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E11" w:rsidRPr="004B1B94" w:rsidRDefault="00E40E11" w:rsidP="00E40E11">
      <w:pPr>
        <w:jc w:val="right"/>
        <w:rPr>
          <w:b/>
          <w:sz w:val="28"/>
          <w:szCs w:val="28"/>
        </w:rPr>
      </w:pPr>
      <w:r w:rsidRPr="004B1B94">
        <w:rPr>
          <w:b/>
          <w:sz w:val="28"/>
          <w:szCs w:val="28"/>
        </w:rPr>
        <w:t>ВОПРОС №9</w:t>
      </w:r>
    </w:p>
    <w:p w:rsidR="00E40E11" w:rsidRPr="004B1B94" w:rsidRDefault="00E40E11" w:rsidP="00E40E11">
      <w:pPr>
        <w:jc w:val="right"/>
        <w:rPr>
          <w:b/>
          <w:sz w:val="28"/>
          <w:szCs w:val="28"/>
        </w:rPr>
      </w:pPr>
    </w:p>
    <w:p w:rsidR="00E40E11" w:rsidRPr="004B1B94" w:rsidRDefault="00E40E11" w:rsidP="00E40E11">
      <w:pPr>
        <w:jc w:val="right"/>
        <w:rPr>
          <w:b/>
          <w:sz w:val="28"/>
          <w:szCs w:val="28"/>
        </w:rPr>
      </w:pPr>
      <w:r w:rsidRPr="004B1B94">
        <w:rPr>
          <w:b/>
          <w:sz w:val="28"/>
          <w:szCs w:val="28"/>
        </w:rPr>
        <w:t xml:space="preserve">Приложение к заключению </w:t>
      </w:r>
    </w:p>
    <w:p w:rsidR="00E40E11" w:rsidRPr="004B1B94" w:rsidRDefault="00E40E11" w:rsidP="00E40E11">
      <w:pPr>
        <w:jc w:val="right"/>
        <w:rPr>
          <w:b/>
          <w:sz w:val="28"/>
          <w:szCs w:val="28"/>
        </w:rPr>
      </w:pPr>
      <w:r w:rsidRPr="004B1B94">
        <w:rPr>
          <w:b/>
          <w:sz w:val="28"/>
          <w:szCs w:val="28"/>
        </w:rPr>
        <w:t>Рабочей группы</w:t>
      </w:r>
    </w:p>
    <w:p w:rsidR="00E40E11" w:rsidRPr="004B1B94" w:rsidRDefault="00E40E11" w:rsidP="00E40E11">
      <w:pPr>
        <w:rPr>
          <w:sz w:val="28"/>
          <w:szCs w:val="28"/>
        </w:rPr>
      </w:pPr>
    </w:p>
    <w:p w:rsidR="00E40E11" w:rsidRPr="004B1B94" w:rsidRDefault="00E40E11" w:rsidP="00E40E11">
      <w:pPr>
        <w:rPr>
          <w:b/>
          <w:sz w:val="28"/>
          <w:szCs w:val="28"/>
        </w:rPr>
      </w:pPr>
      <w:r w:rsidRPr="004B1B94">
        <w:rPr>
          <w:b/>
          <w:sz w:val="28"/>
          <w:szCs w:val="28"/>
        </w:rPr>
        <w:t xml:space="preserve">Вопрос повестки: </w:t>
      </w:r>
    </w:p>
    <w:p w:rsidR="00E40E11" w:rsidRPr="004B1B94" w:rsidRDefault="00E40E11" w:rsidP="00E40E11">
      <w:pPr>
        <w:jc w:val="center"/>
        <w:rPr>
          <w:b/>
          <w:sz w:val="28"/>
          <w:szCs w:val="28"/>
        </w:rPr>
      </w:pPr>
      <w:r w:rsidRPr="004B1B94">
        <w:rPr>
          <w:b/>
          <w:sz w:val="28"/>
          <w:szCs w:val="28"/>
        </w:rPr>
        <w:t xml:space="preserve">Обсуждение законопроекта «О промышленной безопасности» </w:t>
      </w:r>
    </w:p>
    <w:p w:rsidR="00E22823" w:rsidRPr="004B1B94" w:rsidRDefault="00E22823" w:rsidP="00315468">
      <w:pPr>
        <w:jc w:val="center"/>
        <w:rPr>
          <w:rFonts w:ascii="Arial" w:hAnsi="Arial" w:cs="Arial"/>
          <w:sz w:val="20"/>
          <w:szCs w:val="20"/>
        </w:rPr>
      </w:pPr>
    </w:p>
    <w:p w:rsidR="004D5D15" w:rsidRPr="004B1B94" w:rsidRDefault="00B639A0" w:rsidP="00315468">
      <w:pPr>
        <w:jc w:val="center"/>
        <w:rPr>
          <w:sz w:val="28"/>
          <w:szCs w:val="28"/>
        </w:rPr>
      </w:pPr>
      <w:r w:rsidRPr="004B1B94">
        <w:rPr>
          <w:sz w:val="28"/>
          <w:szCs w:val="28"/>
        </w:rPr>
        <w:t xml:space="preserve">Замечания и предложения к проекту </w:t>
      </w:r>
      <w:r w:rsidR="00525118" w:rsidRPr="004B1B94">
        <w:rPr>
          <w:sz w:val="28"/>
          <w:szCs w:val="28"/>
        </w:rPr>
        <w:t xml:space="preserve">Федерального закона </w:t>
      </w:r>
      <w:r w:rsidR="004D5D15" w:rsidRPr="004B1B94">
        <w:rPr>
          <w:sz w:val="28"/>
          <w:szCs w:val="28"/>
        </w:rPr>
        <w:t>«О промышленной безопасности»</w:t>
      </w:r>
      <w:r w:rsidR="00EE4B6D" w:rsidRPr="004B1B94">
        <w:rPr>
          <w:sz w:val="28"/>
          <w:szCs w:val="28"/>
        </w:rPr>
        <w:t xml:space="preserve"> </w:t>
      </w:r>
    </w:p>
    <w:p w:rsidR="00E40B23" w:rsidRPr="004B1B94" w:rsidRDefault="00E40B23" w:rsidP="00315468">
      <w:pPr>
        <w:jc w:val="center"/>
        <w:rPr>
          <w:sz w:val="28"/>
          <w:szCs w:val="28"/>
        </w:rPr>
      </w:pPr>
      <w:r w:rsidRPr="004B1B94">
        <w:rPr>
          <w:sz w:val="28"/>
          <w:szCs w:val="28"/>
        </w:rPr>
        <w:t>по результатам рассмотрения пакета материалов по реализации механизма «регуляторная гильотина»</w:t>
      </w:r>
    </w:p>
    <w:p w:rsidR="006325BB" w:rsidRPr="004B1B94" w:rsidRDefault="006325BB" w:rsidP="00315468">
      <w:pPr>
        <w:jc w:val="both"/>
        <w:rPr>
          <w:rFonts w:ascii="Arial" w:hAnsi="Arial" w:cs="Arial"/>
          <w:b/>
          <w:sz w:val="20"/>
          <w:szCs w:val="20"/>
          <w:u w:val="single"/>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993"/>
        <w:gridCol w:w="4820"/>
        <w:gridCol w:w="4961"/>
        <w:gridCol w:w="4678"/>
      </w:tblGrid>
      <w:tr w:rsidR="004B1B94" w:rsidRPr="004B1B94" w:rsidTr="00630B94">
        <w:trPr>
          <w:trHeight w:val="530"/>
          <w:tblHeader/>
        </w:trPr>
        <w:tc>
          <w:tcPr>
            <w:tcW w:w="425" w:type="dxa"/>
            <w:shd w:val="clear" w:color="auto" w:fill="auto"/>
          </w:tcPr>
          <w:p w:rsidR="00E40B23" w:rsidRPr="004B1B94" w:rsidRDefault="00E40B23" w:rsidP="00315468">
            <w:pPr>
              <w:pStyle w:val="ab"/>
              <w:ind w:left="-108" w:right="-57" w:firstLine="0"/>
              <w:jc w:val="left"/>
              <w:rPr>
                <w:rFonts w:ascii="Arial" w:hAnsi="Arial" w:cs="Arial"/>
                <w:b/>
                <w:sz w:val="20"/>
                <w:szCs w:val="20"/>
              </w:rPr>
            </w:pPr>
            <w:r w:rsidRPr="004B1B94">
              <w:rPr>
                <w:rFonts w:ascii="Arial" w:hAnsi="Arial" w:cs="Arial"/>
                <w:b/>
                <w:sz w:val="20"/>
                <w:szCs w:val="20"/>
              </w:rPr>
              <w:t>№ п\п</w:t>
            </w:r>
          </w:p>
        </w:tc>
        <w:tc>
          <w:tcPr>
            <w:tcW w:w="993" w:type="dxa"/>
            <w:shd w:val="clear" w:color="auto" w:fill="auto"/>
            <w:vAlign w:val="center"/>
          </w:tcPr>
          <w:p w:rsidR="00E40B23" w:rsidRPr="004B1B94" w:rsidRDefault="00E40B23" w:rsidP="00315468">
            <w:pPr>
              <w:ind w:left="-57" w:right="-57"/>
              <w:jc w:val="center"/>
              <w:rPr>
                <w:rFonts w:ascii="Arial" w:hAnsi="Arial" w:cs="Arial"/>
                <w:b/>
                <w:sz w:val="20"/>
                <w:szCs w:val="20"/>
              </w:rPr>
            </w:pPr>
            <w:r w:rsidRPr="004B1B94">
              <w:rPr>
                <w:rFonts w:ascii="Arial" w:hAnsi="Arial" w:cs="Arial"/>
                <w:b/>
                <w:sz w:val="20"/>
                <w:szCs w:val="20"/>
              </w:rPr>
              <w:t>Структурный элемент</w:t>
            </w:r>
          </w:p>
        </w:tc>
        <w:tc>
          <w:tcPr>
            <w:tcW w:w="4820" w:type="dxa"/>
            <w:shd w:val="clear" w:color="auto" w:fill="auto"/>
            <w:vAlign w:val="center"/>
          </w:tcPr>
          <w:p w:rsidR="00E40B23" w:rsidRPr="004B1B94" w:rsidRDefault="00E40B23" w:rsidP="00315468">
            <w:pPr>
              <w:jc w:val="center"/>
              <w:rPr>
                <w:rFonts w:ascii="Arial" w:hAnsi="Arial" w:cs="Arial"/>
                <w:b/>
                <w:sz w:val="20"/>
                <w:szCs w:val="20"/>
                <w:lang w:val="en-US"/>
              </w:rPr>
            </w:pPr>
            <w:r w:rsidRPr="004B1B94">
              <w:rPr>
                <w:rFonts w:ascii="Arial" w:hAnsi="Arial" w:cs="Arial"/>
                <w:b/>
                <w:sz w:val="20"/>
                <w:szCs w:val="20"/>
              </w:rPr>
              <w:t xml:space="preserve">Текст редакции Проекта </w:t>
            </w:r>
          </w:p>
        </w:tc>
        <w:tc>
          <w:tcPr>
            <w:tcW w:w="4961" w:type="dxa"/>
            <w:shd w:val="clear" w:color="auto" w:fill="auto"/>
            <w:vAlign w:val="center"/>
          </w:tcPr>
          <w:p w:rsidR="00E40B23" w:rsidRPr="004B1B94" w:rsidRDefault="00E40B23" w:rsidP="00315468">
            <w:pPr>
              <w:jc w:val="center"/>
              <w:rPr>
                <w:rFonts w:ascii="Arial" w:hAnsi="Arial" w:cs="Arial"/>
                <w:b/>
                <w:sz w:val="20"/>
                <w:szCs w:val="20"/>
              </w:rPr>
            </w:pPr>
            <w:r w:rsidRPr="004B1B94">
              <w:rPr>
                <w:rFonts w:ascii="Arial" w:hAnsi="Arial" w:cs="Arial"/>
                <w:b/>
                <w:sz w:val="20"/>
                <w:szCs w:val="20"/>
              </w:rPr>
              <w:t>Предложение и замечание</w:t>
            </w:r>
          </w:p>
          <w:p w:rsidR="00E40B23" w:rsidRPr="004B1B94" w:rsidRDefault="00E40B23" w:rsidP="00315468">
            <w:pPr>
              <w:jc w:val="center"/>
              <w:rPr>
                <w:rFonts w:ascii="Arial" w:hAnsi="Arial" w:cs="Arial"/>
                <w:b/>
                <w:sz w:val="20"/>
                <w:szCs w:val="20"/>
              </w:rPr>
            </w:pPr>
            <w:r w:rsidRPr="004B1B94">
              <w:rPr>
                <w:rFonts w:ascii="Arial" w:hAnsi="Arial" w:cs="Arial"/>
                <w:b/>
                <w:sz w:val="20"/>
                <w:szCs w:val="20"/>
              </w:rPr>
              <w:t>(Редакция поправки в Проект)</w:t>
            </w:r>
          </w:p>
        </w:tc>
        <w:tc>
          <w:tcPr>
            <w:tcW w:w="4678" w:type="dxa"/>
            <w:shd w:val="clear" w:color="auto" w:fill="auto"/>
            <w:vAlign w:val="center"/>
          </w:tcPr>
          <w:p w:rsidR="00E40B23" w:rsidRPr="004B1B94" w:rsidRDefault="00E40B23" w:rsidP="00315468">
            <w:pPr>
              <w:jc w:val="center"/>
              <w:rPr>
                <w:rFonts w:ascii="Arial" w:hAnsi="Arial" w:cs="Arial"/>
                <w:b/>
                <w:sz w:val="20"/>
                <w:szCs w:val="20"/>
              </w:rPr>
            </w:pPr>
            <w:r w:rsidRPr="004B1B94">
              <w:rPr>
                <w:rFonts w:ascii="Arial" w:hAnsi="Arial" w:cs="Arial"/>
                <w:b/>
                <w:sz w:val="20"/>
                <w:szCs w:val="20"/>
              </w:rPr>
              <w:t>Комментарии</w:t>
            </w: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1</w:t>
            </w:r>
          </w:p>
          <w:p w:rsidR="00E40B23" w:rsidRPr="004B1B94" w:rsidRDefault="00E40B23" w:rsidP="00315468">
            <w:pPr>
              <w:jc w:val="both"/>
              <w:rPr>
                <w:rFonts w:ascii="Arial" w:hAnsi="Arial" w:cs="Arial"/>
                <w:sz w:val="20"/>
                <w:szCs w:val="20"/>
              </w:rPr>
            </w:pPr>
            <w:r w:rsidRPr="004B1B94">
              <w:rPr>
                <w:rFonts w:ascii="Arial" w:hAnsi="Arial" w:cs="Arial"/>
                <w:sz w:val="20"/>
                <w:szCs w:val="20"/>
              </w:rPr>
              <w:t>часть 2</w:t>
            </w:r>
          </w:p>
          <w:p w:rsidR="00E40B23" w:rsidRPr="004B1B94" w:rsidRDefault="00E40B23" w:rsidP="00315468">
            <w:pPr>
              <w:jc w:val="both"/>
              <w:rPr>
                <w:rFonts w:ascii="Arial" w:hAnsi="Arial" w:cs="Arial"/>
                <w:sz w:val="20"/>
                <w:szCs w:val="20"/>
              </w:rPr>
            </w:pPr>
            <w:r w:rsidRPr="004B1B94">
              <w:rPr>
                <w:rFonts w:ascii="Arial" w:hAnsi="Arial" w:cs="Arial"/>
                <w:sz w:val="20"/>
                <w:szCs w:val="20"/>
              </w:rPr>
              <w:t>пункты 1, 2, 3, 10</w:t>
            </w:r>
          </w:p>
        </w:tc>
        <w:tc>
          <w:tcPr>
            <w:tcW w:w="4820" w:type="dxa"/>
            <w:shd w:val="clear" w:color="auto" w:fill="auto"/>
          </w:tcPr>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1) проектирование, строительство, эксплуатация, реконструкция, капитальный ремонт, техническое перевооружение, консервация и ликвидация опасных производственных объектов; </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2) изготовление, применение, монтаж, наладка, обслуживание, ремонт, модернизация, замена и вывод из эксплуатации технических устройств, применяемых на опасных производственных объектах; </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3) изготовление, применение, монтаж, наладка, обслуживание, ремонт, модернизация, консервация и вывод из эксплуатации передвижных технических устройств; </w:t>
            </w:r>
          </w:p>
          <w:p w:rsidR="00E40B23" w:rsidRPr="004B1B94" w:rsidRDefault="00E40B23" w:rsidP="00315468">
            <w:pPr>
              <w:ind w:firstLine="284"/>
              <w:jc w:val="both"/>
              <w:rPr>
                <w:rFonts w:ascii="Arial" w:hAnsi="Arial" w:cs="Arial"/>
                <w:sz w:val="20"/>
                <w:szCs w:val="20"/>
              </w:rPr>
            </w:pPr>
          </w:p>
        </w:tc>
        <w:tc>
          <w:tcPr>
            <w:tcW w:w="4961" w:type="dxa"/>
            <w:shd w:val="clear" w:color="auto" w:fill="auto"/>
          </w:tcPr>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1) </w:t>
            </w:r>
            <w:r w:rsidRPr="004B1B94">
              <w:rPr>
                <w:rFonts w:ascii="Arial" w:hAnsi="Arial" w:cs="Arial"/>
                <w:strike/>
                <w:sz w:val="20"/>
                <w:szCs w:val="20"/>
              </w:rPr>
              <w:t xml:space="preserve">проектирование, строительство, </w:t>
            </w:r>
            <w:r w:rsidRPr="004B1B94">
              <w:rPr>
                <w:rFonts w:ascii="Arial" w:hAnsi="Arial" w:cs="Arial"/>
                <w:sz w:val="20"/>
                <w:szCs w:val="20"/>
              </w:rPr>
              <w:t xml:space="preserve">эксплуатация, реконструкция, капитальный ремонт, техническое перевооружение, консервация и ликвидация опасных производственных объектов; </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2) </w:t>
            </w:r>
            <w:r w:rsidRPr="004B1B94">
              <w:rPr>
                <w:rFonts w:ascii="Arial" w:hAnsi="Arial" w:cs="Arial"/>
                <w:strike/>
                <w:sz w:val="20"/>
                <w:szCs w:val="20"/>
              </w:rPr>
              <w:t>изготовление,</w:t>
            </w:r>
            <w:r w:rsidRPr="004B1B94">
              <w:rPr>
                <w:rFonts w:ascii="Arial" w:hAnsi="Arial" w:cs="Arial"/>
                <w:sz w:val="20"/>
                <w:szCs w:val="20"/>
              </w:rPr>
              <w:t xml:space="preserve"> применение, монтаж, наладка, обслуживание, ремонт, модернизация, замена и вывод из эксплуатации технических устройств, применяемых на опасных производственных объектах; </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3) </w:t>
            </w:r>
            <w:r w:rsidRPr="004B1B94">
              <w:rPr>
                <w:rFonts w:ascii="Arial" w:hAnsi="Arial" w:cs="Arial"/>
                <w:strike/>
                <w:sz w:val="20"/>
                <w:szCs w:val="20"/>
              </w:rPr>
              <w:t>изготовление,</w:t>
            </w:r>
            <w:r w:rsidRPr="004B1B94">
              <w:rPr>
                <w:rFonts w:ascii="Arial" w:hAnsi="Arial" w:cs="Arial"/>
                <w:sz w:val="20"/>
                <w:szCs w:val="20"/>
              </w:rPr>
              <w:t xml:space="preserve"> применение, монтаж, наладка, обслуживание, ремонт, модернизация, консервация и вывод из эксплуатации передвижных технических устройств; </w:t>
            </w:r>
          </w:p>
          <w:p w:rsidR="00E40B23" w:rsidRPr="004B1B94" w:rsidRDefault="00E40B23" w:rsidP="00315468">
            <w:pPr>
              <w:ind w:firstLine="284"/>
              <w:jc w:val="both"/>
              <w:rPr>
                <w:rFonts w:ascii="Arial" w:hAnsi="Arial" w:cs="Arial"/>
                <w:sz w:val="20"/>
                <w:szCs w:val="20"/>
              </w:rPr>
            </w:pPr>
          </w:p>
        </w:tc>
        <w:tc>
          <w:tcPr>
            <w:tcW w:w="4678" w:type="dxa"/>
            <w:shd w:val="clear" w:color="auto" w:fill="auto"/>
          </w:tcPr>
          <w:p w:rsidR="00E40B23" w:rsidRPr="004B1B94" w:rsidRDefault="00E40B23" w:rsidP="00315468">
            <w:pPr>
              <w:pStyle w:val="ab"/>
              <w:ind w:left="0" w:firstLine="0"/>
              <w:contextualSpacing w:val="0"/>
              <w:rPr>
                <w:rFonts w:ascii="Arial" w:hAnsi="Arial" w:cs="Arial"/>
                <w:sz w:val="20"/>
                <w:szCs w:val="20"/>
              </w:rPr>
            </w:pPr>
            <w:r w:rsidRPr="004B1B94">
              <w:rPr>
                <w:rFonts w:ascii="Arial" w:hAnsi="Arial" w:cs="Arial"/>
                <w:sz w:val="20"/>
                <w:szCs w:val="20"/>
              </w:rPr>
              <w:t xml:space="preserve">Предлагается в пункте 1 части 2 исключить слова «проектирование, строительство», а в пунктах 2 и 3 части 2 слово «изготовление», так как данные виды деятельности не являются видами деятельности в области промышленной безопасности и регулируются иными нормативными актами: проектирование и строительство – градостроительным законодательством и техническим регламентом; изготовление технических устройств – техническими регламентами. </w:t>
            </w:r>
          </w:p>
          <w:p w:rsidR="00E40B23" w:rsidRPr="004B1B94" w:rsidRDefault="00E40B23" w:rsidP="00315468">
            <w:pPr>
              <w:pStyle w:val="ab"/>
              <w:ind w:left="0" w:firstLine="284"/>
              <w:contextualSpacing w:val="0"/>
              <w:rPr>
                <w:rFonts w:ascii="Arial" w:hAnsi="Arial" w:cs="Arial"/>
                <w:sz w:val="20"/>
                <w:szCs w:val="20"/>
              </w:rPr>
            </w:pP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1</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часть 2 пункт 9 </w:t>
            </w: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 ]</w:t>
            </w:r>
          </w:p>
          <w:p w:rsidR="00E40B23" w:rsidRPr="004B1B94" w:rsidRDefault="00E40B23" w:rsidP="00315468">
            <w:pPr>
              <w:jc w:val="both"/>
              <w:rPr>
                <w:rFonts w:ascii="Arial" w:hAnsi="Arial" w:cs="Arial"/>
                <w:sz w:val="20"/>
                <w:szCs w:val="20"/>
              </w:rPr>
            </w:pPr>
            <w:r w:rsidRPr="004B1B94">
              <w:rPr>
                <w:rFonts w:ascii="Arial" w:hAnsi="Arial" w:cs="Arial"/>
                <w:sz w:val="20"/>
                <w:szCs w:val="20"/>
              </w:rPr>
              <w:t>9) ведение маркшейдерских работ;</w:t>
            </w: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 ]</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9) </w:t>
            </w:r>
            <w:r w:rsidRPr="004B1B94">
              <w:rPr>
                <w:rFonts w:ascii="Arial" w:hAnsi="Arial" w:cs="Arial"/>
                <w:strike/>
                <w:sz w:val="20"/>
                <w:szCs w:val="20"/>
              </w:rPr>
              <w:t>ведение маркшейдерских работ;</w:t>
            </w:r>
          </w:p>
        </w:tc>
        <w:tc>
          <w:tcPr>
            <w:tcW w:w="4678"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Исключить подпункт 9 пункта 2 статьи 1 в связи с тем, что маркшейдерские работы не относятся к видам деятельности в области промышленной безопасности:</w:t>
            </w:r>
          </w:p>
          <w:p w:rsidR="00E40B23" w:rsidRPr="004B1B94" w:rsidRDefault="00E40B23" w:rsidP="00315468">
            <w:pPr>
              <w:pStyle w:val="ab"/>
              <w:numPr>
                <w:ilvl w:val="0"/>
                <w:numId w:val="4"/>
              </w:numPr>
              <w:ind w:left="0" w:firstLine="0"/>
              <w:contextualSpacing w:val="0"/>
              <w:rPr>
                <w:rFonts w:ascii="Arial" w:hAnsi="Arial" w:cs="Arial"/>
                <w:sz w:val="20"/>
                <w:szCs w:val="20"/>
              </w:rPr>
            </w:pPr>
            <w:r w:rsidRPr="004B1B94">
              <w:rPr>
                <w:rFonts w:ascii="Arial" w:hAnsi="Arial" w:cs="Arial"/>
                <w:sz w:val="20"/>
                <w:szCs w:val="20"/>
              </w:rPr>
              <w:t xml:space="preserve">в соответствии положениями статьи 24 Закона РФ от 21.02.1992 N 2395-1 «О недрах» и пункта 4 «Положения о государственном надзоре за безопасным ведением работ, связанных с пользованием недрами» (утв. </w:t>
            </w:r>
            <w:r w:rsidRPr="004B1B94">
              <w:rPr>
                <w:rFonts w:ascii="Arial" w:hAnsi="Arial" w:cs="Arial"/>
                <w:sz w:val="20"/>
                <w:szCs w:val="20"/>
              </w:rPr>
              <w:lastRenderedPageBreak/>
              <w:t>Постановлением Правительства РФ от 02.02.2010 N 39) выполнение маркшейдерских работ относится к  работам, связанным с безопасным пользованием недрами (государственному горному надзору);</w:t>
            </w:r>
          </w:p>
          <w:p w:rsidR="00E40B23" w:rsidRPr="004B1B94" w:rsidRDefault="00E40B23" w:rsidP="00315468">
            <w:pPr>
              <w:pStyle w:val="ab"/>
              <w:numPr>
                <w:ilvl w:val="0"/>
                <w:numId w:val="4"/>
              </w:numPr>
              <w:ind w:left="0" w:firstLine="0"/>
              <w:contextualSpacing w:val="0"/>
              <w:rPr>
                <w:rFonts w:ascii="Arial" w:hAnsi="Arial" w:cs="Arial"/>
                <w:sz w:val="20"/>
                <w:szCs w:val="20"/>
              </w:rPr>
            </w:pPr>
            <w:r w:rsidRPr="004B1B94">
              <w:rPr>
                <w:rFonts w:ascii="Arial" w:hAnsi="Arial" w:cs="Arial"/>
                <w:sz w:val="20"/>
                <w:szCs w:val="20"/>
              </w:rPr>
              <w:t>в соответствии с подпунктом б пункта 5 «Положения о лицензировании производства маркшейдерских работ» (утв. постановления Правительства РФ от 28.03.2012 N 257 «О лицензировании производства маркшейдерских работ») маркшейдерские работы выполняются для обеспечения нормального технологического цикла горных работ;</w:t>
            </w:r>
          </w:p>
          <w:p w:rsidR="00E40B23" w:rsidRPr="004B1B94" w:rsidRDefault="00E40B23" w:rsidP="00315468">
            <w:pPr>
              <w:pStyle w:val="ab"/>
              <w:numPr>
                <w:ilvl w:val="0"/>
                <w:numId w:val="4"/>
              </w:numPr>
              <w:ind w:left="0" w:firstLine="0"/>
              <w:contextualSpacing w:val="0"/>
              <w:rPr>
                <w:rFonts w:ascii="Arial" w:hAnsi="Arial" w:cs="Arial"/>
                <w:sz w:val="20"/>
                <w:szCs w:val="20"/>
              </w:rPr>
            </w:pPr>
            <w:r w:rsidRPr="004B1B94">
              <w:rPr>
                <w:rFonts w:ascii="Arial" w:hAnsi="Arial" w:cs="Arial"/>
                <w:sz w:val="20"/>
                <w:szCs w:val="20"/>
              </w:rPr>
              <w:t>в соответствии с пунктом 6 «Положения о федеральном государственном надзоре в области промышленной безопасности» (утв. Постановлением Правительства РФ от 15.11.2012 N 1170 «Об утверждении положения о федеральном государственном надзоре в области промышленной безопасности») производство маркшейдерских работ не является предметом государственного надзора в области промышленной безопасности;</w:t>
            </w:r>
          </w:p>
          <w:p w:rsidR="00E40B23" w:rsidRPr="004B1B94" w:rsidRDefault="00E40B23" w:rsidP="00315468">
            <w:pPr>
              <w:pStyle w:val="ab"/>
              <w:numPr>
                <w:ilvl w:val="0"/>
                <w:numId w:val="4"/>
              </w:numPr>
              <w:ind w:left="0" w:firstLine="0"/>
              <w:contextualSpacing w:val="0"/>
              <w:rPr>
                <w:rFonts w:ascii="Arial" w:hAnsi="Arial" w:cs="Arial"/>
                <w:sz w:val="20"/>
                <w:szCs w:val="20"/>
              </w:rPr>
            </w:pPr>
            <w:r w:rsidRPr="004B1B94">
              <w:rPr>
                <w:rFonts w:ascii="Arial" w:hAnsi="Arial" w:cs="Arial"/>
                <w:sz w:val="20"/>
                <w:szCs w:val="20"/>
              </w:rPr>
              <w:t>в соответствии с пунктом 4 «Правил подготовки, рассмотрения и согласования планов и схем развития горных работ по видам полезных ископаемых» (утв. Постановлением Правительства РФ от 06.08.2015 N 814 «Об утверждении Правил подготовки, рассмотрения и согласования планов и схем развития горных работ по видам полезных ископаемых») маркшейдерские работы отнесены к горным работам.</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Включение маркшейдерских работ в виды деятельности в области промышленной безопасности противоречит п.14 Указа Президента Российской Федерации №198 от 06.05.2018 «Основы государственной политики Российской Федерации в области промышленной безопасности на период до 2025 года и дальнейшую перспективу» о </w:t>
            </w:r>
            <w:r w:rsidRPr="004B1B94">
              <w:rPr>
                <w:rFonts w:ascii="Arial" w:hAnsi="Arial" w:cs="Arial"/>
                <w:sz w:val="20"/>
                <w:szCs w:val="20"/>
              </w:rPr>
              <w:lastRenderedPageBreak/>
              <w:t>соблюдении законодательства Российской Федерации.</w:t>
            </w:r>
          </w:p>
          <w:p w:rsidR="00E40B23" w:rsidRPr="004B1B94" w:rsidRDefault="00E40B23" w:rsidP="00315468">
            <w:pPr>
              <w:jc w:val="both"/>
              <w:rPr>
                <w:rFonts w:ascii="Arial" w:hAnsi="Arial" w:cs="Arial"/>
                <w:b/>
                <w:sz w:val="20"/>
                <w:szCs w:val="20"/>
              </w:rPr>
            </w:pP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1</w:t>
            </w:r>
          </w:p>
          <w:p w:rsidR="00E40B23" w:rsidRPr="004B1B94" w:rsidRDefault="00E40B23" w:rsidP="00315468">
            <w:pPr>
              <w:jc w:val="both"/>
              <w:rPr>
                <w:rFonts w:ascii="Arial" w:hAnsi="Arial" w:cs="Arial"/>
                <w:sz w:val="20"/>
                <w:szCs w:val="20"/>
              </w:rPr>
            </w:pPr>
            <w:r w:rsidRPr="004B1B94">
              <w:rPr>
                <w:rFonts w:ascii="Arial" w:hAnsi="Arial" w:cs="Arial"/>
                <w:sz w:val="20"/>
                <w:szCs w:val="20"/>
              </w:rPr>
              <w:t>часть 2 пункт 10</w:t>
            </w: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p w:rsidR="00E40B23" w:rsidRPr="004B1B94" w:rsidRDefault="00E40B23" w:rsidP="00315468">
            <w:pPr>
              <w:jc w:val="both"/>
              <w:rPr>
                <w:rFonts w:ascii="Arial" w:hAnsi="Arial" w:cs="Arial"/>
                <w:sz w:val="20"/>
                <w:szCs w:val="20"/>
              </w:rPr>
            </w:pPr>
            <w:r w:rsidRPr="004B1B94">
              <w:rPr>
                <w:rFonts w:ascii="Arial" w:hAnsi="Arial" w:cs="Arial"/>
                <w:sz w:val="20"/>
                <w:szCs w:val="20"/>
              </w:rPr>
              <w:t>10) выполнение сварочных работ на опасных производственных объектах, при ремонте и обслуживании передвижных технических устройств.</w:t>
            </w: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10) </w:t>
            </w:r>
            <w:r w:rsidRPr="004B1B94">
              <w:rPr>
                <w:rFonts w:ascii="Arial" w:hAnsi="Arial" w:cs="Arial"/>
                <w:strike/>
                <w:sz w:val="20"/>
                <w:szCs w:val="20"/>
              </w:rPr>
              <w:t>выполнение сварочных работ на опасных производственных объектах, при ремонте и обслуживании передвижных технических устройств.</w:t>
            </w:r>
          </w:p>
        </w:tc>
        <w:tc>
          <w:tcPr>
            <w:tcW w:w="4678"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Исключить пункт 10 части 2 статьи 1 в связи с тем, что сварочные работы – не самостоятельный вид деятельности, а является составной частью других этапов жизненного цикла ОПО. Выполнение сварочных работ на опасных производственных объектах относится к работам в составе следующего вида деятельности в области промышленной безопасности «проектирование, эксплуатация, капитальный ремонт, техническое перевооружение, консервация и ликвидация опасного производственного объекта». Таким образом, выделение данных работ в отдельный вид деятельности является нелогичным и противоречит здравому смыслу.</w:t>
            </w:r>
          </w:p>
          <w:p w:rsidR="00E40B23" w:rsidRPr="004B1B94" w:rsidRDefault="00E40B23" w:rsidP="00315468">
            <w:pPr>
              <w:jc w:val="both"/>
              <w:rPr>
                <w:rFonts w:ascii="Arial" w:hAnsi="Arial" w:cs="Arial"/>
                <w:b/>
                <w:sz w:val="20"/>
                <w:szCs w:val="20"/>
              </w:rPr>
            </w:pPr>
            <w:r w:rsidRPr="004B1B94">
              <w:rPr>
                <w:rFonts w:ascii="Arial" w:hAnsi="Arial" w:cs="Arial"/>
                <w:sz w:val="20"/>
                <w:szCs w:val="20"/>
              </w:rPr>
              <w:t>Обеспечение безопасности при проведении сварочных работ на ОПО – предмет регулирования федеральных норм и правил.</w:t>
            </w: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1 часть 2</w:t>
            </w: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Отсутствует</w:t>
            </w: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2. Настоящий Федеральный закон регулирует отношения, возникающие при осуществлении следующих видов деятельности в области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p w:rsidR="00E40B23" w:rsidRPr="004B1B94" w:rsidRDefault="00E40B23" w:rsidP="00315468">
            <w:pPr>
              <w:jc w:val="both"/>
              <w:rPr>
                <w:rFonts w:ascii="Arial" w:hAnsi="Arial" w:cs="Arial"/>
                <w:sz w:val="20"/>
                <w:szCs w:val="20"/>
              </w:rPr>
            </w:pPr>
            <w:r w:rsidRPr="004B1B94">
              <w:rPr>
                <w:rFonts w:ascii="Arial" w:hAnsi="Arial" w:cs="Arial"/>
                <w:b/>
                <w:sz w:val="20"/>
                <w:szCs w:val="20"/>
              </w:rPr>
              <w:t>11) подготовка и переподготовка работников опасного производственного объекта в области промышленной безопасности.</w:t>
            </w:r>
          </w:p>
        </w:tc>
        <w:tc>
          <w:tcPr>
            <w:tcW w:w="4678"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Дополнить подпунктом о подготовке и переподготовке работников в области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В Указе Президента РФ от 6 мая 2018 г. N 198 «Об основах государственной политики Российской Федерации в области промышленной безопасности на период до 2025 года и дальнейшую перспективу» указывается, что необходимость повышения уровня промышленной безопасности обусловлена несоблюдение технических и технологических норм при проектировании, строительстве, эксплуатации, капитальном ремонте, реконструкции, консервации или ликвидации промышленных объектов. Таким образом, исключение подготовки и переподготовки работников опасного производственного объекта в </w:t>
            </w:r>
            <w:proofErr w:type="spellStart"/>
            <w:r w:rsidRPr="004B1B94">
              <w:rPr>
                <w:rFonts w:ascii="Arial" w:hAnsi="Arial" w:cs="Arial"/>
                <w:sz w:val="20"/>
                <w:szCs w:val="20"/>
              </w:rPr>
              <w:t>необразовательных</w:t>
            </w:r>
            <w:proofErr w:type="spellEnd"/>
            <w:r w:rsidRPr="004B1B94">
              <w:rPr>
                <w:rFonts w:ascii="Arial" w:hAnsi="Arial" w:cs="Arial"/>
                <w:sz w:val="20"/>
                <w:szCs w:val="20"/>
              </w:rPr>
              <w:t xml:space="preserve"> учреждениях из видов деятельности в области промышленной безопасности является необоснованным и не </w:t>
            </w:r>
            <w:r w:rsidRPr="004B1B94">
              <w:rPr>
                <w:rFonts w:ascii="Arial" w:hAnsi="Arial" w:cs="Arial"/>
                <w:sz w:val="20"/>
                <w:szCs w:val="20"/>
              </w:rPr>
              <w:lastRenderedPageBreak/>
              <w:t>способствующим выполнению Указа Президента РФ.</w:t>
            </w:r>
          </w:p>
        </w:tc>
      </w:tr>
      <w:tr w:rsidR="004B1B94" w:rsidRPr="004B1B94" w:rsidTr="00E40B23">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1</w:t>
            </w:r>
          </w:p>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 xml:space="preserve">часть 3 </w:t>
            </w:r>
          </w:p>
        </w:tc>
        <w:tc>
          <w:tcPr>
            <w:tcW w:w="4820" w:type="dxa"/>
            <w:shd w:val="clear" w:color="auto" w:fill="FFFFFF" w:themeFill="background1"/>
          </w:tcPr>
          <w:p w:rsidR="00E40B23" w:rsidRPr="004B1B94" w:rsidRDefault="00E40B23" w:rsidP="00315468">
            <w:pPr>
              <w:jc w:val="both"/>
              <w:rPr>
                <w:rFonts w:ascii="Arial" w:hAnsi="Arial" w:cs="Arial"/>
                <w:i/>
                <w:sz w:val="20"/>
                <w:szCs w:val="20"/>
              </w:rPr>
            </w:pPr>
            <w:r w:rsidRPr="004B1B94">
              <w:rPr>
                <w:rFonts w:ascii="Arial" w:hAnsi="Arial" w:cs="Arial"/>
                <w:sz w:val="20"/>
                <w:szCs w:val="20"/>
              </w:rPr>
              <w:t xml:space="preserve">3. Целью применения настоящего Федерального закона является последовательное снижение риска аварий на опасных производственных объектах и передвижных технических устройствах, </w:t>
            </w:r>
            <w:r w:rsidRPr="004B1B94">
              <w:rPr>
                <w:rFonts w:ascii="Arial" w:hAnsi="Arial" w:cs="Arial"/>
                <w:i/>
                <w:sz w:val="20"/>
                <w:szCs w:val="20"/>
              </w:rPr>
              <w:t>а также минимизация (локализация и ликвидация) негативных последствий таких аварий.</w:t>
            </w:r>
          </w:p>
          <w:p w:rsidR="00E40B23" w:rsidRPr="004B1B94" w:rsidRDefault="00E40B23" w:rsidP="00315468">
            <w:pPr>
              <w:jc w:val="both"/>
              <w:rPr>
                <w:rFonts w:ascii="Arial" w:hAnsi="Arial" w:cs="Arial"/>
                <w:sz w:val="20"/>
                <w:szCs w:val="20"/>
              </w:rPr>
            </w:pPr>
          </w:p>
        </w:tc>
        <w:tc>
          <w:tcPr>
            <w:tcW w:w="4961"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3. Целью применения настоящего Федерального закона является последовательное снижение риска аварий на опасных производственных объектах и передвижных технических устройствах. </w:t>
            </w:r>
          </w:p>
        </w:tc>
        <w:tc>
          <w:tcPr>
            <w:tcW w:w="4678"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Минимизация негативных последствий аварий является неотъемлемой составной частью снижения риска аварий.</w:t>
            </w:r>
          </w:p>
          <w:p w:rsidR="00E40B23" w:rsidRPr="004B1B94" w:rsidRDefault="00E40B23" w:rsidP="00315468">
            <w:pPr>
              <w:jc w:val="both"/>
              <w:rPr>
                <w:rFonts w:ascii="Arial" w:hAnsi="Arial" w:cs="Arial"/>
                <w:sz w:val="20"/>
                <w:szCs w:val="20"/>
              </w:rPr>
            </w:pPr>
            <w:r w:rsidRPr="004B1B94">
              <w:rPr>
                <w:rFonts w:ascii="Arial" w:hAnsi="Arial" w:cs="Arial"/>
                <w:sz w:val="20"/>
                <w:szCs w:val="20"/>
              </w:rPr>
              <w:t>Как альтернатива подходит и такая редакция пункта 3 «3. Целью применения настоящего Федерального закона является последовательное снижение вероятности возникновения аварий на опасных производственных объектах и передвижных технических устройствах, а также минимизация (локализация и ликвидация) негативных последствий таких аварий».</w:t>
            </w:r>
          </w:p>
        </w:tc>
      </w:tr>
      <w:tr w:rsidR="004B1B94" w:rsidRPr="004B1B94" w:rsidTr="00E40B23">
        <w:tc>
          <w:tcPr>
            <w:tcW w:w="425" w:type="dxa"/>
            <w:shd w:val="clear" w:color="auto" w:fill="auto"/>
          </w:tcPr>
          <w:p w:rsidR="0032109D" w:rsidRPr="004B1B94" w:rsidRDefault="0032109D"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15468">
            <w:pPr>
              <w:shd w:val="clear" w:color="auto" w:fill="FFFFFF"/>
              <w:ind w:left="-57" w:right="-57"/>
              <w:jc w:val="both"/>
              <w:rPr>
                <w:rFonts w:ascii="Arial" w:hAnsi="Arial" w:cs="Arial"/>
                <w:sz w:val="20"/>
                <w:szCs w:val="20"/>
              </w:rPr>
            </w:pPr>
            <w:r w:rsidRPr="004B1B94">
              <w:rPr>
                <w:rFonts w:ascii="Arial" w:hAnsi="Arial" w:cs="Arial"/>
                <w:sz w:val="20"/>
                <w:szCs w:val="20"/>
              </w:rPr>
              <w:t xml:space="preserve">Статья 1 </w:t>
            </w:r>
          </w:p>
          <w:p w:rsidR="0032109D" w:rsidRPr="004B1B94" w:rsidRDefault="0032109D" w:rsidP="00315468">
            <w:pPr>
              <w:shd w:val="clear" w:color="auto" w:fill="FFFFFF"/>
              <w:ind w:left="-57" w:right="-57"/>
              <w:jc w:val="both"/>
              <w:rPr>
                <w:rFonts w:ascii="Arial" w:hAnsi="Arial" w:cs="Arial"/>
                <w:sz w:val="20"/>
                <w:szCs w:val="20"/>
              </w:rPr>
            </w:pPr>
            <w:r w:rsidRPr="004B1B94">
              <w:rPr>
                <w:rFonts w:ascii="Arial" w:hAnsi="Arial" w:cs="Arial"/>
                <w:sz w:val="20"/>
                <w:szCs w:val="20"/>
              </w:rPr>
              <w:t>Часть 6</w:t>
            </w:r>
          </w:p>
        </w:tc>
        <w:tc>
          <w:tcPr>
            <w:tcW w:w="4820" w:type="dxa"/>
            <w:shd w:val="clear" w:color="auto" w:fill="auto"/>
          </w:tcPr>
          <w:p w:rsidR="0032109D" w:rsidRPr="004B1B94" w:rsidRDefault="0032109D" w:rsidP="00315468">
            <w:pPr>
              <w:jc w:val="both"/>
              <w:rPr>
                <w:rFonts w:ascii="Arial" w:hAnsi="Arial" w:cs="Arial"/>
                <w:sz w:val="20"/>
                <w:szCs w:val="20"/>
              </w:rPr>
            </w:pPr>
            <w:r w:rsidRPr="004B1B94">
              <w:rPr>
                <w:rFonts w:ascii="Arial" w:hAnsi="Arial" w:cs="Arial"/>
                <w:sz w:val="20"/>
                <w:szCs w:val="20"/>
              </w:rPr>
              <w:t>Отсутствует</w:t>
            </w:r>
          </w:p>
        </w:tc>
        <w:tc>
          <w:tcPr>
            <w:tcW w:w="4961" w:type="dxa"/>
            <w:shd w:val="clear" w:color="auto" w:fill="auto"/>
          </w:tcPr>
          <w:p w:rsidR="0032109D" w:rsidRPr="004B1B94" w:rsidRDefault="0032109D" w:rsidP="00315468">
            <w:pPr>
              <w:jc w:val="both"/>
              <w:rPr>
                <w:rFonts w:ascii="Arial" w:hAnsi="Arial" w:cs="Arial"/>
                <w:sz w:val="20"/>
                <w:szCs w:val="20"/>
              </w:rPr>
            </w:pPr>
            <w:r w:rsidRPr="004B1B94">
              <w:rPr>
                <w:rFonts w:ascii="Arial" w:hAnsi="Arial" w:cs="Arial"/>
                <w:sz w:val="20"/>
                <w:szCs w:val="20"/>
              </w:rPr>
              <w:t>Дополнить новой частью 6 (взамен исключенной части 4 статьи 7): «6. Особенности применения требований промышленной безопасности в области использования атомной энергии устанавливаются законодательством в области использования атомной энергии.»</w:t>
            </w:r>
          </w:p>
        </w:tc>
        <w:tc>
          <w:tcPr>
            <w:tcW w:w="4678" w:type="dxa"/>
            <w:shd w:val="clear" w:color="auto" w:fill="auto"/>
          </w:tcPr>
          <w:p w:rsidR="0032109D" w:rsidRPr="004B1B94" w:rsidRDefault="0032109D" w:rsidP="0032109D">
            <w:pPr>
              <w:spacing w:after="120"/>
              <w:rPr>
                <w:rFonts w:ascii="Arial" w:hAnsi="Arial" w:cs="Arial"/>
                <w:sz w:val="20"/>
                <w:szCs w:val="20"/>
              </w:rPr>
            </w:pPr>
            <w:r w:rsidRPr="004B1B94">
              <w:rPr>
                <w:rFonts w:ascii="Arial" w:hAnsi="Arial" w:cs="Arial"/>
                <w:sz w:val="20"/>
                <w:szCs w:val="20"/>
              </w:rPr>
              <w:t>Цель нормы – ограничение сферы действия данного закона в области ИАЭ, при размещении ее в статье 7 этот посыл теряется.</w:t>
            </w:r>
            <w:r w:rsidRPr="004B1B94">
              <w:rPr>
                <w:rFonts w:ascii="Arial" w:hAnsi="Arial" w:cs="Arial"/>
                <w:sz w:val="20"/>
                <w:szCs w:val="20"/>
              </w:rPr>
              <w:br/>
              <w:t xml:space="preserve">Данной нормой закрепляется приоритет специального закона (170-ФЗ) в конкретной области правоотношений (области ИАЭ) над рассматриваемым законом – общим (для всех </w:t>
            </w:r>
            <w:proofErr w:type="spellStart"/>
            <w:r w:rsidRPr="004B1B94">
              <w:rPr>
                <w:rFonts w:ascii="Arial" w:hAnsi="Arial" w:cs="Arial"/>
                <w:sz w:val="20"/>
                <w:szCs w:val="20"/>
              </w:rPr>
              <w:t>правосубъектов</w:t>
            </w:r>
            <w:proofErr w:type="spellEnd"/>
            <w:r w:rsidRPr="004B1B94">
              <w:rPr>
                <w:rFonts w:ascii="Arial" w:hAnsi="Arial" w:cs="Arial"/>
                <w:sz w:val="20"/>
                <w:szCs w:val="20"/>
              </w:rPr>
              <w:t>) в области промышленной безопасности.</w:t>
            </w:r>
          </w:p>
          <w:p w:rsidR="0032109D" w:rsidRPr="004B1B94" w:rsidRDefault="0032109D" w:rsidP="0032109D">
            <w:pPr>
              <w:jc w:val="both"/>
              <w:rPr>
                <w:rFonts w:ascii="Arial" w:hAnsi="Arial" w:cs="Arial"/>
                <w:sz w:val="20"/>
                <w:szCs w:val="20"/>
              </w:rPr>
            </w:pPr>
            <w:r w:rsidRPr="004B1B94">
              <w:rPr>
                <w:rFonts w:ascii="Arial" w:hAnsi="Arial" w:cs="Arial"/>
                <w:sz w:val="20"/>
                <w:szCs w:val="20"/>
              </w:rPr>
              <w:t>Уточненная редакция исключает необходимость  разработки дублирующей системы нормативного регулирования (в полном объеме) в отношении опасных производственных объектов, применяемых при осуществлении деятельности в области ИАЭ.</w:t>
            </w: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 xml:space="preserve">пункт 1  </w:t>
            </w: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1) промышленная безопасность - определяемое комплексом технических и организационных мер состояние защищенности промышленных объектов, которое характеризуется стабильностью параметров технологического процесса и исключением (сведением к минимуму) опасности возникновения аварии или инцидента, а в случае их возникновения - </w:t>
            </w:r>
            <w:r w:rsidRPr="004B1B94">
              <w:rPr>
                <w:rFonts w:ascii="Arial" w:hAnsi="Arial" w:cs="Arial"/>
                <w:i/>
                <w:sz w:val="20"/>
                <w:szCs w:val="20"/>
              </w:rPr>
              <w:t>отсутствием</w:t>
            </w:r>
            <w:r w:rsidRPr="004B1B94">
              <w:rPr>
                <w:rFonts w:ascii="Arial" w:hAnsi="Arial" w:cs="Arial"/>
                <w:sz w:val="20"/>
                <w:szCs w:val="20"/>
              </w:rPr>
              <w:t xml:space="preserve"> опасности воздействия на людей опасных и вредных факторов и </w:t>
            </w:r>
            <w:r w:rsidRPr="004B1B94">
              <w:rPr>
                <w:rFonts w:ascii="Arial" w:hAnsi="Arial" w:cs="Arial"/>
                <w:i/>
                <w:sz w:val="20"/>
                <w:szCs w:val="20"/>
              </w:rPr>
              <w:t>угрозы</w:t>
            </w:r>
            <w:r w:rsidRPr="004B1B94">
              <w:rPr>
                <w:rFonts w:ascii="Arial" w:hAnsi="Arial" w:cs="Arial"/>
                <w:sz w:val="20"/>
                <w:szCs w:val="20"/>
              </w:rPr>
              <w:t xml:space="preserve"> причинения вреда имуществу юридических и физических лиц, государственному или муниципальному имуществу</w:t>
            </w:r>
            <w:r w:rsidRPr="004B1B94">
              <w:rPr>
                <w:rFonts w:ascii="Arial" w:eastAsiaTheme="minorHAnsi" w:hAnsi="Arial" w:cs="Arial"/>
                <w:sz w:val="20"/>
                <w:szCs w:val="20"/>
                <w:lang w:eastAsia="en-US"/>
              </w:rPr>
              <w:t>;</w:t>
            </w: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1) промышленная безопасность - определяемое комплексом технических и организационных мер состояние защищенности промышленных объектов, которое характеризуется стабильностью параметров технологического процесса и </w:t>
            </w:r>
            <w:r w:rsidRPr="004B1B94">
              <w:rPr>
                <w:rFonts w:ascii="Arial" w:hAnsi="Arial" w:cs="Arial"/>
                <w:b/>
                <w:sz w:val="20"/>
                <w:szCs w:val="20"/>
              </w:rPr>
              <w:t>сведением к практически достижимому минимум</w:t>
            </w:r>
            <w:r w:rsidRPr="004B1B94">
              <w:rPr>
                <w:rFonts w:ascii="Arial" w:hAnsi="Arial" w:cs="Arial"/>
                <w:sz w:val="20"/>
                <w:szCs w:val="20"/>
              </w:rPr>
              <w:t xml:space="preserve">у опасности возникновения аварии или инцидента, а в случае их возникновения – </w:t>
            </w:r>
            <w:r w:rsidRPr="004B1B94">
              <w:rPr>
                <w:rFonts w:ascii="Arial" w:hAnsi="Arial" w:cs="Arial"/>
                <w:b/>
                <w:sz w:val="20"/>
                <w:szCs w:val="20"/>
              </w:rPr>
              <w:t>сведением к практически достижимому минимуму</w:t>
            </w:r>
            <w:r w:rsidRPr="004B1B94">
              <w:rPr>
                <w:rFonts w:ascii="Arial" w:hAnsi="Arial" w:cs="Arial"/>
                <w:sz w:val="20"/>
                <w:szCs w:val="20"/>
              </w:rPr>
              <w:t xml:space="preserve"> опасности воздействия на людей опасных и вредных факторов, причинения вреда имуществу юридических и физических лиц, </w:t>
            </w:r>
            <w:r w:rsidRPr="004B1B94">
              <w:rPr>
                <w:rFonts w:ascii="Arial" w:hAnsi="Arial" w:cs="Arial"/>
                <w:sz w:val="20"/>
                <w:szCs w:val="20"/>
              </w:rPr>
              <w:lastRenderedPageBreak/>
              <w:t>государственному или муниципальному имуществу;</w:t>
            </w:r>
          </w:p>
          <w:p w:rsidR="00E40B23" w:rsidRPr="004B1B94" w:rsidRDefault="00E40B23" w:rsidP="00315468">
            <w:pPr>
              <w:jc w:val="both"/>
              <w:rPr>
                <w:rFonts w:ascii="Arial" w:hAnsi="Arial" w:cs="Arial"/>
                <w:sz w:val="20"/>
                <w:szCs w:val="20"/>
              </w:rPr>
            </w:pPr>
          </w:p>
        </w:tc>
        <w:tc>
          <w:tcPr>
            <w:tcW w:w="4678"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lastRenderedPageBreak/>
              <w:t>Предложенное определение позволяет учесть, что полностью исключить опасность аварии на промышленном объекте, а также обеспечить отсутствие опасности воздействия на людей при возникновении аварии невозможно никакими техническими и организационными мерами.</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Если определение промышленной безопасности не изменять, то концепция риск-ориентированного регулирования в области промышленной безопасности неприменима, а цель применения настоящего Федерального закона согласно пункту 3 статьи 1 с имеющимся </w:t>
            </w:r>
            <w:r w:rsidRPr="004B1B94">
              <w:rPr>
                <w:rFonts w:ascii="Arial" w:hAnsi="Arial" w:cs="Arial"/>
                <w:sz w:val="20"/>
                <w:szCs w:val="20"/>
              </w:rPr>
              <w:lastRenderedPageBreak/>
              <w:t xml:space="preserve">определением </w:t>
            </w:r>
            <w:proofErr w:type="spellStart"/>
            <w:r w:rsidRPr="004B1B94">
              <w:rPr>
                <w:rFonts w:ascii="Arial" w:hAnsi="Arial" w:cs="Arial"/>
                <w:sz w:val="20"/>
                <w:szCs w:val="20"/>
              </w:rPr>
              <w:t>негармонизирована</w:t>
            </w:r>
            <w:proofErr w:type="spellEnd"/>
            <w:r w:rsidRPr="004B1B94">
              <w:rPr>
                <w:rFonts w:ascii="Arial" w:hAnsi="Arial" w:cs="Arial"/>
                <w:sz w:val="20"/>
                <w:szCs w:val="20"/>
              </w:rPr>
              <w:t xml:space="preserve">. Определение </w:t>
            </w:r>
            <w:r w:rsidRPr="004B1B94">
              <w:rPr>
                <w:rFonts w:ascii="Arial" w:hAnsi="Arial" w:cs="Arial"/>
                <w:sz w:val="20"/>
                <w:szCs w:val="20"/>
                <w:lang w:eastAsia="en-US"/>
              </w:rPr>
              <w:t xml:space="preserve">дополнено принципом </w:t>
            </w:r>
            <w:r w:rsidRPr="004B1B94">
              <w:rPr>
                <w:rFonts w:ascii="Arial" w:hAnsi="Arial" w:cs="Arial"/>
                <w:sz w:val="20"/>
                <w:szCs w:val="20"/>
                <w:lang w:val="en-US" w:eastAsia="en-US"/>
              </w:rPr>
              <w:t>ALARP</w:t>
            </w:r>
            <w:r w:rsidRPr="004B1B94">
              <w:rPr>
                <w:rFonts w:ascii="Arial" w:hAnsi="Arial" w:cs="Arial"/>
                <w:sz w:val="20"/>
                <w:szCs w:val="20"/>
                <w:lang w:eastAsia="en-US"/>
              </w:rPr>
              <w:t xml:space="preserve"> (</w:t>
            </w:r>
            <w:r w:rsidRPr="004B1B94">
              <w:rPr>
                <w:rFonts w:ascii="Arial" w:hAnsi="Arial" w:cs="Arial"/>
                <w:sz w:val="20"/>
                <w:szCs w:val="20"/>
                <w:lang w:val="en-US" w:eastAsia="en-US"/>
              </w:rPr>
              <w:t>as</w:t>
            </w:r>
            <w:r w:rsidRPr="004B1B94">
              <w:rPr>
                <w:rFonts w:ascii="Arial" w:hAnsi="Arial" w:cs="Arial"/>
                <w:sz w:val="20"/>
                <w:szCs w:val="20"/>
                <w:lang w:eastAsia="en-US"/>
              </w:rPr>
              <w:t xml:space="preserve"> </w:t>
            </w:r>
            <w:r w:rsidRPr="004B1B94">
              <w:rPr>
                <w:rFonts w:ascii="Arial" w:hAnsi="Arial" w:cs="Arial"/>
                <w:sz w:val="20"/>
                <w:szCs w:val="20"/>
                <w:lang w:val="en-US" w:eastAsia="en-US"/>
              </w:rPr>
              <w:t>low</w:t>
            </w:r>
            <w:r w:rsidRPr="004B1B94">
              <w:rPr>
                <w:rFonts w:ascii="Arial" w:hAnsi="Arial" w:cs="Arial"/>
                <w:sz w:val="20"/>
                <w:szCs w:val="20"/>
                <w:lang w:eastAsia="en-US"/>
              </w:rPr>
              <w:t xml:space="preserve"> </w:t>
            </w:r>
            <w:r w:rsidRPr="004B1B94">
              <w:rPr>
                <w:rFonts w:ascii="Arial" w:hAnsi="Arial" w:cs="Arial"/>
                <w:sz w:val="20"/>
                <w:szCs w:val="20"/>
                <w:lang w:val="en-US" w:eastAsia="en-US"/>
              </w:rPr>
              <w:t>as</w:t>
            </w:r>
            <w:r w:rsidRPr="004B1B94">
              <w:rPr>
                <w:rFonts w:ascii="Arial" w:hAnsi="Arial" w:cs="Arial"/>
                <w:sz w:val="20"/>
                <w:szCs w:val="20"/>
                <w:lang w:eastAsia="en-US"/>
              </w:rPr>
              <w:t xml:space="preserve"> </w:t>
            </w:r>
            <w:r w:rsidRPr="004B1B94">
              <w:rPr>
                <w:rFonts w:ascii="Arial" w:hAnsi="Arial" w:cs="Arial"/>
                <w:sz w:val="20"/>
                <w:szCs w:val="20"/>
                <w:lang w:val="en-US" w:eastAsia="en-US"/>
              </w:rPr>
              <w:t>reasonably</w:t>
            </w:r>
            <w:r w:rsidRPr="004B1B94">
              <w:rPr>
                <w:rFonts w:ascii="Arial" w:hAnsi="Arial" w:cs="Arial"/>
                <w:sz w:val="20"/>
                <w:szCs w:val="20"/>
                <w:lang w:eastAsia="en-US"/>
              </w:rPr>
              <w:t xml:space="preserve"> </w:t>
            </w:r>
            <w:r w:rsidRPr="004B1B94">
              <w:rPr>
                <w:rFonts w:ascii="Arial" w:hAnsi="Arial" w:cs="Arial"/>
                <w:sz w:val="20"/>
                <w:szCs w:val="20"/>
                <w:lang w:val="en-US" w:eastAsia="en-US"/>
              </w:rPr>
              <w:t>possible</w:t>
            </w:r>
            <w:r w:rsidRPr="004B1B94">
              <w:rPr>
                <w:rFonts w:ascii="Arial" w:hAnsi="Arial" w:cs="Arial"/>
                <w:sz w:val="20"/>
                <w:szCs w:val="20"/>
                <w:lang w:eastAsia="en-US"/>
              </w:rPr>
              <w:t>)</w:t>
            </w:r>
            <w:r w:rsidRPr="004B1B94">
              <w:rPr>
                <w:rFonts w:ascii="Arial" w:hAnsi="Arial" w:cs="Arial"/>
                <w:sz w:val="20"/>
                <w:szCs w:val="20"/>
              </w:rPr>
              <w:t xml:space="preserve">.   </w:t>
            </w:r>
          </w:p>
        </w:tc>
      </w:tr>
      <w:tr w:rsidR="004B1B94" w:rsidRPr="004B1B94" w:rsidTr="00E40B23">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пункт 2</w:t>
            </w:r>
          </w:p>
        </w:tc>
        <w:tc>
          <w:tcPr>
            <w:tcW w:w="4820"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2) опасные производственные объекты – предприятия или их цехи, участки, площадки, иные производственные объекты, указанные в Приложении 1 к настоящему Федеральному закону;</w:t>
            </w:r>
          </w:p>
        </w:tc>
        <w:tc>
          <w:tcPr>
            <w:tcW w:w="4961" w:type="dxa"/>
            <w:shd w:val="clear" w:color="auto" w:fill="FFFFFF" w:themeFill="background1"/>
          </w:tcPr>
          <w:p w:rsidR="00133C0C" w:rsidRPr="004B1B94" w:rsidRDefault="00133C0C" w:rsidP="00315468">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E40B23" w:rsidRPr="004B1B94" w:rsidRDefault="00133C0C" w:rsidP="00315468">
            <w:pPr>
              <w:jc w:val="both"/>
              <w:rPr>
                <w:rFonts w:ascii="Arial" w:hAnsi="Arial" w:cs="Arial"/>
                <w:sz w:val="20"/>
                <w:szCs w:val="20"/>
              </w:rPr>
            </w:pPr>
            <w:r w:rsidRPr="004B1B94">
              <w:rPr>
                <w:rFonts w:ascii="Arial" w:hAnsi="Arial" w:cs="Arial"/>
                <w:sz w:val="20"/>
                <w:szCs w:val="20"/>
              </w:rPr>
              <w:t>Термин «иные производственные объекты» содержит открытый перечень видов ОПО, необоснованно расширяющий дискреционные полномочия органа надзора</w:t>
            </w:r>
          </w:p>
        </w:tc>
        <w:tc>
          <w:tcPr>
            <w:tcW w:w="4678"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Опасными производственными объектами являются предприятия или их цехи, участки, площадки, а также иные производственные объекты, указанные в Приложении 1 к настоящему Федеральному закону.</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Категории цеха, участка, площадки распространяются надзорными органами на все предприятие в целом. </w:t>
            </w:r>
          </w:p>
          <w:p w:rsidR="00E40B23" w:rsidRPr="004B1B94" w:rsidRDefault="00E40B23" w:rsidP="00315468">
            <w:pPr>
              <w:jc w:val="both"/>
              <w:rPr>
                <w:rFonts w:ascii="Arial" w:hAnsi="Arial" w:cs="Arial"/>
                <w:sz w:val="20"/>
                <w:szCs w:val="20"/>
              </w:rPr>
            </w:pPr>
            <w:r w:rsidRPr="004B1B94">
              <w:rPr>
                <w:rFonts w:ascii="Arial" w:hAnsi="Arial" w:cs="Arial"/>
                <w:sz w:val="20"/>
                <w:szCs w:val="20"/>
              </w:rPr>
              <w:t>Предприятие в целом, представляющее комплекс сложных объектов различного назначения и различных классов опасности, нельзя ни в коем случае классифицировать по классу опасности отдельного (даже самого опасного) объекта.</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Происходит подмена понятий «классов опасности» в аспекте </w:t>
            </w:r>
            <w:proofErr w:type="spellStart"/>
            <w:r w:rsidRPr="004B1B94">
              <w:rPr>
                <w:rFonts w:ascii="Arial" w:hAnsi="Arial" w:cs="Arial"/>
                <w:sz w:val="20"/>
                <w:szCs w:val="20"/>
              </w:rPr>
              <w:t>взрывопожароопасности</w:t>
            </w:r>
            <w:proofErr w:type="spellEnd"/>
            <w:r w:rsidRPr="004B1B94">
              <w:rPr>
                <w:rFonts w:ascii="Arial" w:hAnsi="Arial" w:cs="Arial"/>
                <w:sz w:val="20"/>
                <w:szCs w:val="20"/>
              </w:rPr>
              <w:t xml:space="preserve"> согласно федеральному закону от 21.07.1997 г. №116-ФЗ и так же звучащих «классов опасности», но в аспекте санитарно-гигиенических требований </w:t>
            </w:r>
            <w:proofErr w:type="spellStart"/>
            <w:r w:rsidRPr="004B1B94">
              <w:rPr>
                <w:rFonts w:ascii="Arial" w:hAnsi="Arial" w:cs="Arial"/>
                <w:sz w:val="20"/>
                <w:szCs w:val="20"/>
              </w:rPr>
              <w:t>СанПин</w:t>
            </w:r>
            <w:proofErr w:type="spellEnd"/>
            <w:r w:rsidRPr="004B1B94">
              <w:rPr>
                <w:rFonts w:ascii="Arial" w:hAnsi="Arial" w:cs="Arial"/>
                <w:sz w:val="20"/>
                <w:szCs w:val="20"/>
              </w:rPr>
              <w:t xml:space="preserve"> 2.2.12.1.1.1200-03 «Санитарно-защитные зоны, санитарная классификация предприятий, сооружений и иных объектов». </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Согласно закону 116-ФЗ категорируются отдельные объекты заводов, а согласно упомянутому </w:t>
            </w:r>
            <w:proofErr w:type="spellStart"/>
            <w:r w:rsidRPr="004B1B94">
              <w:rPr>
                <w:rFonts w:ascii="Arial" w:hAnsi="Arial" w:cs="Arial"/>
                <w:sz w:val="20"/>
                <w:szCs w:val="20"/>
              </w:rPr>
              <w:t>СанПин</w:t>
            </w:r>
            <w:proofErr w:type="spellEnd"/>
            <w:r w:rsidRPr="004B1B94">
              <w:rPr>
                <w:rFonts w:ascii="Arial" w:hAnsi="Arial" w:cs="Arial"/>
                <w:sz w:val="20"/>
                <w:szCs w:val="20"/>
              </w:rPr>
              <w:t xml:space="preserve"> - заводы в целом.</w:t>
            </w:r>
          </w:p>
          <w:p w:rsidR="00133C0C" w:rsidRPr="004B1B94" w:rsidRDefault="00E40B23" w:rsidP="00315468">
            <w:pPr>
              <w:jc w:val="both"/>
              <w:rPr>
                <w:rFonts w:ascii="Arial" w:hAnsi="Arial" w:cs="Arial"/>
                <w:sz w:val="20"/>
                <w:szCs w:val="20"/>
              </w:rPr>
            </w:pPr>
            <w:r w:rsidRPr="004B1B94">
              <w:rPr>
                <w:rFonts w:ascii="Arial" w:hAnsi="Arial" w:cs="Arial"/>
                <w:sz w:val="20"/>
                <w:szCs w:val="20"/>
              </w:rPr>
              <w:t>Предлагаем уточнить нормы законодательства.</w:t>
            </w:r>
          </w:p>
          <w:p w:rsidR="00133C0C" w:rsidRPr="004B1B94" w:rsidRDefault="00133C0C" w:rsidP="00315468">
            <w:pPr>
              <w:jc w:val="both"/>
              <w:rPr>
                <w:rFonts w:ascii="Arial" w:hAnsi="Arial" w:cs="Arial"/>
                <w:sz w:val="20"/>
                <w:szCs w:val="20"/>
              </w:rPr>
            </w:pPr>
          </w:p>
          <w:p w:rsidR="00133C0C" w:rsidRPr="004B1B94" w:rsidRDefault="00133C0C" w:rsidP="00315468">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E40B23" w:rsidRPr="004B1B94" w:rsidRDefault="00133C0C" w:rsidP="00315468">
            <w:pPr>
              <w:jc w:val="both"/>
              <w:rPr>
                <w:rFonts w:ascii="Arial" w:hAnsi="Arial" w:cs="Arial"/>
                <w:sz w:val="20"/>
                <w:szCs w:val="20"/>
              </w:rPr>
            </w:pPr>
            <w:r w:rsidRPr="004B1B94">
              <w:rPr>
                <w:rFonts w:ascii="Arial" w:hAnsi="Arial" w:cs="Arial"/>
                <w:sz w:val="20"/>
                <w:szCs w:val="20"/>
              </w:rPr>
              <w:t xml:space="preserve">Пункт 3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 № 96 (далее – </w:t>
            </w:r>
            <w:r w:rsidRPr="004B1B94">
              <w:rPr>
                <w:rFonts w:ascii="Arial" w:hAnsi="Arial" w:cs="Arial"/>
                <w:i/>
                <w:sz w:val="20"/>
                <w:szCs w:val="20"/>
              </w:rPr>
              <w:t>Методика ПАЭ</w:t>
            </w:r>
            <w:r w:rsidRPr="004B1B94">
              <w:rPr>
                <w:rFonts w:ascii="Arial" w:hAnsi="Arial" w:cs="Arial"/>
                <w:sz w:val="20"/>
                <w:szCs w:val="20"/>
              </w:rPr>
              <w:t>)</w:t>
            </w:r>
            <w:r w:rsidR="00E40B23" w:rsidRPr="004B1B94">
              <w:rPr>
                <w:rFonts w:ascii="Arial" w:hAnsi="Arial" w:cs="Arial"/>
                <w:sz w:val="20"/>
                <w:szCs w:val="20"/>
              </w:rPr>
              <w:t xml:space="preserve">  </w:t>
            </w:r>
          </w:p>
        </w:tc>
      </w:tr>
      <w:tr w:rsidR="004B1B94" w:rsidRPr="004B1B94" w:rsidTr="00E40B23">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пункт 2</w:t>
            </w:r>
          </w:p>
        </w:tc>
        <w:tc>
          <w:tcPr>
            <w:tcW w:w="4820" w:type="dxa"/>
            <w:shd w:val="clear" w:color="auto" w:fill="FFFFFF" w:themeFill="background1"/>
          </w:tcPr>
          <w:p w:rsidR="00E40B23" w:rsidRPr="004B1B94" w:rsidRDefault="00E40B23" w:rsidP="00315468">
            <w:pPr>
              <w:rPr>
                <w:rFonts w:ascii="Arial" w:hAnsi="Arial" w:cs="Arial"/>
                <w:sz w:val="20"/>
                <w:szCs w:val="20"/>
              </w:rPr>
            </w:pPr>
            <w:r w:rsidRPr="004B1B94">
              <w:rPr>
                <w:rFonts w:ascii="Arial" w:hAnsi="Arial" w:cs="Arial"/>
                <w:sz w:val="20"/>
                <w:szCs w:val="20"/>
              </w:rPr>
              <w:t>2) опасные производственные объекты – предприятия или их цехи, участки, площадки, иные производственные объекты, указанные в Приложении 1 к настоящему Федеральному закону;</w:t>
            </w:r>
          </w:p>
        </w:tc>
        <w:tc>
          <w:tcPr>
            <w:tcW w:w="4961" w:type="dxa"/>
            <w:shd w:val="clear" w:color="auto" w:fill="FFFFFF" w:themeFill="background1"/>
          </w:tcPr>
          <w:p w:rsidR="00E40B23" w:rsidRPr="004B1B94" w:rsidRDefault="00E40B23" w:rsidP="00315468">
            <w:pPr>
              <w:rPr>
                <w:rFonts w:ascii="Arial" w:hAnsi="Arial" w:cs="Arial"/>
                <w:sz w:val="20"/>
                <w:szCs w:val="20"/>
              </w:rPr>
            </w:pPr>
            <w:r w:rsidRPr="004B1B94">
              <w:rPr>
                <w:rFonts w:ascii="Arial" w:hAnsi="Arial" w:cs="Arial"/>
                <w:sz w:val="20"/>
                <w:szCs w:val="20"/>
              </w:rPr>
              <w:t xml:space="preserve">опасные производственные объекты – </w:t>
            </w:r>
            <w:r w:rsidRPr="004B1B94">
              <w:rPr>
                <w:rFonts w:ascii="Arial" w:hAnsi="Arial" w:cs="Arial"/>
                <w:strike/>
                <w:sz w:val="20"/>
                <w:szCs w:val="20"/>
              </w:rPr>
              <w:t>предприятия или их</w:t>
            </w:r>
            <w:r w:rsidRPr="004B1B94">
              <w:rPr>
                <w:rFonts w:ascii="Arial" w:hAnsi="Arial" w:cs="Arial"/>
                <w:sz w:val="20"/>
                <w:szCs w:val="20"/>
              </w:rPr>
              <w:t xml:space="preserve"> </w:t>
            </w:r>
            <w:r w:rsidRPr="004B1B94">
              <w:rPr>
                <w:rFonts w:ascii="Arial" w:hAnsi="Arial" w:cs="Arial"/>
                <w:sz w:val="20"/>
                <w:szCs w:val="20"/>
                <w:u w:val="single"/>
              </w:rPr>
              <w:t>организации или их подразделения</w:t>
            </w:r>
            <w:r w:rsidRPr="004B1B94">
              <w:rPr>
                <w:rFonts w:ascii="Arial" w:hAnsi="Arial" w:cs="Arial"/>
                <w:sz w:val="20"/>
                <w:szCs w:val="20"/>
              </w:rPr>
              <w:t xml:space="preserve"> - цехи, участки, площадки, иные производственные объекты, указанные в </w:t>
            </w:r>
            <w:r w:rsidRPr="004B1B94">
              <w:rPr>
                <w:rFonts w:ascii="Arial" w:hAnsi="Arial" w:cs="Arial"/>
                <w:sz w:val="20"/>
                <w:szCs w:val="20"/>
              </w:rPr>
              <w:lastRenderedPageBreak/>
              <w:t>Приложении 1 к настоящему Федеральному закону;</w:t>
            </w:r>
          </w:p>
        </w:tc>
        <w:tc>
          <w:tcPr>
            <w:tcW w:w="4678"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lastRenderedPageBreak/>
              <w:t xml:space="preserve">Легальный термин «ПРЕДПРИЯТИЕ» имеет узкое значение (ст.132., 113 ГК РФ и ФЗ 161), что рождает неопределенность в применении термина ОПО. Возможно более близким определением ряда организационных форм </w:t>
            </w:r>
            <w:r w:rsidRPr="004B1B94">
              <w:rPr>
                <w:rFonts w:ascii="Arial" w:hAnsi="Arial" w:cs="Arial"/>
                <w:sz w:val="20"/>
                <w:szCs w:val="20"/>
              </w:rPr>
              <w:lastRenderedPageBreak/>
              <w:t>деятельности в области ПБ являются термины «ОРГАНИЗАЦИЯ» и «ПОДРАЗДЕЛЕНИЕ ОРГАНИЗАЦИИ».</w:t>
            </w:r>
          </w:p>
          <w:p w:rsidR="00E40B23" w:rsidRPr="004B1B94" w:rsidRDefault="00E40B23" w:rsidP="00315468">
            <w:pPr>
              <w:jc w:val="both"/>
              <w:rPr>
                <w:rFonts w:ascii="Arial" w:hAnsi="Arial" w:cs="Arial"/>
                <w:sz w:val="20"/>
                <w:szCs w:val="20"/>
              </w:rPr>
            </w:pPr>
          </w:p>
        </w:tc>
      </w:tr>
      <w:tr w:rsidR="004B1B94" w:rsidRPr="004B1B94" w:rsidTr="00E40B23">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пункт 3</w:t>
            </w:r>
          </w:p>
        </w:tc>
        <w:tc>
          <w:tcPr>
            <w:tcW w:w="4820"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механизмы, применяемые при эксплуатации опасного производственного объекта;</w:t>
            </w:r>
          </w:p>
        </w:tc>
        <w:tc>
          <w:tcPr>
            <w:tcW w:w="4961" w:type="dxa"/>
            <w:shd w:val="clear" w:color="auto" w:fill="FFFFFF" w:themeFill="background1"/>
          </w:tcPr>
          <w:p w:rsidR="00E40B23" w:rsidRPr="004B1B94" w:rsidRDefault="00E40B23" w:rsidP="00315468">
            <w:pPr>
              <w:jc w:val="both"/>
              <w:rPr>
                <w:rFonts w:ascii="Arial" w:hAnsi="Arial" w:cs="Arial"/>
                <w:sz w:val="20"/>
                <w:szCs w:val="20"/>
              </w:rPr>
            </w:pPr>
          </w:p>
        </w:tc>
        <w:tc>
          <w:tcPr>
            <w:tcW w:w="4678"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Дать конкретное определение техническое устройство. Под указанное в проекте 116 ФЗ определение технического устройства не подходят отключающие устройства, так как это не машины, не технологическое оборудование, не системы машин и оборудования, не агрегаты и не механизмы.</w:t>
            </w:r>
          </w:p>
          <w:p w:rsidR="00E40B23" w:rsidRPr="004B1B94" w:rsidRDefault="00E40B23" w:rsidP="00315468">
            <w:pPr>
              <w:jc w:val="both"/>
              <w:rPr>
                <w:rFonts w:ascii="Arial" w:hAnsi="Arial" w:cs="Arial"/>
                <w:sz w:val="20"/>
                <w:szCs w:val="20"/>
              </w:rPr>
            </w:pPr>
            <w:r w:rsidRPr="004B1B94">
              <w:rPr>
                <w:rFonts w:ascii="Arial" w:hAnsi="Arial" w:cs="Arial"/>
                <w:sz w:val="20"/>
                <w:szCs w:val="20"/>
              </w:rPr>
              <w:t>К какому понятию относится газопровод (сооружение или техническое устройство).</w:t>
            </w:r>
          </w:p>
        </w:tc>
      </w:tr>
      <w:tr w:rsidR="004B1B94" w:rsidRPr="004B1B94" w:rsidTr="00E40B23">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p w:rsidR="00E40B23" w:rsidRPr="004B1B94" w:rsidRDefault="00E40B23" w:rsidP="0032109D">
            <w:pPr>
              <w:shd w:val="clear" w:color="auto" w:fill="FFFFFF"/>
              <w:ind w:left="-57" w:right="-57"/>
              <w:jc w:val="both"/>
              <w:rPr>
                <w:rFonts w:ascii="Arial" w:hAnsi="Arial" w:cs="Arial"/>
                <w:sz w:val="20"/>
                <w:szCs w:val="20"/>
              </w:rPr>
            </w:pPr>
            <w:r w:rsidRPr="004B1B94">
              <w:rPr>
                <w:rFonts w:ascii="Arial" w:hAnsi="Arial" w:cs="Arial"/>
                <w:sz w:val="20"/>
                <w:szCs w:val="20"/>
              </w:rPr>
              <w:t>пункт 3</w:t>
            </w:r>
          </w:p>
        </w:tc>
        <w:tc>
          <w:tcPr>
            <w:tcW w:w="4820" w:type="dxa"/>
            <w:shd w:val="clear" w:color="auto" w:fill="FFFFFF" w:themeFill="background1"/>
          </w:tcPr>
          <w:p w:rsidR="00E40B23" w:rsidRPr="004B1B94" w:rsidRDefault="00E40B23" w:rsidP="0032109D">
            <w:pPr>
              <w:jc w:val="both"/>
              <w:rPr>
                <w:rFonts w:ascii="Arial" w:hAnsi="Arial" w:cs="Arial"/>
                <w:sz w:val="20"/>
                <w:szCs w:val="20"/>
              </w:rPr>
            </w:pPr>
            <w:r w:rsidRPr="004B1B94">
              <w:rPr>
                <w:rFonts w:ascii="Arial" w:hAnsi="Arial" w:cs="Arial"/>
                <w:sz w:val="20"/>
                <w:szCs w:val="20"/>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механизмы, применяемые при эксплуатации опасного производственного объекта;</w:t>
            </w:r>
          </w:p>
        </w:tc>
        <w:tc>
          <w:tcPr>
            <w:tcW w:w="4961"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Необходимо конкретизировать</w:t>
            </w:r>
          </w:p>
        </w:tc>
        <w:tc>
          <w:tcPr>
            <w:tcW w:w="4678"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Предлагается внести конкретную формулировку ТУ, применяемые в основном технологическом процессе при эксплуатации ОПО. Зачастую возникают разные мнения, что у бизнеса, что у инспекторов по поводу отнесения вспомогательного транспорта (АЗМ, </w:t>
            </w:r>
            <w:proofErr w:type="spellStart"/>
            <w:r w:rsidRPr="004B1B94">
              <w:rPr>
                <w:rFonts w:ascii="Arial" w:hAnsi="Arial" w:cs="Arial"/>
                <w:sz w:val="20"/>
                <w:szCs w:val="20"/>
              </w:rPr>
              <w:t>вахтовки</w:t>
            </w:r>
            <w:proofErr w:type="spellEnd"/>
            <w:r w:rsidRPr="004B1B94">
              <w:rPr>
                <w:rFonts w:ascii="Arial" w:hAnsi="Arial" w:cs="Arial"/>
                <w:sz w:val="20"/>
                <w:szCs w:val="20"/>
              </w:rPr>
              <w:t>, транспорт вспомогательных служб) по отнесению к перечню ТУ на ОПО. Также стоит детализировать перечень машин по примеру подпункта 4 (например, зачастую разнятся мнения по отнесению пульповодов к ТУ на ОПО)</w:t>
            </w:r>
          </w:p>
          <w:p w:rsidR="00467671" w:rsidRPr="004B1B94" w:rsidRDefault="00467671" w:rsidP="00467671">
            <w:pPr>
              <w:autoSpaceDE w:val="0"/>
              <w:autoSpaceDN w:val="0"/>
              <w:adjustRightInd w:val="0"/>
              <w:jc w:val="both"/>
              <w:outlineLvl w:val="0"/>
              <w:rPr>
                <w:rFonts w:ascii="Arial" w:hAnsi="Arial" w:cs="Arial"/>
                <w:sz w:val="20"/>
                <w:szCs w:val="20"/>
              </w:rPr>
            </w:pPr>
            <w:r w:rsidRPr="004B1B94">
              <w:rPr>
                <w:rFonts w:ascii="Arial" w:hAnsi="Arial" w:cs="Arial"/>
                <w:sz w:val="20"/>
                <w:szCs w:val="20"/>
              </w:rPr>
              <w:t>Дать конкретное определение техническое устройство. Под указанное в проекте 116 ФЗ определение технического устройства не подходят отключающие устройства, так как это не машины, не технологическое оборудование, не системы машин и оборудования, не агрегаты и не механизмы.</w:t>
            </w:r>
          </w:p>
          <w:p w:rsidR="00467671" w:rsidRPr="004B1B94" w:rsidRDefault="00467671" w:rsidP="00467671">
            <w:pPr>
              <w:jc w:val="both"/>
              <w:rPr>
                <w:rFonts w:ascii="Arial" w:hAnsi="Arial" w:cs="Arial"/>
                <w:sz w:val="20"/>
                <w:szCs w:val="20"/>
              </w:rPr>
            </w:pPr>
            <w:r w:rsidRPr="004B1B94">
              <w:rPr>
                <w:rFonts w:ascii="Arial" w:hAnsi="Arial" w:cs="Arial"/>
                <w:sz w:val="20"/>
                <w:szCs w:val="20"/>
              </w:rPr>
              <w:t>К какому понятию относится газопровод (сооружение или техническое устройство).</w:t>
            </w:r>
          </w:p>
        </w:tc>
      </w:tr>
      <w:tr w:rsidR="004B1B94" w:rsidRPr="004B1B94" w:rsidTr="00E40B23">
        <w:trPr>
          <w:trHeight w:val="3321"/>
        </w:trPr>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rPr>
                <w:rFonts w:ascii="Arial" w:hAnsi="Arial" w:cs="Arial"/>
                <w:sz w:val="20"/>
                <w:szCs w:val="20"/>
              </w:rPr>
            </w:pPr>
            <w:r w:rsidRPr="004B1B94">
              <w:rPr>
                <w:rFonts w:ascii="Arial" w:hAnsi="Arial" w:cs="Arial"/>
                <w:sz w:val="20"/>
                <w:szCs w:val="20"/>
              </w:rPr>
              <w:t>статья 2 пункт 4</w:t>
            </w:r>
          </w:p>
        </w:tc>
        <w:tc>
          <w:tcPr>
            <w:tcW w:w="4820" w:type="dxa"/>
            <w:shd w:val="clear" w:color="auto" w:fill="FFFFFF" w:themeFill="background1"/>
          </w:tcPr>
          <w:p w:rsidR="00E40B23" w:rsidRPr="004B1B94" w:rsidRDefault="00E40B23" w:rsidP="00315468">
            <w:pPr>
              <w:rPr>
                <w:rFonts w:ascii="Arial" w:hAnsi="Arial" w:cs="Arial"/>
                <w:sz w:val="20"/>
                <w:szCs w:val="20"/>
              </w:rPr>
            </w:pPr>
            <w:r w:rsidRPr="004B1B94">
              <w:rPr>
                <w:rFonts w:ascii="Arial" w:hAnsi="Arial" w:cs="Arial"/>
                <w:sz w:val="20"/>
                <w:szCs w:val="20"/>
              </w:rPr>
              <w:t>передвижные технические устройства – машины, указанные в Приложении 2 к настоящему Федеральному закону;</w:t>
            </w:r>
          </w:p>
        </w:tc>
        <w:tc>
          <w:tcPr>
            <w:tcW w:w="4961"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В связи с исключением Приложения 2 в редакции ФЗ 116 «КЛАССИФИКАЦИЯ ОПАСНЫХ ПРОИЗВОДСТВЕННЫХ ОБЪЕКТОВ», отнесение к ОПО или ПТУ участков ведения буровых работ не определено. </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Для устранения разночтений предлагается в Приложение №2 (Передвижные технические устройства) включить, по аналогии с башенными кранами, пункт следующего содержания: </w:t>
            </w:r>
          </w:p>
          <w:p w:rsidR="00E40B23" w:rsidRPr="004B1B94" w:rsidRDefault="00E40B23" w:rsidP="00315468">
            <w:pPr>
              <w:jc w:val="both"/>
              <w:rPr>
                <w:rFonts w:ascii="Arial" w:hAnsi="Arial" w:cs="Arial"/>
                <w:sz w:val="20"/>
                <w:szCs w:val="20"/>
              </w:rPr>
            </w:pPr>
          </w:p>
          <w:p w:rsidR="00E40B23" w:rsidRPr="004B1B94" w:rsidRDefault="00E40B23" w:rsidP="00315468">
            <w:pPr>
              <w:jc w:val="both"/>
              <w:rPr>
                <w:rFonts w:ascii="Arial" w:hAnsi="Arial" w:cs="Arial"/>
                <w:sz w:val="20"/>
                <w:szCs w:val="20"/>
              </w:rPr>
            </w:pPr>
            <w:r w:rsidRPr="004B1B94">
              <w:rPr>
                <w:rFonts w:ascii="Arial" w:hAnsi="Arial" w:cs="Arial"/>
                <w:sz w:val="20"/>
                <w:szCs w:val="20"/>
              </w:rPr>
              <w:t>5) Установки буровые (комплекты бурового оборудования).</w:t>
            </w:r>
          </w:p>
        </w:tc>
        <w:tc>
          <w:tcPr>
            <w:tcW w:w="4678" w:type="dxa"/>
            <w:shd w:val="clear" w:color="auto" w:fill="FFFFFF" w:themeFill="background1"/>
          </w:tcPr>
          <w:p w:rsidR="00E40B23" w:rsidRPr="004B1B94" w:rsidRDefault="00E40B23" w:rsidP="00315468">
            <w:pPr>
              <w:jc w:val="both"/>
              <w:rPr>
                <w:rFonts w:ascii="Arial" w:hAnsi="Arial" w:cs="Arial"/>
                <w:sz w:val="20"/>
                <w:szCs w:val="20"/>
              </w:rPr>
            </w:pP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 xml:space="preserve">пункт 5 </w:t>
            </w:r>
          </w:p>
        </w:tc>
        <w:tc>
          <w:tcPr>
            <w:tcW w:w="4820" w:type="dxa"/>
            <w:shd w:val="clear" w:color="auto" w:fill="auto"/>
          </w:tcPr>
          <w:p w:rsidR="00E40B23" w:rsidRPr="004B1B94" w:rsidRDefault="00E40B23" w:rsidP="00315468">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 xml:space="preserve">5) </w:t>
            </w:r>
            <w:r w:rsidRPr="004B1B94">
              <w:rPr>
                <w:rFonts w:ascii="Arial" w:hAnsi="Arial" w:cs="Arial"/>
                <w:b/>
                <w:sz w:val="20"/>
                <w:szCs w:val="20"/>
              </w:rPr>
              <w:t>авария</w:t>
            </w:r>
            <w:r w:rsidRPr="004B1B94">
              <w:rPr>
                <w:rFonts w:ascii="Arial" w:hAnsi="Arial" w:cs="Arial"/>
                <w:sz w:val="20"/>
                <w:szCs w:val="20"/>
              </w:rPr>
              <w:t xml:space="preserve"> -  неконтролируемое разрушение зданий, сооружений опасных производственных объектов, горных выработок, буровых скважин, технических устройств, применяемых на опасном производственном объекте, неконтролируемые взрыв, пролив расплавов металлов из технологического оборудования, сброс или выброс опасных веществ, </w:t>
            </w:r>
            <w:proofErr w:type="spellStart"/>
            <w:r w:rsidRPr="004B1B94">
              <w:rPr>
                <w:rFonts w:ascii="Arial" w:hAnsi="Arial" w:cs="Arial"/>
                <w:sz w:val="20"/>
                <w:szCs w:val="20"/>
              </w:rPr>
              <w:t>загазирование</w:t>
            </w:r>
            <w:proofErr w:type="spellEnd"/>
            <w:r w:rsidRPr="004B1B94">
              <w:rPr>
                <w:rFonts w:ascii="Arial" w:hAnsi="Arial" w:cs="Arial"/>
                <w:sz w:val="20"/>
                <w:szCs w:val="20"/>
              </w:rPr>
              <w:t xml:space="preserve"> или затопление горных выработок, создавшие непосредственную угрозу для жизни людей либо причинившие вред жизни или здоровью человека, а также неконтролируемое разрушение передвижных технических устройств, падение их отдельных частей или возникновение в их конструкциях остаточных деформаций сверх допустимых значений;</w:t>
            </w:r>
          </w:p>
        </w:tc>
        <w:tc>
          <w:tcPr>
            <w:tcW w:w="4961" w:type="dxa"/>
            <w:shd w:val="clear" w:color="auto" w:fill="auto"/>
          </w:tcPr>
          <w:p w:rsidR="00E40B23" w:rsidRPr="004B1B94" w:rsidRDefault="00E40B23" w:rsidP="00315468">
            <w:pPr>
              <w:pStyle w:val="ab"/>
              <w:ind w:left="0" w:firstLine="0"/>
              <w:rPr>
                <w:rFonts w:ascii="Arial" w:eastAsiaTheme="minorHAnsi" w:hAnsi="Arial" w:cs="Arial"/>
                <w:sz w:val="20"/>
                <w:szCs w:val="20"/>
              </w:rPr>
            </w:pPr>
            <w:r w:rsidRPr="004B1B94">
              <w:rPr>
                <w:rFonts w:ascii="Arial" w:eastAsiaTheme="minorHAnsi" w:hAnsi="Arial" w:cs="Arial"/>
                <w:sz w:val="20"/>
                <w:szCs w:val="20"/>
              </w:rPr>
              <w:t xml:space="preserve">5) </w:t>
            </w:r>
            <w:r w:rsidRPr="004B1B94">
              <w:rPr>
                <w:rFonts w:ascii="Arial" w:eastAsiaTheme="minorHAnsi" w:hAnsi="Arial" w:cs="Arial"/>
                <w:b/>
                <w:sz w:val="20"/>
                <w:szCs w:val="20"/>
              </w:rPr>
              <w:t>авария</w:t>
            </w:r>
            <w:r w:rsidRPr="004B1B94">
              <w:rPr>
                <w:rFonts w:ascii="Arial" w:eastAsiaTheme="minorHAnsi" w:hAnsi="Arial" w:cs="Arial"/>
                <w:sz w:val="20"/>
                <w:szCs w:val="20"/>
              </w:rPr>
              <w:t xml:space="preserve"> – </w:t>
            </w:r>
            <w:r w:rsidRPr="004B1B94">
              <w:rPr>
                <w:rFonts w:ascii="Arial" w:hAnsi="Arial" w:cs="Arial"/>
                <w:sz w:val="20"/>
                <w:szCs w:val="20"/>
              </w:rPr>
              <w:t>опасное событие на опасных производственных объектах</w:t>
            </w:r>
            <w:r w:rsidRPr="004B1B94">
              <w:rPr>
                <w:rFonts w:ascii="Arial" w:eastAsiaTheme="minorHAnsi" w:hAnsi="Arial" w:cs="Arial"/>
                <w:sz w:val="20"/>
                <w:szCs w:val="20"/>
              </w:rPr>
              <w:t>:</w:t>
            </w:r>
          </w:p>
          <w:p w:rsidR="00E40B23" w:rsidRPr="004B1B94" w:rsidRDefault="00E40B23" w:rsidP="00315468">
            <w:pPr>
              <w:pStyle w:val="ab"/>
              <w:ind w:left="0" w:firstLine="0"/>
              <w:rPr>
                <w:rFonts w:ascii="Arial" w:eastAsiaTheme="minorHAnsi" w:hAnsi="Arial" w:cs="Arial"/>
                <w:sz w:val="20"/>
                <w:szCs w:val="20"/>
              </w:rPr>
            </w:pPr>
            <w:r w:rsidRPr="004B1B94">
              <w:rPr>
                <w:rFonts w:ascii="Arial" w:eastAsiaTheme="minorHAnsi" w:hAnsi="Arial" w:cs="Arial"/>
                <w:sz w:val="20"/>
                <w:szCs w:val="20"/>
              </w:rPr>
              <w:t>5.1)  неконтролируемое разрушение:</w:t>
            </w:r>
          </w:p>
          <w:p w:rsidR="00E40B23" w:rsidRPr="004B1B94" w:rsidRDefault="00E40B23" w:rsidP="00315468">
            <w:pPr>
              <w:pStyle w:val="ab"/>
              <w:tabs>
                <w:tab w:val="left" w:pos="284"/>
                <w:tab w:val="left" w:pos="2835"/>
              </w:tabs>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t>зданий опасных производственных объектов;</w:t>
            </w:r>
          </w:p>
          <w:p w:rsidR="00E40B23" w:rsidRPr="004B1B94" w:rsidRDefault="00E40B23" w:rsidP="00315468">
            <w:pPr>
              <w:pStyle w:val="ab"/>
              <w:tabs>
                <w:tab w:val="left" w:pos="284"/>
                <w:tab w:val="left" w:pos="2835"/>
              </w:tabs>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t xml:space="preserve">сооружений опасных производственных объектов; </w:t>
            </w:r>
          </w:p>
          <w:p w:rsidR="00E40B23" w:rsidRPr="004B1B94" w:rsidRDefault="00E40B23" w:rsidP="00315468">
            <w:pPr>
              <w:pStyle w:val="ab"/>
              <w:tabs>
                <w:tab w:val="left" w:pos="284"/>
                <w:tab w:val="left" w:pos="2835"/>
              </w:tabs>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t>горных выработок;</w:t>
            </w:r>
          </w:p>
          <w:p w:rsidR="00E40B23" w:rsidRPr="004B1B94" w:rsidRDefault="00E40B23" w:rsidP="00315468">
            <w:pPr>
              <w:pStyle w:val="ab"/>
              <w:tabs>
                <w:tab w:val="left" w:pos="284"/>
                <w:tab w:val="left" w:pos="2835"/>
              </w:tabs>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t>буровых скважин;</w:t>
            </w:r>
          </w:p>
          <w:p w:rsidR="00E40B23" w:rsidRPr="004B1B94" w:rsidRDefault="00E40B23" w:rsidP="00315468">
            <w:pPr>
              <w:pStyle w:val="ab"/>
              <w:tabs>
                <w:tab w:val="left" w:pos="284"/>
                <w:tab w:val="left" w:pos="2835"/>
              </w:tabs>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t>технических устройств, применяемых на опасном производственном объекте</w:t>
            </w:r>
          </w:p>
          <w:p w:rsidR="00E40B23" w:rsidRPr="004B1B94" w:rsidRDefault="00E40B23" w:rsidP="00315468">
            <w:pPr>
              <w:pStyle w:val="ab"/>
              <w:tabs>
                <w:tab w:val="left" w:pos="284"/>
                <w:tab w:val="left" w:pos="2835"/>
              </w:tabs>
              <w:ind w:left="0" w:firstLine="0"/>
              <w:rPr>
                <w:rFonts w:ascii="Arial" w:eastAsiaTheme="minorHAnsi" w:hAnsi="Arial" w:cs="Arial"/>
                <w:sz w:val="20"/>
                <w:szCs w:val="20"/>
              </w:rPr>
            </w:pPr>
            <w:r w:rsidRPr="004B1B94">
              <w:rPr>
                <w:rFonts w:ascii="Arial" w:eastAsiaTheme="minorHAnsi" w:hAnsi="Arial" w:cs="Arial"/>
                <w:sz w:val="20"/>
                <w:szCs w:val="20"/>
              </w:rPr>
              <w:t xml:space="preserve">5.2) причинившие тяжелый вред жизни или здоровью человека, </w:t>
            </w:r>
            <w:r w:rsidRPr="004B1B94">
              <w:rPr>
                <w:rFonts w:ascii="Arial" w:hAnsi="Arial" w:cs="Arial"/>
                <w:sz w:val="20"/>
                <w:szCs w:val="20"/>
              </w:rPr>
              <w:t>ущерб имуществу (собственности) в особо крупном размере</w:t>
            </w:r>
            <w:r w:rsidRPr="004B1B94">
              <w:rPr>
                <w:rFonts w:ascii="Arial" w:eastAsiaTheme="minorHAnsi" w:hAnsi="Arial" w:cs="Arial"/>
                <w:sz w:val="20"/>
                <w:szCs w:val="20"/>
              </w:rPr>
              <w:t xml:space="preserve"> неконтролируемые:</w:t>
            </w:r>
          </w:p>
          <w:p w:rsidR="00E40B23" w:rsidRPr="004B1B94" w:rsidRDefault="00E40B23" w:rsidP="00315468">
            <w:pPr>
              <w:pStyle w:val="ab"/>
              <w:tabs>
                <w:tab w:val="left" w:pos="284"/>
                <w:tab w:val="left" w:pos="2835"/>
              </w:tabs>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t>взрыв;</w:t>
            </w:r>
          </w:p>
          <w:p w:rsidR="00E40B23" w:rsidRPr="004B1B94" w:rsidRDefault="00E40B23" w:rsidP="00315468">
            <w:pPr>
              <w:pStyle w:val="ab"/>
              <w:tabs>
                <w:tab w:val="left" w:pos="284"/>
                <w:tab w:val="left" w:pos="2835"/>
              </w:tabs>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r>
            <w:r w:rsidRPr="004B1B94">
              <w:rPr>
                <w:rFonts w:ascii="Arial" w:eastAsiaTheme="minorHAnsi" w:hAnsi="Arial" w:cs="Arial"/>
                <w:strike/>
                <w:sz w:val="20"/>
                <w:szCs w:val="20"/>
              </w:rPr>
              <w:t>пролив расплавов металлов</w:t>
            </w:r>
            <w:r w:rsidRPr="004B1B94">
              <w:rPr>
                <w:rFonts w:ascii="Arial" w:eastAsiaTheme="minorHAnsi" w:hAnsi="Arial" w:cs="Arial"/>
                <w:sz w:val="20"/>
                <w:szCs w:val="20"/>
              </w:rPr>
              <w:t xml:space="preserve"> из технологического оборудования;</w:t>
            </w:r>
          </w:p>
          <w:p w:rsidR="00E40B23" w:rsidRPr="004B1B94" w:rsidRDefault="00E40B23" w:rsidP="00315468">
            <w:pPr>
              <w:pStyle w:val="ab"/>
              <w:tabs>
                <w:tab w:val="left" w:pos="284"/>
                <w:tab w:val="left" w:pos="2835"/>
              </w:tabs>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t>сброс или выброс опасных веществ;</w:t>
            </w:r>
          </w:p>
          <w:p w:rsidR="00E40B23" w:rsidRPr="004B1B94" w:rsidRDefault="00E40B23" w:rsidP="00315468">
            <w:pPr>
              <w:pStyle w:val="ab"/>
              <w:tabs>
                <w:tab w:val="left" w:pos="284"/>
                <w:tab w:val="left" w:pos="2835"/>
              </w:tabs>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r>
            <w:proofErr w:type="spellStart"/>
            <w:r w:rsidRPr="004B1B94">
              <w:rPr>
                <w:rFonts w:ascii="Arial" w:eastAsiaTheme="minorHAnsi" w:hAnsi="Arial" w:cs="Arial"/>
                <w:sz w:val="20"/>
                <w:szCs w:val="20"/>
              </w:rPr>
              <w:t>загазирование</w:t>
            </w:r>
            <w:proofErr w:type="spellEnd"/>
            <w:r w:rsidRPr="004B1B94">
              <w:rPr>
                <w:rFonts w:ascii="Arial" w:eastAsiaTheme="minorHAnsi" w:hAnsi="Arial" w:cs="Arial"/>
                <w:sz w:val="20"/>
                <w:szCs w:val="20"/>
              </w:rPr>
              <w:t xml:space="preserve"> или затопление горных выработок, </w:t>
            </w:r>
            <w:r w:rsidRPr="004B1B94">
              <w:rPr>
                <w:rFonts w:ascii="Arial" w:eastAsiaTheme="minorHAnsi" w:hAnsi="Arial" w:cs="Arial"/>
                <w:strike/>
                <w:sz w:val="20"/>
                <w:szCs w:val="20"/>
              </w:rPr>
              <w:t>создавшее непосредственную угрозу для жизни людей,</w:t>
            </w:r>
          </w:p>
          <w:p w:rsidR="00E40B23" w:rsidRPr="004B1B94" w:rsidRDefault="00E40B23" w:rsidP="00315468">
            <w:pPr>
              <w:pStyle w:val="ab"/>
              <w:ind w:left="0" w:firstLine="0"/>
              <w:rPr>
                <w:rFonts w:ascii="Arial" w:eastAsiaTheme="minorHAnsi" w:hAnsi="Arial" w:cs="Arial"/>
                <w:sz w:val="20"/>
                <w:szCs w:val="20"/>
              </w:rPr>
            </w:pPr>
            <w:r w:rsidRPr="004B1B94">
              <w:rPr>
                <w:rFonts w:ascii="Arial" w:eastAsiaTheme="minorHAnsi" w:hAnsi="Arial" w:cs="Arial"/>
                <w:sz w:val="20"/>
                <w:szCs w:val="20"/>
              </w:rPr>
              <w:t>5.3) неконтролируемое:</w:t>
            </w:r>
          </w:p>
          <w:p w:rsidR="00E40B23" w:rsidRPr="004B1B94" w:rsidRDefault="00E40B23" w:rsidP="00315468">
            <w:pPr>
              <w:pStyle w:val="ab"/>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t>разрушение передвижных технических устройств;</w:t>
            </w:r>
          </w:p>
          <w:p w:rsidR="00E40B23" w:rsidRPr="004B1B94" w:rsidRDefault="00E40B23" w:rsidP="00315468">
            <w:pPr>
              <w:pStyle w:val="ab"/>
              <w:ind w:left="0" w:firstLine="0"/>
              <w:rPr>
                <w:rFonts w:ascii="Arial" w:eastAsiaTheme="minorHAnsi" w:hAnsi="Arial" w:cs="Arial"/>
                <w:sz w:val="20"/>
                <w:szCs w:val="20"/>
              </w:rPr>
            </w:pPr>
            <w:r w:rsidRPr="004B1B94">
              <w:rPr>
                <w:rFonts w:ascii="Arial" w:eastAsiaTheme="minorHAnsi" w:hAnsi="Arial" w:cs="Arial"/>
                <w:sz w:val="20"/>
                <w:szCs w:val="20"/>
              </w:rPr>
              <w:t>•</w:t>
            </w:r>
            <w:r w:rsidRPr="004B1B94">
              <w:rPr>
                <w:rFonts w:ascii="Arial" w:eastAsiaTheme="minorHAnsi" w:hAnsi="Arial" w:cs="Arial"/>
                <w:sz w:val="20"/>
                <w:szCs w:val="20"/>
              </w:rPr>
              <w:tab/>
              <w:t xml:space="preserve"> падение их отдельных частей или возникновение в их конструкциях остаточных деформаций сверх допустимых значений;</w:t>
            </w:r>
          </w:p>
          <w:p w:rsidR="00133C0C" w:rsidRPr="004B1B94" w:rsidRDefault="00133C0C" w:rsidP="00315468">
            <w:pPr>
              <w:pStyle w:val="ab"/>
              <w:ind w:left="0" w:firstLine="0"/>
              <w:rPr>
                <w:rFonts w:ascii="Arial" w:eastAsiaTheme="minorHAnsi" w:hAnsi="Arial" w:cs="Arial"/>
                <w:sz w:val="20"/>
                <w:szCs w:val="20"/>
              </w:rPr>
            </w:pPr>
          </w:p>
          <w:p w:rsidR="00133C0C" w:rsidRPr="004B1B94" w:rsidRDefault="00133C0C" w:rsidP="00133C0C">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133C0C" w:rsidRPr="004B1B94" w:rsidRDefault="00467671" w:rsidP="00315468">
            <w:pPr>
              <w:pStyle w:val="ab"/>
              <w:ind w:left="0" w:firstLine="0"/>
              <w:rPr>
                <w:rFonts w:ascii="Arial" w:eastAsiaTheme="minorHAnsi" w:hAnsi="Arial" w:cs="Arial"/>
                <w:sz w:val="20"/>
                <w:szCs w:val="20"/>
              </w:rPr>
            </w:pPr>
            <w:r w:rsidRPr="004B1B94">
              <w:rPr>
                <w:rFonts w:ascii="Arial" w:eastAsia="Times New Roman" w:hAnsi="Arial" w:cs="Arial"/>
                <w:sz w:val="20"/>
                <w:szCs w:val="20"/>
                <w:lang w:eastAsia="ru-RU"/>
              </w:rPr>
              <w:lastRenderedPageBreak/>
              <w:t xml:space="preserve">В законопроекте приводится понятие «авария», которое имеет по конструкции зависимость, в том числе от допустимых значений деформаций. При этом понятие «допустимые значения» в законопроекте отсутствует, что на практике приведёт к широте </w:t>
            </w:r>
            <w:proofErr w:type="spellStart"/>
            <w:r w:rsidRPr="004B1B94">
              <w:rPr>
                <w:rFonts w:ascii="Arial" w:eastAsia="Times New Roman" w:hAnsi="Arial" w:cs="Arial"/>
                <w:sz w:val="20"/>
                <w:szCs w:val="20"/>
                <w:lang w:eastAsia="ru-RU"/>
              </w:rPr>
              <w:t>трактования</w:t>
            </w:r>
            <w:proofErr w:type="spellEnd"/>
            <w:r w:rsidRPr="004B1B94">
              <w:rPr>
                <w:rFonts w:ascii="Arial" w:eastAsia="Times New Roman" w:hAnsi="Arial" w:cs="Arial"/>
                <w:sz w:val="20"/>
                <w:szCs w:val="20"/>
                <w:lang w:eastAsia="ru-RU"/>
              </w:rPr>
              <w:t xml:space="preserve"> надзорными органами и создаст дополнительный административный барьер.</w:t>
            </w:r>
          </w:p>
        </w:tc>
        <w:tc>
          <w:tcPr>
            <w:tcW w:w="4678" w:type="dxa"/>
            <w:shd w:val="clear" w:color="auto" w:fill="auto"/>
          </w:tcPr>
          <w:p w:rsidR="00E40B23" w:rsidRPr="004B1B94" w:rsidRDefault="00E40B23" w:rsidP="00315468">
            <w:pPr>
              <w:autoSpaceDE w:val="0"/>
              <w:autoSpaceDN w:val="0"/>
              <w:adjustRightInd w:val="0"/>
              <w:jc w:val="both"/>
              <w:rPr>
                <w:rFonts w:ascii="Arial" w:hAnsi="Arial" w:cs="Arial"/>
                <w:sz w:val="20"/>
                <w:szCs w:val="20"/>
              </w:rPr>
            </w:pPr>
            <w:r w:rsidRPr="004B1B94">
              <w:rPr>
                <w:rFonts w:ascii="Arial" w:hAnsi="Arial" w:cs="Arial"/>
                <w:sz w:val="20"/>
                <w:szCs w:val="20"/>
              </w:rPr>
              <w:lastRenderedPageBreak/>
              <w:t>Новое определение позволит классифицировать аварии на любых ОПО по масштабу последствий. Кроме того, исключается неопределенный (вводящий в заблуждение) термин «непосредственная угроза», но создается возможность отличать инцидент от аварии, устанавливая критерий «особо крупного ущерба» (с учетом п. 7 Постановление Пленума Верховного Суда РФ от 05.06.2002 N 14 (ред. от 18.10.2012)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 и п. 4 примечания 1 к статье 158 УК РФ.</w:t>
            </w:r>
          </w:p>
          <w:p w:rsidR="00E40B23" w:rsidRPr="004B1B94" w:rsidRDefault="00E40B23" w:rsidP="00315468">
            <w:pPr>
              <w:jc w:val="both"/>
              <w:rPr>
                <w:rFonts w:ascii="Arial" w:hAnsi="Arial" w:cs="Arial"/>
                <w:sz w:val="20"/>
                <w:szCs w:val="20"/>
              </w:rPr>
            </w:pPr>
          </w:p>
          <w:p w:rsidR="00E40B23" w:rsidRPr="004B1B94" w:rsidRDefault="00E40B23" w:rsidP="00315468">
            <w:pPr>
              <w:jc w:val="both"/>
              <w:rPr>
                <w:rFonts w:ascii="Arial" w:hAnsi="Arial" w:cs="Arial"/>
                <w:sz w:val="20"/>
                <w:szCs w:val="20"/>
              </w:rPr>
            </w:pPr>
            <w:r w:rsidRPr="004B1B94">
              <w:rPr>
                <w:rFonts w:ascii="Arial" w:hAnsi="Arial" w:cs="Arial"/>
                <w:sz w:val="20"/>
                <w:szCs w:val="20"/>
              </w:rPr>
              <w:t>Структурирование позволит исключить разного рода разночтения определения авари</w:t>
            </w:r>
            <w:r w:rsidR="00467671" w:rsidRPr="004B1B94">
              <w:rPr>
                <w:rFonts w:ascii="Arial" w:hAnsi="Arial" w:cs="Arial"/>
                <w:sz w:val="20"/>
                <w:szCs w:val="20"/>
              </w:rPr>
              <w:t>и</w:t>
            </w:r>
            <w:r w:rsidRPr="004B1B94">
              <w:rPr>
                <w:rFonts w:ascii="Arial" w:hAnsi="Arial" w:cs="Arial"/>
                <w:sz w:val="20"/>
                <w:szCs w:val="20"/>
              </w:rPr>
              <w:t>, имеющего сложную структуру.</w:t>
            </w:r>
          </w:p>
          <w:p w:rsidR="00467671" w:rsidRPr="004B1B94" w:rsidRDefault="00467671" w:rsidP="00315468">
            <w:pPr>
              <w:jc w:val="both"/>
              <w:rPr>
                <w:rFonts w:ascii="Arial" w:hAnsi="Arial" w:cs="Arial"/>
                <w:sz w:val="20"/>
                <w:szCs w:val="20"/>
              </w:rPr>
            </w:pPr>
          </w:p>
          <w:p w:rsidR="00467671" w:rsidRPr="004B1B94" w:rsidRDefault="00467671" w:rsidP="00467671">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467671" w:rsidRPr="004B1B94" w:rsidRDefault="00467671" w:rsidP="00467671">
            <w:pPr>
              <w:jc w:val="both"/>
              <w:rPr>
                <w:rFonts w:ascii="Arial" w:hAnsi="Arial" w:cs="Arial"/>
                <w:sz w:val="20"/>
                <w:szCs w:val="20"/>
              </w:rPr>
            </w:pPr>
            <w:r w:rsidRPr="004B1B94">
              <w:rPr>
                <w:rFonts w:ascii="Arial" w:hAnsi="Arial" w:cs="Arial"/>
                <w:sz w:val="20"/>
                <w:szCs w:val="20"/>
              </w:rPr>
              <w:t xml:space="preserve">Пункт 3 </w:t>
            </w:r>
            <w:r w:rsidRPr="004B1B94">
              <w:rPr>
                <w:rFonts w:ascii="Arial" w:hAnsi="Arial" w:cs="Arial"/>
                <w:i/>
                <w:sz w:val="20"/>
                <w:szCs w:val="20"/>
              </w:rPr>
              <w:t>Методики ПАЭ</w:t>
            </w: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 xml:space="preserve">пункт 6 </w:t>
            </w:r>
          </w:p>
        </w:tc>
        <w:tc>
          <w:tcPr>
            <w:tcW w:w="4820" w:type="dxa"/>
            <w:shd w:val="clear" w:color="auto" w:fill="auto"/>
          </w:tcPr>
          <w:p w:rsidR="00E40B23" w:rsidRPr="004B1B94" w:rsidRDefault="00E40B23" w:rsidP="00315468">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 xml:space="preserve">6) </w:t>
            </w:r>
            <w:r w:rsidRPr="004B1B94">
              <w:rPr>
                <w:rFonts w:ascii="Arial" w:hAnsi="Arial" w:cs="Arial"/>
                <w:b/>
                <w:sz w:val="20"/>
                <w:szCs w:val="20"/>
              </w:rPr>
              <w:t>инцидент</w:t>
            </w:r>
            <w:r w:rsidRPr="004B1B94">
              <w:rPr>
                <w:rFonts w:ascii="Arial" w:hAnsi="Arial" w:cs="Arial"/>
                <w:sz w:val="20"/>
                <w:szCs w:val="20"/>
              </w:rPr>
              <w:t xml:space="preserve"> - повреждение конструкций зданий, сооружений, крепи горных выработок, технических устройств на опасном производственном объекте, либо передвижных технических устройств при их эксплуатации, сброс или выброс опасных веществ, </w:t>
            </w:r>
            <w:proofErr w:type="spellStart"/>
            <w:r w:rsidRPr="004B1B94">
              <w:rPr>
                <w:rFonts w:ascii="Arial" w:hAnsi="Arial" w:cs="Arial"/>
                <w:sz w:val="20"/>
                <w:szCs w:val="20"/>
              </w:rPr>
              <w:t>загазирование</w:t>
            </w:r>
            <w:proofErr w:type="spellEnd"/>
            <w:r w:rsidRPr="004B1B94">
              <w:rPr>
                <w:rFonts w:ascii="Arial" w:hAnsi="Arial" w:cs="Arial"/>
                <w:sz w:val="20"/>
                <w:szCs w:val="20"/>
              </w:rPr>
              <w:t xml:space="preserve"> или затопление горных выработок, не повлекшие аварии;</w:t>
            </w:r>
          </w:p>
        </w:tc>
        <w:tc>
          <w:tcPr>
            <w:tcW w:w="4961" w:type="dxa"/>
            <w:shd w:val="clear" w:color="auto" w:fill="auto"/>
          </w:tcPr>
          <w:p w:rsidR="00E40B23" w:rsidRPr="004B1B94" w:rsidRDefault="00E40B23" w:rsidP="00315468">
            <w:pPr>
              <w:pStyle w:val="ab"/>
              <w:ind w:left="0" w:firstLine="0"/>
              <w:rPr>
                <w:rFonts w:ascii="Arial" w:eastAsiaTheme="minorHAnsi" w:hAnsi="Arial" w:cs="Arial"/>
                <w:sz w:val="20"/>
                <w:szCs w:val="20"/>
              </w:rPr>
            </w:pPr>
            <w:r w:rsidRPr="004B1B94">
              <w:rPr>
                <w:rFonts w:ascii="Arial" w:eastAsiaTheme="minorHAnsi" w:hAnsi="Arial" w:cs="Arial"/>
                <w:sz w:val="20"/>
                <w:szCs w:val="20"/>
              </w:rPr>
              <w:t>6) инцидент - повреждение конструкций зданий, сооружений, крепи горных выработок, технических устройств на опасном производственном объекте, либо передвижных технических устройств при их эксплуатации, сброс или выброс опасных веществ</w:t>
            </w:r>
            <w:r w:rsidRPr="004B1B94">
              <w:rPr>
                <w:rFonts w:ascii="Arial" w:hAnsi="Arial" w:cs="Arial"/>
                <w:sz w:val="20"/>
                <w:szCs w:val="20"/>
              </w:rPr>
              <w:t xml:space="preserve"> </w:t>
            </w:r>
            <w:r w:rsidRPr="004B1B94">
              <w:rPr>
                <w:rFonts w:ascii="Arial" w:hAnsi="Arial" w:cs="Arial"/>
                <w:b/>
                <w:sz w:val="20"/>
                <w:szCs w:val="20"/>
              </w:rPr>
              <w:t>вследствие отклонения от установленного (регламентного) режима технологического процесса и обслуживания технологических систем</w:t>
            </w:r>
            <w:r w:rsidRPr="004B1B94">
              <w:rPr>
                <w:rFonts w:ascii="Arial" w:eastAsiaTheme="minorHAnsi" w:hAnsi="Arial" w:cs="Arial"/>
                <w:sz w:val="20"/>
                <w:szCs w:val="20"/>
              </w:rPr>
              <w:t xml:space="preserve">, </w:t>
            </w:r>
            <w:proofErr w:type="spellStart"/>
            <w:r w:rsidRPr="004B1B94">
              <w:rPr>
                <w:rFonts w:ascii="Arial" w:eastAsiaTheme="minorHAnsi" w:hAnsi="Arial" w:cs="Arial"/>
                <w:sz w:val="20"/>
                <w:szCs w:val="20"/>
              </w:rPr>
              <w:t>загазирование</w:t>
            </w:r>
            <w:proofErr w:type="spellEnd"/>
            <w:r w:rsidRPr="004B1B94">
              <w:rPr>
                <w:rFonts w:ascii="Arial" w:eastAsiaTheme="minorHAnsi" w:hAnsi="Arial" w:cs="Arial"/>
                <w:sz w:val="20"/>
                <w:szCs w:val="20"/>
              </w:rPr>
              <w:t xml:space="preserve"> или затопление горных выработок, не повлекшие последствий, указанных в пункте 5 настоящей статьи;</w:t>
            </w:r>
          </w:p>
          <w:p w:rsidR="00467671" w:rsidRPr="004B1B94" w:rsidRDefault="00467671" w:rsidP="00315468">
            <w:pPr>
              <w:pStyle w:val="ab"/>
              <w:ind w:left="0" w:firstLine="0"/>
              <w:rPr>
                <w:rFonts w:ascii="Arial" w:eastAsiaTheme="minorHAnsi" w:hAnsi="Arial" w:cs="Arial"/>
                <w:sz w:val="20"/>
                <w:szCs w:val="20"/>
              </w:rPr>
            </w:pPr>
          </w:p>
          <w:p w:rsidR="00467671" w:rsidRPr="004B1B94" w:rsidRDefault="00467671" w:rsidP="00467671">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E40B23" w:rsidRPr="004B1B94" w:rsidRDefault="00467671" w:rsidP="00315468">
            <w:pPr>
              <w:pStyle w:val="ab"/>
              <w:ind w:left="0" w:firstLine="0"/>
              <w:rPr>
                <w:rFonts w:ascii="Arial" w:eastAsiaTheme="minorHAnsi" w:hAnsi="Arial" w:cs="Arial"/>
                <w:sz w:val="20"/>
                <w:szCs w:val="20"/>
              </w:rPr>
            </w:pPr>
            <w:r w:rsidRPr="004B1B94">
              <w:rPr>
                <w:rFonts w:ascii="Arial" w:eastAsia="Times New Roman" w:hAnsi="Arial" w:cs="Arial"/>
                <w:sz w:val="20"/>
                <w:szCs w:val="20"/>
                <w:lang w:eastAsia="ru-RU"/>
              </w:rPr>
              <w:t xml:space="preserve">В законопроекте приводится понятие «инцидент», при этом понятие «повреждение» в законопроекте отсутствует, что на практике приведёт к широте </w:t>
            </w:r>
            <w:proofErr w:type="spellStart"/>
            <w:r w:rsidRPr="004B1B94">
              <w:rPr>
                <w:rFonts w:ascii="Arial" w:eastAsia="Times New Roman" w:hAnsi="Arial" w:cs="Arial"/>
                <w:sz w:val="20"/>
                <w:szCs w:val="20"/>
                <w:lang w:eastAsia="ru-RU"/>
              </w:rPr>
              <w:t>трактования</w:t>
            </w:r>
            <w:proofErr w:type="spellEnd"/>
            <w:r w:rsidRPr="004B1B94">
              <w:rPr>
                <w:rFonts w:ascii="Arial" w:eastAsia="Times New Roman" w:hAnsi="Arial" w:cs="Arial"/>
                <w:sz w:val="20"/>
                <w:szCs w:val="20"/>
                <w:lang w:eastAsia="ru-RU"/>
              </w:rPr>
              <w:t xml:space="preserve"> надзорными органами и создаст дополнительный административный барьер. Также отсутствует критерий отнесения к повреждению, т.е. допустимые значения</w:t>
            </w:r>
          </w:p>
          <w:p w:rsidR="00E40B23" w:rsidRPr="004B1B94" w:rsidRDefault="00E40B23" w:rsidP="00315468">
            <w:pPr>
              <w:pStyle w:val="ab"/>
              <w:ind w:left="0" w:firstLine="0"/>
              <w:rPr>
                <w:rFonts w:ascii="Arial" w:eastAsiaTheme="minorHAnsi" w:hAnsi="Arial" w:cs="Arial"/>
                <w:sz w:val="20"/>
                <w:szCs w:val="20"/>
              </w:rPr>
            </w:pPr>
          </w:p>
          <w:p w:rsidR="00E40B23" w:rsidRPr="004B1B94" w:rsidRDefault="00E40B23" w:rsidP="00315468">
            <w:pPr>
              <w:pStyle w:val="ab"/>
              <w:ind w:left="0" w:firstLine="0"/>
              <w:rPr>
                <w:rFonts w:ascii="Arial" w:eastAsiaTheme="minorHAnsi" w:hAnsi="Arial" w:cs="Arial"/>
                <w:sz w:val="20"/>
                <w:szCs w:val="20"/>
              </w:rPr>
            </w:pPr>
          </w:p>
          <w:p w:rsidR="00E40B23" w:rsidRPr="004B1B94" w:rsidRDefault="00E40B23" w:rsidP="00315468">
            <w:pPr>
              <w:pStyle w:val="ab"/>
              <w:ind w:left="0" w:firstLine="0"/>
              <w:rPr>
                <w:rFonts w:ascii="Arial" w:eastAsiaTheme="minorHAnsi" w:hAnsi="Arial" w:cs="Arial"/>
                <w:sz w:val="20"/>
                <w:szCs w:val="20"/>
              </w:rPr>
            </w:pPr>
          </w:p>
          <w:p w:rsidR="00E40B23" w:rsidRPr="004B1B94" w:rsidRDefault="00E40B23" w:rsidP="00315468">
            <w:pPr>
              <w:pStyle w:val="ab"/>
              <w:ind w:left="0" w:firstLine="0"/>
              <w:rPr>
                <w:rFonts w:ascii="Arial" w:eastAsiaTheme="minorHAnsi" w:hAnsi="Arial" w:cs="Arial"/>
                <w:sz w:val="20"/>
                <w:szCs w:val="20"/>
              </w:rPr>
            </w:pPr>
          </w:p>
          <w:p w:rsidR="00E40B23" w:rsidRPr="004B1B94" w:rsidRDefault="00E40B23" w:rsidP="00315468">
            <w:pPr>
              <w:pStyle w:val="ab"/>
              <w:ind w:left="0" w:firstLine="0"/>
              <w:rPr>
                <w:rFonts w:ascii="Arial" w:eastAsiaTheme="minorHAnsi" w:hAnsi="Arial" w:cs="Arial"/>
                <w:sz w:val="20"/>
                <w:szCs w:val="20"/>
              </w:rPr>
            </w:pPr>
          </w:p>
          <w:p w:rsidR="00E40B23" w:rsidRPr="004B1B94" w:rsidRDefault="00E40B23" w:rsidP="00315468">
            <w:pPr>
              <w:rPr>
                <w:rFonts w:ascii="Arial" w:eastAsiaTheme="minorHAnsi" w:hAnsi="Arial" w:cs="Arial"/>
                <w:sz w:val="20"/>
                <w:szCs w:val="20"/>
              </w:rPr>
            </w:pPr>
          </w:p>
        </w:tc>
        <w:tc>
          <w:tcPr>
            <w:tcW w:w="4678"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Без разрушения сооружений или технических устройств «пролив» скорее можно квалифицировать как инцидент (в случае нанесения ущерба жизни или здоровью – как несчастный случай на производстве). </w:t>
            </w:r>
          </w:p>
          <w:p w:rsidR="00E40B23" w:rsidRPr="004B1B94" w:rsidRDefault="00E40B23" w:rsidP="00315468">
            <w:pPr>
              <w:jc w:val="both"/>
              <w:rPr>
                <w:rFonts w:ascii="Arial" w:hAnsi="Arial" w:cs="Arial"/>
                <w:sz w:val="20"/>
                <w:szCs w:val="20"/>
              </w:rPr>
            </w:pP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Инциденты тоже могут создавать непосредственную угрозу (в частности, сброс или выброс, </w:t>
            </w:r>
            <w:proofErr w:type="spellStart"/>
            <w:r w:rsidRPr="004B1B94">
              <w:rPr>
                <w:rFonts w:ascii="Arial" w:hAnsi="Arial" w:cs="Arial"/>
                <w:sz w:val="20"/>
                <w:szCs w:val="20"/>
              </w:rPr>
              <w:t>загазирование</w:t>
            </w:r>
            <w:proofErr w:type="spellEnd"/>
            <w:r w:rsidRPr="004B1B94">
              <w:rPr>
                <w:rFonts w:ascii="Arial" w:hAnsi="Arial" w:cs="Arial"/>
                <w:sz w:val="20"/>
                <w:szCs w:val="20"/>
              </w:rPr>
              <w:t xml:space="preserve"> или затопление), но аварии (с последствиями) при этом не произойдет. Такая конструкция путает два понятия – «авария» и «инцидент»;</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 «или возникновение в их конструкциях остаточных деформаций сверх допустимых значений» - ясно, что это критерий из действующих 533 ФНП. Однако по существу это не авария, а скорее инцидент (повреждение ТУ). Выявление таких деформаций и своевременное принятие в связи с этим мер – это действия, предупреждающие возможную аварию. </w:t>
            </w:r>
          </w:p>
          <w:p w:rsidR="00E40B23" w:rsidRPr="004B1B94" w:rsidRDefault="00E40B23" w:rsidP="00315468">
            <w:pPr>
              <w:jc w:val="both"/>
              <w:rPr>
                <w:rFonts w:ascii="Arial" w:hAnsi="Arial" w:cs="Arial"/>
                <w:sz w:val="20"/>
                <w:szCs w:val="20"/>
              </w:rPr>
            </w:pPr>
            <w:r w:rsidRPr="004B1B94">
              <w:rPr>
                <w:rFonts w:ascii="Arial" w:hAnsi="Arial" w:cs="Arial"/>
                <w:sz w:val="20"/>
                <w:szCs w:val="20"/>
              </w:rPr>
              <w:t>Тем более не понятно, как тогда разделить два понятия – авария и инцидент (в первом случае определяющий критерий все-таки последствия – разрушение или иной фактически причиненный вред; в последнем – повреждение ТУ, не повлекшее таких последствий).</w:t>
            </w:r>
          </w:p>
          <w:p w:rsidR="00E40B23" w:rsidRPr="004B1B94" w:rsidRDefault="00E40B23" w:rsidP="00315468">
            <w:pPr>
              <w:rPr>
                <w:rFonts w:ascii="Arial" w:hAnsi="Arial" w:cs="Arial"/>
                <w:sz w:val="20"/>
                <w:szCs w:val="20"/>
              </w:rPr>
            </w:pPr>
            <w:r w:rsidRPr="004B1B94">
              <w:rPr>
                <w:rFonts w:ascii="Arial" w:hAnsi="Arial" w:cs="Arial"/>
                <w:sz w:val="20"/>
                <w:szCs w:val="20"/>
              </w:rPr>
              <w:t xml:space="preserve">В целом же необоснованное расширение этих базовых для Закона понятий приведет не только к повышению административной нагрузки на эксплуатирующие организаций, но также и к большим выплатам со стороны страховщиков. </w:t>
            </w:r>
          </w:p>
          <w:p w:rsidR="00E40B23" w:rsidRPr="004B1B94" w:rsidRDefault="00E40B23" w:rsidP="00315468">
            <w:pPr>
              <w:rPr>
                <w:rFonts w:ascii="Arial" w:hAnsi="Arial" w:cs="Arial"/>
                <w:sz w:val="20"/>
                <w:szCs w:val="20"/>
              </w:rPr>
            </w:pPr>
            <w:r w:rsidRPr="004B1B94">
              <w:rPr>
                <w:rFonts w:ascii="Arial" w:hAnsi="Arial" w:cs="Arial"/>
                <w:sz w:val="20"/>
                <w:szCs w:val="20"/>
              </w:rPr>
              <w:t>Определение следует дополнить словами «</w:t>
            </w:r>
            <w:r w:rsidRPr="004B1B94">
              <w:rPr>
                <w:rFonts w:ascii="Arial" w:hAnsi="Arial" w:cs="Arial"/>
                <w:b/>
                <w:sz w:val="20"/>
                <w:szCs w:val="20"/>
              </w:rPr>
              <w:t xml:space="preserve">вследствие отклонения от установленного </w:t>
            </w:r>
            <w:r w:rsidRPr="004B1B94">
              <w:rPr>
                <w:rFonts w:ascii="Arial" w:hAnsi="Arial" w:cs="Arial"/>
                <w:b/>
                <w:sz w:val="20"/>
                <w:szCs w:val="20"/>
              </w:rPr>
              <w:lastRenderedPageBreak/>
              <w:t xml:space="preserve">(регламентного) режима технологического процесса и обслуживания технологических систем» </w:t>
            </w:r>
            <w:r w:rsidRPr="004B1B94">
              <w:rPr>
                <w:rFonts w:ascii="Arial" w:hAnsi="Arial" w:cs="Arial"/>
                <w:sz w:val="20"/>
                <w:szCs w:val="20"/>
              </w:rPr>
              <w:t xml:space="preserve">иначе, например, организованные выбросы от дежурных горелок факелов, горелок нагревательных печей и </w:t>
            </w:r>
            <w:proofErr w:type="spellStart"/>
            <w:r w:rsidRPr="004B1B94">
              <w:rPr>
                <w:rFonts w:ascii="Arial" w:hAnsi="Arial" w:cs="Arial"/>
                <w:sz w:val="20"/>
                <w:szCs w:val="20"/>
              </w:rPr>
              <w:t>котлоагрегатов</w:t>
            </w:r>
            <w:proofErr w:type="spellEnd"/>
            <w:r w:rsidRPr="004B1B94">
              <w:rPr>
                <w:rFonts w:ascii="Arial" w:hAnsi="Arial" w:cs="Arial"/>
                <w:sz w:val="20"/>
                <w:szCs w:val="20"/>
              </w:rPr>
              <w:t xml:space="preserve">, от продувок (в </w:t>
            </w:r>
            <w:proofErr w:type="spellStart"/>
            <w:r w:rsidRPr="004B1B94">
              <w:rPr>
                <w:rFonts w:ascii="Arial" w:hAnsi="Arial" w:cs="Arial"/>
                <w:sz w:val="20"/>
                <w:szCs w:val="20"/>
              </w:rPr>
              <w:t>т.ч</w:t>
            </w:r>
            <w:proofErr w:type="spellEnd"/>
            <w:r w:rsidRPr="004B1B94">
              <w:rPr>
                <w:rFonts w:ascii="Arial" w:hAnsi="Arial" w:cs="Arial"/>
                <w:sz w:val="20"/>
                <w:szCs w:val="20"/>
              </w:rPr>
              <w:t>. на факел) технологического оборудования перед ремонтами, будут квалифицироваться как инциденты).</w:t>
            </w:r>
          </w:p>
          <w:p w:rsidR="00E40B23" w:rsidRPr="004B1B94" w:rsidRDefault="00E40B23" w:rsidP="00467671">
            <w:pPr>
              <w:rPr>
                <w:rFonts w:ascii="Arial" w:hAnsi="Arial" w:cs="Arial"/>
                <w:sz w:val="20"/>
                <w:szCs w:val="20"/>
              </w:rPr>
            </w:pPr>
            <w:r w:rsidRPr="004B1B94">
              <w:rPr>
                <w:rFonts w:ascii="Arial" w:hAnsi="Arial" w:cs="Arial"/>
                <w:sz w:val="20"/>
                <w:szCs w:val="20"/>
              </w:rPr>
              <w:t>Вполне рабочий в текущий момент -  классификатор (Приказ РТН от 24.01.2018 N 29) для ГПК – от размера последствий.</w:t>
            </w:r>
          </w:p>
          <w:p w:rsidR="00467671" w:rsidRPr="004B1B94" w:rsidRDefault="00467671" w:rsidP="00467671">
            <w:pPr>
              <w:rPr>
                <w:rFonts w:ascii="Arial" w:hAnsi="Arial" w:cs="Arial"/>
                <w:sz w:val="20"/>
                <w:szCs w:val="20"/>
              </w:rPr>
            </w:pPr>
          </w:p>
          <w:p w:rsidR="00467671" w:rsidRPr="004B1B94" w:rsidRDefault="00467671" w:rsidP="00467671">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467671" w:rsidRPr="004B1B94" w:rsidRDefault="00467671" w:rsidP="00467671">
            <w:pPr>
              <w:rPr>
                <w:rFonts w:ascii="Arial" w:hAnsi="Arial" w:cs="Arial"/>
                <w:sz w:val="20"/>
                <w:szCs w:val="20"/>
              </w:rPr>
            </w:pPr>
            <w:r w:rsidRPr="004B1B94">
              <w:rPr>
                <w:rFonts w:ascii="Arial" w:hAnsi="Arial" w:cs="Arial"/>
                <w:sz w:val="20"/>
                <w:szCs w:val="20"/>
              </w:rPr>
              <w:t xml:space="preserve">Пункт 3 </w:t>
            </w:r>
            <w:r w:rsidRPr="004B1B94">
              <w:rPr>
                <w:rFonts w:ascii="Arial" w:hAnsi="Arial" w:cs="Arial"/>
                <w:i/>
                <w:sz w:val="20"/>
                <w:szCs w:val="20"/>
              </w:rPr>
              <w:t>Методики ПАЭ</w:t>
            </w: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pStyle w:val="ab"/>
              <w:ind w:left="0" w:firstLine="0"/>
              <w:rPr>
                <w:rFonts w:ascii="Arial" w:hAnsi="Arial" w:cs="Arial"/>
                <w:sz w:val="20"/>
                <w:szCs w:val="20"/>
              </w:rPr>
            </w:pPr>
            <w:r w:rsidRPr="004B1B94">
              <w:rPr>
                <w:rFonts w:ascii="Arial" w:hAnsi="Arial" w:cs="Arial"/>
                <w:sz w:val="20"/>
                <w:szCs w:val="20"/>
              </w:rPr>
              <w:t>Статья 2 пункт 9</w:t>
            </w: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9) 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предусмотренного проектной или иной документацией такого объекта, внедрение новой технологии, автоматизация опасного производственного объекта или его отдельных частей, модернизация или </w:t>
            </w:r>
            <w:r w:rsidRPr="004B1B94">
              <w:rPr>
                <w:rFonts w:ascii="Arial" w:hAnsi="Arial" w:cs="Arial"/>
                <w:b/>
                <w:sz w:val="20"/>
                <w:szCs w:val="20"/>
              </w:rPr>
              <w:t>замена применяемых на опасном производственном объекте технических устройств;</w:t>
            </w: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Необходимо конкретизировать</w:t>
            </w:r>
          </w:p>
        </w:tc>
        <w:tc>
          <w:tcPr>
            <w:tcW w:w="4678" w:type="dxa"/>
            <w:shd w:val="clear" w:color="auto" w:fill="auto"/>
          </w:tcPr>
          <w:p w:rsidR="00E40B23" w:rsidRPr="004B1B94" w:rsidRDefault="00E40B23" w:rsidP="00960D75">
            <w:pPr>
              <w:autoSpaceDE w:val="0"/>
              <w:autoSpaceDN w:val="0"/>
              <w:adjustRightInd w:val="0"/>
              <w:jc w:val="both"/>
              <w:outlineLvl w:val="0"/>
              <w:rPr>
                <w:rFonts w:ascii="Arial" w:hAnsi="Arial" w:cs="Arial"/>
                <w:sz w:val="20"/>
                <w:szCs w:val="20"/>
              </w:rPr>
            </w:pPr>
            <w:r w:rsidRPr="004B1B94">
              <w:rPr>
                <w:rFonts w:ascii="Arial" w:hAnsi="Arial" w:cs="Arial"/>
                <w:sz w:val="20"/>
                <w:szCs w:val="20"/>
              </w:rPr>
              <w:t xml:space="preserve">Предлагается конкретизировать формулировку в части замены ТУ </w:t>
            </w:r>
            <w:r w:rsidRPr="004B1B94">
              <w:rPr>
                <w:rFonts w:ascii="Arial" w:hAnsi="Arial" w:cs="Arial"/>
                <w:b/>
                <w:sz w:val="20"/>
                <w:szCs w:val="20"/>
              </w:rPr>
              <w:t>«…технических устройств, обладающих иными техническими характеристиками в части габаритных размеров и/или производительности</w:t>
            </w:r>
            <w:r w:rsidRPr="004B1B94">
              <w:rPr>
                <w:rFonts w:ascii="Arial" w:hAnsi="Arial" w:cs="Arial"/>
                <w:sz w:val="20"/>
                <w:szCs w:val="20"/>
              </w:rPr>
              <w:t xml:space="preserve">». Иначе любая замена оборудования одинакового типоразмера, но разного производителя, будет вести к необходимости разработки проекта </w:t>
            </w:r>
            <w:proofErr w:type="spellStart"/>
            <w:r w:rsidRPr="004B1B94">
              <w:rPr>
                <w:rFonts w:ascii="Arial" w:hAnsi="Arial" w:cs="Arial"/>
                <w:sz w:val="20"/>
                <w:szCs w:val="20"/>
              </w:rPr>
              <w:t>тех.перевооружения</w:t>
            </w:r>
            <w:proofErr w:type="spellEnd"/>
            <w:r w:rsidRPr="004B1B94">
              <w:rPr>
                <w:rFonts w:ascii="Arial" w:hAnsi="Arial" w:cs="Arial"/>
                <w:sz w:val="20"/>
                <w:szCs w:val="20"/>
              </w:rPr>
              <w:t>.</w:t>
            </w: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2 пункт 10</w:t>
            </w:r>
          </w:p>
        </w:tc>
        <w:tc>
          <w:tcPr>
            <w:tcW w:w="4820" w:type="dxa"/>
            <w:shd w:val="clear" w:color="auto" w:fill="auto"/>
          </w:tcPr>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10) 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tc>
        <w:tc>
          <w:tcPr>
            <w:tcW w:w="4961" w:type="dxa"/>
            <w:shd w:val="clear" w:color="auto" w:fill="auto"/>
          </w:tcPr>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10) 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w:t>
            </w:r>
            <w:r w:rsidRPr="004B1B94">
              <w:rPr>
                <w:rFonts w:ascii="Arial" w:hAnsi="Arial" w:cs="Arial"/>
                <w:b/>
                <w:sz w:val="20"/>
                <w:szCs w:val="20"/>
              </w:rPr>
              <w:t>техническому перевооружению,</w:t>
            </w:r>
            <w:r w:rsidRPr="004B1B94">
              <w:rPr>
                <w:rFonts w:ascii="Arial" w:hAnsi="Arial" w:cs="Arial"/>
                <w:sz w:val="20"/>
                <w:szCs w:val="20"/>
              </w:rPr>
              <w:t xml:space="preserve"> консервации и ликвидации опасного производственного объекта;</w:t>
            </w:r>
          </w:p>
          <w:p w:rsidR="00E40B23" w:rsidRPr="004B1B94" w:rsidRDefault="00E40B23" w:rsidP="00511B6A">
            <w:pPr>
              <w:jc w:val="both"/>
              <w:rPr>
                <w:rFonts w:ascii="Arial" w:hAnsi="Arial" w:cs="Arial"/>
                <w:sz w:val="20"/>
                <w:szCs w:val="20"/>
              </w:rPr>
            </w:pPr>
          </w:p>
          <w:p w:rsidR="00511B6A" w:rsidRPr="004B1B94" w:rsidRDefault="00511B6A" w:rsidP="00511B6A">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511B6A" w:rsidRPr="004B1B94" w:rsidRDefault="00511B6A" w:rsidP="00511B6A">
            <w:pPr>
              <w:jc w:val="both"/>
              <w:rPr>
                <w:rFonts w:ascii="Arial" w:hAnsi="Arial" w:cs="Arial"/>
                <w:sz w:val="20"/>
                <w:szCs w:val="20"/>
              </w:rPr>
            </w:pPr>
            <w:r w:rsidRPr="004B1B94">
              <w:rPr>
                <w:rFonts w:ascii="Arial" w:hAnsi="Arial" w:cs="Arial"/>
                <w:sz w:val="20"/>
                <w:szCs w:val="20"/>
              </w:rPr>
              <w:t xml:space="preserve">Приводится понятие «обоснование безопасности опасного производственного объекта», которое основывается, в том числе на оценки риска аварии, при этом в законопроекте отсутствует </w:t>
            </w:r>
            <w:r w:rsidRPr="004B1B94">
              <w:rPr>
                <w:rFonts w:ascii="Arial" w:hAnsi="Arial" w:cs="Arial"/>
                <w:sz w:val="20"/>
                <w:szCs w:val="20"/>
              </w:rPr>
              <w:lastRenderedPageBreak/>
              <w:t>понятие «оценка риска аварии», что является правовой неопределённостью.</w:t>
            </w:r>
          </w:p>
        </w:tc>
        <w:tc>
          <w:tcPr>
            <w:tcW w:w="4678" w:type="dxa"/>
            <w:shd w:val="clear" w:color="auto" w:fill="auto"/>
          </w:tcPr>
          <w:p w:rsidR="00E40B23" w:rsidRPr="004B1B94" w:rsidRDefault="00E40B23" w:rsidP="00315468">
            <w:pPr>
              <w:pStyle w:val="ab"/>
              <w:ind w:left="0" w:firstLine="284"/>
              <w:contextualSpacing w:val="0"/>
              <w:rPr>
                <w:rFonts w:ascii="Arial" w:hAnsi="Arial" w:cs="Arial"/>
                <w:sz w:val="20"/>
                <w:szCs w:val="20"/>
              </w:rPr>
            </w:pPr>
            <w:r w:rsidRPr="004B1B94">
              <w:rPr>
                <w:rFonts w:ascii="Arial" w:hAnsi="Arial" w:cs="Arial"/>
                <w:sz w:val="20"/>
                <w:szCs w:val="20"/>
              </w:rPr>
              <w:lastRenderedPageBreak/>
              <w:t xml:space="preserve">Предлагается дополнить понятие ОБОПО. Техническое перевооружение - сфера применения ФЗ «О промышленной безопасности». Логично, если ОБОПО будет устанавливать требования </w:t>
            </w:r>
            <w:r w:rsidRPr="004B1B94">
              <w:rPr>
                <w:rFonts w:ascii="Arial" w:hAnsi="Arial" w:cs="Arial"/>
                <w:sz w:val="20"/>
                <w:szCs w:val="20"/>
              </w:rPr>
              <w:br/>
              <w:t xml:space="preserve">и к этой стадии жизненного цикла ОПО. </w:t>
            </w:r>
          </w:p>
          <w:p w:rsidR="00E40B23" w:rsidRPr="004B1B94" w:rsidRDefault="00E40B23" w:rsidP="00315468">
            <w:pPr>
              <w:pStyle w:val="ab"/>
              <w:ind w:left="0" w:firstLine="284"/>
              <w:contextualSpacing w:val="0"/>
              <w:rPr>
                <w:rFonts w:ascii="Arial" w:hAnsi="Arial" w:cs="Arial"/>
                <w:sz w:val="20"/>
                <w:szCs w:val="20"/>
              </w:rPr>
            </w:pPr>
            <w:r w:rsidRPr="004B1B94">
              <w:rPr>
                <w:rFonts w:ascii="Arial" w:hAnsi="Arial" w:cs="Arial"/>
                <w:sz w:val="20"/>
                <w:szCs w:val="20"/>
              </w:rPr>
              <w:t xml:space="preserve">Иначе получается парадокс: на этапе </w:t>
            </w:r>
            <w:proofErr w:type="spellStart"/>
            <w:proofErr w:type="gramStart"/>
            <w:r w:rsidRPr="004B1B94">
              <w:rPr>
                <w:rFonts w:ascii="Arial" w:hAnsi="Arial" w:cs="Arial"/>
                <w:sz w:val="20"/>
                <w:szCs w:val="20"/>
              </w:rPr>
              <w:t>тех.перевооружения</w:t>
            </w:r>
            <w:proofErr w:type="spellEnd"/>
            <w:proofErr w:type="gramEnd"/>
            <w:r w:rsidRPr="004B1B94">
              <w:rPr>
                <w:rFonts w:ascii="Arial" w:hAnsi="Arial" w:cs="Arial"/>
                <w:sz w:val="20"/>
                <w:szCs w:val="20"/>
              </w:rPr>
              <w:t xml:space="preserve"> можно разработать ОБОПО, но в нем не могут быть установлены требования к этому этапу. </w:t>
            </w:r>
          </w:p>
          <w:p w:rsidR="00511B6A" w:rsidRPr="004B1B94" w:rsidRDefault="00511B6A" w:rsidP="00315468">
            <w:pPr>
              <w:pStyle w:val="ab"/>
              <w:ind w:left="0" w:firstLine="284"/>
              <w:contextualSpacing w:val="0"/>
              <w:rPr>
                <w:rFonts w:ascii="Arial" w:hAnsi="Arial" w:cs="Arial"/>
                <w:sz w:val="20"/>
                <w:szCs w:val="20"/>
              </w:rPr>
            </w:pPr>
          </w:p>
          <w:p w:rsidR="00511B6A" w:rsidRPr="004B1B94" w:rsidRDefault="00511B6A" w:rsidP="00511B6A">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511B6A" w:rsidRPr="004B1B94" w:rsidRDefault="00511B6A" w:rsidP="00511B6A">
            <w:pPr>
              <w:rPr>
                <w:rFonts w:ascii="Arial" w:hAnsi="Arial" w:cs="Arial"/>
                <w:sz w:val="20"/>
                <w:szCs w:val="20"/>
              </w:rPr>
            </w:pPr>
            <w:r w:rsidRPr="004B1B94">
              <w:rPr>
                <w:rFonts w:ascii="Arial" w:hAnsi="Arial" w:cs="Arial"/>
                <w:sz w:val="20"/>
                <w:szCs w:val="20"/>
              </w:rPr>
              <w:t xml:space="preserve">Пункт 3 </w:t>
            </w:r>
            <w:r w:rsidRPr="004B1B94">
              <w:rPr>
                <w:rFonts w:ascii="Arial" w:hAnsi="Arial" w:cs="Arial"/>
                <w:i/>
                <w:sz w:val="20"/>
                <w:szCs w:val="20"/>
              </w:rPr>
              <w:t>Методики ПАЭ</w:t>
            </w: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статья 2 пункт 11 </w:t>
            </w: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11) система дистанционного контроля промышленной безопасности - комплекс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возникновения аварий на опасном производственном объекте;</w:t>
            </w: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11) система дистанционного контроля промышленной безопасности - комплекс программных, программно-аппаратных средств, средств измерений, а также специальных технических средств, обеспечивающих непрерывное получение, обработку и передачу в режиме реального времени информации, характеризующей риск аварий на опасном производственном объекте;</w:t>
            </w:r>
          </w:p>
          <w:p w:rsidR="00BE63FF" w:rsidRPr="004B1B94" w:rsidRDefault="00BE63FF" w:rsidP="00315468">
            <w:pPr>
              <w:jc w:val="both"/>
              <w:rPr>
                <w:rFonts w:ascii="Arial" w:hAnsi="Arial" w:cs="Arial"/>
                <w:sz w:val="20"/>
                <w:szCs w:val="20"/>
              </w:rPr>
            </w:pPr>
          </w:p>
          <w:p w:rsidR="00BE63FF" w:rsidRPr="004B1B94" w:rsidRDefault="00BE63FF" w:rsidP="00315468">
            <w:pPr>
              <w:jc w:val="both"/>
              <w:rPr>
                <w:rFonts w:ascii="Arial" w:hAnsi="Arial" w:cs="Arial"/>
                <w:sz w:val="20"/>
                <w:szCs w:val="20"/>
              </w:rPr>
            </w:pPr>
            <w:r w:rsidRPr="004B1B94">
              <w:rPr>
                <w:rFonts w:ascii="Arial" w:hAnsi="Arial" w:cs="Arial"/>
                <w:b/>
                <w:sz w:val="20"/>
                <w:szCs w:val="20"/>
              </w:rPr>
              <w:t xml:space="preserve">Позиция </w:t>
            </w:r>
            <w:proofErr w:type="spellStart"/>
            <w:r w:rsidRPr="004B1B94">
              <w:rPr>
                <w:rFonts w:ascii="Arial" w:hAnsi="Arial" w:cs="Arial"/>
                <w:b/>
                <w:sz w:val="20"/>
                <w:szCs w:val="20"/>
              </w:rPr>
              <w:t>РусГидро</w:t>
            </w:r>
            <w:proofErr w:type="spellEnd"/>
            <w:r w:rsidRPr="004B1B94">
              <w:rPr>
                <w:rFonts w:ascii="Arial" w:hAnsi="Arial" w:cs="Arial"/>
                <w:sz w:val="20"/>
                <w:szCs w:val="20"/>
              </w:rPr>
              <w:t>:</w:t>
            </w:r>
          </w:p>
          <w:p w:rsidR="00BE63FF" w:rsidRPr="004B1B94" w:rsidRDefault="00BE63FF" w:rsidP="00315468">
            <w:pPr>
              <w:jc w:val="both"/>
              <w:rPr>
                <w:rFonts w:ascii="Arial" w:hAnsi="Arial" w:cs="Arial"/>
                <w:sz w:val="20"/>
                <w:szCs w:val="20"/>
              </w:rPr>
            </w:pPr>
            <w:r w:rsidRPr="004B1B94">
              <w:rPr>
                <w:rFonts w:ascii="Arial" w:hAnsi="Arial" w:cs="Arial"/>
                <w:sz w:val="20"/>
                <w:szCs w:val="20"/>
              </w:rPr>
              <w:t>Исключить из законопроекта</w:t>
            </w:r>
          </w:p>
          <w:p w:rsidR="00AE63DD" w:rsidRPr="004B1B94" w:rsidRDefault="00AE63DD" w:rsidP="00315468">
            <w:pPr>
              <w:jc w:val="both"/>
              <w:rPr>
                <w:rFonts w:ascii="Arial" w:hAnsi="Arial" w:cs="Arial"/>
                <w:sz w:val="20"/>
                <w:szCs w:val="20"/>
              </w:rPr>
            </w:pPr>
          </w:p>
          <w:p w:rsidR="00AE63DD" w:rsidRPr="004B1B94" w:rsidRDefault="00AE63DD" w:rsidP="00AE63DD">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AE63DD" w:rsidRPr="004B1B94" w:rsidRDefault="00AE63DD" w:rsidP="00315468">
            <w:pPr>
              <w:jc w:val="both"/>
              <w:rPr>
                <w:rFonts w:ascii="Arial" w:hAnsi="Arial" w:cs="Arial"/>
                <w:sz w:val="20"/>
                <w:szCs w:val="20"/>
              </w:rPr>
            </w:pPr>
            <w:r w:rsidRPr="004B1B94">
              <w:rPr>
                <w:rFonts w:ascii="Arial" w:hAnsi="Arial" w:cs="Arial"/>
                <w:sz w:val="20"/>
                <w:szCs w:val="20"/>
              </w:rPr>
              <w:t xml:space="preserve">Необходимо уточнить что относится к информации, характеризующей риск возникновения аварии. Характеристика такой информации должна быть точной и без открытого перечня критериев, т.к. возможна широта </w:t>
            </w:r>
            <w:proofErr w:type="spellStart"/>
            <w:r w:rsidRPr="004B1B94">
              <w:rPr>
                <w:rFonts w:ascii="Arial" w:hAnsi="Arial" w:cs="Arial"/>
                <w:sz w:val="20"/>
                <w:szCs w:val="20"/>
              </w:rPr>
              <w:t>трактования</w:t>
            </w:r>
            <w:proofErr w:type="spellEnd"/>
            <w:r w:rsidRPr="004B1B94">
              <w:rPr>
                <w:rFonts w:ascii="Arial" w:hAnsi="Arial" w:cs="Arial"/>
                <w:sz w:val="20"/>
                <w:szCs w:val="20"/>
              </w:rPr>
              <w:t xml:space="preserve"> определения такой информации.</w:t>
            </w:r>
          </w:p>
        </w:tc>
        <w:tc>
          <w:tcPr>
            <w:tcW w:w="4678"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В законопроекте необходимо использовать единое и более корректное словосочетание – риск аварий, так как слово «возникновения» в нем лишнее и не соответствует установленной в РФ методологии анализа и оценки риска аварий (согласно этой </w:t>
            </w:r>
            <w:proofErr w:type="gramStart"/>
            <w:r w:rsidRPr="004B1B94">
              <w:rPr>
                <w:rFonts w:ascii="Arial" w:hAnsi="Arial" w:cs="Arial"/>
                <w:sz w:val="20"/>
                <w:szCs w:val="20"/>
              </w:rPr>
              <w:t>методологии</w:t>
            </w:r>
            <w:proofErr w:type="gramEnd"/>
            <w:r w:rsidRPr="004B1B94">
              <w:rPr>
                <w:rFonts w:ascii="Arial" w:hAnsi="Arial" w:cs="Arial"/>
                <w:sz w:val="20"/>
                <w:szCs w:val="20"/>
              </w:rPr>
              <w:t xml:space="preserve"> понятие «риск аварий» учитывает как вероятность возникновения аварий, так и вероятность ущерба или размера последствий от них). Кроме того, по тексту законопроекта ранее и после этого пункта применяется словосочетание «риск аварий»).</w:t>
            </w:r>
          </w:p>
          <w:p w:rsidR="00BE63FF" w:rsidRPr="004B1B94" w:rsidRDefault="00BE63FF" w:rsidP="00315468">
            <w:pPr>
              <w:jc w:val="both"/>
              <w:rPr>
                <w:rFonts w:ascii="Arial" w:hAnsi="Arial" w:cs="Arial"/>
                <w:sz w:val="20"/>
                <w:szCs w:val="20"/>
              </w:rPr>
            </w:pPr>
          </w:p>
          <w:p w:rsidR="00E61866" w:rsidRPr="004B1B94" w:rsidRDefault="00E61866" w:rsidP="00315468">
            <w:pPr>
              <w:jc w:val="both"/>
              <w:rPr>
                <w:rFonts w:ascii="Arial" w:hAnsi="Arial" w:cs="Arial"/>
                <w:sz w:val="20"/>
                <w:szCs w:val="20"/>
              </w:rPr>
            </w:pPr>
            <w:r w:rsidRPr="004B1B94">
              <w:rPr>
                <w:rFonts w:ascii="Arial" w:hAnsi="Arial" w:cs="Arial"/>
                <w:b/>
                <w:sz w:val="20"/>
                <w:szCs w:val="20"/>
              </w:rPr>
              <w:t>Комментарий УК Полюс</w:t>
            </w:r>
            <w:r w:rsidRPr="004B1B94">
              <w:rPr>
                <w:rFonts w:ascii="Arial" w:hAnsi="Arial" w:cs="Arial"/>
                <w:sz w:val="20"/>
                <w:szCs w:val="20"/>
              </w:rPr>
              <w:t xml:space="preserve">: </w:t>
            </w:r>
          </w:p>
          <w:p w:rsidR="00E61866" w:rsidRPr="004B1B94" w:rsidRDefault="00E61866" w:rsidP="00315468">
            <w:pPr>
              <w:jc w:val="both"/>
              <w:rPr>
                <w:rFonts w:ascii="Arial" w:hAnsi="Arial" w:cs="Arial"/>
                <w:sz w:val="20"/>
                <w:szCs w:val="20"/>
              </w:rPr>
            </w:pPr>
            <w:r w:rsidRPr="004B1B94">
              <w:rPr>
                <w:rFonts w:ascii="Arial" w:hAnsi="Arial" w:cs="Arial"/>
                <w:sz w:val="20"/>
                <w:szCs w:val="20"/>
              </w:rPr>
              <w:t>Если в случае установления предприятием указанной системы получаемая информация будет в автоматическом режиме направляется в государственные контролирующие органы, будут ли проводится проверки в отношении предприятия установившего СДК</w:t>
            </w:r>
          </w:p>
          <w:p w:rsidR="00BE63FF" w:rsidRPr="004B1B94" w:rsidRDefault="00BE63FF" w:rsidP="00BE63FF">
            <w:pPr>
              <w:jc w:val="both"/>
              <w:rPr>
                <w:rFonts w:ascii="Arial" w:hAnsi="Arial" w:cs="Arial"/>
                <w:sz w:val="20"/>
                <w:szCs w:val="20"/>
              </w:rPr>
            </w:pPr>
          </w:p>
          <w:p w:rsidR="00BE63FF" w:rsidRPr="004B1B94" w:rsidRDefault="00BE63FF" w:rsidP="00BE63FF">
            <w:pPr>
              <w:jc w:val="both"/>
              <w:rPr>
                <w:rFonts w:ascii="Arial" w:hAnsi="Arial" w:cs="Arial"/>
                <w:sz w:val="20"/>
                <w:szCs w:val="20"/>
              </w:rPr>
            </w:pPr>
            <w:r w:rsidRPr="004B1B94">
              <w:rPr>
                <w:rFonts w:ascii="Arial" w:hAnsi="Arial" w:cs="Arial"/>
                <w:b/>
                <w:sz w:val="20"/>
                <w:szCs w:val="20"/>
              </w:rPr>
              <w:t xml:space="preserve">Комментарий </w:t>
            </w:r>
            <w:proofErr w:type="spellStart"/>
            <w:r w:rsidRPr="004B1B94">
              <w:rPr>
                <w:rFonts w:ascii="Arial" w:hAnsi="Arial" w:cs="Arial"/>
                <w:b/>
                <w:sz w:val="20"/>
                <w:szCs w:val="20"/>
              </w:rPr>
              <w:t>РусГидро</w:t>
            </w:r>
            <w:proofErr w:type="spellEnd"/>
            <w:r w:rsidRPr="004B1B94">
              <w:rPr>
                <w:rFonts w:ascii="Arial" w:hAnsi="Arial" w:cs="Arial"/>
                <w:sz w:val="20"/>
                <w:szCs w:val="20"/>
              </w:rPr>
              <w:t xml:space="preserve">: </w:t>
            </w:r>
          </w:p>
          <w:p w:rsidR="00BE63FF" w:rsidRPr="004B1B94" w:rsidRDefault="00BE63FF" w:rsidP="00BE63FF">
            <w:pPr>
              <w:ind w:firstLine="459"/>
              <w:jc w:val="both"/>
              <w:rPr>
                <w:rFonts w:ascii="Arial" w:hAnsi="Arial" w:cs="Arial"/>
                <w:sz w:val="20"/>
                <w:szCs w:val="20"/>
              </w:rPr>
            </w:pPr>
            <w:r w:rsidRPr="004B1B94">
              <w:rPr>
                <w:rFonts w:ascii="Arial" w:hAnsi="Arial" w:cs="Arial"/>
                <w:sz w:val="20"/>
                <w:szCs w:val="20"/>
              </w:rPr>
              <w:t>Системы дистанционного контроля промышленной безопасности, по своей сути, являются системой сбора, передачи информации с целью анализа, выявления критических изменений параметров и прогнозирования предаварийных ситуаций.</w:t>
            </w:r>
          </w:p>
          <w:p w:rsidR="00BE63FF" w:rsidRPr="004B1B94" w:rsidRDefault="00BE63FF" w:rsidP="00BE63FF">
            <w:pPr>
              <w:ind w:firstLine="459"/>
              <w:jc w:val="both"/>
              <w:rPr>
                <w:rFonts w:ascii="Arial" w:hAnsi="Arial" w:cs="Arial"/>
                <w:sz w:val="20"/>
                <w:szCs w:val="20"/>
              </w:rPr>
            </w:pPr>
            <w:r w:rsidRPr="004B1B94">
              <w:rPr>
                <w:rFonts w:ascii="Arial" w:hAnsi="Arial" w:cs="Arial"/>
                <w:sz w:val="20"/>
                <w:szCs w:val="20"/>
              </w:rPr>
              <w:t xml:space="preserve">На практике отслеживание риска возникновения аварии (вероятность события), аварии, а также ее последствий в режиме реального времени с определенной степенью достоверности крайне маловероятно и чрезвычайно </w:t>
            </w:r>
            <w:proofErr w:type="spellStart"/>
            <w:r w:rsidRPr="004B1B94">
              <w:rPr>
                <w:rFonts w:ascii="Arial" w:hAnsi="Arial" w:cs="Arial"/>
                <w:sz w:val="20"/>
                <w:szCs w:val="20"/>
              </w:rPr>
              <w:t>затратно</w:t>
            </w:r>
            <w:proofErr w:type="spellEnd"/>
            <w:r w:rsidRPr="004B1B94">
              <w:rPr>
                <w:rFonts w:ascii="Arial" w:hAnsi="Arial" w:cs="Arial"/>
                <w:sz w:val="20"/>
                <w:szCs w:val="20"/>
              </w:rPr>
              <w:t xml:space="preserve">. При этом результаты такого контроля ничем не отличаются от результатов обычного мониторинга. В этой связи включение в Законопроект определение понятия «система дистанционного контроля промышленной безопасности» представляется излишним и приведет к возникновению у субъектов отрасли необоснованных затрат. </w:t>
            </w:r>
          </w:p>
          <w:p w:rsidR="00BE63FF" w:rsidRPr="004B1B94" w:rsidRDefault="00BE63FF" w:rsidP="00BE63FF">
            <w:pPr>
              <w:ind w:firstLine="459"/>
              <w:jc w:val="both"/>
              <w:rPr>
                <w:rFonts w:ascii="Arial" w:hAnsi="Arial" w:cs="Arial"/>
                <w:sz w:val="20"/>
                <w:szCs w:val="20"/>
              </w:rPr>
            </w:pPr>
            <w:r w:rsidRPr="004B1B94">
              <w:rPr>
                <w:rFonts w:ascii="Arial" w:hAnsi="Arial" w:cs="Arial"/>
                <w:sz w:val="20"/>
                <w:szCs w:val="20"/>
              </w:rPr>
              <w:lastRenderedPageBreak/>
              <w:t>Учитывая стоимость указанного оборудования и программного обеспечения, его приобретение возлагает на эксплуатирующие организации дополнительную финансовую нагрузку, что в конечном итоге приведет к неизбежному росту цен (тарифов) на электрическую энергию (мощность) для конечного потребителя. Возлагаемые на собственников опасных производственных объектов (далее – ОПО) затраты должны быть обоснованы и направлены на повышение безопасной эксплуатации ОПО, а не на обеспечение выполнения органом власти своей государственной функции (в редакции Законопроекта собственник ОПО должен фактически профинансировать разработку и внедрение системы дистанционного контроля для последующего выполнения уполномоченными органами власти функции по государственному мониторингу в области промышленной безопасности).</w:t>
            </w:r>
          </w:p>
          <w:p w:rsidR="00AE63DD" w:rsidRPr="004B1B94" w:rsidRDefault="00AE63DD" w:rsidP="00BE63FF">
            <w:pPr>
              <w:ind w:firstLine="459"/>
              <w:jc w:val="both"/>
              <w:rPr>
                <w:rFonts w:ascii="Arial" w:hAnsi="Arial" w:cs="Arial"/>
                <w:sz w:val="20"/>
                <w:szCs w:val="20"/>
              </w:rPr>
            </w:pPr>
          </w:p>
          <w:p w:rsidR="00AE63DD" w:rsidRPr="004B1B94" w:rsidRDefault="00AE63DD" w:rsidP="00AE63DD">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AE63DD" w:rsidRPr="004B1B94" w:rsidRDefault="00AE63DD" w:rsidP="00AE63DD">
            <w:pPr>
              <w:jc w:val="both"/>
              <w:rPr>
                <w:rFonts w:ascii="Arial" w:hAnsi="Arial" w:cs="Arial"/>
                <w:sz w:val="20"/>
                <w:szCs w:val="20"/>
              </w:rPr>
            </w:pPr>
            <w:r w:rsidRPr="004B1B94">
              <w:rPr>
                <w:rFonts w:ascii="Arial" w:hAnsi="Arial" w:cs="Arial"/>
                <w:sz w:val="20"/>
                <w:szCs w:val="20"/>
              </w:rPr>
              <w:t xml:space="preserve">Пункт 3 </w:t>
            </w:r>
            <w:r w:rsidRPr="004B1B94">
              <w:rPr>
                <w:rFonts w:ascii="Arial" w:hAnsi="Arial" w:cs="Arial"/>
                <w:i/>
                <w:sz w:val="20"/>
                <w:szCs w:val="20"/>
              </w:rPr>
              <w:t>Методики ПАЭ</w:t>
            </w:r>
          </w:p>
          <w:p w:rsidR="00BE63FF" w:rsidRPr="004B1B94" w:rsidRDefault="00BE63FF" w:rsidP="00315468">
            <w:pPr>
              <w:jc w:val="both"/>
              <w:rPr>
                <w:rFonts w:ascii="Arial" w:hAnsi="Arial" w:cs="Arial"/>
                <w:sz w:val="20"/>
                <w:szCs w:val="20"/>
              </w:rPr>
            </w:pPr>
          </w:p>
        </w:tc>
      </w:tr>
      <w:tr w:rsidR="004B1B94" w:rsidRPr="004B1B94" w:rsidTr="00E40B23">
        <w:tc>
          <w:tcPr>
            <w:tcW w:w="425" w:type="dxa"/>
            <w:shd w:val="clear" w:color="auto" w:fill="auto"/>
          </w:tcPr>
          <w:p w:rsidR="00267D52" w:rsidRPr="004B1B94" w:rsidRDefault="00267D52"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267D52" w:rsidRPr="004B1B94" w:rsidRDefault="00267D52" w:rsidP="00267D52">
            <w:pPr>
              <w:jc w:val="both"/>
              <w:rPr>
                <w:rFonts w:ascii="Arial" w:hAnsi="Arial" w:cs="Arial"/>
                <w:sz w:val="20"/>
                <w:szCs w:val="20"/>
              </w:rPr>
            </w:pPr>
            <w:r w:rsidRPr="004B1B94">
              <w:rPr>
                <w:rFonts w:ascii="Arial" w:hAnsi="Arial" w:cs="Arial"/>
                <w:sz w:val="20"/>
                <w:szCs w:val="20"/>
              </w:rPr>
              <w:t>статья 2 пункт 12</w:t>
            </w:r>
          </w:p>
        </w:tc>
        <w:tc>
          <w:tcPr>
            <w:tcW w:w="4820" w:type="dxa"/>
            <w:shd w:val="clear" w:color="auto" w:fill="auto"/>
          </w:tcPr>
          <w:p w:rsidR="00267D52" w:rsidRPr="004B1B94" w:rsidRDefault="00267D52" w:rsidP="00315468">
            <w:pPr>
              <w:jc w:val="both"/>
              <w:rPr>
                <w:rFonts w:ascii="Arial" w:hAnsi="Arial" w:cs="Arial"/>
                <w:sz w:val="20"/>
                <w:szCs w:val="20"/>
              </w:rPr>
            </w:pPr>
            <w:r w:rsidRPr="004B1B94">
              <w:rPr>
                <w:rFonts w:ascii="Arial" w:hAnsi="Arial" w:cs="Arial"/>
                <w:sz w:val="20"/>
                <w:szCs w:val="20"/>
              </w:rPr>
              <w:t>12) объект дистанционного контроля - опасный производственный объект, оснащенный системой дистанционного контроля промышленной безопасности</w:t>
            </w:r>
          </w:p>
        </w:tc>
        <w:tc>
          <w:tcPr>
            <w:tcW w:w="4961" w:type="dxa"/>
            <w:shd w:val="clear" w:color="auto" w:fill="auto"/>
          </w:tcPr>
          <w:p w:rsidR="00267D52" w:rsidRPr="004B1B94" w:rsidRDefault="00267D52" w:rsidP="00267D52">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267D52" w:rsidRPr="004B1B94" w:rsidRDefault="00267D52" w:rsidP="00BE63FF">
            <w:pPr>
              <w:jc w:val="both"/>
              <w:rPr>
                <w:rFonts w:ascii="Arial" w:hAnsi="Arial" w:cs="Arial"/>
                <w:b/>
                <w:sz w:val="20"/>
                <w:szCs w:val="20"/>
              </w:rPr>
            </w:pPr>
            <w:r w:rsidRPr="004B1B94">
              <w:rPr>
                <w:rFonts w:ascii="Arial" w:hAnsi="Arial" w:cs="Arial"/>
                <w:sz w:val="20"/>
                <w:szCs w:val="20"/>
              </w:rPr>
              <w:t>Необходимо уточнить класс ОПО дистанционного контроля. Законопроектом ОПО IV класса предлагается исключить из-под проведения плановых проверок (пункт 6 статьи 25 законопроекта). Также ОПО IV класса опасности относятся к ОПО низкой опасности и затраты на организацию системы дистанционного контроля будут значительными и по стоимости, в некоторых случаях, будут дороже самого ОПО.</w:t>
            </w:r>
          </w:p>
        </w:tc>
        <w:tc>
          <w:tcPr>
            <w:tcW w:w="4678" w:type="dxa"/>
            <w:shd w:val="clear" w:color="auto" w:fill="auto"/>
          </w:tcPr>
          <w:p w:rsidR="00267D52" w:rsidRPr="004B1B94" w:rsidRDefault="00267D52" w:rsidP="00267D52">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267D52" w:rsidRPr="004B1B94" w:rsidRDefault="00267D52" w:rsidP="00315468">
            <w:pPr>
              <w:jc w:val="both"/>
              <w:rPr>
                <w:rFonts w:ascii="Arial" w:hAnsi="Arial" w:cs="Arial"/>
                <w:sz w:val="20"/>
                <w:szCs w:val="20"/>
              </w:rPr>
            </w:pPr>
            <w:r w:rsidRPr="004B1B94">
              <w:rPr>
                <w:rFonts w:ascii="Arial" w:hAnsi="Arial" w:cs="Arial"/>
                <w:sz w:val="20"/>
                <w:szCs w:val="20"/>
              </w:rPr>
              <w:t>Пункт 10.2 Методики исполнения плана мероприятий («Дорожной карты») по реализации механизма «регуляторной гильотины» (далее – Методика ИПМ), пункт 3 Методики ПАЭ</w:t>
            </w: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2 пункт 13</w:t>
            </w: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13) государственный мониторинг в области промышленной безопасности - автоматизированный сбор, фиксация, обобщение, систематизация и оценка информации, обработанной системами дистанционного контроля промышленной </w:t>
            </w:r>
            <w:r w:rsidRPr="004B1B94">
              <w:rPr>
                <w:rFonts w:ascii="Arial" w:hAnsi="Arial" w:cs="Arial"/>
                <w:sz w:val="20"/>
                <w:szCs w:val="20"/>
              </w:rPr>
              <w:lastRenderedPageBreak/>
              <w:t>безопасности на объектах дистанционного контроля</w:t>
            </w:r>
          </w:p>
        </w:tc>
        <w:tc>
          <w:tcPr>
            <w:tcW w:w="4961" w:type="dxa"/>
            <w:shd w:val="clear" w:color="auto" w:fill="auto"/>
          </w:tcPr>
          <w:p w:rsidR="00BE63FF" w:rsidRPr="004B1B94" w:rsidRDefault="00BE63FF" w:rsidP="00BE63FF">
            <w:pPr>
              <w:jc w:val="both"/>
              <w:rPr>
                <w:rFonts w:ascii="Arial" w:hAnsi="Arial" w:cs="Arial"/>
                <w:sz w:val="20"/>
                <w:szCs w:val="20"/>
              </w:rPr>
            </w:pPr>
            <w:r w:rsidRPr="004B1B94">
              <w:rPr>
                <w:rFonts w:ascii="Arial" w:hAnsi="Arial" w:cs="Arial"/>
                <w:b/>
                <w:sz w:val="20"/>
                <w:szCs w:val="20"/>
              </w:rPr>
              <w:lastRenderedPageBreak/>
              <w:t xml:space="preserve">Позиция </w:t>
            </w:r>
            <w:proofErr w:type="spellStart"/>
            <w:r w:rsidRPr="004B1B94">
              <w:rPr>
                <w:rFonts w:ascii="Arial" w:hAnsi="Arial" w:cs="Arial"/>
                <w:b/>
                <w:sz w:val="20"/>
                <w:szCs w:val="20"/>
              </w:rPr>
              <w:t>РусГидро</w:t>
            </w:r>
            <w:proofErr w:type="spellEnd"/>
            <w:r w:rsidRPr="004B1B94">
              <w:rPr>
                <w:rFonts w:ascii="Arial" w:hAnsi="Arial" w:cs="Arial"/>
                <w:sz w:val="20"/>
                <w:szCs w:val="20"/>
              </w:rPr>
              <w:t>:</w:t>
            </w:r>
          </w:p>
          <w:p w:rsidR="00E40B23" w:rsidRPr="004B1B94" w:rsidRDefault="00BE63FF" w:rsidP="00BE63FF">
            <w:pPr>
              <w:jc w:val="both"/>
              <w:rPr>
                <w:rFonts w:ascii="Arial" w:hAnsi="Arial" w:cs="Arial"/>
                <w:sz w:val="20"/>
                <w:szCs w:val="20"/>
              </w:rPr>
            </w:pPr>
            <w:r w:rsidRPr="004B1B94">
              <w:rPr>
                <w:rFonts w:ascii="Arial" w:hAnsi="Arial" w:cs="Arial"/>
                <w:sz w:val="20"/>
                <w:szCs w:val="20"/>
              </w:rPr>
              <w:t>Исключить из законопроекта</w:t>
            </w:r>
          </w:p>
          <w:p w:rsidR="00A20506" w:rsidRPr="004B1B94" w:rsidRDefault="00A20506" w:rsidP="00BE63FF">
            <w:pPr>
              <w:jc w:val="both"/>
              <w:rPr>
                <w:rFonts w:ascii="Arial" w:hAnsi="Arial" w:cs="Arial"/>
                <w:sz w:val="20"/>
                <w:szCs w:val="20"/>
              </w:rPr>
            </w:pPr>
          </w:p>
          <w:p w:rsidR="00A20506" w:rsidRPr="004B1B94" w:rsidRDefault="00A20506" w:rsidP="00A20506">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A20506" w:rsidRPr="004B1B94" w:rsidRDefault="00A20506" w:rsidP="00BE63FF">
            <w:pPr>
              <w:jc w:val="both"/>
              <w:rPr>
                <w:rFonts w:ascii="Arial" w:hAnsi="Arial" w:cs="Arial"/>
                <w:sz w:val="20"/>
                <w:szCs w:val="20"/>
              </w:rPr>
            </w:pPr>
            <w:r w:rsidRPr="004B1B94">
              <w:rPr>
                <w:rFonts w:ascii="Arial" w:hAnsi="Arial" w:cs="Arial"/>
                <w:sz w:val="20"/>
                <w:szCs w:val="20"/>
              </w:rPr>
              <w:t xml:space="preserve">Конструкция определений «система дистанционного контроля промышленной безопасности» и «государственный мониторинг в </w:t>
            </w:r>
            <w:r w:rsidRPr="004B1B94">
              <w:rPr>
                <w:rFonts w:ascii="Arial" w:hAnsi="Arial" w:cs="Arial"/>
                <w:sz w:val="20"/>
                <w:szCs w:val="20"/>
              </w:rPr>
              <w:lastRenderedPageBreak/>
              <w:t>области промышленной безопасности» схожа друг с другом, что на практике при применении действующих обязательных требований приведёт к нормативной коллизии.</w:t>
            </w:r>
          </w:p>
        </w:tc>
        <w:tc>
          <w:tcPr>
            <w:tcW w:w="4678"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lastRenderedPageBreak/>
              <w:t xml:space="preserve">Необходимо переработать понятие термина, уточнить какие данные и с какой целью собираются, анализируются и оцениваются. </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Целью мониторинга, как правило, является оценка, контроль и (или) прогноз состояния объекта контроля. Из данной редакции понятия термина «государственный мониторинг в </w:t>
            </w:r>
            <w:r w:rsidRPr="004B1B94">
              <w:rPr>
                <w:rFonts w:ascii="Arial" w:hAnsi="Arial" w:cs="Arial"/>
                <w:sz w:val="20"/>
                <w:szCs w:val="20"/>
              </w:rPr>
              <w:lastRenderedPageBreak/>
              <w:t xml:space="preserve">области промышленной безопасности» следует, что он организуется и выполняется для оценки неведомой информации с неизвестной целью.  </w:t>
            </w:r>
          </w:p>
          <w:p w:rsidR="00BE63FF" w:rsidRPr="004B1B94" w:rsidRDefault="00BE63FF" w:rsidP="00315468">
            <w:pPr>
              <w:jc w:val="both"/>
              <w:rPr>
                <w:rFonts w:ascii="Arial" w:hAnsi="Arial" w:cs="Arial"/>
                <w:sz w:val="20"/>
                <w:szCs w:val="20"/>
              </w:rPr>
            </w:pPr>
          </w:p>
          <w:p w:rsidR="00BE63FF" w:rsidRPr="004B1B94" w:rsidRDefault="00BE63FF" w:rsidP="00BE63FF">
            <w:pPr>
              <w:jc w:val="both"/>
              <w:rPr>
                <w:rFonts w:ascii="Arial" w:hAnsi="Arial" w:cs="Arial"/>
                <w:sz w:val="20"/>
                <w:szCs w:val="20"/>
              </w:rPr>
            </w:pPr>
            <w:r w:rsidRPr="004B1B94">
              <w:rPr>
                <w:rFonts w:ascii="Arial" w:hAnsi="Arial" w:cs="Arial"/>
                <w:b/>
                <w:sz w:val="20"/>
                <w:szCs w:val="20"/>
              </w:rPr>
              <w:t xml:space="preserve">Комментарий </w:t>
            </w:r>
            <w:proofErr w:type="spellStart"/>
            <w:r w:rsidRPr="004B1B94">
              <w:rPr>
                <w:rFonts w:ascii="Arial" w:hAnsi="Arial" w:cs="Arial"/>
                <w:b/>
                <w:sz w:val="20"/>
                <w:szCs w:val="20"/>
              </w:rPr>
              <w:t>РусГидро</w:t>
            </w:r>
            <w:proofErr w:type="spellEnd"/>
            <w:r w:rsidRPr="004B1B94">
              <w:rPr>
                <w:rFonts w:ascii="Arial" w:hAnsi="Arial" w:cs="Arial"/>
                <w:sz w:val="20"/>
                <w:szCs w:val="20"/>
              </w:rPr>
              <w:t xml:space="preserve">: </w:t>
            </w:r>
          </w:p>
          <w:p w:rsidR="00BE63FF" w:rsidRPr="004B1B94" w:rsidRDefault="00BE63FF" w:rsidP="00BE63FF">
            <w:pPr>
              <w:jc w:val="both"/>
              <w:rPr>
                <w:rFonts w:ascii="Arial" w:hAnsi="Arial" w:cs="Arial"/>
                <w:sz w:val="20"/>
                <w:szCs w:val="20"/>
              </w:rPr>
            </w:pPr>
            <w:r w:rsidRPr="004B1B94">
              <w:rPr>
                <w:rFonts w:ascii="Arial" w:hAnsi="Arial" w:cs="Arial"/>
                <w:sz w:val="20"/>
                <w:szCs w:val="20"/>
              </w:rPr>
              <w:t>Законопроектом предусмотрено проведение органом государственного регулирования промышленной безопасности государственного мониторинга. При этом государственный мониторинг осуществляется посредством системы дистанционного контроля промышленной безопасности. В то же время согласно статье 24 Законопроекта ОПО могут быть оснащены системами дистанционного контроля промышленной безопасности по решению эксплуатирующей их организации. Следовательно, оснащение ОПО системами дистанционного контроля предусмотрено на добровольной основе.</w:t>
            </w:r>
          </w:p>
          <w:p w:rsidR="00BE63FF" w:rsidRPr="004B1B94" w:rsidRDefault="00BE63FF" w:rsidP="00BE63FF">
            <w:pPr>
              <w:jc w:val="both"/>
              <w:rPr>
                <w:rFonts w:ascii="Arial" w:hAnsi="Arial" w:cs="Arial"/>
                <w:sz w:val="20"/>
                <w:szCs w:val="20"/>
              </w:rPr>
            </w:pPr>
            <w:r w:rsidRPr="004B1B94">
              <w:rPr>
                <w:rFonts w:ascii="Arial" w:hAnsi="Arial" w:cs="Arial"/>
                <w:sz w:val="20"/>
                <w:szCs w:val="20"/>
              </w:rPr>
              <w:t xml:space="preserve">В этой связи возникает вопрос каким образом орган государственного регулирования промышленной безопасности будет реализовывать свои функции по проведению государственного мониторинга ввиду отсутствия систем дистанционного контроля, что является дополнительным подтверждением того, что оснащением системой дистанционного контроля априори не может быть требованием добровольного применения, о чем неоднократно заявлялось разработчиком Законопроекта. </w:t>
            </w:r>
          </w:p>
          <w:p w:rsidR="00BE63FF" w:rsidRPr="004B1B94" w:rsidRDefault="00BE63FF" w:rsidP="00BE63FF">
            <w:pPr>
              <w:jc w:val="both"/>
              <w:rPr>
                <w:rFonts w:ascii="Arial" w:hAnsi="Arial" w:cs="Arial"/>
                <w:sz w:val="20"/>
                <w:szCs w:val="20"/>
              </w:rPr>
            </w:pPr>
            <w:r w:rsidRPr="004B1B94">
              <w:rPr>
                <w:rFonts w:ascii="Arial" w:hAnsi="Arial" w:cs="Arial"/>
                <w:sz w:val="20"/>
                <w:szCs w:val="20"/>
              </w:rPr>
              <w:t>В условиях разнообразия форм государственного контроля, применяемых в отношении собственника ОПО, включение еще одной формы контроля сопряжено лишь в существенными затратами для компаний, эксплуатирующих ГТС, в отсутствие от этого какого-либо значимого результата с точки зрения обеспечения безопасности ГТС.</w:t>
            </w:r>
          </w:p>
          <w:p w:rsidR="00BE63FF" w:rsidRPr="004B1B94" w:rsidRDefault="00BE63FF" w:rsidP="00BE63FF">
            <w:pPr>
              <w:jc w:val="both"/>
              <w:rPr>
                <w:rFonts w:ascii="Arial" w:hAnsi="Arial" w:cs="Arial"/>
                <w:sz w:val="20"/>
                <w:szCs w:val="20"/>
              </w:rPr>
            </w:pPr>
            <w:r w:rsidRPr="004B1B94">
              <w:rPr>
                <w:rFonts w:ascii="Arial" w:hAnsi="Arial" w:cs="Arial"/>
                <w:sz w:val="20"/>
                <w:szCs w:val="20"/>
              </w:rPr>
              <w:t xml:space="preserve">На сегодняшний день </w:t>
            </w:r>
            <w:proofErr w:type="spellStart"/>
            <w:r w:rsidRPr="004B1B94">
              <w:rPr>
                <w:rFonts w:ascii="Arial" w:hAnsi="Arial" w:cs="Arial"/>
                <w:sz w:val="20"/>
                <w:szCs w:val="20"/>
              </w:rPr>
              <w:t>Ростехнадзор</w:t>
            </w:r>
            <w:proofErr w:type="spellEnd"/>
            <w:r w:rsidRPr="004B1B94">
              <w:rPr>
                <w:rFonts w:ascii="Arial" w:hAnsi="Arial" w:cs="Arial"/>
                <w:sz w:val="20"/>
                <w:szCs w:val="20"/>
              </w:rPr>
              <w:t xml:space="preserve"> осуществляет мероприятия по государственному надзору в области </w:t>
            </w:r>
            <w:r w:rsidRPr="004B1B94">
              <w:rPr>
                <w:rFonts w:ascii="Arial" w:hAnsi="Arial" w:cs="Arial"/>
                <w:sz w:val="20"/>
                <w:szCs w:val="20"/>
              </w:rPr>
              <w:lastRenderedPageBreak/>
              <w:t xml:space="preserve">промышленной безопасности. В отношении ОПО 1 класса опасности введен режим постоянного государственного надзора, предполагающий постоянное нахождение инспектора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на объекте (в том числе с выделением инспекторам отдельного помещения для выполнения своих обязанностей) (Постановление Правительства РФ от 05.05.2012 № 455).</w:t>
            </w:r>
          </w:p>
          <w:p w:rsidR="00BE63FF" w:rsidRPr="004B1B94" w:rsidRDefault="00BE63FF" w:rsidP="00BE63FF">
            <w:pPr>
              <w:jc w:val="both"/>
              <w:rPr>
                <w:rFonts w:ascii="Arial" w:hAnsi="Arial" w:cs="Arial"/>
                <w:sz w:val="20"/>
                <w:szCs w:val="20"/>
              </w:rPr>
            </w:pPr>
            <w:r w:rsidRPr="004B1B94">
              <w:rPr>
                <w:rFonts w:ascii="Arial" w:hAnsi="Arial" w:cs="Arial"/>
                <w:sz w:val="20"/>
                <w:szCs w:val="20"/>
              </w:rPr>
              <w:t xml:space="preserve">В таких условиях внедрение систем дистанционного контроля излишне и необоснованно. </w:t>
            </w:r>
          </w:p>
          <w:p w:rsidR="00BE63FF" w:rsidRPr="004B1B94" w:rsidRDefault="00BE63FF" w:rsidP="00BE63FF">
            <w:pPr>
              <w:jc w:val="both"/>
              <w:rPr>
                <w:rFonts w:ascii="Arial" w:hAnsi="Arial" w:cs="Arial"/>
                <w:sz w:val="20"/>
                <w:szCs w:val="20"/>
              </w:rPr>
            </w:pPr>
            <w:r w:rsidRPr="004B1B94">
              <w:rPr>
                <w:rFonts w:ascii="Arial" w:hAnsi="Arial" w:cs="Arial"/>
                <w:sz w:val="20"/>
                <w:szCs w:val="20"/>
              </w:rPr>
              <w:t xml:space="preserve">Кроме того, без определения объема, порядка направления и получения данных </w:t>
            </w:r>
            <w:proofErr w:type="spellStart"/>
            <w:r w:rsidRPr="004B1B94">
              <w:rPr>
                <w:rFonts w:ascii="Arial" w:hAnsi="Arial" w:cs="Arial"/>
                <w:sz w:val="20"/>
                <w:szCs w:val="20"/>
              </w:rPr>
              <w:t>Ростехнадзор</w:t>
            </w:r>
            <w:proofErr w:type="spellEnd"/>
            <w:r w:rsidRPr="004B1B94">
              <w:rPr>
                <w:rFonts w:ascii="Arial" w:hAnsi="Arial" w:cs="Arial"/>
                <w:sz w:val="20"/>
                <w:szCs w:val="20"/>
              </w:rPr>
              <w:t xml:space="preserve"> может запросить предоставление им всей базы данных измерений – замеров или физических величин, что в случае установления малых сроков и больших объемов будет сложно выполнимой задачей. </w:t>
            </w:r>
          </w:p>
          <w:p w:rsidR="00BE63FF" w:rsidRPr="004B1B94" w:rsidRDefault="00BE63FF" w:rsidP="00BE63FF">
            <w:pPr>
              <w:jc w:val="both"/>
              <w:rPr>
                <w:rFonts w:ascii="Arial" w:hAnsi="Arial" w:cs="Arial"/>
                <w:sz w:val="20"/>
                <w:szCs w:val="20"/>
              </w:rPr>
            </w:pPr>
            <w:r w:rsidRPr="004B1B94">
              <w:rPr>
                <w:rFonts w:ascii="Arial" w:hAnsi="Arial" w:cs="Arial"/>
                <w:sz w:val="20"/>
                <w:szCs w:val="20"/>
              </w:rPr>
              <w:t>Также обращаем внимание, что отсутствует оценка затрат организаций, эксплуатирующих ОПО, связанных с выполнением требований по подключению к системе дистанционного контроля, для оценки экономических последствий ввода нормы в действие в отношении субъектов предпринимательской деятельности.</w:t>
            </w:r>
          </w:p>
          <w:p w:rsidR="00267D52" w:rsidRPr="004B1B94" w:rsidRDefault="00267D52" w:rsidP="00BE63FF">
            <w:pPr>
              <w:jc w:val="both"/>
              <w:rPr>
                <w:rFonts w:ascii="Arial" w:hAnsi="Arial" w:cs="Arial"/>
                <w:sz w:val="20"/>
                <w:szCs w:val="20"/>
              </w:rPr>
            </w:pPr>
          </w:p>
          <w:p w:rsidR="00267D52" w:rsidRPr="004B1B94" w:rsidRDefault="00267D52" w:rsidP="00267D52">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267D52" w:rsidRPr="004B1B94" w:rsidRDefault="00267D52" w:rsidP="00BE63FF">
            <w:pPr>
              <w:jc w:val="both"/>
              <w:rPr>
                <w:rFonts w:ascii="Arial" w:hAnsi="Arial" w:cs="Arial"/>
                <w:sz w:val="20"/>
                <w:szCs w:val="20"/>
              </w:rPr>
            </w:pPr>
            <w:r w:rsidRPr="004B1B94">
              <w:rPr>
                <w:rFonts w:ascii="Arial" w:hAnsi="Arial" w:cs="Arial"/>
                <w:sz w:val="20"/>
                <w:szCs w:val="20"/>
              </w:rPr>
              <w:t xml:space="preserve">Пункт 3 </w:t>
            </w:r>
            <w:r w:rsidRPr="004B1B94">
              <w:rPr>
                <w:rFonts w:ascii="Arial" w:hAnsi="Arial" w:cs="Arial"/>
                <w:i/>
                <w:sz w:val="20"/>
                <w:szCs w:val="20"/>
              </w:rPr>
              <w:t>Методики ПАЭ</w:t>
            </w:r>
          </w:p>
        </w:tc>
      </w:tr>
      <w:tr w:rsidR="004B1B94" w:rsidRPr="004B1B94" w:rsidTr="00E40B23">
        <w:tc>
          <w:tcPr>
            <w:tcW w:w="425" w:type="dxa"/>
            <w:shd w:val="clear" w:color="auto" w:fill="auto"/>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2 пункт 16</w:t>
            </w:r>
          </w:p>
        </w:tc>
        <w:tc>
          <w:tcPr>
            <w:tcW w:w="4820" w:type="dxa"/>
            <w:shd w:val="clear" w:color="auto" w:fill="auto"/>
          </w:tcPr>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16) экспертиза промышленной </w:t>
            </w:r>
            <w:r w:rsidRPr="004B1B94">
              <w:rPr>
                <w:rFonts w:ascii="Arial" w:hAnsi="Arial" w:cs="Arial"/>
                <w:sz w:val="20"/>
                <w:szCs w:val="20"/>
              </w:rPr>
              <w:br/>
              <w:t>безопасности - определение соответствия объектов экспертизы промышленной безопасности предъявляемым к ним требованиям промышленной безопасности;</w:t>
            </w:r>
          </w:p>
        </w:tc>
        <w:tc>
          <w:tcPr>
            <w:tcW w:w="4961" w:type="dxa"/>
            <w:shd w:val="clear" w:color="auto" w:fill="auto"/>
          </w:tcPr>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16) экспертиза промышленной </w:t>
            </w:r>
            <w:r w:rsidRPr="004B1B94">
              <w:rPr>
                <w:rFonts w:ascii="Arial" w:hAnsi="Arial" w:cs="Arial"/>
                <w:sz w:val="20"/>
                <w:szCs w:val="20"/>
              </w:rPr>
              <w:br/>
              <w:t>безопасности - определение соответствия объектов экспертизы промышленной безопасности предъявляемым к ним требованиям промышленной безопасности</w:t>
            </w:r>
            <w:r w:rsidRPr="004B1B94">
              <w:rPr>
                <w:rFonts w:ascii="Arial" w:hAnsi="Arial" w:cs="Arial"/>
                <w:b/>
                <w:sz w:val="20"/>
                <w:szCs w:val="20"/>
              </w:rPr>
              <w:t>, установленным настоящим федеральным законом или принятыми в соответствии с ним нормативными правовыми актами;</w:t>
            </w:r>
          </w:p>
        </w:tc>
        <w:tc>
          <w:tcPr>
            <w:tcW w:w="4678" w:type="dxa"/>
            <w:shd w:val="clear" w:color="auto" w:fill="auto"/>
          </w:tcPr>
          <w:p w:rsidR="00E40B23" w:rsidRPr="004B1B94" w:rsidRDefault="00E40B23" w:rsidP="00315468">
            <w:pPr>
              <w:pStyle w:val="ab"/>
              <w:ind w:left="0" w:firstLine="284"/>
              <w:contextualSpacing w:val="0"/>
              <w:rPr>
                <w:rFonts w:ascii="Arial" w:hAnsi="Arial" w:cs="Arial"/>
                <w:sz w:val="20"/>
                <w:szCs w:val="20"/>
              </w:rPr>
            </w:pPr>
            <w:r w:rsidRPr="004B1B94">
              <w:rPr>
                <w:rFonts w:ascii="Arial" w:hAnsi="Arial" w:cs="Arial"/>
                <w:sz w:val="20"/>
                <w:szCs w:val="20"/>
              </w:rPr>
              <w:t xml:space="preserve">Предлагается дополнить понятие, это снимет проблему неоднозначного толкования необходимости проведения ЭПБ в отношении объектов, для которых требования ПБ не установлены ФНП </w:t>
            </w:r>
            <w:r w:rsidRPr="004B1B94">
              <w:rPr>
                <w:rFonts w:ascii="Arial" w:hAnsi="Arial" w:cs="Arial"/>
                <w:i/>
                <w:sz w:val="20"/>
                <w:szCs w:val="20"/>
              </w:rPr>
              <w:t xml:space="preserve">(например, как в случаях вменения в обязанности эксплуатирующих организаций проводить ЭПБ в отношении дымовых труб). </w:t>
            </w:r>
          </w:p>
        </w:tc>
      </w:tr>
      <w:tr w:rsidR="004B1B94" w:rsidRPr="004B1B94" w:rsidTr="00E40B23">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2 пункт 19</w:t>
            </w:r>
          </w:p>
        </w:tc>
        <w:tc>
          <w:tcPr>
            <w:tcW w:w="4820"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19) техническое освидетельствование – контроль технического состояния технических устройств в процессе их эксплуатации;</w:t>
            </w:r>
          </w:p>
        </w:tc>
        <w:tc>
          <w:tcPr>
            <w:tcW w:w="4961"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19) техническое освидетельствование – </w:t>
            </w:r>
            <w:r w:rsidRPr="004B1B94">
              <w:rPr>
                <w:rFonts w:ascii="Arial" w:hAnsi="Arial" w:cs="Arial"/>
                <w:b/>
                <w:sz w:val="20"/>
                <w:szCs w:val="20"/>
              </w:rPr>
              <w:t xml:space="preserve">комплекс административно-технических мер, направленных на подтверждение работоспособности и безопасности </w:t>
            </w:r>
            <w:r w:rsidRPr="004B1B94">
              <w:rPr>
                <w:rFonts w:ascii="Arial" w:hAnsi="Arial" w:cs="Arial"/>
                <w:b/>
                <w:sz w:val="20"/>
                <w:szCs w:val="20"/>
              </w:rPr>
              <w:lastRenderedPageBreak/>
              <w:t>технических устройств в процессе их эксплуатации</w:t>
            </w:r>
            <w:r w:rsidRPr="004B1B94">
              <w:rPr>
                <w:rFonts w:ascii="Arial" w:hAnsi="Arial" w:cs="Arial"/>
                <w:sz w:val="20"/>
                <w:szCs w:val="20"/>
              </w:rPr>
              <w:t>;</w:t>
            </w:r>
          </w:p>
          <w:p w:rsidR="00267D52" w:rsidRPr="004B1B94" w:rsidRDefault="00267D52" w:rsidP="00315468">
            <w:pPr>
              <w:jc w:val="both"/>
              <w:rPr>
                <w:rFonts w:ascii="Arial" w:hAnsi="Arial" w:cs="Arial"/>
                <w:sz w:val="20"/>
                <w:szCs w:val="20"/>
              </w:rPr>
            </w:pPr>
          </w:p>
          <w:p w:rsidR="00267D52" w:rsidRPr="004B1B94" w:rsidRDefault="00267D52" w:rsidP="00315468">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267D52" w:rsidRPr="004B1B94" w:rsidRDefault="00267D52" w:rsidP="00315468">
            <w:pPr>
              <w:jc w:val="both"/>
              <w:rPr>
                <w:rFonts w:ascii="Arial" w:hAnsi="Arial" w:cs="Arial"/>
                <w:sz w:val="20"/>
                <w:szCs w:val="20"/>
              </w:rPr>
            </w:pPr>
            <w:r w:rsidRPr="004B1B94">
              <w:rPr>
                <w:rFonts w:ascii="Arial" w:hAnsi="Arial" w:cs="Arial"/>
                <w:sz w:val="20"/>
                <w:szCs w:val="20"/>
              </w:rPr>
              <w:t>По сути, определения, указанные в пункте 18 и пункте 19 статьи 2 законопроекта, дублируются. Определение технического состояния равнозначно контролю технического состояния, т.к. определяя техническое состояние производится его контроль.</w:t>
            </w:r>
          </w:p>
        </w:tc>
        <w:tc>
          <w:tcPr>
            <w:tcW w:w="4678"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lastRenderedPageBreak/>
              <w:t xml:space="preserve">Изменить понятие термина «техническое освидетельствование», т.к. имеет место нормативная коллизия в связи с тем, что в различных Федеральных нормах и правилах в </w:t>
            </w:r>
            <w:r w:rsidRPr="004B1B94">
              <w:rPr>
                <w:rFonts w:ascii="Arial" w:hAnsi="Arial" w:cs="Arial"/>
                <w:sz w:val="20"/>
                <w:szCs w:val="20"/>
              </w:rPr>
              <w:lastRenderedPageBreak/>
              <w:t xml:space="preserve">области промышленной безопасности под термином «техническое освидетельствование» понимается комплекс административно-технических мер, направленных на подтверждение работоспособности и безопасности в эксплуатации» (см.  например, приказ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от 12.11.2013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от 25.03.2014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приказ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от 02.03.2018 N 92 «Об утверждении федеральных норм и правил в области использования атомной энергии «Правила устройства и безопасной эксплуатации грузоподъемных машин и механизмов, применяемых на объектах использования атомной энергии»; приказ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от 19.03.2018 N 113 «Об утверждении федеральных норм и правил в области использования атомной энергии «Правила устройства и безопасной эксплуатации паровых и водогрейных котлов для объектов использования атомной энергии»; и др. под термином «техническое освидетельствование» понимается комплекс административно-технических мер, направленных на подтверждение работоспособности и безопасности в эксплуатации».).</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Между терминами проекта Федерального закона и Федеральных норм и правил в области промышленной безопасности существует принципиальное различие в содержании выполняемых работ при техническом </w:t>
            </w:r>
            <w:r w:rsidRPr="004B1B94">
              <w:rPr>
                <w:rFonts w:ascii="Arial" w:hAnsi="Arial" w:cs="Arial"/>
                <w:sz w:val="20"/>
                <w:szCs w:val="20"/>
              </w:rPr>
              <w:lastRenderedPageBreak/>
              <w:t xml:space="preserve">освидетельствовании, а именно: в проекте ФЗ – это контроль технического состояния, включающий работы по  обследованию или мониторингу, выполнение которых регулируется Федеральным законом от 30.12.2009 N 384-ФЗ «Технический регламент о безопасности зданий и сооружений», а в </w:t>
            </w:r>
            <w:proofErr w:type="spellStart"/>
            <w:r w:rsidRPr="004B1B94">
              <w:rPr>
                <w:rFonts w:ascii="Arial" w:hAnsi="Arial" w:cs="Arial"/>
                <w:sz w:val="20"/>
                <w:szCs w:val="20"/>
              </w:rPr>
              <w:t>ФНиП</w:t>
            </w:r>
            <w:proofErr w:type="spellEnd"/>
            <w:r w:rsidRPr="004B1B94">
              <w:rPr>
                <w:rFonts w:ascii="Arial" w:hAnsi="Arial" w:cs="Arial"/>
                <w:sz w:val="20"/>
                <w:szCs w:val="20"/>
              </w:rPr>
              <w:t xml:space="preserve"> – комплекс мер, направленный на подтверждение работоспособности объекта, которым предусматривается выполнение расчетов и испытаний (моделирование нагрузок) для подтверждения работоспособности. </w:t>
            </w:r>
          </w:p>
          <w:p w:rsidR="00E40B23" w:rsidRPr="004B1B94" w:rsidRDefault="00E40B23" w:rsidP="00315468">
            <w:pPr>
              <w:jc w:val="both"/>
              <w:rPr>
                <w:rFonts w:ascii="Arial" w:hAnsi="Arial" w:cs="Arial"/>
                <w:sz w:val="20"/>
                <w:szCs w:val="20"/>
              </w:rPr>
            </w:pPr>
            <w:r w:rsidRPr="004B1B94">
              <w:rPr>
                <w:rFonts w:ascii="Arial" w:hAnsi="Arial" w:cs="Arial"/>
                <w:sz w:val="20"/>
                <w:szCs w:val="20"/>
              </w:rPr>
              <w:t>Таким образом, налицо нормативная коллизия с определением термином «техническое освидетельствование», содержание которого противоречит существующим нормативным правовым актам равной и разной юридической силы.</w:t>
            </w:r>
          </w:p>
          <w:p w:rsidR="00267D52" w:rsidRPr="004B1B94" w:rsidRDefault="00267D52" w:rsidP="00315468">
            <w:pPr>
              <w:jc w:val="both"/>
              <w:rPr>
                <w:rFonts w:ascii="Arial" w:hAnsi="Arial" w:cs="Arial"/>
                <w:sz w:val="20"/>
                <w:szCs w:val="20"/>
              </w:rPr>
            </w:pPr>
          </w:p>
          <w:p w:rsidR="00267D52" w:rsidRPr="004B1B94" w:rsidRDefault="00267D52" w:rsidP="00267D52">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267D52" w:rsidRPr="004B1B94" w:rsidRDefault="00267D52" w:rsidP="00315468">
            <w:pPr>
              <w:jc w:val="both"/>
              <w:rPr>
                <w:rFonts w:ascii="Arial" w:hAnsi="Arial" w:cs="Arial"/>
                <w:sz w:val="20"/>
                <w:szCs w:val="20"/>
              </w:rPr>
            </w:pPr>
            <w:r w:rsidRPr="004B1B94">
              <w:rPr>
                <w:rFonts w:ascii="Arial" w:hAnsi="Arial" w:cs="Arial"/>
                <w:sz w:val="20"/>
                <w:szCs w:val="20"/>
              </w:rPr>
              <w:t>Пункт 10.2 Методики ИПМ, пункт 3 Методики ПАЭ</w:t>
            </w:r>
          </w:p>
        </w:tc>
      </w:tr>
      <w:tr w:rsidR="004B1B94" w:rsidRPr="004B1B94" w:rsidTr="00E40B23">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4C0230">
            <w:pPr>
              <w:jc w:val="center"/>
              <w:rPr>
                <w:rFonts w:ascii="Arial" w:hAnsi="Arial" w:cs="Arial"/>
                <w:sz w:val="20"/>
                <w:szCs w:val="20"/>
              </w:rPr>
            </w:pPr>
            <w:r w:rsidRPr="004B1B94">
              <w:rPr>
                <w:rFonts w:ascii="Arial" w:hAnsi="Arial" w:cs="Arial"/>
                <w:sz w:val="20"/>
                <w:szCs w:val="20"/>
              </w:rPr>
              <w:t>статья 2 пункт 19</w:t>
            </w:r>
          </w:p>
        </w:tc>
        <w:tc>
          <w:tcPr>
            <w:tcW w:w="4820" w:type="dxa"/>
            <w:shd w:val="clear" w:color="auto" w:fill="FFFFFF" w:themeFill="background1"/>
          </w:tcPr>
          <w:p w:rsidR="00E40B23" w:rsidRPr="004B1B94" w:rsidRDefault="00E40B23" w:rsidP="0032109D">
            <w:pPr>
              <w:jc w:val="both"/>
              <w:rPr>
                <w:rFonts w:ascii="Arial" w:hAnsi="Arial" w:cs="Arial"/>
                <w:sz w:val="20"/>
                <w:szCs w:val="20"/>
              </w:rPr>
            </w:pPr>
            <w:r w:rsidRPr="004B1B94">
              <w:rPr>
                <w:rFonts w:ascii="Arial" w:hAnsi="Arial" w:cs="Arial"/>
                <w:sz w:val="20"/>
                <w:szCs w:val="20"/>
              </w:rPr>
              <w:t>Техническое освидетельствование – периодический контроль технического состояния технических устройств в процессе их эксплуатации;</w:t>
            </w:r>
          </w:p>
        </w:tc>
        <w:tc>
          <w:tcPr>
            <w:tcW w:w="4961" w:type="dxa"/>
            <w:shd w:val="clear" w:color="auto" w:fill="FFFFFF" w:themeFill="background1"/>
          </w:tcPr>
          <w:p w:rsidR="00E40B23" w:rsidRPr="004B1B94" w:rsidRDefault="00E40B23" w:rsidP="0032109D">
            <w:pPr>
              <w:jc w:val="both"/>
              <w:rPr>
                <w:rFonts w:ascii="Arial" w:hAnsi="Arial" w:cs="Arial"/>
                <w:sz w:val="20"/>
                <w:szCs w:val="20"/>
              </w:rPr>
            </w:pPr>
            <w:r w:rsidRPr="004B1B94">
              <w:rPr>
                <w:rFonts w:ascii="Arial" w:hAnsi="Arial" w:cs="Arial"/>
                <w:strike/>
                <w:sz w:val="20"/>
                <w:szCs w:val="20"/>
              </w:rPr>
              <w:t>Техническое</w:t>
            </w:r>
            <w:r w:rsidRPr="004B1B94">
              <w:rPr>
                <w:rFonts w:ascii="Arial" w:hAnsi="Arial" w:cs="Arial"/>
                <w:sz w:val="20"/>
                <w:szCs w:val="20"/>
              </w:rPr>
              <w:t xml:space="preserve"> освидетельствование – периодический контроль технического состояния технических устройств в процессе их эксплуатации</w:t>
            </w:r>
          </w:p>
        </w:tc>
        <w:tc>
          <w:tcPr>
            <w:tcW w:w="4678" w:type="dxa"/>
            <w:shd w:val="clear" w:color="auto" w:fill="FFFFFF" w:themeFill="background1"/>
          </w:tcPr>
          <w:p w:rsidR="00E40B23" w:rsidRPr="004B1B94" w:rsidRDefault="00E40B23" w:rsidP="0032109D">
            <w:pPr>
              <w:pStyle w:val="af1"/>
              <w:rPr>
                <w:rFonts w:ascii="Arial" w:eastAsia="Calibri" w:hAnsi="Arial" w:cs="Arial"/>
                <w:lang w:eastAsia="en-US"/>
              </w:rPr>
            </w:pPr>
            <w:r w:rsidRPr="004B1B94">
              <w:rPr>
                <w:rFonts w:ascii="Arial" w:eastAsia="Calibri" w:hAnsi="Arial" w:cs="Arial"/>
                <w:lang w:eastAsia="en-US"/>
              </w:rPr>
              <w:t xml:space="preserve">В целях разграничения формулировок, имеющих различный смысл, в НПА РФ, предлагаем в проекте приказа заменить термин «техническое освидетельствование» на «освидетельствование». </w:t>
            </w:r>
          </w:p>
          <w:p w:rsidR="00E40B23" w:rsidRPr="004B1B94" w:rsidRDefault="00E40B23" w:rsidP="0032109D">
            <w:pPr>
              <w:pStyle w:val="af1"/>
              <w:rPr>
                <w:rFonts w:ascii="Arial" w:eastAsia="Calibri" w:hAnsi="Arial" w:cs="Arial"/>
                <w:lang w:eastAsia="en-US"/>
              </w:rPr>
            </w:pPr>
            <w:r w:rsidRPr="004B1B94">
              <w:rPr>
                <w:rFonts w:ascii="Arial" w:eastAsia="Calibri" w:hAnsi="Arial" w:cs="Arial"/>
                <w:lang w:eastAsia="en-US"/>
              </w:rPr>
              <w:t xml:space="preserve">Так, в действующей редакции Правил технической эксплуатации электрических станций и сетей РФ (приказ Минэнерго от 19.07.2003 № 229), Приказом Минэнерго от 14.05.2019 № 465 «Об утверждении правил проведения технического освидетельствования оборудования, зданий и сооружений объектов электроэнергетики» </w:t>
            </w:r>
            <w:r w:rsidRPr="004B1B94">
              <w:rPr>
                <w:rFonts w:ascii="Arial" w:eastAsia="Calibri" w:hAnsi="Arial" w:cs="Arial"/>
                <w:b/>
                <w:lang w:eastAsia="en-US"/>
              </w:rPr>
              <w:t>техническое освидетельствование</w:t>
            </w:r>
            <w:r w:rsidRPr="004B1B94">
              <w:rPr>
                <w:rFonts w:ascii="Arial" w:eastAsia="Calibri" w:hAnsi="Arial" w:cs="Arial"/>
                <w:lang w:eastAsia="en-US"/>
              </w:rPr>
              <w:t xml:space="preserve"> – это  мероприятия, направленные на </w:t>
            </w:r>
            <w:r w:rsidRPr="004B1B94">
              <w:rPr>
                <w:rFonts w:ascii="Arial" w:eastAsia="Calibri" w:hAnsi="Arial" w:cs="Arial"/>
                <w:b/>
                <w:lang w:eastAsia="en-US"/>
              </w:rPr>
              <w:t xml:space="preserve">продление срока службы оборудования и </w:t>
            </w:r>
            <w:proofErr w:type="spellStart"/>
            <w:r w:rsidRPr="004B1B94">
              <w:rPr>
                <w:rFonts w:ascii="Arial" w:eastAsia="Calibri" w:hAnsi="Arial" w:cs="Arial"/>
                <w:b/>
                <w:lang w:eastAsia="en-US"/>
              </w:rPr>
              <w:t>ЗиС</w:t>
            </w:r>
            <w:proofErr w:type="spellEnd"/>
            <w:r w:rsidRPr="004B1B94">
              <w:rPr>
                <w:rFonts w:ascii="Arial" w:eastAsia="Calibri" w:hAnsi="Arial" w:cs="Arial"/>
                <w:b/>
                <w:lang w:eastAsia="en-US"/>
              </w:rPr>
              <w:t xml:space="preserve"> </w:t>
            </w:r>
            <w:proofErr w:type="spellStart"/>
            <w:r w:rsidRPr="004B1B94">
              <w:rPr>
                <w:rFonts w:ascii="Arial" w:eastAsia="Calibri" w:hAnsi="Arial" w:cs="Arial"/>
                <w:b/>
                <w:lang w:eastAsia="en-US"/>
              </w:rPr>
              <w:t>энергообъекта</w:t>
            </w:r>
            <w:proofErr w:type="spellEnd"/>
            <w:r w:rsidRPr="004B1B94">
              <w:rPr>
                <w:rFonts w:ascii="Arial" w:eastAsia="Calibri" w:hAnsi="Arial" w:cs="Arial"/>
                <w:b/>
                <w:lang w:eastAsia="en-US"/>
              </w:rPr>
              <w:t xml:space="preserve"> </w:t>
            </w:r>
            <w:r w:rsidRPr="004B1B94">
              <w:rPr>
                <w:rFonts w:ascii="Arial" w:eastAsia="Calibri" w:hAnsi="Arial" w:cs="Arial"/>
                <w:lang w:eastAsia="en-US"/>
              </w:rPr>
              <w:t xml:space="preserve">комиссией организации-владельца. В редакции законопроекта по промышленной безопасности  </w:t>
            </w:r>
            <w:r w:rsidRPr="004B1B94">
              <w:rPr>
                <w:rFonts w:ascii="Arial" w:eastAsia="Calibri" w:hAnsi="Arial" w:cs="Arial"/>
                <w:b/>
                <w:lang w:eastAsia="en-US"/>
              </w:rPr>
              <w:t>техническое освидетельствование</w:t>
            </w:r>
            <w:r w:rsidRPr="004B1B94">
              <w:rPr>
                <w:rFonts w:ascii="Arial" w:eastAsia="Calibri" w:hAnsi="Arial" w:cs="Arial"/>
                <w:lang w:eastAsia="en-US"/>
              </w:rPr>
              <w:t xml:space="preserve"> </w:t>
            </w:r>
            <w:r w:rsidRPr="004B1B94">
              <w:rPr>
                <w:rFonts w:ascii="Arial" w:eastAsia="Calibri" w:hAnsi="Arial" w:cs="Arial"/>
                <w:lang w:eastAsia="en-US"/>
              </w:rPr>
              <w:lastRenderedPageBreak/>
              <w:t xml:space="preserve">проводится для контроля за ТУ </w:t>
            </w:r>
            <w:r w:rsidRPr="004B1B94">
              <w:rPr>
                <w:rFonts w:ascii="Arial" w:eastAsia="Calibri" w:hAnsi="Arial" w:cs="Arial"/>
                <w:b/>
                <w:lang w:eastAsia="en-US"/>
              </w:rPr>
              <w:t>в процессе эксплуатации</w:t>
            </w:r>
            <w:r w:rsidRPr="004B1B94">
              <w:rPr>
                <w:rFonts w:ascii="Arial" w:eastAsia="Calibri" w:hAnsi="Arial" w:cs="Arial"/>
                <w:lang w:eastAsia="en-US"/>
              </w:rPr>
              <w:t>.</w:t>
            </w:r>
          </w:p>
        </w:tc>
      </w:tr>
      <w:tr w:rsidR="004B1B94" w:rsidRPr="004B1B94" w:rsidTr="00E40B23">
        <w:tc>
          <w:tcPr>
            <w:tcW w:w="425" w:type="dxa"/>
            <w:shd w:val="clear" w:color="auto" w:fill="FFFFFF" w:themeFill="background1"/>
          </w:tcPr>
          <w:p w:rsidR="00267D52" w:rsidRPr="004B1B94" w:rsidRDefault="00267D52"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267D52" w:rsidRPr="004B1B94" w:rsidRDefault="00267D52" w:rsidP="00267D52">
            <w:pPr>
              <w:jc w:val="both"/>
              <w:rPr>
                <w:rFonts w:ascii="Arial" w:hAnsi="Arial" w:cs="Arial"/>
                <w:sz w:val="20"/>
                <w:szCs w:val="20"/>
              </w:rPr>
            </w:pPr>
            <w:r w:rsidRPr="004B1B94">
              <w:rPr>
                <w:rFonts w:ascii="Arial" w:hAnsi="Arial" w:cs="Arial"/>
                <w:sz w:val="20"/>
                <w:szCs w:val="20"/>
              </w:rPr>
              <w:t>статья 2</w:t>
            </w:r>
          </w:p>
          <w:p w:rsidR="00267D52" w:rsidRPr="004B1B94" w:rsidRDefault="00267D52" w:rsidP="009E4E8E">
            <w:pPr>
              <w:jc w:val="center"/>
              <w:rPr>
                <w:rFonts w:ascii="Arial" w:hAnsi="Arial" w:cs="Arial"/>
                <w:sz w:val="20"/>
                <w:szCs w:val="20"/>
              </w:rPr>
            </w:pPr>
            <w:r w:rsidRPr="004B1B94">
              <w:rPr>
                <w:rFonts w:ascii="Arial" w:hAnsi="Arial" w:cs="Arial"/>
                <w:sz w:val="20"/>
                <w:szCs w:val="20"/>
              </w:rPr>
              <w:t>пункт 2</w:t>
            </w:r>
            <w:r w:rsidR="009E4E8E" w:rsidRPr="004B1B94">
              <w:rPr>
                <w:rFonts w:ascii="Arial" w:hAnsi="Arial" w:cs="Arial"/>
                <w:sz w:val="20"/>
                <w:szCs w:val="20"/>
              </w:rPr>
              <w:t>1</w:t>
            </w:r>
          </w:p>
        </w:tc>
        <w:tc>
          <w:tcPr>
            <w:tcW w:w="4820" w:type="dxa"/>
            <w:shd w:val="clear" w:color="auto" w:fill="FFFFFF" w:themeFill="background1"/>
          </w:tcPr>
          <w:p w:rsidR="00267D52" w:rsidRPr="004B1B94" w:rsidRDefault="009E4E8E" w:rsidP="0032109D">
            <w:pPr>
              <w:jc w:val="both"/>
              <w:rPr>
                <w:rFonts w:ascii="Arial" w:hAnsi="Arial" w:cs="Arial"/>
                <w:sz w:val="20"/>
                <w:szCs w:val="20"/>
              </w:rPr>
            </w:pPr>
            <w:r w:rsidRPr="004B1B94">
              <w:rPr>
                <w:rFonts w:ascii="Arial" w:hAnsi="Arial" w:cs="Arial"/>
                <w:sz w:val="20"/>
                <w:szCs w:val="20"/>
              </w:rPr>
              <w:t>21) аудит системы управления промышленной безопасностью – независимая оценка организации деятельности юридических лиц и индивидуальных предпринимателей, эксплуатирующих опасные производственные объекты, передвижные технические устройства, на предмет обеспечения соблюдения требований промышленной безопасности посредством функционирования системы управления промышленной безопасностью;</w:t>
            </w:r>
          </w:p>
        </w:tc>
        <w:tc>
          <w:tcPr>
            <w:tcW w:w="4961" w:type="dxa"/>
            <w:shd w:val="clear" w:color="auto" w:fill="FFFFFF" w:themeFill="background1"/>
          </w:tcPr>
          <w:p w:rsidR="00267D52" w:rsidRPr="004B1B94" w:rsidRDefault="009E4E8E" w:rsidP="0032109D">
            <w:pPr>
              <w:jc w:val="both"/>
              <w:rPr>
                <w:rFonts w:ascii="Arial" w:hAnsi="Arial" w:cs="Arial"/>
                <w:strike/>
                <w:sz w:val="20"/>
                <w:szCs w:val="20"/>
              </w:rPr>
            </w:pPr>
            <w:r w:rsidRPr="004B1B94">
              <w:rPr>
                <w:rFonts w:ascii="Arial" w:hAnsi="Arial" w:cs="Arial"/>
                <w:sz w:val="20"/>
                <w:szCs w:val="20"/>
              </w:rPr>
              <w:t xml:space="preserve">Необходимо уточнить кем и на какой основе проводится независимая оценка. Если на платной основе сторонней организацией, то это дополнительные финансовые и трудовые издержки </w:t>
            </w:r>
            <w:proofErr w:type="spellStart"/>
            <w:r w:rsidRPr="004B1B94">
              <w:rPr>
                <w:rFonts w:ascii="Arial" w:hAnsi="Arial" w:cs="Arial"/>
                <w:sz w:val="20"/>
                <w:szCs w:val="20"/>
              </w:rPr>
              <w:t>эксплуатанта</w:t>
            </w:r>
            <w:proofErr w:type="spellEnd"/>
            <w:r w:rsidRPr="004B1B94">
              <w:rPr>
                <w:rFonts w:ascii="Arial" w:hAnsi="Arial" w:cs="Arial"/>
                <w:sz w:val="20"/>
                <w:szCs w:val="20"/>
              </w:rPr>
              <w:t xml:space="preserve"> ОПО.</w:t>
            </w:r>
          </w:p>
        </w:tc>
        <w:tc>
          <w:tcPr>
            <w:tcW w:w="4678" w:type="dxa"/>
            <w:shd w:val="clear" w:color="auto" w:fill="FFFFFF" w:themeFill="background1"/>
          </w:tcPr>
          <w:p w:rsidR="009E4E8E" w:rsidRPr="004B1B94" w:rsidRDefault="009E4E8E" w:rsidP="009E4E8E">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267D52" w:rsidRPr="004B1B94" w:rsidRDefault="009E4E8E" w:rsidP="009E4E8E">
            <w:pPr>
              <w:pStyle w:val="af1"/>
              <w:rPr>
                <w:rFonts w:ascii="Arial" w:eastAsia="Calibri" w:hAnsi="Arial" w:cs="Arial"/>
                <w:lang w:eastAsia="en-US"/>
              </w:rPr>
            </w:pPr>
            <w:r w:rsidRPr="004B1B94">
              <w:rPr>
                <w:rFonts w:ascii="Arial" w:hAnsi="Arial" w:cs="Arial"/>
              </w:rPr>
              <w:t>Пункт 10.2 Методики ИПМ, пункт 3 Методики ПАЭ</w:t>
            </w:r>
          </w:p>
        </w:tc>
      </w:tr>
      <w:tr w:rsidR="004B1B94" w:rsidRPr="004B1B94" w:rsidTr="00E40B23">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2</w:t>
            </w:r>
          </w:p>
          <w:p w:rsidR="00E40B23" w:rsidRPr="004B1B94" w:rsidRDefault="00E40B23" w:rsidP="00315468">
            <w:pPr>
              <w:jc w:val="both"/>
              <w:rPr>
                <w:rFonts w:ascii="Arial" w:hAnsi="Arial" w:cs="Arial"/>
                <w:sz w:val="20"/>
                <w:szCs w:val="20"/>
              </w:rPr>
            </w:pPr>
            <w:r w:rsidRPr="004B1B94">
              <w:rPr>
                <w:rFonts w:ascii="Arial" w:hAnsi="Arial" w:cs="Arial"/>
                <w:sz w:val="20"/>
                <w:szCs w:val="20"/>
              </w:rPr>
              <w:t>пункт 24</w:t>
            </w:r>
          </w:p>
        </w:tc>
        <w:tc>
          <w:tcPr>
            <w:tcW w:w="4820"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25) маркшейдерские работы – работы по выполнению натурных измерений и геометрических графических построений, определяющих пространственное расположение горных выработок, буровых скважин, параметры сдвижения горных пород и земной поверхности, деформации подрабатываемых объектов, объёмы горных разработок, добычи и потерь полезных ископаемых, устанавливающие границы безопасного ведения горных работ, горных отводов, опасных зон, целиков, а также по прогнозированию развития опасных ситуаций, влияющих на состояние недр и земной поверхности при ведении горных и иных работ, связанных с пользованием недрами.</w:t>
            </w:r>
          </w:p>
        </w:tc>
        <w:tc>
          <w:tcPr>
            <w:tcW w:w="4961"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Исключить</w:t>
            </w:r>
          </w:p>
        </w:tc>
        <w:tc>
          <w:tcPr>
            <w:tcW w:w="4678"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По мотивам замечания к подпункту 9 пункта 2 статьи 1.</w:t>
            </w:r>
          </w:p>
          <w:p w:rsidR="00E40B23" w:rsidRPr="004B1B94" w:rsidRDefault="00E40B23" w:rsidP="00315468">
            <w:pPr>
              <w:jc w:val="both"/>
              <w:rPr>
                <w:rFonts w:ascii="Arial" w:hAnsi="Arial" w:cs="Arial"/>
                <w:sz w:val="20"/>
                <w:szCs w:val="20"/>
              </w:rPr>
            </w:pPr>
            <w:r w:rsidRPr="004B1B94">
              <w:rPr>
                <w:rFonts w:ascii="Arial" w:hAnsi="Arial" w:cs="Arial"/>
                <w:sz w:val="20"/>
                <w:szCs w:val="20"/>
              </w:rPr>
              <w:t>Исключить пункт 24 статьи 2 в связи с тем, что маркшейдерские работы не относятся к видам деятельности в области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В соответствии положениями статьи 24 Закона РФ от 21.02.1992 N 2395-1 «О недрах» и пункта 4 «Положения о государственном надзоре за безопасным ведением работ, связанных с пользованием недрами» (утв. Постановлением Правительства РФ от 02.02.2010 N 39) выполнение маркшейдерских работ относится к  работам, связанным с безопасным пользованием недрами (государственному горному надзору).  </w:t>
            </w:r>
          </w:p>
          <w:p w:rsidR="00E40B23" w:rsidRPr="004B1B94" w:rsidRDefault="00E40B23" w:rsidP="00315468">
            <w:pPr>
              <w:jc w:val="both"/>
              <w:rPr>
                <w:rFonts w:ascii="Arial" w:hAnsi="Arial" w:cs="Arial"/>
                <w:sz w:val="20"/>
                <w:szCs w:val="20"/>
              </w:rPr>
            </w:pPr>
          </w:p>
        </w:tc>
      </w:tr>
      <w:tr w:rsidR="004B1B94" w:rsidRPr="004B1B94" w:rsidTr="00E40B23">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2 пункт 25</w:t>
            </w:r>
          </w:p>
        </w:tc>
        <w:tc>
          <w:tcPr>
            <w:tcW w:w="4820" w:type="dxa"/>
            <w:shd w:val="clear" w:color="auto" w:fill="FFFFFF" w:themeFill="background1"/>
          </w:tcPr>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25) обследование технического состояния зданий и сооружений опасного производственного объекта –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зданий и сооружений и определяющих возможность их дальнейшей эксплуатации или необходимость восстановления и усиления.</w:t>
            </w:r>
          </w:p>
        </w:tc>
        <w:tc>
          <w:tcPr>
            <w:tcW w:w="4961" w:type="dxa"/>
            <w:shd w:val="clear" w:color="auto" w:fill="FFFFFF" w:themeFill="background1"/>
          </w:tcPr>
          <w:p w:rsidR="00E40B23" w:rsidRPr="004B1B94" w:rsidRDefault="00E40B23" w:rsidP="00315468">
            <w:pPr>
              <w:ind w:firstLine="284"/>
              <w:jc w:val="both"/>
              <w:rPr>
                <w:rFonts w:ascii="Arial" w:hAnsi="Arial" w:cs="Arial"/>
                <w:strike/>
                <w:sz w:val="20"/>
                <w:szCs w:val="20"/>
              </w:rPr>
            </w:pPr>
            <w:r w:rsidRPr="004B1B94">
              <w:rPr>
                <w:rFonts w:ascii="Arial" w:hAnsi="Arial" w:cs="Arial"/>
                <w:strike/>
                <w:sz w:val="20"/>
                <w:szCs w:val="20"/>
              </w:rPr>
              <w:t>25) обследование технического состояния зданий и сооружений опасного производственного объекта – комплекс мероприятий по определению и оценке фактических значений контролируемых параметров, характеризующих эксплуатационное состояние, пригодность и работоспособность зданий и сооружений и определяющих возможность их дальнейшей эксплуатации или необходимость восстановления и усиления.</w:t>
            </w:r>
          </w:p>
        </w:tc>
        <w:tc>
          <w:tcPr>
            <w:tcW w:w="4678" w:type="dxa"/>
            <w:shd w:val="clear" w:color="auto" w:fill="FFFFFF" w:themeFill="background1"/>
          </w:tcPr>
          <w:p w:rsidR="00E40B23" w:rsidRPr="004B1B94" w:rsidRDefault="00E40B23" w:rsidP="00315468">
            <w:pPr>
              <w:pStyle w:val="ab"/>
              <w:ind w:left="0" w:firstLine="284"/>
              <w:contextualSpacing w:val="0"/>
              <w:rPr>
                <w:rFonts w:ascii="Arial" w:hAnsi="Arial" w:cs="Arial"/>
                <w:sz w:val="20"/>
                <w:szCs w:val="20"/>
              </w:rPr>
            </w:pPr>
            <w:r w:rsidRPr="004B1B94">
              <w:rPr>
                <w:rFonts w:ascii="Arial" w:hAnsi="Arial" w:cs="Arial"/>
                <w:sz w:val="20"/>
                <w:szCs w:val="20"/>
              </w:rPr>
              <w:t xml:space="preserve">Предлагается исключить, так как вступает в противоречие с нормами Технического регламента «О безопасности зданий и сооружений» (384-ФЗ), статьей 40 которого установлены формы обязательной оценки соответствия зданий и сооружений в процессе эксплуатации (ст. 40). </w:t>
            </w:r>
          </w:p>
          <w:p w:rsidR="00E40B23" w:rsidRPr="004B1B94" w:rsidRDefault="00E40B23" w:rsidP="00315468">
            <w:pPr>
              <w:pStyle w:val="ab"/>
              <w:ind w:left="0" w:firstLine="284"/>
              <w:rPr>
                <w:rFonts w:ascii="Arial" w:hAnsi="Arial" w:cs="Arial"/>
                <w:sz w:val="20"/>
                <w:szCs w:val="20"/>
              </w:rPr>
            </w:pPr>
            <w:r w:rsidRPr="004B1B94">
              <w:rPr>
                <w:rFonts w:ascii="Arial" w:hAnsi="Arial" w:cs="Arial"/>
                <w:sz w:val="20"/>
                <w:szCs w:val="20"/>
              </w:rPr>
              <w:t>При этом обследование зданий и сооружений – добровольная форма оценки соответствия (согласно ст. 41 ТР). И данным техническим регламентом не предусмотрено возможности установления ее в качестве обязательной в отношении каких-либо зданий/сооружений.</w:t>
            </w:r>
          </w:p>
        </w:tc>
      </w:tr>
      <w:tr w:rsidR="004B1B94" w:rsidRPr="004B1B94" w:rsidTr="00E40B23">
        <w:tc>
          <w:tcPr>
            <w:tcW w:w="425" w:type="dxa"/>
            <w:shd w:val="clear" w:color="auto" w:fill="FFFFFF" w:themeFill="background1"/>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статья 2 </w:t>
            </w:r>
          </w:p>
        </w:tc>
        <w:tc>
          <w:tcPr>
            <w:tcW w:w="4820" w:type="dxa"/>
            <w:shd w:val="clear" w:color="auto" w:fill="FFFFFF" w:themeFill="background1"/>
          </w:tcPr>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Отсутствуют определения видов деятельности в области ПБ, важных для целей законопроекта.</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p>
        </w:tc>
        <w:tc>
          <w:tcPr>
            <w:tcW w:w="4961" w:type="dxa"/>
            <w:shd w:val="clear" w:color="auto" w:fill="FFFFFF" w:themeFill="background1"/>
          </w:tcPr>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Дополнить статью 2 недостающими терминами и их определениями устанавливаемых законопроектом видов деятельности в области ПБ:</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строительство ОПО;</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реконструкция ОПО;</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капитальный ремонт ОПО,</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консервация ОПО;</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ликвидация ОПО;</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применение ТУ (ПТУ);</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монтаж ТУ (ПТУ);</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наладка ТУ (ПТУ);</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обслуживание ТУ (ПТУ),</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ремонт ТУ (ПТУ);</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замена ТУ;</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модернизация ТУ (ПТУ);</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консервация ПТУ;</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вывод из эксплуатации ТУ (ПТУ).</w:t>
            </w:r>
          </w:p>
        </w:tc>
        <w:tc>
          <w:tcPr>
            <w:tcW w:w="4678" w:type="dxa"/>
            <w:shd w:val="clear" w:color="auto" w:fill="FFFFFF" w:themeFill="background1"/>
          </w:tcPr>
          <w:p w:rsidR="00E40B23" w:rsidRPr="004B1B94" w:rsidRDefault="00E40B23" w:rsidP="00315468">
            <w:pPr>
              <w:widowControl w:val="0"/>
              <w:autoSpaceDE w:val="0"/>
              <w:autoSpaceDN w:val="0"/>
              <w:adjustRightInd w:val="0"/>
              <w:jc w:val="both"/>
              <w:rPr>
                <w:rFonts w:ascii="Arial" w:hAnsi="Arial" w:cs="Arial"/>
                <w:iCs/>
                <w:sz w:val="20"/>
                <w:szCs w:val="20"/>
              </w:rPr>
            </w:pPr>
            <w:r w:rsidRPr="004B1B94">
              <w:rPr>
                <w:rFonts w:ascii="Arial" w:hAnsi="Arial" w:cs="Arial"/>
                <w:sz w:val="20"/>
                <w:szCs w:val="20"/>
              </w:rPr>
              <w:t xml:space="preserve">Дополнение используемой в законопроекте терминологии необходимо для </w:t>
            </w:r>
            <w:proofErr w:type="spellStart"/>
            <w:r w:rsidRPr="004B1B94">
              <w:rPr>
                <w:rFonts w:ascii="Arial" w:hAnsi="Arial" w:cs="Arial"/>
                <w:sz w:val="20"/>
                <w:szCs w:val="20"/>
              </w:rPr>
              <w:t>избежания</w:t>
            </w:r>
            <w:proofErr w:type="spellEnd"/>
            <w:r w:rsidRPr="004B1B94">
              <w:rPr>
                <w:rFonts w:ascii="Arial" w:hAnsi="Arial" w:cs="Arial"/>
                <w:sz w:val="20"/>
                <w:szCs w:val="20"/>
              </w:rPr>
              <w:t xml:space="preserve"> неоднозначного понимания объектов регулирования законопроектом, а также дублирования регулирования одного и того же объекта (в данном случае вида деятельности в области ПБ, например, нового строительства ОПО, реконструкции ОПО капитального ремонта ОПО) обязательными требованиями разных отраслей законодательства (законодательством о градостроительной деятельности техническом регулировании, законодательством в области ПБ, пожарной безопасности).</w:t>
            </w:r>
            <w:r w:rsidRPr="004B1B94">
              <w:rPr>
                <w:rFonts w:ascii="Arial" w:hAnsi="Arial" w:cs="Arial"/>
                <w:iCs/>
                <w:sz w:val="20"/>
                <w:szCs w:val="20"/>
              </w:rPr>
              <w:t xml:space="preserve">  </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p>
        </w:tc>
      </w:tr>
      <w:tr w:rsidR="004B1B94" w:rsidRPr="004B1B94" w:rsidTr="00E40B23">
        <w:tc>
          <w:tcPr>
            <w:tcW w:w="425" w:type="dxa"/>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tc>
        <w:tc>
          <w:tcPr>
            <w:tcW w:w="4820" w:type="dxa"/>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Отсутствует </w:t>
            </w:r>
          </w:p>
        </w:tc>
        <w:tc>
          <w:tcPr>
            <w:tcW w:w="4961" w:type="dxa"/>
            <w:shd w:val="clear" w:color="auto" w:fill="auto"/>
          </w:tcPr>
          <w:p w:rsidR="00E40B23" w:rsidRPr="004B1B94" w:rsidRDefault="00E40B23" w:rsidP="00315468">
            <w:pPr>
              <w:jc w:val="both"/>
              <w:rPr>
                <w:rFonts w:ascii="Arial" w:eastAsia="Calibri" w:hAnsi="Arial" w:cs="Arial"/>
                <w:sz w:val="20"/>
                <w:szCs w:val="20"/>
              </w:rPr>
            </w:pPr>
            <w:r w:rsidRPr="004B1B94">
              <w:rPr>
                <w:rFonts w:ascii="Arial" w:eastAsia="Calibri" w:hAnsi="Arial" w:cs="Arial"/>
                <w:sz w:val="20"/>
                <w:szCs w:val="20"/>
              </w:rPr>
              <w:t>Внести дополнительный термин и определение:</w:t>
            </w:r>
          </w:p>
          <w:p w:rsidR="00E40B23" w:rsidRPr="004B1B94" w:rsidRDefault="00E40B23" w:rsidP="00315468">
            <w:pPr>
              <w:jc w:val="both"/>
              <w:rPr>
                <w:rFonts w:ascii="Arial" w:eastAsia="Calibri" w:hAnsi="Arial" w:cs="Arial"/>
                <w:sz w:val="20"/>
                <w:szCs w:val="20"/>
              </w:rPr>
            </w:pPr>
            <w:r w:rsidRPr="004B1B94">
              <w:rPr>
                <w:rFonts w:ascii="Arial" w:eastAsia="Calibri" w:hAnsi="Arial" w:cs="Arial"/>
                <w:sz w:val="20"/>
                <w:szCs w:val="20"/>
              </w:rPr>
              <w:t>«</w:t>
            </w:r>
            <w:r w:rsidRPr="004B1B94">
              <w:rPr>
                <w:rFonts w:ascii="Arial" w:eastAsia="Calibri" w:hAnsi="Arial" w:cs="Arial"/>
                <w:sz w:val="20"/>
                <w:szCs w:val="20"/>
                <w:u w:val="single"/>
              </w:rPr>
              <w:t>Технологический процесс</w:t>
            </w:r>
            <w:r w:rsidRPr="004B1B94">
              <w:rPr>
                <w:rFonts w:ascii="Arial" w:eastAsia="Calibri" w:hAnsi="Arial" w:cs="Arial"/>
                <w:sz w:val="20"/>
                <w:szCs w:val="20"/>
              </w:rPr>
              <w:t xml:space="preserve"> – часть процесса производства, направленная на придание изделию или веществу требуемых свойств, характеристик, размеров и (или) форм»;</w:t>
            </w:r>
          </w:p>
          <w:p w:rsidR="00E40B23" w:rsidRPr="004B1B94" w:rsidRDefault="00E40B23" w:rsidP="00315468">
            <w:pPr>
              <w:jc w:val="both"/>
              <w:rPr>
                <w:rFonts w:ascii="Arial" w:eastAsia="Calibri" w:hAnsi="Arial" w:cs="Arial"/>
                <w:sz w:val="20"/>
                <w:szCs w:val="20"/>
              </w:rPr>
            </w:pPr>
          </w:p>
          <w:p w:rsidR="00E40B23" w:rsidRPr="004B1B94" w:rsidRDefault="00E40B23" w:rsidP="00315468">
            <w:pPr>
              <w:jc w:val="both"/>
              <w:rPr>
                <w:rFonts w:ascii="Arial" w:eastAsia="Calibri" w:hAnsi="Arial" w:cs="Arial"/>
                <w:b/>
                <w:sz w:val="20"/>
                <w:szCs w:val="20"/>
              </w:rPr>
            </w:pPr>
            <w:r w:rsidRPr="004B1B94">
              <w:rPr>
                <w:rFonts w:ascii="Arial" w:eastAsia="Calibri" w:hAnsi="Arial" w:cs="Arial"/>
                <w:b/>
                <w:sz w:val="20"/>
                <w:szCs w:val="20"/>
              </w:rPr>
              <w:t>или</w:t>
            </w:r>
          </w:p>
          <w:p w:rsidR="00E40B23" w:rsidRPr="004B1B94" w:rsidRDefault="00E40B23" w:rsidP="00315468">
            <w:pPr>
              <w:jc w:val="both"/>
              <w:rPr>
                <w:rFonts w:ascii="Arial" w:eastAsia="Calibri" w:hAnsi="Arial" w:cs="Arial"/>
                <w:sz w:val="20"/>
                <w:szCs w:val="20"/>
              </w:rPr>
            </w:pPr>
            <w:r w:rsidRPr="004B1B94">
              <w:rPr>
                <w:rFonts w:ascii="Arial" w:eastAsia="Calibri" w:hAnsi="Arial" w:cs="Arial"/>
                <w:sz w:val="20"/>
                <w:szCs w:val="20"/>
              </w:rPr>
              <w:t xml:space="preserve"> </w:t>
            </w:r>
          </w:p>
          <w:p w:rsidR="00E40B23" w:rsidRPr="004B1B94" w:rsidRDefault="00E40B23" w:rsidP="00315468">
            <w:pPr>
              <w:jc w:val="both"/>
              <w:rPr>
                <w:rFonts w:ascii="Arial" w:eastAsia="Calibri" w:hAnsi="Arial" w:cs="Arial"/>
                <w:sz w:val="20"/>
                <w:szCs w:val="20"/>
              </w:rPr>
            </w:pPr>
            <w:r w:rsidRPr="004B1B94">
              <w:rPr>
                <w:rFonts w:ascii="Arial" w:eastAsia="Calibri" w:hAnsi="Arial" w:cs="Arial"/>
                <w:sz w:val="20"/>
                <w:szCs w:val="20"/>
              </w:rPr>
              <w:t>в соответствии с ГОСТ 3.1109-82 «Единая система технологической документации (ЕСТД). Термины и определения основных понятий»:</w:t>
            </w:r>
          </w:p>
          <w:p w:rsidR="00E40B23" w:rsidRPr="004B1B94" w:rsidRDefault="00E40B23" w:rsidP="00315468">
            <w:pPr>
              <w:jc w:val="both"/>
              <w:rPr>
                <w:rFonts w:ascii="Arial" w:eastAsia="Calibri" w:hAnsi="Arial" w:cs="Arial"/>
                <w:sz w:val="20"/>
                <w:szCs w:val="20"/>
              </w:rPr>
            </w:pPr>
            <w:r w:rsidRPr="004B1B94">
              <w:rPr>
                <w:rFonts w:ascii="Arial" w:eastAsia="Calibri" w:hAnsi="Arial" w:cs="Arial"/>
                <w:sz w:val="20"/>
                <w:szCs w:val="20"/>
                <w:u w:val="single"/>
              </w:rPr>
              <w:t>Технологический процесс</w:t>
            </w:r>
            <w:r w:rsidRPr="004B1B94">
              <w:rPr>
                <w:rFonts w:ascii="Arial" w:eastAsia="Calibri" w:hAnsi="Arial" w:cs="Arial"/>
                <w:sz w:val="20"/>
                <w:szCs w:val="20"/>
              </w:rPr>
              <w:t xml:space="preserve"> - часть производственного процесса, содержащая целенаправленные действия по изменению и (или) определению состояния предмета труда.</w:t>
            </w:r>
          </w:p>
          <w:p w:rsidR="00E40B23" w:rsidRPr="004B1B94" w:rsidRDefault="00E40B23" w:rsidP="00315468">
            <w:pPr>
              <w:jc w:val="both"/>
              <w:rPr>
                <w:rFonts w:ascii="Arial" w:eastAsia="Calibri" w:hAnsi="Arial" w:cs="Arial"/>
                <w:sz w:val="20"/>
                <w:szCs w:val="20"/>
              </w:rPr>
            </w:pPr>
          </w:p>
        </w:tc>
        <w:tc>
          <w:tcPr>
            <w:tcW w:w="4678" w:type="dxa"/>
            <w:shd w:val="clear" w:color="auto" w:fill="auto"/>
          </w:tcPr>
          <w:p w:rsidR="00E40B23" w:rsidRPr="004B1B94" w:rsidRDefault="00E40B23" w:rsidP="00315468">
            <w:pPr>
              <w:jc w:val="both"/>
              <w:rPr>
                <w:rFonts w:ascii="Arial" w:eastAsia="Calibri" w:hAnsi="Arial" w:cs="Arial"/>
                <w:sz w:val="20"/>
                <w:szCs w:val="20"/>
              </w:rPr>
            </w:pPr>
            <w:r w:rsidRPr="004B1B94">
              <w:rPr>
                <w:rFonts w:ascii="Arial" w:eastAsia="Calibri" w:hAnsi="Arial" w:cs="Arial"/>
                <w:sz w:val="20"/>
                <w:szCs w:val="20"/>
              </w:rPr>
              <w:t>В законопроекте нет определения понятия</w:t>
            </w:r>
            <w:r w:rsidRPr="004B1B94">
              <w:rPr>
                <w:rFonts w:ascii="Arial" w:hAnsi="Arial" w:cs="Arial"/>
                <w:sz w:val="20"/>
                <w:szCs w:val="20"/>
              </w:rPr>
              <w:t xml:space="preserve"> «</w:t>
            </w:r>
            <w:r w:rsidRPr="004B1B94">
              <w:rPr>
                <w:rFonts w:ascii="Arial" w:eastAsia="Calibri" w:hAnsi="Arial" w:cs="Arial"/>
                <w:sz w:val="20"/>
                <w:szCs w:val="20"/>
              </w:rPr>
              <w:t xml:space="preserve">технологический (производственный) процесс». </w:t>
            </w:r>
          </w:p>
          <w:p w:rsidR="00E40B23" w:rsidRPr="004B1B94" w:rsidRDefault="00E40B23" w:rsidP="00315468">
            <w:pPr>
              <w:jc w:val="both"/>
              <w:rPr>
                <w:rFonts w:ascii="Arial" w:eastAsia="Calibri" w:hAnsi="Arial" w:cs="Arial"/>
                <w:sz w:val="20"/>
                <w:szCs w:val="20"/>
              </w:rPr>
            </w:pPr>
            <w:r w:rsidRPr="004B1B94">
              <w:rPr>
                <w:rFonts w:ascii="Arial" w:eastAsia="Calibri" w:hAnsi="Arial" w:cs="Arial"/>
                <w:sz w:val="20"/>
                <w:szCs w:val="20"/>
              </w:rPr>
              <w:t xml:space="preserve">Внесение в ФЗ «О промышленной безопасности» определения «технологический процесс» позволит понять при каких изменениях в процессах на ОПО требуется разработка проектной документации на </w:t>
            </w:r>
            <w:proofErr w:type="spellStart"/>
            <w:r w:rsidRPr="004B1B94">
              <w:rPr>
                <w:rFonts w:ascii="Arial" w:eastAsia="Calibri" w:hAnsi="Arial" w:cs="Arial"/>
                <w:sz w:val="20"/>
                <w:szCs w:val="20"/>
              </w:rPr>
              <w:t>техперевооружение</w:t>
            </w:r>
            <w:proofErr w:type="spellEnd"/>
            <w:r w:rsidRPr="004B1B94">
              <w:rPr>
                <w:rFonts w:ascii="Arial" w:eastAsia="Calibri" w:hAnsi="Arial" w:cs="Arial"/>
                <w:sz w:val="20"/>
                <w:szCs w:val="20"/>
              </w:rPr>
              <w:t xml:space="preserve"> с обязательным проведением экспертизы промышленной безопасности. А также для каких технологических процессов будет необходимо разрабатывать технологический регламент.</w:t>
            </w:r>
          </w:p>
          <w:p w:rsidR="00E40B23" w:rsidRPr="004B1B94" w:rsidRDefault="00E40B23" w:rsidP="00315468">
            <w:pPr>
              <w:jc w:val="both"/>
              <w:rPr>
                <w:rFonts w:ascii="Arial" w:eastAsia="Calibri" w:hAnsi="Arial" w:cs="Arial"/>
                <w:sz w:val="20"/>
                <w:szCs w:val="20"/>
              </w:rPr>
            </w:pPr>
            <w:r w:rsidRPr="004B1B94">
              <w:rPr>
                <w:rFonts w:ascii="Arial" w:eastAsia="Calibri" w:hAnsi="Arial" w:cs="Arial"/>
                <w:sz w:val="20"/>
                <w:szCs w:val="20"/>
              </w:rPr>
              <w:t>На объекте есть здания, помещения, оборудования, где осуществляется деятельность, не связанная с опасным производством. Так, например, есть оборудование, которое предназначено для поддержания жизнедеятельности объекта (водоснабжения или отопления), которое не несет признаков опасности и по сути не относится к технологическому процессу ОПО.</w:t>
            </w:r>
          </w:p>
        </w:tc>
      </w:tr>
      <w:tr w:rsidR="004B1B94" w:rsidRPr="004B1B94" w:rsidTr="00E40B23">
        <w:tc>
          <w:tcPr>
            <w:tcW w:w="425" w:type="dxa"/>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tc>
        <w:tc>
          <w:tcPr>
            <w:tcW w:w="4820" w:type="dxa"/>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Отсутствует </w:t>
            </w: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Технологический процесс – порядок проведения операций, обеспечивающих выпуск конечного продукта на ОПО</w:t>
            </w:r>
          </w:p>
          <w:p w:rsidR="00E40B23" w:rsidRPr="004B1B94" w:rsidRDefault="00E40B23" w:rsidP="00315468">
            <w:pPr>
              <w:jc w:val="both"/>
              <w:rPr>
                <w:rFonts w:ascii="Arial" w:hAnsi="Arial" w:cs="Arial"/>
                <w:b/>
                <w:sz w:val="20"/>
                <w:szCs w:val="20"/>
              </w:rPr>
            </w:pPr>
            <w:r w:rsidRPr="004B1B94">
              <w:rPr>
                <w:rFonts w:ascii="Arial" w:hAnsi="Arial" w:cs="Arial"/>
                <w:b/>
                <w:sz w:val="20"/>
                <w:szCs w:val="20"/>
              </w:rPr>
              <w:t>или</w:t>
            </w:r>
          </w:p>
          <w:p w:rsidR="00E40B23" w:rsidRPr="004B1B94" w:rsidRDefault="00E40B23" w:rsidP="00315468">
            <w:pPr>
              <w:jc w:val="both"/>
              <w:rPr>
                <w:rFonts w:ascii="Arial" w:hAnsi="Arial" w:cs="Arial"/>
                <w:sz w:val="20"/>
                <w:szCs w:val="20"/>
              </w:rPr>
            </w:pPr>
            <w:r w:rsidRPr="004B1B94">
              <w:rPr>
                <w:rFonts w:ascii="Arial" w:hAnsi="Arial" w:cs="Arial"/>
                <w:sz w:val="20"/>
                <w:szCs w:val="20"/>
              </w:rPr>
              <w:lastRenderedPageBreak/>
              <w:t xml:space="preserve">Технологический процесс – производственный процесс на ОПО, при осуществлении которого изменяется состав перерабатываемого продукта с целью получения вещества с другими свойствами, процессы хранения и слива-налива </w:t>
            </w:r>
          </w:p>
          <w:p w:rsidR="00E40B23" w:rsidRPr="004B1B94" w:rsidRDefault="00E40B23" w:rsidP="00315468">
            <w:pPr>
              <w:jc w:val="both"/>
              <w:rPr>
                <w:rFonts w:ascii="Arial" w:hAnsi="Arial" w:cs="Arial"/>
                <w:sz w:val="20"/>
                <w:szCs w:val="20"/>
              </w:rPr>
            </w:pPr>
          </w:p>
        </w:tc>
        <w:tc>
          <w:tcPr>
            <w:tcW w:w="4678" w:type="dxa"/>
            <w:shd w:val="clear" w:color="auto" w:fill="auto"/>
            <w:vAlign w:val="center"/>
          </w:tcPr>
          <w:p w:rsidR="00E40B23" w:rsidRPr="004B1B94" w:rsidRDefault="00E40B23" w:rsidP="00315468">
            <w:pPr>
              <w:jc w:val="both"/>
              <w:rPr>
                <w:rFonts w:ascii="Arial" w:hAnsi="Arial" w:cs="Arial"/>
                <w:sz w:val="20"/>
                <w:szCs w:val="20"/>
              </w:rPr>
            </w:pPr>
            <w:r w:rsidRPr="004B1B94">
              <w:rPr>
                <w:rFonts w:ascii="Arial" w:hAnsi="Arial" w:cs="Arial"/>
                <w:sz w:val="20"/>
                <w:szCs w:val="20"/>
              </w:rPr>
              <w:lastRenderedPageBreak/>
              <w:t xml:space="preserve">Ввести понятие «технологический процесс», т.к. часто под таким процессом понимаются вспомогательные операции, которые </w:t>
            </w:r>
            <w:r w:rsidRPr="004B1B94">
              <w:rPr>
                <w:rFonts w:ascii="Arial" w:hAnsi="Arial" w:cs="Arial"/>
                <w:sz w:val="20"/>
                <w:szCs w:val="20"/>
              </w:rPr>
              <w:lastRenderedPageBreak/>
              <w:t>проводятся, например, в зданиях, в которых отсутствует признаки ОПО</w:t>
            </w:r>
          </w:p>
        </w:tc>
      </w:tr>
      <w:tr w:rsidR="004B1B94" w:rsidRPr="004B1B94" w:rsidTr="00E40B23">
        <w:tc>
          <w:tcPr>
            <w:tcW w:w="425" w:type="dxa"/>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tc>
        <w:tc>
          <w:tcPr>
            <w:tcW w:w="4820" w:type="dxa"/>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Отсутствует </w:t>
            </w:r>
          </w:p>
        </w:tc>
        <w:tc>
          <w:tcPr>
            <w:tcW w:w="4961" w:type="dxa"/>
            <w:shd w:val="clear" w:color="auto" w:fill="auto"/>
          </w:tcPr>
          <w:p w:rsidR="00E40B23" w:rsidRPr="004B1B94" w:rsidRDefault="00E40B23" w:rsidP="00315468">
            <w:pPr>
              <w:tabs>
                <w:tab w:val="left" w:pos="993"/>
              </w:tabs>
              <w:autoSpaceDE w:val="0"/>
              <w:autoSpaceDN w:val="0"/>
              <w:adjustRightInd w:val="0"/>
              <w:jc w:val="both"/>
              <w:rPr>
                <w:rFonts w:ascii="Arial" w:hAnsi="Arial" w:cs="Arial"/>
                <w:sz w:val="20"/>
                <w:szCs w:val="20"/>
              </w:rPr>
            </w:pPr>
          </w:p>
        </w:tc>
        <w:tc>
          <w:tcPr>
            <w:tcW w:w="4678" w:type="dxa"/>
            <w:shd w:val="clear" w:color="auto" w:fill="auto"/>
          </w:tcPr>
          <w:p w:rsidR="00E40B23" w:rsidRPr="004B1B94" w:rsidRDefault="00E40B23" w:rsidP="00315468">
            <w:pPr>
              <w:autoSpaceDE w:val="0"/>
              <w:autoSpaceDN w:val="0"/>
              <w:adjustRightInd w:val="0"/>
              <w:jc w:val="both"/>
              <w:outlineLvl w:val="0"/>
              <w:rPr>
                <w:rFonts w:ascii="Arial" w:hAnsi="Arial" w:cs="Arial"/>
                <w:sz w:val="20"/>
                <w:szCs w:val="20"/>
              </w:rPr>
            </w:pPr>
            <w:r w:rsidRPr="004B1B94">
              <w:rPr>
                <w:rFonts w:ascii="Arial" w:hAnsi="Arial" w:cs="Arial"/>
                <w:sz w:val="20"/>
                <w:szCs w:val="20"/>
              </w:rPr>
              <w:t>В проекте ФЗ отсутствует определение понятия «специалист по техническому освидетельствованию».</w:t>
            </w:r>
          </w:p>
          <w:p w:rsidR="00E40B23" w:rsidRPr="004B1B94" w:rsidRDefault="00E40B23" w:rsidP="00315468">
            <w:pPr>
              <w:autoSpaceDE w:val="0"/>
              <w:autoSpaceDN w:val="0"/>
              <w:adjustRightInd w:val="0"/>
              <w:jc w:val="both"/>
              <w:outlineLvl w:val="0"/>
              <w:rPr>
                <w:rFonts w:ascii="Arial" w:hAnsi="Arial" w:cs="Arial"/>
                <w:sz w:val="20"/>
                <w:szCs w:val="20"/>
              </w:rPr>
            </w:pPr>
            <w:r w:rsidRPr="004B1B94">
              <w:rPr>
                <w:rFonts w:ascii="Arial" w:hAnsi="Arial" w:cs="Arial"/>
                <w:sz w:val="20"/>
                <w:szCs w:val="20"/>
              </w:rPr>
              <w:t>Предлагаем дополнить проект ФЗ определением.</w:t>
            </w:r>
          </w:p>
        </w:tc>
      </w:tr>
      <w:tr w:rsidR="004B1B94" w:rsidRPr="004B1B94" w:rsidTr="00E40B23">
        <w:tc>
          <w:tcPr>
            <w:tcW w:w="425" w:type="dxa"/>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2</w:t>
            </w:r>
          </w:p>
        </w:tc>
        <w:tc>
          <w:tcPr>
            <w:tcW w:w="4820" w:type="dxa"/>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Отсутствует </w:t>
            </w:r>
          </w:p>
        </w:tc>
        <w:tc>
          <w:tcPr>
            <w:tcW w:w="4961" w:type="dxa"/>
            <w:shd w:val="clear" w:color="auto" w:fill="auto"/>
          </w:tcPr>
          <w:p w:rsidR="00E40B23" w:rsidRPr="004B1B94" w:rsidRDefault="00E40B23" w:rsidP="00315468">
            <w:pPr>
              <w:tabs>
                <w:tab w:val="left" w:pos="993"/>
              </w:tabs>
              <w:autoSpaceDE w:val="0"/>
              <w:autoSpaceDN w:val="0"/>
              <w:adjustRightInd w:val="0"/>
              <w:jc w:val="both"/>
              <w:rPr>
                <w:rFonts w:ascii="Arial" w:hAnsi="Arial" w:cs="Arial"/>
                <w:sz w:val="20"/>
                <w:szCs w:val="20"/>
              </w:rPr>
            </w:pPr>
          </w:p>
        </w:tc>
        <w:tc>
          <w:tcPr>
            <w:tcW w:w="4678" w:type="dxa"/>
            <w:shd w:val="clear" w:color="auto" w:fill="auto"/>
          </w:tcPr>
          <w:p w:rsidR="00E40B23" w:rsidRPr="004B1B94" w:rsidRDefault="00E40B23" w:rsidP="00315468">
            <w:pPr>
              <w:autoSpaceDE w:val="0"/>
              <w:autoSpaceDN w:val="0"/>
              <w:adjustRightInd w:val="0"/>
              <w:jc w:val="both"/>
              <w:outlineLvl w:val="0"/>
              <w:rPr>
                <w:rFonts w:ascii="Arial" w:hAnsi="Arial" w:cs="Arial"/>
                <w:sz w:val="20"/>
                <w:szCs w:val="20"/>
              </w:rPr>
            </w:pPr>
            <w:r w:rsidRPr="004B1B94">
              <w:rPr>
                <w:rFonts w:ascii="Arial" w:hAnsi="Arial" w:cs="Arial"/>
                <w:sz w:val="20"/>
                <w:szCs w:val="20"/>
              </w:rPr>
              <w:t>Дополнить определениями понятий: «здания», «сооружения».</w:t>
            </w:r>
          </w:p>
        </w:tc>
      </w:tr>
      <w:tr w:rsidR="004B1B94" w:rsidRPr="004B1B94" w:rsidTr="00E40B23">
        <w:tc>
          <w:tcPr>
            <w:tcW w:w="425" w:type="dxa"/>
          </w:tcPr>
          <w:p w:rsidR="00E40B23" w:rsidRPr="004B1B94" w:rsidRDefault="00E40B23" w:rsidP="00315468">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E40B23" w:rsidRPr="004B1B94" w:rsidRDefault="00E40B23" w:rsidP="00315468">
            <w:pPr>
              <w:shd w:val="clear" w:color="auto" w:fill="FFFFFF"/>
              <w:ind w:left="-57" w:right="-57"/>
              <w:jc w:val="both"/>
              <w:rPr>
                <w:rFonts w:ascii="Arial" w:hAnsi="Arial" w:cs="Arial"/>
                <w:sz w:val="20"/>
                <w:szCs w:val="20"/>
              </w:rPr>
            </w:pPr>
            <w:r w:rsidRPr="004B1B94">
              <w:rPr>
                <w:rFonts w:ascii="Arial" w:hAnsi="Arial" w:cs="Arial"/>
                <w:sz w:val="20"/>
                <w:szCs w:val="20"/>
              </w:rPr>
              <w:t>Статья 3 часть 3 и далее по тексту.</w:t>
            </w:r>
          </w:p>
        </w:tc>
        <w:tc>
          <w:tcPr>
            <w:tcW w:w="4820" w:type="dxa"/>
          </w:tcPr>
          <w:p w:rsidR="00E40B23" w:rsidRPr="004B1B94" w:rsidRDefault="00E40B23" w:rsidP="00315468">
            <w:pPr>
              <w:tabs>
                <w:tab w:val="left" w:pos="993"/>
              </w:tabs>
              <w:jc w:val="both"/>
              <w:rPr>
                <w:rFonts w:ascii="Arial" w:hAnsi="Arial" w:cs="Arial"/>
                <w:sz w:val="20"/>
                <w:szCs w:val="20"/>
              </w:rPr>
            </w:pPr>
            <w:r w:rsidRPr="004B1B94">
              <w:rPr>
                <w:rFonts w:ascii="Arial" w:hAnsi="Arial" w:cs="Arial"/>
                <w:sz w:val="20"/>
                <w:szCs w:val="20"/>
              </w:rPr>
              <w:t>3. Орган государственного регулирования промышленной безопасности осуществляет:</w:t>
            </w:r>
          </w:p>
          <w:p w:rsidR="00E40B23" w:rsidRPr="004B1B94" w:rsidRDefault="00E40B23" w:rsidP="00315468">
            <w:pPr>
              <w:jc w:val="both"/>
              <w:rPr>
                <w:rFonts w:ascii="Arial" w:hAnsi="Arial" w:cs="Arial"/>
                <w:sz w:val="20"/>
                <w:szCs w:val="20"/>
              </w:rPr>
            </w:pPr>
          </w:p>
        </w:tc>
        <w:tc>
          <w:tcPr>
            <w:tcW w:w="4961" w:type="dxa"/>
            <w:shd w:val="clear" w:color="auto" w:fill="auto"/>
          </w:tcPr>
          <w:p w:rsidR="00E40B23" w:rsidRPr="004B1B94" w:rsidRDefault="00E40B23" w:rsidP="00315468">
            <w:pPr>
              <w:tabs>
                <w:tab w:val="left" w:pos="993"/>
              </w:tabs>
              <w:jc w:val="both"/>
              <w:rPr>
                <w:rFonts w:ascii="Arial" w:hAnsi="Arial" w:cs="Arial"/>
                <w:sz w:val="20"/>
                <w:szCs w:val="20"/>
              </w:rPr>
            </w:pPr>
            <w:r w:rsidRPr="004B1B94">
              <w:rPr>
                <w:rFonts w:ascii="Arial" w:hAnsi="Arial" w:cs="Arial"/>
                <w:sz w:val="20"/>
                <w:szCs w:val="20"/>
              </w:rPr>
              <w:t xml:space="preserve">Изъять из текста статьи и далее по тексту формулировку «Орган государственного регулирования промышленной безопасности». </w:t>
            </w:r>
          </w:p>
          <w:p w:rsidR="009E4E8E" w:rsidRPr="004B1B94" w:rsidRDefault="009E4E8E" w:rsidP="00315468">
            <w:pPr>
              <w:tabs>
                <w:tab w:val="left" w:pos="993"/>
              </w:tabs>
              <w:jc w:val="both"/>
              <w:rPr>
                <w:rFonts w:ascii="Arial" w:hAnsi="Arial" w:cs="Arial"/>
                <w:sz w:val="20"/>
                <w:szCs w:val="20"/>
              </w:rPr>
            </w:pPr>
          </w:p>
          <w:p w:rsidR="009E4E8E" w:rsidRPr="004B1B94" w:rsidRDefault="009E4E8E" w:rsidP="00315468">
            <w:pPr>
              <w:tabs>
                <w:tab w:val="left" w:pos="993"/>
              </w:tabs>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9E4E8E" w:rsidRPr="004B1B94" w:rsidRDefault="009E4E8E" w:rsidP="00315468">
            <w:pPr>
              <w:tabs>
                <w:tab w:val="left" w:pos="993"/>
              </w:tabs>
              <w:jc w:val="both"/>
              <w:rPr>
                <w:rFonts w:ascii="Arial" w:hAnsi="Arial" w:cs="Arial"/>
                <w:sz w:val="20"/>
                <w:szCs w:val="20"/>
              </w:rPr>
            </w:pPr>
            <w:r w:rsidRPr="004B1B94">
              <w:rPr>
                <w:rFonts w:ascii="Arial" w:hAnsi="Arial" w:cs="Arial"/>
                <w:sz w:val="20"/>
                <w:szCs w:val="20"/>
              </w:rPr>
              <w:t>Существует нормативная коллизия. Так, в пунктах 1-3 статьи 3 законопроекта речь идёт об органе государственного регулирования промышленной безопасности, при этом в пункте 5 статьи 3 законопроекта говориться о территориальном органе органа государственного регулирования промышленной безопасности</w:t>
            </w:r>
          </w:p>
        </w:tc>
        <w:tc>
          <w:tcPr>
            <w:tcW w:w="4678"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 В действующей нормативно – правовой базе отсутствует понятие (определение) «Орган государственного регулирования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Внесение в текст Закона полномочий государственного органа, создание которого </w:t>
            </w:r>
            <w:r w:rsidRPr="004B1B94">
              <w:rPr>
                <w:rFonts w:ascii="Arial" w:hAnsi="Arial" w:cs="Arial"/>
                <w:b/>
                <w:sz w:val="20"/>
                <w:szCs w:val="20"/>
              </w:rPr>
              <w:t>возможно планируется в грядущих периодах</w:t>
            </w:r>
            <w:r w:rsidRPr="004B1B94">
              <w:rPr>
                <w:rFonts w:ascii="Arial" w:hAnsi="Arial" w:cs="Arial"/>
                <w:sz w:val="20"/>
                <w:szCs w:val="20"/>
              </w:rPr>
              <w:t xml:space="preserve"> – некорректно. </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Еще более некорректно - указывать в тексте Закона </w:t>
            </w:r>
            <w:r w:rsidRPr="004B1B94">
              <w:rPr>
                <w:rFonts w:ascii="Arial" w:hAnsi="Arial" w:cs="Arial"/>
                <w:b/>
                <w:sz w:val="20"/>
                <w:szCs w:val="20"/>
              </w:rPr>
              <w:t>не закрепленные на законодательном уровне функции.</w:t>
            </w:r>
            <w:r w:rsidRPr="004B1B94">
              <w:rPr>
                <w:rFonts w:ascii="Arial" w:hAnsi="Arial" w:cs="Arial"/>
                <w:sz w:val="20"/>
                <w:szCs w:val="20"/>
              </w:rPr>
              <w:t xml:space="preserve"> </w:t>
            </w:r>
          </w:p>
          <w:p w:rsidR="00E40B23" w:rsidRPr="004B1B94" w:rsidRDefault="00E40B23" w:rsidP="00315468">
            <w:pPr>
              <w:jc w:val="both"/>
              <w:rPr>
                <w:rFonts w:ascii="Arial" w:hAnsi="Arial" w:cs="Arial"/>
                <w:sz w:val="20"/>
                <w:szCs w:val="20"/>
              </w:rPr>
            </w:pPr>
            <w:r w:rsidRPr="004B1B94">
              <w:rPr>
                <w:rFonts w:ascii="Arial" w:hAnsi="Arial" w:cs="Arial"/>
                <w:sz w:val="20"/>
                <w:szCs w:val="20"/>
              </w:rPr>
              <w:t>Предлагается в тексте Закона оставить только действующие (на момент его разработки) органы государственного регулирования.</w:t>
            </w:r>
          </w:p>
          <w:p w:rsidR="009E4E8E" w:rsidRPr="004B1B94" w:rsidRDefault="009E4E8E" w:rsidP="00315468">
            <w:pPr>
              <w:jc w:val="both"/>
              <w:rPr>
                <w:rFonts w:ascii="Arial" w:hAnsi="Arial" w:cs="Arial"/>
                <w:sz w:val="20"/>
                <w:szCs w:val="20"/>
              </w:rPr>
            </w:pPr>
          </w:p>
          <w:p w:rsidR="009E4E8E" w:rsidRPr="004B1B94" w:rsidRDefault="009E4E8E" w:rsidP="009E4E8E">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9E4E8E" w:rsidRPr="004B1B94" w:rsidRDefault="009E4E8E" w:rsidP="009E4E8E">
            <w:pPr>
              <w:jc w:val="both"/>
              <w:rPr>
                <w:rFonts w:ascii="Arial" w:hAnsi="Arial" w:cs="Arial"/>
                <w:sz w:val="20"/>
                <w:szCs w:val="20"/>
              </w:rPr>
            </w:pPr>
            <w:r w:rsidRPr="004B1B94">
              <w:rPr>
                <w:rFonts w:ascii="Arial" w:hAnsi="Arial" w:cs="Arial"/>
                <w:sz w:val="20"/>
                <w:szCs w:val="20"/>
              </w:rPr>
              <w:t>пункт 3 Методики ПАЭ</w:t>
            </w:r>
          </w:p>
        </w:tc>
      </w:tr>
      <w:tr w:rsidR="004B1B94" w:rsidRPr="004B1B94" w:rsidTr="00E40B23">
        <w:trPr>
          <w:trHeight w:val="275"/>
        </w:trPr>
        <w:tc>
          <w:tcPr>
            <w:tcW w:w="425" w:type="dxa"/>
            <w:shd w:val="clear" w:color="auto" w:fill="auto"/>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pStyle w:val="ab"/>
              <w:ind w:left="0" w:firstLine="0"/>
              <w:contextualSpacing w:val="0"/>
              <w:rPr>
                <w:rFonts w:ascii="Arial" w:hAnsi="Arial" w:cs="Arial"/>
                <w:sz w:val="20"/>
                <w:szCs w:val="20"/>
              </w:rPr>
            </w:pPr>
            <w:r w:rsidRPr="004B1B94">
              <w:rPr>
                <w:rFonts w:ascii="Arial" w:hAnsi="Arial" w:cs="Arial"/>
                <w:sz w:val="20"/>
                <w:szCs w:val="20"/>
              </w:rPr>
              <w:t>статья 4</w:t>
            </w:r>
          </w:p>
        </w:tc>
        <w:tc>
          <w:tcPr>
            <w:tcW w:w="4820" w:type="dxa"/>
            <w:shd w:val="clear" w:color="auto" w:fill="auto"/>
          </w:tcPr>
          <w:p w:rsidR="00E40B23" w:rsidRPr="004B1B94" w:rsidRDefault="00E40B23" w:rsidP="00315468">
            <w:pPr>
              <w:jc w:val="both"/>
              <w:rPr>
                <w:rFonts w:ascii="Arial" w:hAnsi="Arial" w:cs="Arial"/>
                <w:b/>
                <w:sz w:val="20"/>
                <w:szCs w:val="20"/>
              </w:rPr>
            </w:pPr>
            <w:r w:rsidRPr="004B1B94">
              <w:rPr>
                <w:rFonts w:ascii="Arial" w:hAnsi="Arial" w:cs="Arial"/>
                <w:b/>
                <w:sz w:val="20"/>
                <w:szCs w:val="20"/>
              </w:rPr>
              <w:t>Статья 4. Организации научно-технической поддержки органа государственного регулирования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1. Организации научно-технической поддержки органа государственного регулирования промышленной безопасности осуществляют свою деятельность в целях: </w:t>
            </w:r>
          </w:p>
          <w:p w:rsidR="00E40B23" w:rsidRPr="004B1B94" w:rsidRDefault="00E40B23" w:rsidP="00315468">
            <w:pPr>
              <w:jc w:val="both"/>
              <w:rPr>
                <w:rFonts w:ascii="Arial" w:hAnsi="Arial" w:cs="Arial"/>
                <w:sz w:val="20"/>
                <w:szCs w:val="20"/>
              </w:rPr>
            </w:pPr>
            <w:r w:rsidRPr="004B1B94">
              <w:rPr>
                <w:rFonts w:ascii="Arial" w:hAnsi="Arial" w:cs="Arial"/>
                <w:sz w:val="20"/>
                <w:szCs w:val="20"/>
              </w:rPr>
              <w:t>1) прогнозирования рисков возникновения аварий на опасных производственных объектах и передвижных технических устройствах;</w:t>
            </w:r>
          </w:p>
          <w:p w:rsidR="00E40B23" w:rsidRPr="004B1B94" w:rsidRDefault="00E40B23" w:rsidP="00315468">
            <w:pPr>
              <w:jc w:val="both"/>
              <w:rPr>
                <w:rFonts w:ascii="Arial" w:hAnsi="Arial" w:cs="Arial"/>
                <w:sz w:val="20"/>
                <w:szCs w:val="20"/>
              </w:rPr>
            </w:pPr>
            <w:r w:rsidRPr="004B1B94">
              <w:rPr>
                <w:rFonts w:ascii="Arial" w:hAnsi="Arial" w:cs="Arial"/>
                <w:sz w:val="20"/>
                <w:szCs w:val="20"/>
              </w:rPr>
              <w:lastRenderedPageBreak/>
              <w:t xml:space="preserve">2) научно-технического обоснования разработки требований к безопасности технологических процессов; </w:t>
            </w:r>
          </w:p>
          <w:p w:rsidR="00E40B23" w:rsidRPr="004B1B94" w:rsidRDefault="00E40B23" w:rsidP="00315468">
            <w:pPr>
              <w:jc w:val="both"/>
              <w:rPr>
                <w:rFonts w:ascii="Arial" w:hAnsi="Arial" w:cs="Arial"/>
                <w:sz w:val="20"/>
                <w:szCs w:val="20"/>
              </w:rPr>
            </w:pPr>
            <w:r w:rsidRPr="004B1B94">
              <w:rPr>
                <w:rFonts w:ascii="Arial" w:hAnsi="Arial" w:cs="Arial"/>
                <w:sz w:val="20"/>
                <w:szCs w:val="20"/>
              </w:rPr>
              <w:t>3) координации и содействия внедрению инновационных технологий обеспечения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4) научно-технического обеспечения государственного мониторинга промышленной безопасности.</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2. Отнесение юридического лица к организации научно-технической поддержки осуществляется в порядке, установленном Правительством Российской Федерации.</w:t>
            </w: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lastRenderedPageBreak/>
              <w:t>Исключить</w:t>
            </w:r>
          </w:p>
          <w:p w:rsidR="00E40B23" w:rsidRPr="004B1B94" w:rsidRDefault="00E40B23" w:rsidP="00315468">
            <w:pPr>
              <w:pStyle w:val="ab"/>
              <w:ind w:left="0" w:firstLine="0"/>
              <w:contextualSpacing w:val="0"/>
              <w:rPr>
                <w:rFonts w:ascii="Arial" w:eastAsia="Times New Roman" w:hAnsi="Arial" w:cs="Arial"/>
                <w:sz w:val="20"/>
                <w:szCs w:val="20"/>
                <w:lang w:eastAsia="ru-RU"/>
              </w:rPr>
            </w:pPr>
          </w:p>
        </w:tc>
        <w:tc>
          <w:tcPr>
            <w:tcW w:w="4678" w:type="dxa"/>
            <w:shd w:val="clear" w:color="auto" w:fill="auto"/>
          </w:tcPr>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В представленной редакции статья 4 Законопроекта не позволяет должным образом определить место и роль организаций научно-технической поддержки в процессе обеспечения промышленной безопасности, взаимодействия между органами государственного регулирования промышленной безопасности и организациями, эксплуатирующими ОПО.</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В частности:</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xml:space="preserve">- нет понимания юридической ответственности организаций, осуществляющих научно-техническую </w:t>
            </w:r>
            <w:r w:rsidRPr="004B1B94">
              <w:rPr>
                <w:rFonts w:ascii="Arial" w:hAnsi="Arial" w:cs="Arial"/>
                <w:sz w:val="20"/>
                <w:szCs w:val="20"/>
              </w:rPr>
              <w:lastRenderedPageBreak/>
              <w:t>поддержку, за организацию и выполнение указанных в Законопроекте работ по тематике обеспечения надежности и безопасности ОПО;</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не установлен источник финансирования деятельности указанной организации;</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в соответствии с абзацами 2, 4 пункта 1 статьи 4 Законопроекта такая организация осуществляет прогнозирование рисков возникновения аварий, организует внедрение инновационных технологий.</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Поскольку механизмы выполнения указанных функций не раскрыты, возложение таких функций не на органы власти может привести к незаконному вмешательству третьих лиц в деятельность хозяйствующих субъектов, владеющих ОПО.</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xml:space="preserve">Также необходимо отметить, что в настоящее время </w:t>
            </w:r>
            <w:proofErr w:type="spellStart"/>
            <w:r w:rsidRPr="004B1B94">
              <w:rPr>
                <w:rFonts w:ascii="Arial" w:hAnsi="Arial" w:cs="Arial"/>
                <w:sz w:val="20"/>
                <w:szCs w:val="20"/>
              </w:rPr>
              <w:t>Ростехнадзор</w:t>
            </w:r>
            <w:proofErr w:type="spellEnd"/>
            <w:r w:rsidRPr="004B1B94">
              <w:rPr>
                <w:rFonts w:ascii="Arial" w:hAnsi="Arial" w:cs="Arial"/>
                <w:sz w:val="20"/>
                <w:szCs w:val="20"/>
              </w:rPr>
              <w:t xml:space="preserve"> имеет в своем ведении ряд федеральных государственных унитарных предприятий и федеральных государственных учреждений, перечень которых утвержден распоряжением Правительства РФ от 29.12.2004 № 1725-р. Одним из указанных учреждений является ФГУ «НТЦ «</w:t>
            </w:r>
            <w:proofErr w:type="spellStart"/>
            <w:r w:rsidRPr="004B1B94">
              <w:rPr>
                <w:rFonts w:ascii="Arial" w:hAnsi="Arial" w:cs="Arial"/>
                <w:sz w:val="20"/>
                <w:szCs w:val="20"/>
              </w:rPr>
              <w:t>Энергобезопасность</w:t>
            </w:r>
            <w:proofErr w:type="spellEnd"/>
            <w:r w:rsidRPr="004B1B94">
              <w:rPr>
                <w:rFonts w:ascii="Arial" w:hAnsi="Arial" w:cs="Arial"/>
                <w:sz w:val="20"/>
                <w:szCs w:val="20"/>
              </w:rPr>
              <w:t>». Согласно Уставу ФГУ «НТЦ «</w:t>
            </w:r>
            <w:proofErr w:type="spellStart"/>
            <w:r w:rsidRPr="004B1B94">
              <w:rPr>
                <w:rFonts w:ascii="Arial" w:hAnsi="Arial" w:cs="Arial"/>
                <w:sz w:val="20"/>
                <w:szCs w:val="20"/>
              </w:rPr>
              <w:t>Энергобезопасность</w:t>
            </w:r>
            <w:proofErr w:type="spellEnd"/>
            <w:r w:rsidRPr="004B1B94">
              <w:rPr>
                <w:rFonts w:ascii="Arial" w:hAnsi="Arial" w:cs="Arial"/>
                <w:sz w:val="20"/>
                <w:szCs w:val="20"/>
              </w:rPr>
              <w:t xml:space="preserve">», утвержденному приказом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от 08.08.2006 № 748, указанное учреждение создано в целях научно-технического и методического обеспечения государственного энергетического надзора за безопасностью электрических и тепловых установок и сетей, безопасностью гидротехнических сооружений организаций промышленности и энергетики, а также организации и выполнения работ и услуг в сфере деятельности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Таким образом, регламентировать деятельность отдельно взятой организации, подведомственной </w:t>
            </w:r>
            <w:proofErr w:type="spellStart"/>
            <w:r w:rsidRPr="004B1B94">
              <w:rPr>
                <w:rFonts w:ascii="Arial" w:hAnsi="Arial" w:cs="Arial"/>
                <w:sz w:val="20"/>
                <w:szCs w:val="20"/>
              </w:rPr>
              <w:t>Ростехнадзору</w:t>
            </w:r>
            <w:proofErr w:type="spellEnd"/>
            <w:r w:rsidRPr="004B1B94">
              <w:rPr>
                <w:rFonts w:ascii="Arial" w:hAnsi="Arial" w:cs="Arial"/>
                <w:sz w:val="20"/>
                <w:szCs w:val="20"/>
              </w:rPr>
              <w:t>, на уровне Федерального закона нецелесообразно.</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xml:space="preserve">Кроме того, создание и внедрение института «организаций научно-технического поддержки», наделенной исключительными </w:t>
            </w:r>
            <w:r w:rsidRPr="004B1B94">
              <w:rPr>
                <w:rFonts w:ascii="Arial" w:hAnsi="Arial" w:cs="Arial"/>
                <w:sz w:val="20"/>
                <w:szCs w:val="20"/>
              </w:rPr>
              <w:lastRenderedPageBreak/>
              <w:t xml:space="preserve">полномочиями, является нормой, содержащей </w:t>
            </w:r>
            <w:proofErr w:type="spellStart"/>
            <w:r w:rsidRPr="004B1B94">
              <w:rPr>
                <w:rFonts w:ascii="Arial" w:hAnsi="Arial" w:cs="Arial"/>
                <w:sz w:val="20"/>
                <w:szCs w:val="20"/>
              </w:rPr>
              <w:t>коррупциогенные</w:t>
            </w:r>
            <w:proofErr w:type="spellEnd"/>
            <w:r w:rsidRPr="004B1B94">
              <w:rPr>
                <w:rFonts w:ascii="Arial" w:hAnsi="Arial" w:cs="Arial"/>
                <w:sz w:val="20"/>
                <w:szCs w:val="20"/>
              </w:rPr>
              <w:t xml:space="preserve"> факторы, необоснованно сужающие круг лиц, которые вправе проводить работы в сфере НИОКР, внедрения инноваций, проведения </w:t>
            </w:r>
            <w:proofErr w:type="spellStart"/>
            <w:r w:rsidRPr="004B1B94">
              <w:rPr>
                <w:rFonts w:ascii="Arial" w:hAnsi="Arial" w:cs="Arial"/>
                <w:sz w:val="20"/>
                <w:szCs w:val="20"/>
              </w:rPr>
              <w:t>госэкспертизы</w:t>
            </w:r>
            <w:proofErr w:type="spellEnd"/>
            <w:r w:rsidRPr="004B1B94">
              <w:rPr>
                <w:rFonts w:ascii="Arial" w:hAnsi="Arial" w:cs="Arial"/>
                <w:sz w:val="20"/>
                <w:szCs w:val="20"/>
              </w:rPr>
              <w:t xml:space="preserve"> деклараций безопасности ГТС. </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xml:space="preserve">В соответствии со статьей 2 Федерального закона от 17.07.2009 № 172-ФЗ «Об антикоррупционной экспертизе нормативных правовых актов и проектов нормативных правовых актов», </w:t>
            </w:r>
            <w:proofErr w:type="spellStart"/>
            <w:r w:rsidRPr="004B1B94">
              <w:rPr>
                <w:rFonts w:ascii="Arial" w:hAnsi="Arial" w:cs="Arial"/>
                <w:sz w:val="20"/>
                <w:szCs w:val="20"/>
              </w:rPr>
              <w:t>коррупциогенными</w:t>
            </w:r>
            <w:proofErr w:type="spellEnd"/>
            <w:r w:rsidRPr="004B1B94">
              <w:rPr>
                <w:rFonts w:ascii="Arial" w:hAnsi="Arial" w:cs="Arial"/>
                <w:sz w:val="20"/>
                <w:szCs w:val="20"/>
              </w:rPr>
              <w:t xml:space="preserve"> факторами являются положения нормативных правовых актов (проектов нормативных правовых актов), устанавливающие для </w:t>
            </w:r>
            <w:proofErr w:type="spellStart"/>
            <w:r w:rsidRPr="004B1B94">
              <w:rPr>
                <w:rFonts w:ascii="Arial" w:hAnsi="Arial" w:cs="Arial"/>
                <w:sz w:val="20"/>
                <w:szCs w:val="20"/>
              </w:rPr>
              <w:t>правоприменителя</w:t>
            </w:r>
            <w:proofErr w:type="spellEnd"/>
            <w:r w:rsidRPr="004B1B94">
              <w:rPr>
                <w:rFonts w:ascii="Arial" w:hAnsi="Arial" w:cs="Arial"/>
                <w:sz w:val="20"/>
                <w:szCs w:val="20"/>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xml:space="preserve">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(далее – Методика № 96), к числу </w:t>
            </w:r>
            <w:proofErr w:type="spellStart"/>
            <w:r w:rsidRPr="004B1B94">
              <w:rPr>
                <w:rFonts w:ascii="Arial" w:hAnsi="Arial" w:cs="Arial"/>
                <w:sz w:val="20"/>
                <w:szCs w:val="20"/>
              </w:rPr>
              <w:t>коррупциогенных</w:t>
            </w:r>
            <w:proofErr w:type="spellEnd"/>
            <w:r w:rsidRPr="004B1B94">
              <w:rPr>
                <w:rFonts w:ascii="Arial" w:hAnsi="Arial" w:cs="Arial"/>
                <w:sz w:val="20"/>
                <w:szCs w:val="20"/>
              </w:rPr>
              <w:t xml:space="preserve"> факторов, установленных при анализе Законопроекта, выявлены следующие: </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lastRenderedPageBreak/>
              <w:t>- отказ от конкурсных (аукционных) процедур (закрепление административного порядка предоставления права);</w:t>
            </w:r>
          </w:p>
          <w:p w:rsidR="00E40B23" w:rsidRPr="004B1B94" w:rsidRDefault="00E40B23" w:rsidP="00315468">
            <w:pPr>
              <w:widowControl w:val="0"/>
              <w:autoSpaceDE w:val="0"/>
              <w:autoSpaceDN w:val="0"/>
              <w:adjustRightInd w:val="0"/>
              <w:jc w:val="both"/>
              <w:rPr>
                <w:rFonts w:ascii="Arial" w:hAnsi="Arial" w:cs="Arial"/>
                <w:sz w:val="20"/>
                <w:szCs w:val="20"/>
              </w:rPr>
            </w:pPr>
            <w:r w:rsidRPr="004B1B94">
              <w:rPr>
                <w:rFonts w:ascii="Arial" w:hAnsi="Arial" w:cs="Arial"/>
                <w:sz w:val="20"/>
                <w:szCs w:val="20"/>
              </w:rPr>
              <w:t>- отсутствие четкой регламентации прав граждан и организаций.</w:t>
            </w:r>
          </w:p>
        </w:tc>
      </w:tr>
      <w:tr w:rsidR="004B1B94" w:rsidRPr="004B1B94" w:rsidTr="00E40B23">
        <w:trPr>
          <w:trHeight w:val="275"/>
        </w:trPr>
        <w:tc>
          <w:tcPr>
            <w:tcW w:w="425" w:type="dxa"/>
            <w:shd w:val="clear" w:color="auto" w:fill="FFFFFF" w:themeFill="background1"/>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статья 4</w:t>
            </w:r>
          </w:p>
          <w:p w:rsidR="00E40B23" w:rsidRPr="004B1B94" w:rsidRDefault="00E40B23" w:rsidP="00315468">
            <w:pPr>
              <w:widowControl w:val="0"/>
              <w:autoSpaceDE w:val="0"/>
              <w:autoSpaceDN w:val="0"/>
              <w:adjustRightInd w:val="0"/>
              <w:rPr>
                <w:rFonts w:ascii="Arial" w:eastAsia="MS Mincho" w:hAnsi="Arial" w:cs="Arial"/>
                <w:sz w:val="20"/>
                <w:szCs w:val="20"/>
                <w:lang w:eastAsia="ja-JP"/>
              </w:rPr>
            </w:pPr>
            <w:r w:rsidRPr="004B1B94">
              <w:rPr>
                <w:rFonts w:ascii="Arial" w:eastAsia="MS Mincho" w:hAnsi="Arial" w:cs="Arial"/>
                <w:sz w:val="20"/>
                <w:szCs w:val="20"/>
                <w:lang w:eastAsia="ja-JP"/>
              </w:rPr>
              <w:t>часть 1 пункт 1</w:t>
            </w:r>
          </w:p>
          <w:p w:rsidR="00E40B23" w:rsidRPr="004B1B94" w:rsidRDefault="00E40B23" w:rsidP="00315468">
            <w:pPr>
              <w:widowControl w:val="0"/>
              <w:autoSpaceDE w:val="0"/>
              <w:autoSpaceDN w:val="0"/>
              <w:adjustRightInd w:val="0"/>
              <w:rPr>
                <w:rFonts w:ascii="Arial" w:eastAsia="MS Mincho" w:hAnsi="Arial" w:cs="Arial"/>
                <w:sz w:val="20"/>
                <w:szCs w:val="20"/>
                <w:lang w:eastAsia="ja-JP"/>
              </w:rPr>
            </w:pPr>
          </w:p>
          <w:p w:rsidR="00E40B23" w:rsidRPr="004B1B94" w:rsidRDefault="00E40B23" w:rsidP="00315468">
            <w:pPr>
              <w:widowControl w:val="0"/>
              <w:autoSpaceDE w:val="0"/>
              <w:autoSpaceDN w:val="0"/>
              <w:adjustRightInd w:val="0"/>
              <w:rPr>
                <w:rFonts w:ascii="Arial" w:eastAsia="MS Mincho" w:hAnsi="Arial" w:cs="Arial"/>
                <w:sz w:val="20"/>
                <w:szCs w:val="20"/>
                <w:lang w:eastAsia="ja-JP"/>
              </w:rPr>
            </w:pPr>
            <w:r w:rsidRPr="004B1B94">
              <w:rPr>
                <w:rFonts w:ascii="Arial" w:hAnsi="Arial" w:cs="Arial"/>
                <w:sz w:val="20"/>
                <w:szCs w:val="20"/>
              </w:rPr>
              <w:t>и далее по тексту законопроекта</w:t>
            </w:r>
          </w:p>
        </w:tc>
        <w:tc>
          <w:tcPr>
            <w:tcW w:w="4820"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1. Организации научно-технической поддержки органа государственного регулирования промышленной безопасности осуществляют свою деятельность в целях: </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1) прогнозирования рисков </w:t>
            </w:r>
            <w:r w:rsidRPr="004B1B94">
              <w:rPr>
                <w:rFonts w:ascii="Arial" w:eastAsia="MS Mincho" w:hAnsi="Arial" w:cs="Arial"/>
                <w:strike/>
                <w:sz w:val="20"/>
                <w:szCs w:val="20"/>
                <w:lang w:eastAsia="ja-JP"/>
              </w:rPr>
              <w:t>возникновения</w:t>
            </w:r>
            <w:r w:rsidRPr="004B1B94">
              <w:rPr>
                <w:rFonts w:ascii="Arial" w:eastAsia="MS Mincho" w:hAnsi="Arial" w:cs="Arial"/>
                <w:sz w:val="20"/>
                <w:szCs w:val="20"/>
                <w:lang w:eastAsia="ja-JP"/>
              </w:rPr>
              <w:t xml:space="preserve"> аварий на опасных производственных объектах и передвижных технических устройствах;</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p>
        </w:tc>
        <w:tc>
          <w:tcPr>
            <w:tcW w:w="4961"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1. Организации научно-технической поддержки органа государственного регулирования промышленной безопасности осуществляют свою деятельность в целях: </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1) прогнозирования рисков аварий на опасных производственных объектах и передвижных технических устройствах;</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p>
          <w:p w:rsidR="009E4E8E" w:rsidRPr="004B1B94" w:rsidRDefault="009E4E8E" w:rsidP="009E4E8E">
            <w:pPr>
              <w:tabs>
                <w:tab w:val="left" w:pos="993"/>
              </w:tabs>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9E4E8E" w:rsidRPr="004B1B94" w:rsidRDefault="009E4E8E" w:rsidP="00315468">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Существует правовая неопределённость в части установления методики прогнозирования рисков возникновения аварий на ОПО и ПТУ. Не установлено кем и в каком порядке принимается такая методика. Также необходимо уточнить ОНТП является монополистом в прогнозировании рисков или нет.</w:t>
            </w:r>
          </w:p>
        </w:tc>
        <w:tc>
          <w:tcPr>
            <w:tcW w:w="4678" w:type="dxa"/>
            <w:shd w:val="clear" w:color="auto" w:fill="FFFFFF" w:themeFill="background1"/>
          </w:tcPr>
          <w:p w:rsidR="00E40B23" w:rsidRPr="004B1B94" w:rsidRDefault="00E40B23" w:rsidP="00315468">
            <w:pPr>
              <w:widowControl w:val="0"/>
              <w:autoSpaceDE w:val="0"/>
              <w:autoSpaceDN w:val="0"/>
              <w:adjustRightInd w:val="0"/>
              <w:jc w:val="both"/>
              <w:rPr>
                <w:rFonts w:ascii="Arial" w:hAnsi="Arial" w:cs="Arial"/>
                <w:sz w:val="20"/>
                <w:szCs w:val="20"/>
              </w:rPr>
            </w:pPr>
            <w:r w:rsidRPr="004B1B94">
              <w:rPr>
                <w:rFonts w:ascii="Arial" w:hAnsi="Arial" w:cs="Arial"/>
                <w:sz w:val="20"/>
                <w:szCs w:val="20"/>
              </w:rPr>
              <w:t xml:space="preserve">В этом подпункте и далее по тексту законопроекта необходимо применять единое и более корректное словосочетание – «риск аварий», так как слово «возникновения» в нем лишнее и не соответствует установленной в РФ методологии анализа и оценки риска аварий (согласно этой </w:t>
            </w:r>
            <w:proofErr w:type="gramStart"/>
            <w:r w:rsidRPr="004B1B94">
              <w:rPr>
                <w:rFonts w:ascii="Arial" w:hAnsi="Arial" w:cs="Arial"/>
                <w:sz w:val="20"/>
                <w:szCs w:val="20"/>
              </w:rPr>
              <w:t>методологии</w:t>
            </w:r>
            <w:proofErr w:type="gramEnd"/>
            <w:r w:rsidRPr="004B1B94">
              <w:rPr>
                <w:rFonts w:ascii="Arial" w:hAnsi="Arial" w:cs="Arial"/>
                <w:sz w:val="20"/>
                <w:szCs w:val="20"/>
              </w:rPr>
              <w:t xml:space="preserve"> понятие «риск аварий» учитывает как вероятность возникновения аварий, так и вероятность ущерба или размера последствий от них). Кроме того, по тексту законопроекта ранее и после этого подпункта применяется словосочетание «риск аварий»).    </w:t>
            </w:r>
          </w:p>
          <w:p w:rsidR="00E40B23" w:rsidRPr="004B1B94" w:rsidRDefault="00E40B23" w:rsidP="00315468">
            <w:pPr>
              <w:widowControl w:val="0"/>
              <w:autoSpaceDE w:val="0"/>
              <w:autoSpaceDN w:val="0"/>
              <w:adjustRightInd w:val="0"/>
              <w:jc w:val="both"/>
              <w:rPr>
                <w:rFonts w:ascii="Arial" w:hAnsi="Arial" w:cs="Arial"/>
                <w:sz w:val="20"/>
                <w:szCs w:val="20"/>
              </w:rPr>
            </w:pPr>
          </w:p>
          <w:p w:rsidR="009E4E8E" w:rsidRPr="004B1B94" w:rsidRDefault="009E4E8E" w:rsidP="009E4E8E">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E40B23" w:rsidRPr="004B1B94" w:rsidRDefault="009E4E8E" w:rsidP="009E4E8E">
            <w:pPr>
              <w:widowControl w:val="0"/>
              <w:autoSpaceDE w:val="0"/>
              <w:autoSpaceDN w:val="0"/>
              <w:adjustRightInd w:val="0"/>
              <w:jc w:val="both"/>
              <w:rPr>
                <w:rFonts w:ascii="Arial" w:hAnsi="Arial" w:cs="Arial"/>
                <w:sz w:val="20"/>
                <w:szCs w:val="20"/>
              </w:rPr>
            </w:pPr>
            <w:r w:rsidRPr="004B1B94">
              <w:rPr>
                <w:rFonts w:ascii="Arial" w:hAnsi="Arial" w:cs="Arial"/>
                <w:sz w:val="20"/>
                <w:szCs w:val="20"/>
              </w:rPr>
              <w:t>пункт 3 Методики ПАЭ</w:t>
            </w:r>
          </w:p>
        </w:tc>
      </w:tr>
      <w:tr w:rsidR="004B1B94" w:rsidRPr="004B1B94" w:rsidTr="00E40B23">
        <w:trPr>
          <w:trHeight w:val="558"/>
        </w:trPr>
        <w:tc>
          <w:tcPr>
            <w:tcW w:w="425" w:type="dxa"/>
            <w:shd w:val="clear" w:color="auto" w:fill="auto"/>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статья 5 </w:t>
            </w:r>
            <w:r w:rsidRPr="004B1B94">
              <w:rPr>
                <w:rFonts w:ascii="Arial" w:eastAsia="MS Mincho" w:hAnsi="Arial" w:cs="Arial"/>
                <w:sz w:val="20"/>
                <w:szCs w:val="20"/>
                <w:lang w:eastAsia="ja-JP"/>
              </w:rPr>
              <w:t xml:space="preserve">часть </w:t>
            </w:r>
            <w:r w:rsidRPr="004B1B94">
              <w:rPr>
                <w:rFonts w:ascii="Arial" w:hAnsi="Arial" w:cs="Arial"/>
                <w:sz w:val="20"/>
                <w:szCs w:val="20"/>
              </w:rPr>
              <w:t>2 абзацы первый, второй, третий и пятый</w:t>
            </w:r>
          </w:p>
        </w:tc>
        <w:tc>
          <w:tcPr>
            <w:tcW w:w="4820" w:type="dxa"/>
            <w:shd w:val="clear" w:color="auto" w:fill="auto"/>
          </w:tcPr>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решений о возможности эксплуатации технических устройств, применяемых на опасном производственном объекте, зданий и сооружений опасного производственного объекта, а также в случаях, предусмотренных настоящим Федеральным законом, деклараций промышленной безопасности.</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4B1B94">
              <w:rPr>
                <w:rFonts w:ascii="Arial" w:hAnsi="Arial" w:cs="Arial"/>
                <w:sz w:val="20"/>
                <w:szCs w:val="20"/>
              </w:rPr>
              <w:lastRenderedPageBreak/>
              <w:t>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Указанные документы могут быть представлены соискателем лицензии в форме электронных документов.</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Лицензирование отдельных видов деятельности в области промышленной безопасности осуществляется в соответствии с законодательством Российской Федерации.</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Деятельность по эксплуатации опасных производственных объектов, федеральный государственный надзор в области промышленной безопасности за соблюдением требований промышленной безопасности на которых осуществляет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 федеральный орган исполнительной власти в области обеспечения безопасности, федеральный орган исполнительной власти в области государственной охраны, федеральный орган исполнительной власти в области внешней разведки, федеральный орган исполнительной власти, осуществляющий функции по обеспечению исполнения Президентом Российской Федерации полномочий в сфере </w:t>
            </w:r>
            <w:r w:rsidRPr="004B1B94">
              <w:rPr>
                <w:rFonts w:ascii="Arial" w:hAnsi="Arial" w:cs="Arial"/>
                <w:sz w:val="20"/>
                <w:szCs w:val="20"/>
              </w:rPr>
              <w:lastRenderedPageBreak/>
              <w:t>мобилизационной подготовки и мобилизации в Российской Федерации, лицензированию не подлежит.</w:t>
            </w:r>
          </w:p>
        </w:tc>
        <w:tc>
          <w:tcPr>
            <w:tcW w:w="4961" w:type="dxa"/>
            <w:shd w:val="clear" w:color="auto" w:fill="auto"/>
          </w:tcPr>
          <w:p w:rsidR="00E40B23" w:rsidRPr="004B1B94" w:rsidRDefault="00E40B23" w:rsidP="00315468">
            <w:pPr>
              <w:ind w:firstLine="284"/>
              <w:jc w:val="both"/>
              <w:rPr>
                <w:rFonts w:ascii="Arial" w:hAnsi="Arial" w:cs="Arial"/>
                <w:strike/>
                <w:sz w:val="20"/>
                <w:szCs w:val="20"/>
              </w:rPr>
            </w:pPr>
            <w:r w:rsidRPr="004B1B94">
              <w:rPr>
                <w:rFonts w:ascii="Arial" w:hAnsi="Arial" w:cs="Arial"/>
                <w:sz w:val="20"/>
                <w:szCs w:val="20"/>
              </w:rPr>
              <w:lastRenderedPageBreak/>
              <w:t xml:space="preserve">2. </w:t>
            </w:r>
            <w:r w:rsidRPr="004B1B94">
              <w:rPr>
                <w:rFonts w:ascii="Arial" w:hAnsi="Arial" w:cs="Arial"/>
                <w:strike/>
                <w:sz w:val="20"/>
                <w:szCs w:val="20"/>
              </w:rPr>
              <w:t>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решений о возможности эксплуатации технических устройств, применяемых на опасном производственном объекте, зданий и сооружений опасного производственного объекта, а также в случаях, предусмотренных настоящим Федеральным законом, деклараций промышленной безопасности.</w:t>
            </w:r>
          </w:p>
          <w:p w:rsidR="00E40B23" w:rsidRPr="004B1B94" w:rsidRDefault="00E40B23" w:rsidP="00315468">
            <w:pPr>
              <w:ind w:firstLine="284"/>
              <w:jc w:val="both"/>
              <w:rPr>
                <w:rFonts w:ascii="Arial" w:hAnsi="Arial" w:cs="Arial"/>
                <w:strike/>
                <w:sz w:val="20"/>
                <w:szCs w:val="20"/>
              </w:rPr>
            </w:pPr>
            <w:r w:rsidRPr="004B1B94">
              <w:rPr>
                <w:rFonts w:ascii="Arial" w:hAnsi="Arial" w:cs="Arial"/>
                <w:strike/>
                <w:sz w:val="20"/>
                <w:szCs w:val="20"/>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4B1B94">
              <w:rPr>
                <w:rFonts w:ascii="Arial" w:hAnsi="Arial" w:cs="Arial"/>
                <w:strike/>
                <w:sz w:val="20"/>
                <w:szCs w:val="20"/>
              </w:rPr>
              <w:lastRenderedPageBreak/>
              <w:t>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законом от 27 июля 2010 года №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E40B23" w:rsidRPr="004B1B94" w:rsidRDefault="00E40B23" w:rsidP="00315468">
            <w:pPr>
              <w:ind w:firstLine="284"/>
              <w:jc w:val="both"/>
              <w:rPr>
                <w:rFonts w:ascii="Arial" w:hAnsi="Arial" w:cs="Arial"/>
                <w:strike/>
                <w:sz w:val="20"/>
                <w:szCs w:val="20"/>
              </w:rPr>
            </w:pPr>
            <w:r w:rsidRPr="004B1B94">
              <w:rPr>
                <w:rFonts w:ascii="Arial" w:hAnsi="Arial" w:cs="Arial"/>
                <w:strike/>
                <w:sz w:val="20"/>
                <w:szCs w:val="20"/>
              </w:rPr>
              <w:t>Указанные документы могут быть представлены соискателем лицензии в форме электронных документов.</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Лицензирование отдельных видов деятельности в области промышленной безопасности осуществляется в соответствии с законодательством Российской Федерации.</w:t>
            </w:r>
          </w:p>
          <w:p w:rsidR="00E40B23" w:rsidRPr="004B1B94" w:rsidRDefault="00E40B23" w:rsidP="00315468">
            <w:pPr>
              <w:ind w:firstLine="284"/>
              <w:jc w:val="both"/>
              <w:rPr>
                <w:rFonts w:ascii="Arial" w:hAnsi="Arial" w:cs="Arial"/>
                <w:strike/>
                <w:sz w:val="20"/>
                <w:szCs w:val="20"/>
              </w:rPr>
            </w:pPr>
            <w:r w:rsidRPr="004B1B94">
              <w:rPr>
                <w:rFonts w:ascii="Arial" w:hAnsi="Arial" w:cs="Arial"/>
                <w:strike/>
                <w:sz w:val="20"/>
                <w:szCs w:val="20"/>
              </w:rPr>
              <w:t xml:space="preserve">Деятельность по эксплуатации опасных производственных объектов, федеральный государственный надзор в области промышленной безопасности за соблюдением требований промышленной безопасности на которых осуществляет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правоприменительные функции, функции по контролю и надзору в сфере исполнения уголовных наказаний в отношении осужденных, федеральный орган исполнительной власти в области обеспечения безопасности, федеральный орган исполнительной власти в области государственной охраны, федеральный орган исполнительной власти в области внешней разведки, федеральный орган исполнительной власти, осуществляющий функции по обеспечению исполнения Президентом Российской Федерации полномочий в сфере мобилизационной подготовки и мобилизации в </w:t>
            </w:r>
            <w:r w:rsidRPr="004B1B94">
              <w:rPr>
                <w:rFonts w:ascii="Arial" w:hAnsi="Arial" w:cs="Arial"/>
                <w:strike/>
                <w:sz w:val="20"/>
                <w:szCs w:val="20"/>
              </w:rPr>
              <w:lastRenderedPageBreak/>
              <w:t>Российской Федерации, лицензированию не подлежит.</w:t>
            </w:r>
          </w:p>
          <w:p w:rsidR="009E4E8E" w:rsidRPr="004B1B94" w:rsidRDefault="009E4E8E" w:rsidP="00315468">
            <w:pPr>
              <w:ind w:firstLine="284"/>
              <w:jc w:val="both"/>
              <w:rPr>
                <w:rFonts w:ascii="Arial" w:hAnsi="Arial" w:cs="Arial"/>
                <w:strike/>
                <w:sz w:val="20"/>
                <w:szCs w:val="20"/>
              </w:rPr>
            </w:pPr>
          </w:p>
          <w:p w:rsidR="009E4E8E" w:rsidRPr="004B1B94" w:rsidRDefault="009E4E8E" w:rsidP="009E4E8E">
            <w:pPr>
              <w:tabs>
                <w:tab w:val="left" w:pos="993"/>
              </w:tabs>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9E4E8E" w:rsidRPr="004B1B94" w:rsidRDefault="009E4E8E" w:rsidP="009E4E8E">
            <w:pPr>
              <w:jc w:val="both"/>
              <w:rPr>
                <w:rFonts w:ascii="Arial" w:hAnsi="Arial" w:cs="Arial"/>
                <w:strike/>
                <w:sz w:val="20"/>
                <w:szCs w:val="20"/>
              </w:rPr>
            </w:pPr>
            <w:r w:rsidRPr="004B1B94">
              <w:rPr>
                <w:rFonts w:ascii="Arial" w:hAnsi="Arial" w:cs="Arial"/>
                <w:sz w:val="20"/>
                <w:szCs w:val="20"/>
              </w:rPr>
              <w:t>Абзац четвёртый пункта 2 статьи 5 дублируется с пунктом 1 статьи 5 законопроекта.</w:t>
            </w:r>
          </w:p>
        </w:tc>
        <w:tc>
          <w:tcPr>
            <w:tcW w:w="4678" w:type="dxa"/>
            <w:shd w:val="clear" w:color="auto" w:fill="auto"/>
          </w:tcPr>
          <w:p w:rsidR="00E40B23" w:rsidRPr="004B1B94" w:rsidRDefault="00E40B23" w:rsidP="00315468">
            <w:pPr>
              <w:pStyle w:val="ab"/>
              <w:ind w:left="0" w:firstLine="284"/>
              <w:contextualSpacing w:val="0"/>
              <w:rPr>
                <w:rFonts w:ascii="Arial" w:hAnsi="Arial" w:cs="Arial"/>
                <w:sz w:val="20"/>
                <w:szCs w:val="20"/>
              </w:rPr>
            </w:pPr>
            <w:r w:rsidRPr="004B1B94">
              <w:rPr>
                <w:rFonts w:ascii="Arial" w:hAnsi="Arial" w:cs="Arial"/>
                <w:sz w:val="20"/>
                <w:szCs w:val="20"/>
              </w:rPr>
              <w:lastRenderedPageBreak/>
              <w:t>Исключить абзацы первый-третий и пятый части 2 статьи 5.</w:t>
            </w:r>
          </w:p>
          <w:p w:rsidR="00E40B23" w:rsidRPr="004B1B94" w:rsidRDefault="00E40B23" w:rsidP="00315468">
            <w:pPr>
              <w:pStyle w:val="ab"/>
              <w:ind w:left="0" w:firstLine="284"/>
              <w:contextualSpacing w:val="0"/>
              <w:rPr>
                <w:rFonts w:ascii="Arial" w:hAnsi="Arial" w:cs="Arial"/>
                <w:sz w:val="20"/>
                <w:szCs w:val="20"/>
              </w:rPr>
            </w:pPr>
            <w:r w:rsidRPr="004B1B94">
              <w:rPr>
                <w:rFonts w:ascii="Arial" w:hAnsi="Arial" w:cs="Arial"/>
                <w:sz w:val="20"/>
                <w:szCs w:val="20"/>
              </w:rPr>
              <w:t>В целом эти положения либо дублируют нормы Федерального закона «О лицензировании отдельных видов деятельности», либо создают конкуренцию норм законодательства, что крайне нежелательно. Достаточно сохранить упоминание о возможном лицензировании – в соответствии со специальным законом об этом.</w:t>
            </w:r>
          </w:p>
          <w:p w:rsidR="009E4E8E" w:rsidRPr="004B1B94" w:rsidRDefault="009E4E8E" w:rsidP="00315468">
            <w:pPr>
              <w:pStyle w:val="ab"/>
              <w:ind w:left="0" w:firstLine="284"/>
              <w:contextualSpacing w:val="0"/>
              <w:rPr>
                <w:rFonts w:ascii="Arial" w:hAnsi="Arial" w:cs="Arial"/>
                <w:sz w:val="20"/>
                <w:szCs w:val="20"/>
              </w:rPr>
            </w:pPr>
          </w:p>
          <w:p w:rsidR="009E4E8E" w:rsidRPr="004B1B94" w:rsidRDefault="009E4E8E" w:rsidP="009E4E8E">
            <w:pPr>
              <w:pStyle w:val="ab"/>
              <w:ind w:left="0" w:firstLine="0"/>
              <w:contextualSpacing w:val="0"/>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9E4E8E" w:rsidRPr="004B1B94" w:rsidRDefault="009E4E8E" w:rsidP="009E4E8E">
            <w:pPr>
              <w:pStyle w:val="ab"/>
              <w:ind w:left="0" w:firstLine="0"/>
              <w:contextualSpacing w:val="0"/>
              <w:rPr>
                <w:rFonts w:ascii="Arial" w:hAnsi="Arial" w:cs="Arial"/>
                <w:sz w:val="20"/>
                <w:szCs w:val="20"/>
              </w:rPr>
            </w:pPr>
            <w:r w:rsidRPr="004B1B94">
              <w:rPr>
                <w:rFonts w:ascii="Arial" w:eastAsia="Times New Roman" w:hAnsi="Arial" w:cs="Arial"/>
                <w:sz w:val="20"/>
                <w:szCs w:val="20"/>
                <w:lang w:eastAsia="ru-RU"/>
              </w:rPr>
              <w:t>Пункт 10.2 Методики ИПМ, пункт 3 Методики ПАЭ</w:t>
            </w:r>
          </w:p>
          <w:p w:rsidR="00E40B23" w:rsidRPr="004B1B94" w:rsidRDefault="00E40B23" w:rsidP="00315468">
            <w:pPr>
              <w:rPr>
                <w:rFonts w:ascii="Arial" w:hAnsi="Arial" w:cs="Arial"/>
                <w:sz w:val="20"/>
                <w:szCs w:val="20"/>
                <w:lang w:eastAsia="en-US"/>
              </w:rPr>
            </w:pPr>
          </w:p>
          <w:p w:rsidR="00E40B23" w:rsidRPr="004B1B94" w:rsidRDefault="00E40B23" w:rsidP="00315468">
            <w:pPr>
              <w:rPr>
                <w:rFonts w:ascii="Arial" w:hAnsi="Arial" w:cs="Arial"/>
                <w:sz w:val="20"/>
                <w:szCs w:val="20"/>
                <w:lang w:eastAsia="en-US"/>
              </w:rPr>
            </w:pPr>
          </w:p>
          <w:p w:rsidR="00E40B23" w:rsidRPr="004B1B94" w:rsidRDefault="00E40B23" w:rsidP="00315468">
            <w:pPr>
              <w:jc w:val="center"/>
              <w:rPr>
                <w:rFonts w:ascii="Arial" w:hAnsi="Arial" w:cs="Arial"/>
                <w:sz w:val="20"/>
                <w:szCs w:val="20"/>
                <w:lang w:eastAsia="en-US"/>
              </w:rPr>
            </w:pPr>
          </w:p>
        </w:tc>
      </w:tr>
      <w:tr w:rsidR="004B1B94" w:rsidRPr="004B1B94" w:rsidTr="00E40B23">
        <w:trPr>
          <w:trHeight w:val="239"/>
        </w:trPr>
        <w:tc>
          <w:tcPr>
            <w:tcW w:w="425" w:type="dxa"/>
            <w:shd w:val="clear" w:color="auto" w:fill="FFFFFF" w:themeFill="background1"/>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rPr>
                <w:rFonts w:ascii="Arial" w:hAnsi="Arial" w:cs="Arial"/>
                <w:sz w:val="20"/>
                <w:szCs w:val="20"/>
              </w:rPr>
            </w:pPr>
            <w:r w:rsidRPr="004B1B94">
              <w:rPr>
                <w:rFonts w:ascii="Arial" w:hAnsi="Arial" w:cs="Arial"/>
                <w:sz w:val="20"/>
                <w:szCs w:val="20"/>
              </w:rPr>
              <w:t xml:space="preserve">статья 5 </w:t>
            </w:r>
            <w:r w:rsidRPr="004B1B94">
              <w:rPr>
                <w:rFonts w:ascii="Arial" w:eastAsia="MS Mincho" w:hAnsi="Arial" w:cs="Arial"/>
                <w:sz w:val="20"/>
                <w:szCs w:val="20"/>
                <w:lang w:eastAsia="ja-JP"/>
              </w:rPr>
              <w:t xml:space="preserve">часть </w:t>
            </w:r>
            <w:r w:rsidRPr="004B1B94">
              <w:rPr>
                <w:rFonts w:ascii="Arial" w:hAnsi="Arial" w:cs="Arial"/>
                <w:sz w:val="20"/>
                <w:szCs w:val="20"/>
              </w:rPr>
              <w:t>2</w:t>
            </w:r>
          </w:p>
        </w:tc>
        <w:tc>
          <w:tcPr>
            <w:tcW w:w="4820" w:type="dxa"/>
            <w:shd w:val="clear" w:color="auto" w:fill="FFFFFF" w:themeFill="background1"/>
          </w:tcPr>
          <w:p w:rsidR="00E40B23" w:rsidRPr="004B1B94" w:rsidRDefault="00E40B23" w:rsidP="00315468">
            <w:pPr>
              <w:jc w:val="both"/>
              <w:rPr>
                <w:rFonts w:ascii="Arial" w:eastAsia="Calibri" w:hAnsi="Arial" w:cs="Arial"/>
                <w:sz w:val="20"/>
                <w:szCs w:val="20"/>
              </w:rPr>
            </w:pPr>
            <w:r w:rsidRPr="004B1B94">
              <w:rPr>
                <w:rFonts w:ascii="Arial" w:eastAsia="Calibri" w:hAnsi="Arial" w:cs="Arial"/>
                <w:sz w:val="20"/>
                <w:szCs w:val="20"/>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w:t>
            </w:r>
            <w:r w:rsidRPr="004B1B94">
              <w:rPr>
                <w:rFonts w:ascii="Arial" w:eastAsia="Calibri" w:hAnsi="Arial" w:cs="Arial"/>
                <w:b/>
                <w:sz w:val="20"/>
                <w:szCs w:val="20"/>
              </w:rPr>
              <w:t>решений о возможности</w:t>
            </w:r>
            <w:r w:rsidRPr="004B1B94">
              <w:rPr>
                <w:rFonts w:ascii="Arial" w:eastAsia="Calibri" w:hAnsi="Arial" w:cs="Arial"/>
                <w:sz w:val="20"/>
                <w:szCs w:val="20"/>
              </w:rPr>
              <w:t xml:space="preserve"> эксплуатации технических устройств, применяемых на опасном производственном объекте, зданий и сооружений опасного производственного объекта, а также в случаях, предусмотренных настоящим Федеральным законом, деклараций промышленной безопасности.</w:t>
            </w:r>
          </w:p>
        </w:tc>
        <w:tc>
          <w:tcPr>
            <w:tcW w:w="4961"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w:t>
            </w:r>
            <w:r w:rsidRPr="004B1B94">
              <w:rPr>
                <w:rFonts w:ascii="Arial" w:hAnsi="Arial" w:cs="Arial"/>
                <w:b/>
                <w:sz w:val="20"/>
                <w:szCs w:val="20"/>
              </w:rPr>
              <w:t>документ, подтверждающий возможность</w:t>
            </w:r>
            <w:r w:rsidRPr="004B1B94">
              <w:rPr>
                <w:rFonts w:ascii="Arial" w:hAnsi="Arial" w:cs="Arial"/>
                <w:sz w:val="20"/>
                <w:szCs w:val="20"/>
              </w:rPr>
              <w:t xml:space="preserve"> эксплуатации технических устройств, применяемых на опасном производственном объекте, зданий и сооружений опасного производственного объекта, а также в случаях, предусмотренных настоящим Федеральным законом, деклараций промышленной безопасности.</w:t>
            </w:r>
          </w:p>
        </w:tc>
        <w:tc>
          <w:tcPr>
            <w:tcW w:w="4678"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Ввод участка ведения буровых работ не производится. Проводится Пуск в работу (эксплуатацию) буровой установки, вспомогательных сооружений и технических устройств на участке ведения буровых работ (п.105 ПБНГП). </w:t>
            </w:r>
          </w:p>
          <w:p w:rsidR="00E40B23" w:rsidRPr="004B1B94" w:rsidRDefault="00E40B23" w:rsidP="00315468">
            <w:pPr>
              <w:jc w:val="both"/>
              <w:rPr>
                <w:rFonts w:ascii="Arial" w:hAnsi="Arial" w:cs="Arial"/>
                <w:b/>
                <w:sz w:val="20"/>
                <w:szCs w:val="20"/>
              </w:rPr>
            </w:pPr>
            <w:r w:rsidRPr="004B1B94">
              <w:rPr>
                <w:rFonts w:ascii="Arial" w:hAnsi="Arial" w:cs="Arial"/>
                <w:b/>
                <w:sz w:val="20"/>
                <w:szCs w:val="20"/>
              </w:rPr>
              <w:t>Если буровые установки будут отнесены к категории ПТУ, то замечание снимается.</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В противном случае остается не определенным, можно ли рассматривать акт пусковой комиссии в качестве </w:t>
            </w:r>
            <w:r w:rsidRPr="004B1B94">
              <w:rPr>
                <w:rFonts w:ascii="Arial" w:hAnsi="Arial" w:cs="Arial"/>
                <w:b/>
                <w:sz w:val="20"/>
                <w:szCs w:val="20"/>
              </w:rPr>
              <w:t>решения</w:t>
            </w:r>
            <w:r w:rsidRPr="004B1B94">
              <w:rPr>
                <w:rFonts w:ascii="Arial" w:hAnsi="Arial" w:cs="Arial"/>
                <w:sz w:val="20"/>
                <w:szCs w:val="20"/>
              </w:rPr>
              <w:t xml:space="preserve"> о возможности эксплуатации технических устройств.</w:t>
            </w:r>
          </w:p>
          <w:p w:rsidR="00E40B23" w:rsidRPr="004B1B94" w:rsidRDefault="00E40B23" w:rsidP="00315468">
            <w:pPr>
              <w:jc w:val="both"/>
              <w:rPr>
                <w:rFonts w:ascii="Arial" w:hAnsi="Arial" w:cs="Arial"/>
                <w:sz w:val="20"/>
                <w:szCs w:val="20"/>
              </w:rPr>
            </w:pPr>
            <w:r w:rsidRPr="004B1B94">
              <w:rPr>
                <w:rFonts w:ascii="Arial" w:hAnsi="Arial" w:cs="Arial"/>
                <w:b/>
                <w:sz w:val="20"/>
                <w:szCs w:val="20"/>
              </w:rPr>
              <w:t>Если БУ не ПТУ</w:t>
            </w:r>
            <w:r w:rsidRPr="004B1B94">
              <w:rPr>
                <w:rFonts w:ascii="Arial" w:hAnsi="Arial" w:cs="Arial"/>
                <w:sz w:val="20"/>
                <w:szCs w:val="20"/>
              </w:rPr>
              <w:t>, предлагается вместо «решений о возможности» указать «документ, подтверждающий возможность».</w:t>
            </w:r>
          </w:p>
        </w:tc>
      </w:tr>
      <w:tr w:rsidR="004B1B94" w:rsidRPr="004B1B94" w:rsidTr="00E40B23">
        <w:trPr>
          <w:trHeight w:val="558"/>
        </w:trPr>
        <w:tc>
          <w:tcPr>
            <w:tcW w:w="425" w:type="dxa"/>
            <w:shd w:val="clear" w:color="auto" w:fill="FFFFFF" w:themeFill="background1"/>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статья 6</w:t>
            </w:r>
          </w:p>
        </w:tc>
        <w:tc>
          <w:tcPr>
            <w:tcW w:w="4820" w:type="dxa"/>
            <w:shd w:val="clear" w:color="auto" w:fill="FFFFFF" w:themeFill="background1"/>
          </w:tcPr>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1. Опасные производственные объекты в зависимости от уровня потенциальной опасности аварий на них для жизни и здоровья людей, имуществу юридических и физических лиц, государственному и муниципальному имуществу подразделяются в соответствии с </w:t>
            </w:r>
            <w:r w:rsidRPr="004B1B94">
              <w:rPr>
                <w:rFonts w:ascii="Arial" w:eastAsia="MS Mincho" w:hAnsi="Arial" w:cs="Arial"/>
                <w:b/>
                <w:sz w:val="20"/>
                <w:szCs w:val="20"/>
                <w:lang w:eastAsia="ja-JP"/>
              </w:rPr>
              <w:t>критериями, установленными Правительством Российской Федерации</w:t>
            </w:r>
            <w:r w:rsidRPr="004B1B94">
              <w:rPr>
                <w:rFonts w:ascii="Arial" w:eastAsia="MS Mincho" w:hAnsi="Arial" w:cs="Arial"/>
                <w:sz w:val="20"/>
                <w:szCs w:val="20"/>
                <w:lang w:eastAsia="ja-JP"/>
              </w:rPr>
              <w:t>, на четыре класса опасности:</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I класс опасности - опасные производственные объекты чрезвычайно высокой опасности;</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II класс опасности - опасные производственные объекты высокой опасности;</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III класс опасности - опасные производственные объекты средней опасности;</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IV класс опасности - опасные производственные объекты низкой опасности.</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2. Идентификация объектов в качестве опасных производственных объектов соответствующего класса опасности осуществляется лицом, осуществляющим подготовку проектной </w:t>
            </w:r>
            <w:r w:rsidRPr="004B1B94">
              <w:rPr>
                <w:rFonts w:ascii="Arial" w:eastAsia="MS Mincho" w:hAnsi="Arial" w:cs="Arial"/>
                <w:sz w:val="20"/>
                <w:szCs w:val="20"/>
                <w:lang w:eastAsia="ja-JP"/>
              </w:rPr>
              <w:lastRenderedPageBreak/>
              <w:t>документации на его строительство, реконструкцию или эксплуатирующей (планирующей эксплуатировать) его организацией.</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3. Опасные производственные объекты подлежат регистрации в государственном реестре опасных производственных объектов в </w:t>
            </w:r>
            <w:hyperlink r:id="rId8" w:history="1">
              <w:r w:rsidRPr="004B1B94">
                <w:rPr>
                  <w:rFonts w:ascii="Arial" w:eastAsia="MS Mincho" w:hAnsi="Arial" w:cs="Arial"/>
                  <w:sz w:val="20"/>
                  <w:szCs w:val="20"/>
                  <w:lang w:eastAsia="ja-JP"/>
                </w:rPr>
                <w:t>порядке</w:t>
              </w:r>
            </w:hyperlink>
            <w:r w:rsidRPr="004B1B94">
              <w:rPr>
                <w:rFonts w:ascii="Arial" w:eastAsia="MS Mincho" w:hAnsi="Arial" w:cs="Arial"/>
                <w:sz w:val="20"/>
                <w:szCs w:val="20"/>
                <w:lang w:eastAsia="ja-JP"/>
              </w:rPr>
              <w:t>, устанавливаемом Правительством Российской Федерации. При регистрации в государственном реестре опасных производственных объектов проверяется полнота и правильность проведенной идентификации опасного производственного объекта.</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4. Руководитель организации, эксплуатирующей опасные производственные объекты, несет ответственность за полноту и достоверность </w:t>
            </w:r>
            <w:hyperlink r:id="rId9" w:history="1">
              <w:r w:rsidRPr="004B1B94">
                <w:rPr>
                  <w:rFonts w:ascii="Arial" w:eastAsia="MS Mincho" w:hAnsi="Arial" w:cs="Arial"/>
                  <w:sz w:val="20"/>
                  <w:szCs w:val="20"/>
                  <w:lang w:eastAsia="ja-JP"/>
                </w:rPr>
                <w:t>сведений</w:t>
              </w:r>
            </w:hyperlink>
            <w:r w:rsidRPr="004B1B94">
              <w:rPr>
                <w:rFonts w:ascii="Arial" w:eastAsia="MS Mincho" w:hAnsi="Arial" w:cs="Arial"/>
                <w:sz w:val="20"/>
                <w:szCs w:val="20"/>
                <w:lang w:eastAsia="ja-JP"/>
              </w:rPr>
              <w:t>,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tc>
        <w:tc>
          <w:tcPr>
            <w:tcW w:w="4961" w:type="dxa"/>
            <w:shd w:val="clear" w:color="auto" w:fill="FFFFFF" w:themeFill="background1"/>
          </w:tcPr>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lastRenderedPageBreak/>
              <w:t xml:space="preserve">Установить в статье (т.е. на уровне федерального закона) критерии отнесения ОПО к классам опасности, </w:t>
            </w:r>
            <w:r w:rsidRPr="004B1B94">
              <w:rPr>
                <w:rFonts w:ascii="Arial" w:hAnsi="Arial" w:cs="Arial"/>
                <w:sz w:val="20"/>
                <w:szCs w:val="20"/>
              </w:rPr>
              <w:t xml:space="preserve">в зависимости от уровня потенциальной опасности аварий на </w:t>
            </w:r>
            <w:r w:rsidRPr="004B1B94">
              <w:rPr>
                <w:rFonts w:ascii="Arial" w:eastAsia="MS Mincho" w:hAnsi="Arial" w:cs="Arial"/>
                <w:sz w:val="20"/>
                <w:szCs w:val="20"/>
                <w:lang w:eastAsia="ja-JP"/>
              </w:rPr>
              <w:t>них для жизни и здоровья людей, имуществу юридических и физических лиц, государственному и муниципальному имуществу</w:t>
            </w:r>
            <w:r w:rsidRPr="004B1B94">
              <w:rPr>
                <w:rFonts w:ascii="Arial" w:hAnsi="Arial" w:cs="Arial"/>
                <w:sz w:val="20"/>
                <w:szCs w:val="20"/>
              </w:rPr>
              <w:t xml:space="preserve">.  </w:t>
            </w:r>
          </w:p>
          <w:p w:rsidR="00E40B23" w:rsidRPr="004B1B94" w:rsidRDefault="00E40B23" w:rsidP="00315468">
            <w:pPr>
              <w:autoSpaceDE w:val="0"/>
              <w:autoSpaceDN w:val="0"/>
              <w:adjustRightInd w:val="0"/>
              <w:jc w:val="both"/>
              <w:rPr>
                <w:rFonts w:ascii="Arial" w:eastAsia="MS Mincho" w:hAnsi="Arial" w:cs="Arial"/>
                <w:sz w:val="20"/>
                <w:szCs w:val="20"/>
                <w:lang w:eastAsia="ja-JP"/>
              </w:rPr>
            </w:pPr>
          </w:p>
          <w:p w:rsidR="009E4E8E" w:rsidRPr="004B1B94" w:rsidRDefault="009E4E8E" w:rsidP="009E4E8E">
            <w:pPr>
              <w:tabs>
                <w:tab w:val="left" w:pos="993"/>
              </w:tabs>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E40B23" w:rsidRPr="004B1B94" w:rsidRDefault="009E4E8E" w:rsidP="00315468">
            <w:pPr>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Предлагается наделить Правительство Российской Федерации полномочием по установлению критериев классификации ОПО. При этом не соблюдён принцип «регуляторной гильотины» в части приоритета законодательного уровня регулирования. В действующем Федеральном законе «О промышленной безопасности опасных производственных объектов» критерии приводятся в приложении 2 к Федеральному закону.</w:t>
            </w:r>
          </w:p>
        </w:tc>
        <w:tc>
          <w:tcPr>
            <w:tcW w:w="4678" w:type="dxa"/>
            <w:shd w:val="clear" w:color="auto" w:fill="FFFFFF" w:themeFill="background1"/>
          </w:tcPr>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В законопроекте следует указать  критерии отнесения ОПО к классам опасности не по количеству веществ, давлениям наличию каких-либо иных характеристик (как это было сделано в П</w:t>
            </w:r>
            <w:hyperlink r:id="rId10" w:history="1">
              <w:r w:rsidRPr="004B1B94">
                <w:rPr>
                  <w:rFonts w:ascii="Arial" w:hAnsi="Arial" w:cs="Arial"/>
                  <w:sz w:val="20"/>
                  <w:szCs w:val="20"/>
                </w:rPr>
                <w:t>риложении 2</w:t>
              </w:r>
            </w:hyperlink>
            <w:r w:rsidRPr="004B1B94">
              <w:rPr>
                <w:rFonts w:ascii="Arial" w:hAnsi="Arial" w:cs="Arial"/>
                <w:sz w:val="20"/>
                <w:szCs w:val="20"/>
              </w:rPr>
              <w:t xml:space="preserve"> «Классификация опасных производственных объектов» Федерального закона от 21.07.1997 № 116-ФЗ), а по показателям уровня опасности ОПО (такими показателями в области ПБ являются показатели риска аварий).    </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Возникает правовая неопределённость - в отсутствие постановления Правительства РФ, устанавливающего подобные критерии, прочитав законопроект нельзя </w:t>
            </w:r>
            <w:r w:rsidRPr="004B1B94">
              <w:rPr>
                <w:rFonts w:ascii="Arial" w:hAnsi="Arial" w:cs="Arial"/>
                <w:sz w:val="20"/>
                <w:szCs w:val="20"/>
              </w:rPr>
              <w:t xml:space="preserve">сделать вывод об отнесении того или иного объекта к определённому классу ОПО. </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p>
          <w:p w:rsidR="009E4E8E" w:rsidRPr="004B1B94" w:rsidRDefault="009E4E8E" w:rsidP="00315468">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E40B23" w:rsidRPr="004B1B94" w:rsidRDefault="009E4E8E" w:rsidP="00315468">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Пункт 4.8 Методики ИПМ</w:t>
            </w:r>
          </w:p>
        </w:tc>
      </w:tr>
      <w:tr w:rsidR="004B1B94" w:rsidRPr="004B1B94" w:rsidTr="00E40B23">
        <w:trPr>
          <w:trHeight w:val="558"/>
        </w:trPr>
        <w:tc>
          <w:tcPr>
            <w:tcW w:w="425" w:type="dxa"/>
            <w:shd w:val="clear" w:color="auto" w:fill="FFFFFF" w:themeFill="background1"/>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статья 6 часть 3</w:t>
            </w:r>
          </w:p>
        </w:tc>
        <w:tc>
          <w:tcPr>
            <w:tcW w:w="4820" w:type="dxa"/>
            <w:shd w:val="clear" w:color="auto" w:fill="FFFFFF" w:themeFill="background1"/>
          </w:tcPr>
          <w:p w:rsidR="00E40B23" w:rsidRPr="004B1B94" w:rsidRDefault="00E40B23" w:rsidP="00315468">
            <w:pPr>
              <w:jc w:val="both"/>
              <w:rPr>
                <w:rFonts w:ascii="Arial" w:hAnsi="Arial" w:cs="Arial"/>
                <w:b/>
                <w:sz w:val="20"/>
                <w:szCs w:val="20"/>
              </w:rPr>
            </w:pPr>
            <w:r w:rsidRPr="004B1B94">
              <w:rPr>
                <w:rFonts w:ascii="Arial" w:hAnsi="Arial" w:cs="Arial"/>
                <w:b/>
                <w:sz w:val="20"/>
                <w:szCs w:val="20"/>
              </w:rPr>
              <w:t>Статья 6. Регистрация и классификация опасных производственных объектов</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p w:rsidR="00E40B23" w:rsidRPr="004B1B94" w:rsidRDefault="00E40B23" w:rsidP="00315468">
            <w:pPr>
              <w:jc w:val="both"/>
              <w:rPr>
                <w:rFonts w:ascii="Arial" w:hAnsi="Arial" w:cs="Arial"/>
                <w:sz w:val="20"/>
                <w:szCs w:val="20"/>
              </w:rPr>
            </w:pPr>
            <w:r w:rsidRPr="004B1B94">
              <w:rPr>
                <w:rFonts w:ascii="Arial" w:hAnsi="Arial" w:cs="Arial"/>
                <w:sz w:val="20"/>
                <w:szCs w:val="20"/>
              </w:rPr>
              <w:t>3.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w:t>
            </w:r>
          </w:p>
        </w:tc>
        <w:tc>
          <w:tcPr>
            <w:tcW w:w="4961" w:type="dxa"/>
            <w:shd w:val="clear" w:color="auto" w:fill="FFFFFF" w:themeFill="background1"/>
          </w:tcPr>
          <w:p w:rsidR="00E40B23" w:rsidRPr="004B1B94" w:rsidRDefault="00E40B23" w:rsidP="00315468">
            <w:pPr>
              <w:jc w:val="both"/>
              <w:rPr>
                <w:rFonts w:ascii="Arial" w:hAnsi="Arial" w:cs="Arial"/>
                <w:b/>
                <w:sz w:val="20"/>
                <w:szCs w:val="20"/>
              </w:rPr>
            </w:pPr>
            <w:r w:rsidRPr="004B1B94">
              <w:rPr>
                <w:rFonts w:ascii="Arial" w:hAnsi="Arial" w:cs="Arial"/>
                <w:b/>
                <w:sz w:val="20"/>
                <w:szCs w:val="20"/>
              </w:rPr>
              <w:t>Статья 6. Регистрация и классификация опасных производственных объектов</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p w:rsidR="00E40B23" w:rsidRPr="004B1B94" w:rsidRDefault="00E40B23" w:rsidP="00315468">
            <w:pPr>
              <w:jc w:val="both"/>
              <w:rPr>
                <w:rFonts w:ascii="Arial" w:hAnsi="Arial" w:cs="Arial"/>
                <w:sz w:val="20"/>
                <w:szCs w:val="20"/>
              </w:rPr>
            </w:pPr>
            <w:r w:rsidRPr="004B1B94">
              <w:rPr>
                <w:rFonts w:ascii="Arial" w:hAnsi="Arial" w:cs="Arial"/>
                <w:sz w:val="20"/>
                <w:szCs w:val="20"/>
              </w:rPr>
              <w:t>3.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E40B23" w:rsidRPr="004B1B94" w:rsidRDefault="00E40B23" w:rsidP="00315468">
            <w:pPr>
              <w:jc w:val="both"/>
              <w:rPr>
                <w:rFonts w:ascii="Arial" w:hAnsi="Arial" w:cs="Arial"/>
                <w:b/>
                <w:sz w:val="20"/>
                <w:szCs w:val="20"/>
              </w:rPr>
            </w:pPr>
            <w:r w:rsidRPr="004B1B94">
              <w:rPr>
                <w:rFonts w:ascii="Arial" w:hAnsi="Arial" w:cs="Arial"/>
                <w:b/>
                <w:sz w:val="20"/>
                <w:szCs w:val="20"/>
              </w:rPr>
              <w:t>При наличии технической возможности опасные производственные объекты подлежат регистрации в государственном реестре территориальными управлениями органа государственного регулирования промышленной безопасности</w:t>
            </w:r>
            <w:r w:rsidRPr="004B1B94">
              <w:rPr>
                <w:rFonts w:ascii="Arial" w:hAnsi="Arial" w:cs="Arial"/>
                <w:sz w:val="20"/>
                <w:szCs w:val="20"/>
              </w:rPr>
              <w:t xml:space="preserve"> </w:t>
            </w:r>
            <w:r w:rsidRPr="004B1B94">
              <w:rPr>
                <w:rFonts w:ascii="Arial" w:hAnsi="Arial" w:cs="Arial"/>
                <w:b/>
                <w:sz w:val="20"/>
                <w:szCs w:val="20"/>
              </w:rPr>
              <w:t>по месту фактического нахождения объекта.</w:t>
            </w:r>
          </w:p>
          <w:p w:rsidR="00E40B23" w:rsidRPr="004B1B94" w:rsidRDefault="00E40B23" w:rsidP="00315468">
            <w:pPr>
              <w:jc w:val="both"/>
              <w:rPr>
                <w:rFonts w:ascii="Arial" w:hAnsi="Arial" w:cs="Arial"/>
                <w:b/>
                <w:sz w:val="20"/>
                <w:szCs w:val="20"/>
              </w:rPr>
            </w:pPr>
            <w:r w:rsidRPr="004B1B94">
              <w:rPr>
                <w:rFonts w:ascii="Arial" w:hAnsi="Arial" w:cs="Arial"/>
                <w:b/>
                <w:sz w:val="20"/>
                <w:szCs w:val="20"/>
              </w:rPr>
              <w:t>Информация о наличии такой технической возможности размещается на сайте органа государственного регулирования промышленной безопасности в информационно-телекоммуникационной сети «Интернет».</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w:t>
            </w:r>
          </w:p>
        </w:tc>
        <w:tc>
          <w:tcPr>
            <w:tcW w:w="4678" w:type="dxa"/>
            <w:shd w:val="clear" w:color="auto" w:fill="FFFFFF" w:themeFill="background1"/>
          </w:tcPr>
          <w:p w:rsidR="00E40B23" w:rsidRPr="004B1B94" w:rsidRDefault="00E40B23" w:rsidP="0035127F">
            <w:pPr>
              <w:jc w:val="both"/>
              <w:rPr>
                <w:rFonts w:ascii="Arial" w:hAnsi="Arial" w:cs="Arial"/>
                <w:sz w:val="20"/>
                <w:szCs w:val="20"/>
              </w:rPr>
            </w:pPr>
            <w:r w:rsidRPr="004B1B94">
              <w:rPr>
                <w:rFonts w:ascii="Arial" w:hAnsi="Arial" w:cs="Arial"/>
                <w:sz w:val="20"/>
                <w:szCs w:val="20"/>
              </w:rPr>
              <w:t xml:space="preserve">В настоящее время территориальные органы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контролируют соблюдение требований законодательства в области эксплуатации ОПО, расположенных на подконтрольной им территории, и согласовывают и выдают заключения о действиях, произведенных на данных ОПО эксплуатирующей организацией. </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xml:space="preserve">При этом постановка ОПО на учет и внесение изменений в государственный реестр производится тем территориальным органом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на подконтрольной территории которого зарегистрирована эксплуатирующая организация. Необходимо отметить, что ОПО одной эксплуатирующей организации могут находится в нескольких субъектах России, а сама эксплуатирующая организация может иметь филиалы, расположенные также в нескольких субъектах.</w:t>
            </w:r>
          </w:p>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 xml:space="preserve">При необходимости постановки ОПО на учет и внесении изменений в государственный реестр ОПО в настоящее время сложившаяся практика </w:t>
            </w:r>
            <w:r w:rsidRPr="004B1B94">
              <w:rPr>
                <w:rFonts w:ascii="Arial" w:hAnsi="Arial" w:cs="Arial"/>
                <w:sz w:val="20"/>
                <w:szCs w:val="20"/>
              </w:rPr>
              <w:lastRenderedPageBreak/>
              <w:t xml:space="preserve">приводит к необходимости передачи эксплуатирующей организацией документов из одного территориального органа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(где физически расположен ОПО) в другой территориальный орган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(где зарегистрирована эксплуатирующая организация). Попытки разрешить указанную проблему на подзаконном уровне регулирования не привели к каким-либо значимым результатам. В этой связи предлагаем внести изменения на уровне закона, позволяющие проводить все необходимые действия по регистрации ОПО, внесению изменений в государственный реестр и т.п., в том территориальном органе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который непосредственно контролирует соблюдение требований эксплуатации ОПО, расположенного на подконтрольной ему территории.</w:t>
            </w:r>
          </w:p>
        </w:tc>
      </w:tr>
      <w:tr w:rsidR="004B1B94" w:rsidRPr="004B1B94" w:rsidTr="00E40B23">
        <w:trPr>
          <w:trHeight w:val="558"/>
        </w:trPr>
        <w:tc>
          <w:tcPr>
            <w:tcW w:w="425" w:type="dxa"/>
            <w:shd w:val="clear" w:color="auto" w:fill="FFFFFF" w:themeFill="background1"/>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DF1620">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статья 6 часть 3</w:t>
            </w:r>
          </w:p>
        </w:tc>
        <w:tc>
          <w:tcPr>
            <w:tcW w:w="4820" w:type="dxa"/>
            <w:shd w:val="clear" w:color="auto" w:fill="FFFFFF" w:themeFill="background1"/>
          </w:tcPr>
          <w:p w:rsidR="00E40B23" w:rsidRPr="004B1B94" w:rsidRDefault="00E40B23" w:rsidP="00DF1620">
            <w:pPr>
              <w:jc w:val="both"/>
              <w:rPr>
                <w:rFonts w:ascii="Arial" w:hAnsi="Arial" w:cs="Arial"/>
                <w:b/>
                <w:sz w:val="20"/>
                <w:szCs w:val="20"/>
              </w:rPr>
            </w:pPr>
            <w:r w:rsidRPr="004B1B94">
              <w:rPr>
                <w:rFonts w:ascii="Arial" w:hAnsi="Arial" w:cs="Arial"/>
                <w:b/>
                <w:sz w:val="20"/>
                <w:szCs w:val="20"/>
              </w:rPr>
              <w:t>Статья 6. Регистрация и классификация опасных производственных объектов</w:t>
            </w:r>
          </w:p>
          <w:p w:rsidR="00E40B23" w:rsidRPr="004B1B94" w:rsidRDefault="00E40B23" w:rsidP="00DF1620">
            <w:pPr>
              <w:jc w:val="both"/>
              <w:rPr>
                <w:rFonts w:ascii="Arial" w:hAnsi="Arial" w:cs="Arial"/>
                <w:sz w:val="20"/>
                <w:szCs w:val="20"/>
              </w:rPr>
            </w:pPr>
            <w:r w:rsidRPr="004B1B94">
              <w:rPr>
                <w:rFonts w:ascii="Arial" w:hAnsi="Arial" w:cs="Arial"/>
                <w:sz w:val="20"/>
                <w:szCs w:val="20"/>
              </w:rPr>
              <w:t>…</w:t>
            </w:r>
          </w:p>
          <w:p w:rsidR="00E40B23" w:rsidRPr="004B1B94" w:rsidRDefault="00E40B23" w:rsidP="00DF1620">
            <w:pPr>
              <w:jc w:val="both"/>
              <w:rPr>
                <w:rFonts w:ascii="Arial" w:hAnsi="Arial" w:cs="Arial"/>
                <w:sz w:val="20"/>
                <w:szCs w:val="20"/>
              </w:rPr>
            </w:pPr>
            <w:r w:rsidRPr="004B1B94">
              <w:rPr>
                <w:rFonts w:ascii="Arial" w:hAnsi="Arial" w:cs="Arial"/>
                <w:sz w:val="20"/>
                <w:szCs w:val="20"/>
              </w:rPr>
              <w:t>3.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E40B23" w:rsidRPr="004B1B94" w:rsidRDefault="00E40B23" w:rsidP="00DF1620">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w:t>
            </w:r>
          </w:p>
        </w:tc>
        <w:tc>
          <w:tcPr>
            <w:tcW w:w="4961" w:type="dxa"/>
            <w:shd w:val="clear" w:color="auto" w:fill="FFFFFF" w:themeFill="background1"/>
          </w:tcPr>
          <w:p w:rsidR="00E40B23" w:rsidRPr="004B1B94" w:rsidRDefault="00DA1B15" w:rsidP="00DF1620">
            <w:pPr>
              <w:jc w:val="both"/>
              <w:rPr>
                <w:rFonts w:ascii="Arial" w:hAnsi="Arial" w:cs="Arial"/>
                <w:b/>
                <w:sz w:val="20"/>
                <w:szCs w:val="20"/>
              </w:rPr>
            </w:pPr>
            <w:r w:rsidRPr="004B1B94">
              <w:rPr>
                <w:rFonts w:ascii="Arial" w:hAnsi="Arial" w:cs="Arial"/>
                <w:b/>
                <w:sz w:val="20"/>
                <w:szCs w:val="20"/>
              </w:rPr>
              <w:t xml:space="preserve">Предложение </w:t>
            </w:r>
            <w:proofErr w:type="spellStart"/>
            <w:r w:rsidRPr="004B1B94">
              <w:rPr>
                <w:rFonts w:ascii="Arial" w:hAnsi="Arial" w:cs="Arial"/>
                <w:b/>
                <w:sz w:val="20"/>
                <w:szCs w:val="20"/>
              </w:rPr>
              <w:t>Интер</w:t>
            </w:r>
            <w:proofErr w:type="spellEnd"/>
            <w:r w:rsidRPr="004B1B94">
              <w:rPr>
                <w:rFonts w:ascii="Arial" w:hAnsi="Arial" w:cs="Arial"/>
                <w:b/>
                <w:sz w:val="20"/>
                <w:szCs w:val="20"/>
              </w:rPr>
              <w:t xml:space="preserve"> РАО</w:t>
            </w:r>
            <w:r w:rsidR="00E40B23" w:rsidRPr="004B1B94">
              <w:rPr>
                <w:rFonts w:ascii="Arial" w:hAnsi="Arial" w:cs="Arial"/>
                <w:b/>
                <w:sz w:val="20"/>
                <w:szCs w:val="20"/>
              </w:rPr>
              <w:tab/>
            </w:r>
          </w:p>
          <w:p w:rsidR="00DA1B15" w:rsidRPr="004B1B94" w:rsidRDefault="00DA1B15" w:rsidP="00DA1B15">
            <w:pPr>
              <w:jc w:val="both"/>
              <w:rPr>
                <w:rFonts w:ascii="Arial" w:hAnsi="Arial" w:cs="Arial"/>
                <w:sz w:val="20"/>
                <w:szCs w:val="20"/>
              </w:rPr>
            </w:pPr>
            <w:r w:rsidRPr="004B1B94">
              <w:rPr>
                <w:rFonts w:ascii="Arial" w:hAnsi="Arial" w:cs="Arial"/>
                <w:sz w:val="20"/>
                <w:szCs w:val="20"/>
              </w:rPr>
              <w:t>3.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DA1B15" w:rsidRPr="004B1B94" w:rsidRDefault="00DA1B15" w:rsidP="00DA1B15">
            <w:pPr>
              <w:jc w:val="both"/>
              <w:rPr>
                <w:rFonts w:ascii="Arial" w:hAnsi="Arial" w:cs="Arial"/>
                <w:b/>
                <w:sz w:val="20"/>
                <w:szCs w:val="20"/>
              </w:rPr>
            </w:pPr>
            <w:r w:rsidRPr="004B1B94">
              <w:rPr>
                <w:rFonts w:ascii="Arial" w:hAnsi="Arial" w:cs="Arial"/>
                <w:b/>
                <w:sz w:val="20"/>
                <w:szCs w:val="20"/>
              </w:rPr>
              <w:t>При наличии технической возможности опасные производственные объекты подлежат регистрации в государственном реестре территориальными управлениями органа государственного регулирования промышленной безопасности по месту фактического нахождения объекта.</w:t>
            </w:r>
          </w:p>
          <w:p w:rsidR="00DA1B15" w:rsidRPr="004B1B94" w:rsidRDefault="00DA1B15" w:rsidP="00DA1B15">
            <w:pPr>
              <w:jc w:val="both"/>
              <w:rPr>
                <w:rFonts w:ascii="Arial" w:hAnsi="Arial" w:cs="Arial"/>
                <w:sz w:val="20"/>
                <w:szCs w:val="20"/>
              </w:rPr>
            </w:pPr>
            <w:r w:rsidRPr="004B1B94">
              <w:rPr>
                <w:rFonts w:ascii="Arial" w:hAnsi="Arial" w:cs="Arial"/>
                <w:b/>
                <w:sz w:val="20"/>
                <w:szCs w:val="20"/>
              </w:rPr>
              <w:t>Информация о наличии такой технической возможности размещается на сайте органа государственного регулирования промышленной безопасности в информационно-телекоммуникационной сети «Интернет».</w:t>
            </w:r>
          </w:p>
          <w:p w:rsidR="00DA1B15" w:rsidRPr="004B1B94" w:rsidRDefault="00DA1B15" w:rsidP="00DA1B15">
            <w:pPr>
              <w:jc w:val="both"/>
              <w:rPr>
                <w:rFonts w:ascii="Arial" w:hAnsi="Arial" w:cs="Arial"/>
                <w:sz w:val="20"/>
                <w:szCs w:val="20"/>
              </w:rPr>
            </w:pPr>
            <w:r w:rsidRPr="004B1B94">
              <w:rPr>
                <w:rFonts w:ascii="Arial" w:hAnsi="Arial" w:cs="Arial"/>
                <w:sz w:val="20"/>
                <w:szCs w:val="20"/>
              </w:rPr>
              <w:t>…</w:t>
            </w:r>
          </w:p>
        </w:tc>
        <w:tc>
          <w:tcPr>
            <w:tcW w:w="4678" w:type="dxa"/>
            <w:shd w:val="clear" w:color="auto" w:fill="FFFFFF" w:themeFill="background1"/>
          </w:tcPr>
          <w:p w:rsidR="00E40B23" w:rsidRPr="004B1B94" w:rsidRDefault="00E40B23" w:rsidP="000E7719">
            <w:pPr>
              <w:rPr>
                <w:rFonts w:ascii="Arial" w:hAnsi="Arial" w:cs="Arial"/>
                <w:sz w:val="20"/>
                <w:szCs w:val="20"/>
              </w:rPr>
            </w:pPr>
            <w:r w:rsidRPr="004B1B94">
              <w:rPr>
                <w:rFonts w:ascii="Arial" w:hAnsi="Arial" w:cs="Arial"/>
                <w:sz w:val="20"/>
                <w:szCs w:val="20"/>
              </w:rPr>
              <w:t xml:space="preserve">В целях исключения разночтений и возможности различных толкований включить в настоящую статью </w:t>
            </w:r>
            <w:proofErr w:type="spellStart"/>
            <w:r w:rsidRPr="004B1B94">
              <w:rPr>
                <w:rFonts w:ascii="Arial" w:hAnsi="Arial" w:cs="Arial"/>
                <w:sz w:val="20"/>
                <w:szCs w:val="20"/>
              </w:rPr>
              <w:t>одназначную</w:t>
            </w:r>
            <w:proofErr w:type="spellEnd"/>
            <w:r w:rsidRPr="004B1B94">
              <w:rPr>
                <w:rFonts w:ascii="Arial" w:hAnsi="Arial" w:cs="Arial"/>
                <w:sz w:val="20"/>
                <w:szCs w:val="20"/>
              </w:rPr>
              <w:t xml:space="preserve"> трактовку адреса места нахождения опасного производственного объекта. В данном положении закона отсутствует информация о адресе опасного производственного объекта. </w:t>
            </w:r>
          </w:p>
          <w:p w:rsidR="00DA1B15" w:rsidRPr="004B1B94" w:rsidRDefault="00E40B23" w:rsidP="000E7719">
            <w:pPr>
              <w:rPr>
                <w:rFonts w:ascii="Arial" w:hAnsi="Arial" w:cs="Arial"/>
                <w:sz w:val="20"/>
                <w:szCs w:val="20"/>
              </w:rPr>
            </w:pPr>
            <w:r w:rsidRPr="004B1B94">
              <w:rPr>
                <w:rFonts w:ascii="Arial" w:hAnsi="Arial" w:cs="Arial"/>
                <w:sz w:val="20"/>
                <w:szCs w:val="20"/>
              </w:rPr>
              <w:t>Применительно к россыпным объектам, в настоящее время, в качестве адреса ОПО указываются реквизиты лесного участка (лесничество, квартал, выдел и т.д.), в нормативных документах РТН имеются ссылки на то, что границами ОПО являются границы горного отвода.</w:t>
            </w:r>
          </w:p>
          <w:p w:rsidR="00DA1B15" w:rsidRPr="004B1B94" w:rsidRDefault="00DA1B15" w:rsidP="000E7719">
            <w:pPr>
              <w:rPr>
                <w:rFonts w:ascii="Arial" w:hAnsi="Arial" w:cs="Arial"/>
                <w:sz w:val="20"/>
                <w:szCs w:val="20"/>
              </w:rPr>
            </w:pPr>
          </w:p>
          <w:p w:rsidR="00DA1B15" w:rsidRPr="004B1B94" w:rsidRDefault="00DA1B15" w:rsidP="000E7719">
            <w:pPr>
              <w:rPr>
                <w:rFonts w:ascii="Arial" w:hAnsi="Arial" w:cs="Arial"/>
                <w:sz w:val="20"/>
                <w:szCs w:val="20"/>
              </w:rPr>
            </w:pPr>
            <w:r w:rsidRPr="004B1B94">
              <w:rPr>
                <w:rFonts w:ascii="Arial" w:hAnsi="Arial" w:cs="Arial"/>
                <w:b/>
                <w:sz w:val="20"/>
                <w:szCs w:val="20"/>
              </w:rPr>
              <w:t xml:space="preserve">Комментарий </w:t>
            </w:r>
            <w:proofErr w:type="spellStart"/>
            <w:r w:rsidRPr="004B1B94">
              <w:rPr>
                <w:rFonts w:ascii="Arial" w:hAnsi="Arial" w:cs="Arial"/>
                <w:b/>
                <w:sz w:val="20"/>
                <w:szCs w:val="20"/>
              </w:rPr>
              <w:t>Интер</w:t>
            </w:r>
            <w:proofErr w:type="spellEnd"/>
            <w:r w:rsidRPr="004B1B94">
              <w:rPr>
                <w:rFonts w:ascii="Arial" w:hAnsi="Arial" w:cs="Arial"/>
                <w:b/>
                <w:sz w:val="20"/>
                <w:szCs w:val="20"/>
              </w:rPr>
              <w:t xml:space="preserve"> РАО</w:t>
            </w:r>
            <w:r w:rsidRPr="004B1B94">
              <w:rPr>
                <w:rFonts w:ascii="Arial" w:hAnsi="Arial" w:cs="Arial"/>
                <w:sz w:val="20"/>
                <w:szCs w:val="20"/>
              </w:rPr>
              <w:t>:</w:t>
            </w:r>
          </w:p>
          <w:p w:rsidR="00DA1B15" w:rsidRPr="004B1B94" w:rsidRDefault="00DA1B15" w:rsidP="00DA1B15">
            <w:pPr>
              <w:jc w:val="both"/>
              <w:rPr>
                <w:rFonts w:ascii="Arial" w:hAnsi="Arial" w:cs="Arial"/>
                <w:sz w:val="20"/>
                <w:szCs w:val="20"/>
              </w:rPr>
            </w:pPr>
            <w:r w:rsidRPr="004B1B94">
              <w:rPr>
                <w:rFonts w:ascii="Arial" w:hAnsi="Arial" w:cs="Arial"/>
                <w:sz w:val="20"/>
                <w:szCs w:val="20"/>
              </w:rPr>
              <w:t xml:space="preserve">В настоящее время территориальные органы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контролируют соблюдение требований законодательства в области эксплуатации ОПО, расположенных на подконтрольной им территории, и согласовывают и выдают заключения о действиях, произведенных на данных ОПО эксплуатирующей организацией. </w:t>
            </w:r>
          </w:p>
          <w:p w:rsidR="00DA1B15" w:rsidRPr="004B1B94" w:rsidRDefault="00DA1B15" w:rsidP="00DA1B15">
            <w:pPr>
              <w:jc w:val="both"/>
              <w:rPr>
                <w:rFonts w:ascii="Arial" w:hAnsi="Arial" w:cs="Arial"/>
                <w:sz w:val="20"/>
                <w:szCs w:val="20"/>
              </w:rPr>
            </w:pPr>
            <w:r w:rsidRPr="004B1B94">
              <w:rPr>
                <w:rFonts w:ascii="Arial" w:hAnsi="Arial" w:cs="Arial"/>
                <w:sz w:val="20"/>
                <w:szCs w:val="20"/>
              </w:rPr>
              <w:lastRenderedPageBreak/>
              <w:t xml:space="preserve">При этом постановка ОПО на учет и внесение изменений в государственный реестр производится тем территориальным органом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на подконтрольной территории которого зарегистрирована эксплуатирующая организация. Необходимо отметить, что ОПО одной эксплуатирующей организации могут находится в нескольких субъектах России, а сама эксплуатирующая организация может иметь филиалы, расположенные также в нескольких субъектах.</w:t>
            </w:r>
          </w:p>
          <w:p w:rsidR="00E40B23" w:rsidRPr="004B1B94" w:rsidRDefault="00DA1B15" w:rsidP="00DA1B15">
            <w:pPr>
              <w:rPr>
                <w:rFonts w:ascii="Arial" w:hAnsi="Arial" w:cs="Arial"/>
                <w:sz w:val="20"/>
                <w:szCs w:val="20"/>
              </w:rPr>
            </w:pPr>
            <w:r w:rsidRPr="004B1B94">
              <w:rPr>
                <w:rFonts w:ascii="Arial" w:hAnsi="Arial" w:cs="Arial"/>
                <w:sz w:val="20"/>
                <w:szCs w:val="20"/>
              </w:rPr>
              <w:t xml:space="preserve">При необходимости постановки ОПО на учет и внесении изменений в государственный реестр ОПО в настоящее время сложившаяся практика приводит к необходимости передачи эксплуатирующей организацией документов из одного территориального органа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(где физически расположен ОПО) в другой территориальный орган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(где зарегистрирована эксплуатирующая организация). Попытки разрешить указанную проблему на подзаконном уровне регулирования не привели к каким-либо значимым результатам. В этой связи предлагаем внести изменения на уровне закона, позволяющие проводить все необходимые действия по регистрации ОПО, внесению изменений в государственный реестр и т.п., в том территориальном органе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который непосредственно контролирует соблюдение требований эксплуатации ОПО, расположенного на подконтрольной ему территории.</w:t>
            </w:r>
            <w:r w:rsidR="00E40B23" w:rsidRPr="004B1B94">
              <w:rPr>
                <w:rFonts w:ascii="Arial" w:hAnsi="Arial" w:cs="Arial"/>
                <w:sz w:val="20"/>
                <w:szCs w:val="20"/>
              </w:rPr>
              <w:tab/>
            </w:r>
          </w:p>
        </w:tc>
      </w:tr>
      <w:tr w:rsidR="004B1B94" w:rsidRPr="004B1B94" w:rsidTr="00E40B23">
        <w:trPr>
          <w:trHeight w:val="558"/>
        </w:trPr>
        <w:tc>
          <w:tcPr>
            <w:tcW w:w="425" w:type="dxa"/>
            <w:shd w:val="clear" w:color="auto" w:fill="FFFFFF" w:themeFill="background1"/>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E40B23" w:rsidRPr="004B1B94" w:rsidRDefault="00E40B23" w:rsidP="00315468">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статья 6 часть 4</w:t>
            </w:r>
          </w:p>
        </w:tc>
        <w:tc>
          <w:tcPr>
            <w:tcW w:w="4820"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4.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tc>
        <w:tc>
          <w:tcPr>
            <w:tcW w:w="4961"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4. Руководитель организации, эксплуатирующей опасные производственные объекты, </w:t>
            </w:r>
            <w:r w:rsidRPr="004B1B94">
              <w:rPr>
                <w:rFonts w:ascii="Arial" w:hAnsi="Arial" w:cs="Arial"/>
                <w:b/>
                <w:sz w:val="20"/>
                <w:szCs w:val="20"/>
              </w:rPr>
              <w:t>или иное лицо, действующее на основании доверенности или иного документа, подтверждающего право действовать от имени указанной организации,</w:t>
            </w:r>
            <w:r w:rsidRPr="004B1B94">
              <w:rPr>
                <w:rFonts w:ascii="Arial" w:hAnsi="Arial" w:cs="Arial"/>
                <w:sz w:val="20"/>
                <w:szCs w:val="20"/>
              </w:rPr>
              <w:t xml:space="preserve"> несет ответственность за подлинность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tc>
        <w:tc>
          <w:tcPr>
            <w:tcW w:w="4678" w:type="dxa"/>
            <w:shd w:val="clear" w:color="auto" w:fill="FFFFFF" w:themeFill="background1"/>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Административным регламентом Федеральной службы по экологическому, технологическому и атомному надзора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утвержденным приказом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от 08.04.2019 № 140 предусмотрено право подписания сведений, характеризующих ОПО, а также заверения </w:t>
            </w:r>
            <w:r w:rsidRPr="004B1B94">
              <w:rPr>
                <w:rFonts w:ascii="Arial" w:hAnsi="Arial" w:cs="Arial"/>
                <w:sz w:val="20"/>
                <w:szCs w:val="20"/>
              </w:rPr>
              <w:lastRenderedPageBreak/>
              <w:t xml:space="preserve">документов, подаваемых в </w:t>
            </w:r>
            <w:proofErr w:type="spellStart"/>
            <w:r w:rsidRPr="004B1B94">
              <w:rPr>
                <w:rFonts w:ascii="Arial" w:hAnsi="Arial" w:cs="Arial"/>
                <w:sz w:val="20"/>
                <w:szCs w:val="20"/>
              </w:rPr>
              <w:t>Ростехнадзор</w:t>
            </w:r>
            <w:proofErr w:type="spellEnd"/>
            <w:r w:rsidRPr="004B1B94">
              <w:rPr>
                <w:rFonts w:ascii="Arial" w:hAnsi="Arial" w:cs="Arial"/>
                <w:sz w:val="20"/>
                <w:szCs w:val="20"/>
              </w:rPr>
              <w:t xml:space="preserve">, на основании доверенности или иного документа, подтверждающего право действовать от имени заявителя. </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В этой связи считается недопустимым возложение ответственности на руководителя в случае, если сведения и документы подписаны иным лицом.</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xml:space="preserve">В соответствии с порядком регистрации ОПО, регламентированным в вышеуказанном административном регламенте, в случае представления неполного пакета документов при регистрации ОПО, территориальные органы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отказывают в предоставлении государственной услуги по регистрации ОПО.</w:t>
            </w:r>
          </w:p>
          <w:p w:rsidR="00E40B23" w:rsidRPr="004B1B94" w:rsidRDefault="00E40B23" w:rsidP="00315468">
            <w:pPr>
              <w:ind w:firstLine="459"/>
              <w:jc w:val="both"/>
              <w:rPr>
                <w:rFonts w:ascii="Arial" w:hAnsi="Arial" w:cs="Arial"/>
                <w:sz w:val="20"/>
                <w:szCs w:val="20"/>
              </w:rPr>
            </w:pPr>
            <w:r w:rsidRPr="004B1B94">
              <w:rPr>
                <w:rFonts w:ascii="Arial" w:hAnsi="Arial" w:cs="Arial"/>
                <w:sz w:val="20"/>
                <w:szCs w:val="20"/>
              </w:rPr>
              <w:t xml:space="preserve">В связи с этим, предусмотренная в Проекте ответственность за полноту представленных сведений является избыточным требованием. Аналогичное положение в действующей редакции Федерального закона от 21.07.1997 № 116-ФЗ «О промышленной безопасности опасных производственных объектов» используется в правоприменительной практике как основание для привлечения к административной ответственности при выявлении нарушений по регистрации ОПО. Вместе с тем по законодательной конструкции и буквальному толкованию закона, данная норма направлена на исключение случаев фальсификации документов при регистрации ОПО. В этой связи представляется необходимым заменить термин «достоверность» на «подлинность».  </w:t>
            </w:r>
          </w:p>
        </w:tc>
      </w:tr>
      <w:tr w:rsidR="004B1B94" w:rsidRPr="004B1B94" w:rsidTr="00E40B23">
        <w:trPr>
          <w:trHeight w:val="558"/>
        </w:trPr>
        <w:tc>
          <w:tcPr>
            <w:tcW w:w="425" w:type="dxa"/>
            <w:shd w:val="clear" w:color="auto" w:fill="auto"/>
          </w:tcPr>
          <w:p w:rsidR="00F94CCD" w:rsidRPr="004B1B94" w:rsidRDefault="00F94CCD" w:rsidP="00315468">
            <w:pPr>
              <w:pStyle w:val="ab"/>
              <w:numPr>
                <w:ilvl w:val="0"/>
                <w:numId w:val="37"/>
              </w:numPr>
              <w:ind w:left="-108" w:right="-57" w:firstLine="0"/>
              <w:jc w:val="left"/>
              <w:rPr>
                <w:rFonts w:ascii="Arial" w:hAnsi="Arial" w:cs="Arial"/>
                <w:sz w:val="20"/>
                <w:szCs w:val="20"/>
              </w:rPr>
            </w:pPr>
          </w:p>
        </w:tc>
        <w:tc>
          <w:tcPr>
            <w:tcW w:w="993" w:type="dxa"/>
            <w:shd w:val="clear" w:color="auto" w:fill="auto"/>
          </w:tcPr>
          <w:p w:rsidR="00F94CCD" w:rsidRPr="004B1B94" w:rsidRDefault="00F94CCD" w:rsidP="00F94CCD">
            <w:pPr>
              <w:jc w:val="both"/>
              <w:rPr>
                <w:rFonts w:ascii="Arial" w:hAnsi="Arial" w:cs="Arial"/>
                <w:sz w:val="20"/>
                <w:szCs w:val="20"/>
              </w:rPr>
            </w:pPr>
            <w:r w:rsidRPr="004B1B94">
              <w:rPr>
                <w:rFonts w:ascii="Arial" w:hAnsi="Arial" w:cs="Arial"/>
                <w:sz w:val="20"/>
                <w:szCs w:val="20"/>
              </w:rPr>
              <w:t>статья 7</w:t>
            </w:r>
          </w:p>
          <w:p w:rsidR="00F94CCD" w:rsidRPr="004B1B94" w:rsidRDefault="00F94CCD" w:rsidP="00F94CCD">
            <w:pPr>
              <w:jc w:val="both"/>
              <w:rPr>
                <w:rFonts w:ascii="Arial" w:hAnsi="Arial" w:cs="Arial"/>
                <w:sz w:val="20"/>
                <w:szCs w:val="20"/>
              </w:rPr>
            </w:pPr>
            <w:r w:rsidRPr="004B1B94">
              <w:rPr>
                <w:rFonts w:ascii="Arial" w:hAnsi="Arial" w:cs="Arial"/>
                <w:sz w:val="20"/>
                <w:szCs w:val="20"/>
              </w:rPr>
              <w:t>часть 1</w:t>
            </w:r>
          </w:p>
        </w:tc>
        <w:tc>
          <w:tcPr>
            <w:tcW w:w="4820" w:type="dxa"/>
            <w:shd w:val="clear" w:color="auto" w:fill="auto"/>
          </w:tcPr>
          <w:p w:rsidR="00F94CCD" w:rsidRPr="004B1B94" w:rsidRDefault="00F94CCD" w:rsidP="00315468">
            <w:pPr>
              <w:jc w:val="both"/>
              <w:rPr>
                <w:rFonts w:ascii="Arial" w:hAnsi="Arial" w:cs="Arial"/>
                <w:sz w:val="20"/>
                <w:szCs w:val="20"/>
              </w:rPr>
            </w:pPr>
            <w:r w:rsidRPr="004B1B94">
              <w:rPr>
                <w:rFonts w:ascii="Arial" w:hAnsi="Arial" w:cs="Arial"/>
                <w:sz w:val="20"/>
                <w:szCs w:val="20"/>
              </w:rPr>
              <w:t xml:space="preserve">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w:t>
            </w:r>
            <w:r w:rsidRPr="004B1B94">
              <w:rPr>
                <w:rFonts w:ascii="Arial" w:hAnsi="Arial" w:cs="Arial"/>
                <w:sz w:val="20"/>
                <w:szCs w:val="20"/>
              </w:rPr>
              <w:lastRenderedPageBreak/>
              <w:t>нормах и правилах в области промышленной безопасности.</w:t>
            </w:r>
          </w:p>
        </w:tc>
        <w:tc>
          <w:tcPr>
            <w:tcW w:w="4961" w:type="dxa"/>
            <w:shd w:val="clear" w:color="auto" w:fill="auto"/>
          </w:tcPr>
          <w:p w:rsidR="00F94CCD" w:rsidRPr="004B1B94" w:rsidRDefault="00F94CCD" w:rsidP="00F94CCD">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lastRenderedPageBreak/>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F94CCD" w:rsidRPr="004B1B94" w:rsidRDefault="00F94CCD" w:rsidP="00315468">
            <w:pPr>
              <w:jc w:val="both"/>
              <w:rPr>
                <w:rFonts w:ascii="Arial" w:hAnsi="Arial" w:cs="Arial"/>
                <w:sz w:val="20"/>
                <w:szCs w:val="20"/>
              </w:rPr>
            </w:pPr>
            <w:r w:rsidRPr="004B1B94">
              <w:rPr>
                <w:rFonts w:ascii="Arial" w:hAnsi="Arial" w:cs="Arial"/>
                <w:sz w:val="20"/>
                <w:szCs w:val="20"/>
              </w:rPr>
              <w:t>Термин «и другие обязательные требования» содержит открытый перечень обязательных требований, необоснованно расширяющий дискреционные полномочия органа надзора</w:t>
            </w:r>
          </w:p>
        </w:tc>
        <w:tc>
          <w:tcPr>
            <w:tcW w:w="4678" w:type="dxa"/>
            <w:shd w:val="clear" w:color="auto" w:fill="auto"/>
          </w:tcPr>
          <w:p w:rsidR="00F94CCD" w:rsidRPr="004B1B94" w:rsidRDefault="00F94CCD" w:rsidP="00F94CCD">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F94CCD" w:rsidRPr="004B1B94" w:rsidRDefault="00F94CCD" w:rsidP="00315468">
            <w:pPr>
              <w:pStyle w:val="ab"/>
              <w:ind w:left="0" w:firstLine="0"/>
              <w:rPr>
                <w:rFonts w:ascii="Arial" w:hAnsi="Arial" w:cs="Arial"/>
                <w:sz w:val="20"/>
                <w:szCs w:val="20"/>
              </w:rPr>
            </w:pPr>
            <w:r w:rsidRPr="004B1B94">
              <w:rPr>
                <w:rFonts w:ascii="Arial" w:eastAsia="Times New Roman" w:hAnsi="Arial" w:cs="Arial"/>
                <w:sz w:val="20"/>
                <w:szCs w:val="20"/>
                <w:lang w:eastAsia="ru-RU"/>
              </w:rPr>
              <w:t>Пункт 3 Методики ПАЭ, пункт 10.5 Методики ИПМ</w:t>
            </w:r>
          </w:p>
          <w:p w:rsidR="00F94CCD" w:rsidRPr="004B1B94" w:rsidRDefault="00F94CCD" w:rsidP="00F94CCD">
            <w:pPr>
              <w:rPr>
                <w:lang w:eastAsia="en-US"/>
              </w:rPr>
            </w:pPr>
          </w:p>
          <w:p w:rsidR="00F94CCD" w:rsidRPr="004B1B94" w:rsidRDefault="00F94CCD" w:rsidP="00F94CCD">
            <w:pPr>
              <w:rPr>
                <w:lang w:eastAsia="en-US"/>
              </w:rPr>
            </w:pPr>
          </w:p>
          <w:p w:rsidR="00F94CCD" w:rsidRPr="004B1B94" w:rsidRDefault="00F94CCD" w:rsidP="00F94CCD">
            <w:pPr>
              <w:tabs>
                <w:tab w:val="left" w:pos="1358"/>
              </w:tabs>
              <w:rPr>
                <w:lang w:eastAsia="en-US"/>
              </w:rPr>
            </w:pPr>
            <w:r w:rsidRPr="004B1B94">
              <w:rPr>
                <w:lang w:eastAsia="en-US"/>
              </w:rPr>
              <w:tab/>
            </w:r>
          </w:p>
        </w:tc>
      </w:tr>
      <w:tr w:rsidR="004B1B94" w:rsidRPr="004B1B94" w:rsidTr="00E40B23">
        <w:trPr>
          <w:trHeight w:val="558"/>
        </w:trPr>
        <w:tc>
          <w:tcPr>
            <w:tcW w:w="425" w:type="dxa"/>
            <w:shd w:val="clear" w:color="auto" w:fill="auto"/>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7</w:t>
            </w:r>
          </w:p>
          <w:p w:rsidR="00E40B23" w:rsidRPr="004B1B94" w:rsidRDefault="00E40B23" w:rsidP="00315468">
            <w:pPr>
              <w:jc w:val="both"/>
              <w:rPr>
                <w:rFonts w:ascii="Arial" w:hAnsi="Arial" w:cs="Arial"/>
                <w:sz w:val="20"/>
                <w:szCs w:val="20"/>
              </w:rPr>
            </w:pPr>
            <w:r w:rsidRPr="004B1B94">
              <w:rPr>
                <w:rFonts w:ascii="Arial" w:hAnsi="Arial" w:cs="Arial"/>
                <w:sz w:val="20"/>
                <w:szCs w:val="20"/>
              </w:rPr>
              <w:t>часть 2</w:t>
            </w:r>
          </w:p>
          <w:p w:rsidR="00E40B23" w:rsidRPr="004B1B94" w:rsidRDefault="00E40B23" w:rsidP="00315468">
            <w:pPr>
              <w:jc w:val="both"/>
              <w:rPr>
                <w:rFonts w:ascii="Arial" w:hAnsi="Arial" w:cs="Arial"/>
                <w:sz w:val="20"/>
                <w:szCs w:val="20"/>
              </w:rPr>
            </w:pP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2. Требования промышленной безопасности должны соответствовать нормам в области защиты населения и территорий от чрезвычайных ситуаций, пожарной безопасности, а также технических регламентов.</w:t>
            </w:r>
          </w:p>
          <w:p w:rsidR="00E40B23" w:rsidRPr="004B1B94" w:rsidRDefault="00E40B23" w:rsidP="00315468">
            <w:pPr>
              <w:ind w:firstLine="284"/>
              <w:jc w:val="both"/>
              <w:rPr>
                <w:rFonts w:ascii="Arial" w:hAnsi="Arial" w:cs="Arial"/>
                <w:sz w:val="20"/>
                <w:szCs w:val="20"/>
              </w:rPr>
            </w:pPr>
          </w:p>
          <w:p w:rsidR="00E40B23" w:rsidRPr="004B1B94" w:rsidRDefault="00E40B23" w:rsidP="00315468">
            <w:pPr>
              <w:ind w:firstLine="284"/>
              <w:jc w:val="both"/>
              <w:rPr>
                <w:rFonts w:ascii="Arial" w:hAnsi="Arial" w:cs="Arial"/>
                <w:sz w:val="20"/>
                <w:szCs w:val="20"/>
              </w:rPr>
            </w:pPr>
          </w:p>
          <w:p w:rsidR="00E40B23" w:rsidRPr="004B1B94" w:rsidRDefault="00E40B23" w:rsidP="00315468">
            <w:pPr>
              <w:ind w:firstLine="284"/>
              <w:jc w:val="both"/>
              <w:rPr>
                <w:rFonts w:ascii="Arial" w:hAnsi="Arial" w:cs="Arial"/>
                <w:sz w:val="20"/>
                <w:szCs w:val="20"/>
              </w:rPr>
            </w:pPr>
          </w:p>
          <w:p w:rsidR="00E40B23" w:rsidRPr="004B1B94" w:rsidRDefault="00E40B23" w:rsidP="00315468">
            <w:pPr>
              <w:ind w:firstLine="284"/>
              <w:jc w:val="both"/>
              <w:rPr>
                <w:rFonts w:ascii="Arial" w:hAnsi="Arial" w:cs="Arial"/>
                <w:sz w:val="20"/>
                <w:szCs w:val="20"/>
              </w:rPr>
            </w:pPr>
          </w:p>
          <w:p w:rsidR="00E40B23" w:rsidRPr="004B1B94" w:rsidRDefault="00E40B23" w:rsidP="00315468">
            <w:pPr>
              <w:ind w:firstLine="284"/>
              <w:jc w:val="both"/>
              <w:rPr>
                <w:rFonts w:ascii="Arial" w:hAnsi="Arial" w:cs="Arial"/>
                <w:sz w:val="20"/>
                <w:szCs w:val="20"/>
              </w:rPr>
            </w:pPr>
          </w:p>
          <w:p w:rsidR="00E40B23" w:rsidRPr="004B1B94" w:rsidRDefault="00E40B23" w:rsidP="00315468">
            <w:pPr>
              <w:ind w:firstLine="284"/>
              <w:jc w:val="both"/>
              <w:rPr>
                <w:rFonts w:ascii="Arial" w:hAnsi="Arial" w:cs="Arial"/>
                <w:sz w:val="20"/>
                <w:szCs w:val="20"/>
              </w:rPr>
            </w:pP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2. Требования промышленной безопасности должны соответствовать нормам в области защиты населения и территорий от чрезвычайных ситуаций, пожарной безопасности, а также </w:t>
            </w:r>
            <w:r w:rsidRPr="004B1B94">
              <w:rPr>
                <w:rFonts w:ascii="Arial" w:hAnsi="Arial" w:cs="Arial"/>
                <w:strike/>
                <w:sz w:val="20"/>
                <w:szCs w:val="20"/>
              </w:rPr>
              <w:t>технических регламентов</w:t>
            </w:r>
            <w:r w:rsidRPr="004B1B94">
              <w:rPr>
                <w:rFonts w:ascii="Arial" w:hAnsi="Arial" w:cs="Arial"/>
                <w:sz w:val="20"/>
                <w:szCs w:val="20"/>
              </w:rPr>
              <w:t xml:space="preserve"> </w:t>
            </w:r>
            <w:r w:rsidRPr="004B1B94">
              <w:rPr>
                <w:rFonts w:ascii="Arial" w:hAnsi="Arial" w:cs="Arial"/>
                <w:b/>
                <w:sz w:val="20"/>
                <w:szCs w:val="20"/>
              </w:rPr>
              <w:t>законодательству Российской Федерации о техническом регулировании.</w:t>
            </w:r>
          </w:p>
          <w:p w:rsidR="00E40B23" w:rsidRPr="004B1B94" w:rsidRDefault="00E40B23" w:rsidP="00315468">
            <w:pPr>
              <w:jc w:val="both"/>
              <w:rPr>
                <w:rFonts w:ascii="Arial" w:hAnsi="Arial" w:cs="Arial"/>
                <w:sz w:val="20"/>
                <w:szCs w:val="20"/>
              </w:rPr>
            </w:pPr>
          </w:p>
        </w:tc>
        <w:tc>
          <w:tcPr>
            <w:tcW w:w="4678" w:type="dxa"/>
            <w:shd w:val="clear" w:color="auto" w:fill="auto"/>
          </w:tcPr>
          <w:p w:rsidR="00E40B23" w:rsidRPr="004B1B94" w:rsidRDefault="00E40B23" w:rsidP="00315468">
            <w:pPr>
              <w:pStyle w:val="ab"/>
              <w:ind w:left="0" w:firstLine="0"/>
              <w:rPr>
                <w:rFonts w:ascii="Arial" w:hAnsi="Arial" w:cs="Arial"/>
                <w:sz w:val="20"/>
                <w:szCs w:val="20"/>
              </w:rPr>
            </w:pPr>
            <w:r w:rsidRPr="004B1B94">
              <w:rPr>
                <w:rFonts w:ascii="Arial" w:hAnsi="Arial" w:cs="Arial"/>
                <w:sz w:val="20"/>
                <w:szCs w:val="20"/>
              </w:rPr>
              <w:t>В части 2 слова «технических регламентов» необходимо заменить словами «законодательству Российской Федерации о техническом регулировании», иначе при разработке ФНП могут быть нарушены базовые требования закона о техническом регулировании (недопустимость установления требований к продукции, для которой установлены требования ТР; недопустимость установления требований к оценке соответствия, если такие требования предусмотрены ТР), что приведет к увеличению административной и финансовой нагрузки на предприятия.</w:t>
            </w:r>
          </w:p>
        </w:tc>
      </w:tr>
      <w:tr w:rsidR="004B1B94" w:rsidRPr="004B1B94" w:rsidTr="00E40B23">
        <w:trPr>
          <w:trHeight w:val="558"/>
        </w:trPr>
        <w:tc>
          <w:tcPr>
            <w:tcW w:w="425" w:type="dxa"/>
            <w:shd w:val="clear" w:color="auto" w:fill="auto"/>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7</w:t>
            </w:r>
          </w:p>
          <w:p w:rsidR="00E40B23" w:rsidRPr="004B1B94" w:rsidRDefault="00E40B23" w:rsidP="00315468">
            <w:pPr>
              <w:jc w:val="both"/>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3 пункт 3</w:t>
            </w:r>
          </w:p>
          <w:p w:rsidR="00E40B23" w:rsidRPr="004B1B94" w:rsidRDefault="00E40B23" w:rsidP="00315468">
            <w:pPr>
              <w:jc w:val="both"/>
              <w:rPr>
                <w:rFonts w:ascii="Arial" w:hAnsi="Arial" w:cs="Arial"/>
                <w:sz w:val="20"/>
                <w:szCs w:val="20"/>
              </w:rPr>
            </w:pP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3. Федеральные нормы и правила в области промышленной безопасности (далее – Федеральные нормы и правила) устанавливают требования к:</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3) безопасному использованию и содержанию технических устройств;</w:t>
            </w:r>
          </w:p>
          <w:p w:rsidR="00E40B23" w:rsidRPr="004B1B94" w:rsidRDefault="00E40B23" w:rsidP="00315468">
            <w:pPr>
              <w:ind w:firstLine="284"/>
              <w:jc w:val="both"/>
              <w:rPr>
                <w:rFonts w:ascii="Arial" w:hAnsi="Arial" w:cs="Arial"/>
                <w:sz w:val="20"/>
                <w:szCs w:val="20"/>
              </w:rPr>
            </w:pPr>
          </w:p>
          <w:p w:rsidR="00E40B23" w:rsidRPr="004B1B94" w:rsidRDefault="00E40B23" w:rsidP="00315468">
            <w:pPr>
              <w:ind w:firstLine="284"/>
              <w:jc w:val="both"/>
              <w:rPr>
                <w:rFonts w:ascii="Arial" w:hAnsi="Arial" w:cs="Arial"/>
                <w:sz w:val="20"/>
                <w:szCs w:val="20"/>
              </w:rPr>
            </w:pPr>
          </w:p>
          <w:p w:rsidR="00E40B23" w:rsidRPr="004B1B94" w:rsidRDefault="00E40B23" w:rsidP="00315468">
            <w:pPr>
              <w:ind w:firstLine="284"/>
              <w:jc w:val="both"/>
              <w:rPr>
                <w:rFonts w:ascii="Arial" w:hAnsi="Arial" w:cs="Arial"/>
                <w:sz w:val="20"/>
                <w:szCs w:val="20"/>
              </w:rPr>
            </w:pPr>
          </w:p>
          <w:p w:rsidR="00E40B23" w:rsidRPr="004B1B94" w:rsidRDefault="00E40B23" w:rsidP="00315468">
            <w:pPr>
              <w:ind w:firstLine="284"/>
              <w:jc w:val="both"/>
              <w:rPr>
                <w:rFonts w:ascii="Arial" w:hAnsi="Arial" w:cs="Arial"/>
                <w:sz w:val="20"/>
                <w:szCs w:val="20"/>
              </w:rPr>
            </w:pPr>
          </w:p>
          <w:p w:rsidR="00E40B23" w:rsidRPr="004B1B94" w:rsidRDefault="00E40B23" w:rsidP="00315468">
            <w:pPr>
              <w:ind w:firstLine="284"/>
              <w:jc w:val="both"/>
              <w:rPr>
                <w:rFonts w:ascii="Arial" w:hAnsi="Arial" w:cs="Arial"/>
                <w:sz w:val="20"/>
                <w:szCs w:val="20"/>
              </w:rPr>
            </w:pP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3. Федеральные нормы и правила в области промышленной безопасности (далее – Федеральные нормы и правила) устанавливают требования к:</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w:t>
            </w:r>
          </w:p>
          <w:p w:rsidR="00E40B23" w:rsidRPr="004B1B94" w:rsidRDefault="00E40B23" w:rsidP="00315468">
            <w:pPr>
              <w:ind w:firstLine="284"/>
              <w:jc w:val="both"/>
              <w:rPr>
                <w:rFonts w:ascii="Arial" w:hAnsi="Arial" w:cs="Arial"/>
                <w:sz w:val="20"/>
                <w:szCs w:val="20"/>
              </w:rPr>
            </w:pPr>
            <w:r w:rsidRPr="004B1B94">
              <w:rPr>
                <w:rFonts w:ascii="Arial" w:hAnsi="Arial" w:cs="Arial"/>
                <w:sz w:val="20"/>
                <w:szCs w:val="20"/>
              </w:rPr>
              <w:t xml:space="preserve">3) безопасному использованию и содержанию технических устройств </w:t>
            </w:r>
            <w:r w:rsidRPr="004B1B94">
              <w:rPr>
                <w:rFonts w:ascii="Arial" w:hAnsi="Arial" w:cs="Arial"/>
                <w:b/>
                <w:sz w:val="20"/>
                <w:szCs w:val="20"/>
              </w:rPr>
              <w:t>(если требования к безопасной эксплуатации технических устройств не установлены в соответствии с законодательством о техническом регулировании)</w:t>
            </w:r>
            <w:r w:rsidRPr="004B1B94">
              <w:rPr>
                <w:rFonts w:ascii="Arial" w:hAnsi="Arial" w:cs="Arial"/>
                <w:sz w:val="20"/>
                <w:szCs w:val="20"/>
              </w:rPr>
              <w:t>;</w:t>
            </w:r>
          </w:p>
          <w:p w:rsidR="00E40B23" w:rsidRPr="004B1B94" w:rsidRDefault="00E40B23" w:rsidP="00315468">
            <w:pPr>
              <w:ind w:firstLine="284"/>
              <w:jc w:val="both"/>
              <w:rPr>
                <w:rFonts w:ascii="Arial" w:hAnsi="Arial" w:cs="Arial"/>
                <w:sz w:val="20"/>
                <w:szCs w:val="20"/>
              </w:rPr>
            </w:pPr>
          </w:p>
        </w:tc>
        <w:tc>
          <w:tcPr>
            <w:tcW w:w="4678" w:type="dxa"/>
            <w:shd w:val="clear" w:color="auto" w:fill="auto"/>
          </w:tcPr>
          <w:p w:rsidR="00E40B23" w:rsidRPr="004B1B94" w:rsidRDefault="00E40B23" w:rsidP="00315468">
            <w:pPr>
              <w:pStyle w:val="ab"/>
              <w:ind w:left="0" w:firstLine="0"/>
              <w:rPr>
                <w:rFonts w:ascii="Arial" w:hAnsi="Arial" w:cs="Arial"/>
                <w:sz w:val="20"/>
                <w:szCs w:val="20"/>
              </w:rPr>
            </w:pPr>
            <w:r w:rsidRPr="004B1B94">
              <w:rPr>
                <w:rFonts w:ascii="Arial" w:hAnsi="Arial" w:cs="Arial"/>
                <w:sz w:val="20"/>
                <w:szCs w:val="20"/>
              </w:rPr>
              <w:t xml:space="preserve"> Пункт 3 части 3 фактически создает возможность установления требований к эксплуатации технических устройств, что с учетом действующих технических регламентов в ряде случаев можно признать обоснованным (например, по оборудованию, работающему под избыточным давлением), но чтобы исключить дублирование (или еще хуже – противоречие) требований ФНП и требований технических регламентов, данный пункт необходимо дополнить словами «(если требования к безопасной эксплуатации технических устройств не установлены в соответствии с законодательством о техническом регулировании)». </w:t>
            </w:r>
          </w:p>
        </w:tc>
      </w:tr>
      <w:tr w:rsidR="004B1B94" w:rsidRPr="004B1B94" w:rsidTr="00E40B23">
        <w:trPr>
          <w:trHeight w:val="558"/>
        </w:trPr>
        <w:tc>
          <w:tcPr>
            <w:tcW w:w="425" w:type="dxa"/>
            <w:shd w:val="clear" w:color="auto" w:fill="auto"/>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7</w:t>
            </w:r>
          </w:p>
          <w:p w:rsidR="00E40B23" w:rsidRPr="004B1B94" w:rsidRDefault="00E40B23" w:rsidP="00315468">
            <w:pPr>
              <w:jc w:val="both"/>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lang w:val="en-US"/>
              </w:rPr>
              <w:t>3</w:t>
            </w:r>
            <w:r w:rsidRPr="004B1B94">
              <w:rPr>
                <w:rFonts w:ascii="Arial" w:hAnsi="Arial" w:cs="Arial"/>
                <w:sz w:val="20"/>
                <w:szCs w:val="20"/>
              </w:rPr>
              <w:t xml:space="preserve"> пункты 3 и 4</w:t>
            </w: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3. Федеральные нормы и правила в области промышленной безопасности (далее – Федеральные нормы и правила) устанавливают требования к:</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3) безопасному </w:t>
            </w:r>
            <w:r w:rsidRPr="004B1B94">
              <w:rPr>
                <w:rFonts w:ascii="Arial" w:hAnsi="Arial" w:cs="Arial"/>
                <w:i/>
                <w:sz w:val="20"/>
                <w:szCs w:val="20"/>
              </w:rPr>
              <w:t>использованию</w:t>
            </w:r>
            <w:r w:rsidRPr="004B1B94">
              <w:rPr>
                <w:rFonts w:ascii="Arial" w:hAnsi="Arial" w:cs="Arial"/>
                <w:sz w:val="20"/>
                <w:szCs w:val="20"/>
              </w:rPr>
              <w:t xml:space="preserve"> </w:t>
            </w:r>
            <w:r w:rsidRPr="004B1B94">
              <w:rPr>
                <w:rFonts w:ascii="Arial" w:hAnsi="Arial" w:cs="Arial"/>
                <w:i/>
                <w:sz w:val="20"/>
                <w:szCs w:val="20"/>
              </w:rPr>
              <w:t>и содержанию</w:t>
            </w:r>
            <w:r w:rsidRPr="004B1B94">
              <w:rPr>
                <w:rFonts w:ascii="Arial" w:hAnsi="Arial" w:cs="Arial"/>
                <w:sz w:val="20"/>
                <w:szCs w:val="20"/>
              </w:rPr>
              <w:t xml:space="preserve"> технических устройств;</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4) деятельности, связанной с </w:t>
            </w:r>
            <w:r w:rsidRPr="004B1B94">
              <w:rPr>
                <w:rFonts w:ascii="Arial" w:hAnsi="Arial" w:cs="Arial"/>
                <w:i/>
                <w:sz w:val="20"/>
                <w:szCs w:val="20"/>
              </w:rPr>
              <w:t>использованием</w:t>
            </w:r>
            <w:r w:rsidRPr="004B1B94">
              <w:rPr>
                <w:rFonts w:ascii="Arial" w:hAnsi="Arial" w:cs="Arial"/>
                <w:sz w:val="20"/>
                <w:szCs w:val="20"/>
              </w:rPr>
              <w:t xml:space="preserve"> взрывчатых материалов промышленного назначения;</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 </w:t>
            </w: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3.. Федеральные нормы и правила в области промышленной безопасности (далее – Федеральные нормы и правила) устанавливают требования к:</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3) безопасному </w:t>
            </w:r>
            <w:r w:rsidRPr="004B1B94">
              <w:rPr>
                <w:rFonts w:ascii="Arial" w:hAnsi="Arial" w:cs="Arial"/>
                <w:b/>
                <w:sz w:val="20"/>
                <w:szCs w:val="20"/>
              </w:rPr>
              <w:t>применению и обслуживанию</w:t>
            </w:r>
            <w:r w:rsidRPr="004B1B94">
              <w:rPr>
                <w:rFonts w:ascii="Arial" w:hAnsi="Arial" w:cs="Arial"/>
                <w:sz w:val="20"/>
                <w:szCs w:val="20"/>
              </w:rPr>
              <w:t xml:space="preserve"> технических устройств;</w:t>
            </w:r>
          </w:p>
          <w:p w:rsidR="00E40B23" w:rsidRPr="004B1B94" w:rsidRDefault="00E40B23" w:rsidP="00315468">
            <w:pPr>
              <w:jc w:val="both"/>
              <w:rPr>
                <w:rFonts w:ascii="Arial" w:hAnsi="Arial" w:cs="Arial"/>
                <w:sz w:val="20"/>
                <w:szCs w:val="20"/>
              </w:rPr>
            </w:pPr>
            <w:r w:rsidRPr="004B1B94">
              <w:rPr>
                <w:rFonts w:ascii="Arial" w:hAnsi="Arial" w:cs="Arial"/>
                <w:sz w:val="20"/>
                <w:szCs w:val="20"/>
              </w:rPr>
              <w:t xml:space="preserve">4) деятельности, связанной с </w:t>
            </w:r>
            <w:r w:rsidRPr="004B1B94">
              <w:rPr>
                <w:rFonts w:ascii="Arial" w:hAnsi="Arial" w:cs="Arial"/>
                <w:b/>
                <w:sz w:val="20"/>
                <w:szCs w:val="20"/>
              </w:rPr>
              <w:t>применением</w:t>
            </w:r>
            <w:r w:rsidRPr="004B1B94">
              <w:rPr>
                <w:rFonts w:ascii="Arial" w:hAnsi="Arial" w:cs="Arial"/>
                <w:sz w:val="20"/>
                <w:szCs w:val="20"/>
              </w:rPr>
              <w:t xml:space="preserve"> взрывчатых материалов промышленного назначения;</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tc>
        <w:tc>
          <w:tcPr>
            <w:tcW w:w="4678"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Согласно пункту 2 статьи 1 по отношению к техническим устройствам установлены виды деятельности в области промышленной безопасности не «использование», а «применение», не «содержание», а «обслуживание», а к взрывчатым материалам – не «использование», а «применение».</w:t>
            </w:r>
          </w:p>
        </w:tc>
      </w:tr>
      <w:tr w:rsidR="004B1B94" w:rsidRPr="004B1B94" w:rsidTr="00E40B23">
        <w:trPr>
          <w:trHeight w:val="558"/>
        </w:trPr>
        <w:tc>
          <w:tcPr>
            <w:tcW w:w="425" w:type="dxa"/>
            <w:shd w:val="clear" w:color="auto" w:fill="auto"/>
          </w:tcPr>
          <w:p w:rsidR="00E40B23" w:rsidRPr="004B1B94" w:rsidRDefault="00E40B23" w:rsidP="00315468">
            <w:pPr>
              <w:pStyle w:val="ab"/>
              <w:numPr>
                <w:ilvl w:val="0"/>
                <w:numId w:val="37"/>
              </w:numPr>
              <w:ind w:left="-108" w:right="-57" w:firstLine="0"/>
              <w:jc w:val="left"/>
              <w:rPr>
                <w:rFonts w:ascii="Arial" w:hAnsi="Arial" w:cs="Arial"/>
                <w:sz w:val="20"/>
                <w:szCs w:val="20"/>
              </w:rPr>
            </w:pPr>
          </w:p>
        </w:tc>
        <w:tc>
          <w:tcPr>
            <w:tcW w:w="993"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статья 7 пункт 3 пункт 5</w:t>
            </w:r>
          </w:p>
        </w:tc>
        <w:tc>
          <w:tcPr>
            <w:tcW w:w="4820"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3. Федеральные нормы и правила в области промышленной безопасности (далее – Федеральные нормы и правила) устанавливают требования к:</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p w:rsidR="00E40B23" w:rsidRPr="004B1B94" w:rsidRDefault="00E40B23" w:rsidP="00315468">
            <w:pPr>
              <w:jc w:val="both"/>
              <w:rPr>
                <w:rFonts w:ascii="Arial" w:hAnsi="Arial" w:cs="Arial"/>
                <w:sz w:val="20"/>
                <w:szCs w:val="20"/>
              </w:rPr>
            </w:pPr>
            <w:r w:rsidRPr="004B1B94">
              <w:rPr>
                <w:rFonts w:ascii="Arial" w:hAnsi="Arial" w:cs="Arial"/>
                <w:sz w:val="20"/>
                <w:szCs w:val="20"/>
              </w:rPr>
              <w:t>5) ведению маркшейдерских работ;</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tc>
        <w:tc>
          <w:tcPr>
            <w:tcW w:w="4961"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3. Федеральные нормы и правила в области промышленной безопасности (далее – Федеральные нормы и правила) устанавливают требования к:</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p w:rsidR="00E40B23" w:rsidRPr="004B1B94" w:rsidRDefault="00E40B23" w:rsidP="00315468">
            <w:pPr>
              <w:jc w:val="both"/>
              <w:rPr>
                <w:rFonts w:ascii="Arial" w:hAnsi="Arial" w:cs="Arial"/>
                <w:sz w:val="20"/>
                <w:szCs w:val="20"/>
              </w:rPr>
            </w:pPr>
            <w:r w:rsidRPr="004B1B94">
              <w:rPr>
                <w:rFonts w:ascii="Arial" w:hAnsi="Arial" w:cs="Arial"/>
                <w:strike/>
                <w:sz w:val="20"/>
                <w:szCs w:val="20"/>
              </w:rPr>
              <w:t>5) ведению маркшейдерских работ</w:t>
            </w:r>
            <w:r w:rsidRPr="004B1B94">
              <w:rPr>
                <w:rFonts w:ascii="Arial" w:hAnsi="Arial" w:cs="Arial"/>
                <w:sz w:val="20"/>
                <w:szCs w:val="20"/>
              </w:rPr>
              <w:t>;</w:t>
            </w:r>
          </w:p>
          <w:p w:rsidR="00E40B23" w:rsidRPr="004B1B94" w:rsidRDefault="00E40B23" w:rsidP="00315468">
            <w:pPr>
              <w:jc w:val="both"/>
              <w:rPr>
                <w:rFonts w:ascii="Arial" w:hAnsi="Arial" w:cs="Arial"/>
                <w:sz w:val="20"/>
                <w:szCs w:val="20"/>
              </w:rPr>
            </w:pPr>
            <w:r w:rsidRPr="004B1B94">
              <w:rPr>
                <w:rFonts w:ascii="Arial" w:hAnsi="Arial" w:cs="Arial"/>
                <w:sz w:val="20"/>
                <w:szCs w:val="20"/>
              </w:rPr>
              <w:t>…</w:t>
            </w:r>
          </w:p>
        </w:tc>
        <w:tc>
          <w:tcPr>
            <w:tcW w:w="4678" w:type="dxa"/>
            <w:shd w:val="clear" w:color="auto" w:fill="auto"/>
          </w:tcPr>
          <w:p w:rsidR="00E40B23" w:rsidRPr="004B1B94" w:rsidRDefault="00E40B23" w:rsidP="00315468">
            <w:pPr>
              <w:jc w:val="both"/>
              <w:rPr>
                <w:rFonts w:ascii="Arial" w:hAnsi="Arial" w:cs="Arial"/>
                <w:sz w:val="20"/>
                <w:szCs w:val="20"/>
              </w:rPr>
            </w:pPr>
            <w:r w:rsidRPr="004B1B94">
              <w:rPr>
                <w:rFonts w:ascii="Arial" w:hAnsi="Arial" w:cs="Arial"/>
                <w:sz w:val="20"/>
                <w:szCs w:val="20"/>
              </w:rPr>
              <w:t>Исключить подпункт 5 пункта 2 статьи 7 в связи с тем, что маркшейдерские работы не относятся к видам деятельности в области промышленной безопасности.</w:t>
            </w:r>
          </w:p>
          <w:p w:rsidR="00E40B23" w:rsidRPr="004B1B94" w:rsidRDefault="00E40B23" w:rsidP="00315468">
            <w:pPr>
              <w:jc w:val="both"/>
              <w:rPr>
                <w:rFonts w:ascii="Arial" w:hAnsi="Arial" w:cs="Arial"/>
                <w:sz w:val="20"/>
                <w:szCs w:val="20"/>
              </w:rPr>
            </w:pPr>
            <w:r w:rsidRPr="004B1B94">
              <w:rPr>
                <w:rFonts w:ascii="Arial" w:hAnsi="Arial" w:cs="Arial"/>
                <w:sz w:val="20"/>
                <w:szCs w:val="20"/>
              </w:rPr>
              <w:t>Выполнение маркшейдерских работ регулируется Законом РФ, Федеральными законами РФ, Постановлениями Правительства РФ, нормативными актами министерств и ведомств РФ. Дополнительное регулирование производства маркшейдерских работ федеральными нормами и правилами является избыточным и создаст дополнительную административную нагрузку на субъекты предпринимательской деятельности.</w:t>
            </w:r>
          </w:p>
        </w:tc>
      </w:tr>
      <w:tr w:rsidR="004B1B94" w:rsidRPr="004B1B94" w:rsidTr="00E40B23">
        <w:trPr>
          <w:trHeight w:val="558"/>
        </w:trPr>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7 часть 3 последний абзац</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отсутствует</w:t>
            </w:r>
          </w:p>
        </w:tc>
        <w:tc>
          <w:tcPr>
            <w:tcW w:w="4961" w:type="dxa"/>
            <w:shd w:val="clear" w:color="auto" w:fill="auto"/>
          </w:tcPr>
          <w:p w:rsidR="0032109D" w:rsidRPr="004B1B94" w:rsidRDefault="0032109D" w:rsidP="0032109D">
            <w:pPr>
              <w:spacing w:after="120"/>
              <w:rPr>
                <w:rFonts w:ascii="Arial" w:hAnsi="Arial" w:cs="Arial"/>
                <w:sz w:val="20"/>
                <w:szCs w:val="20"/>
              </w:rPr>
            </w:pPr>
            <w:r w:rsidRPr="004B1B94">
              <w:rPr>
                <w:rFonts w:ascii="Arial" w:hAnsi="Arial" w:cs="Arial"/>
                <w:sz w:val="20"/>
                <w:szCs w:val="20"/>
              </w:rPr>
              <w:t>Дополнить абзац словами:</w:t>
            </w:r>
            <w:r w:rsidRPr="004B1B94">
              <w:rPr>
                <w:rFonts w:ascii="Arial" w:hAnsi="Arial" w:cs="Arial"/>
                <w:sz w:val="20"/>
                <w:szCs w:val="20"/>
              </w:rPr>
              <w:br/>
              <w:t>« для подготовки нормативных правовых актов федеральных органов исполнительной власти и их государственной регистрации»</w:t>
            </w:r>
          </w:p>
          <w:p w:rsidR="0032109D" w:rsidRPr="004B1B94" w:rsidRDefault="0059385F" w:rsidP="0059385F">
            <w:pPr>
              <w:jc w:val="both"/>
              <w:rPr>
                <w:rFonts w:ascii="Arial" w:hAnsi="Arial" w:cs="Arial"/>
                <w:sz w:val="20"/>
                <w:szCs w:val="20"/>
              </w:rPr>
            </w:pPr>
            <w:r w:rsidRPr="004B1B94">
              <w:rPr>
                <w:rFonts w:ascii="Arial" w:hAnsi="Arial" w:cs="Arial"/>
                <w:sz w:val="20"/>
                <w:szCs w:val="20"/>
              </w:rPr>
              <w:t>В</w:t>
            </w:r>
            <w:r w:rsidR="0032109D" w:rsidRPr="004B1B94">
              <w:rPr>
                <w:rFonts w:ascii="Arial" w:hAnsi="Arial" w:cs="Arial"/>
                <w:sz w:val="20"/>
                <w:szCs w:val="20"/>
              </w:rPr>
              <w:t xml:space="preserve"> случае </w:t>
            </w:r>
            <w:r w:rsidRPr="004B1B94">
              <w:rPr>
                <w:rFonts w:ascii="Arial" w:hAnsi="Arial" w:cs="Arial"/>
                <w:sz w:val="20"/>
                <w:szCs w:val="20"/>
              </w:rPr>
              <w:t xml:space="preserve">если в </w:t>
            </w:r>
            <w:r w:rsidR="0032109D" w:rsidRPr="004B1B94">
              <w:rPr>
                <w:rFonts w:ascii="Arial" w:hAnsi="Arial" w:cs="Arial"/>
                <w:sz w:val="20"/>
                <w:szCs w:val="20"/>
              </w:rPr>
              <w:t>нов</w:t>
            </w:r>
            <w:r w:rsidRPr="004B1B94">
              <w:rPr>
                <w:rFonts w:ascii="Arial" w:hAnsi="Arial" w:cs="Arial"/>
                <w:sz w:val="20"/>
                <w:szCs w:val="20"/>
              </w:rPr>
              <w:t>ой</w:t>
            </w:r>
            <w:r w:rsidR="0032109D" w:rsidRPr="004B1B94">
              <w:rPr>
                <w:rFonts w:ascii="Arial" w:hAnsi="Arial" w:cs="Arial"/>
                <w:sz w:val="20"/>
                <w:szCs w:val="20"/>
              </w:rPr>
              <w:t xml:space="preserve"> структур</w:t>
            </w:r>
            <w:r w:rsidRPr="004B1B94">
              <w:rPr>
                <w:rFonts w:ascii="Arial" w:hAnsi="Arial" w:cs="Arial"/>
                <w:sz w:val="20"/>
                <w:szCs w:val="20"/>
              </w:rPr>
              <w:t>е</w:t>
            </w:r>
            <w:r w:rsidR="0032109D" w:rsidRPr="004B1B94">
              <w:rPr>
                <w:rFonts w:ascii="Arial" w:hAnsi="Arial" w:cs="Arial"/>
                <w:sz w:val="20"/>
                <w:szCs w:val="20"/>
              </w:rPr>
              <w:t xml:space="preserve"> регулирования  </w:t>
            </w:r>
            <w:r w:rsidRPr="004B1B94">
              <w:rPr>
                <w:rFonts w:ascii="Arial" w:hAnsi="Arial" w:cs="Arial"/>
                <w:sz w:val="20"/>
                <w:szCs w:val="20"/>
              </w:rPr>
              <w:t>не будет предусмотрен порядок</w:t>
            </w:r>
            <w:r w:rsidR="0032109D" w:rsidRPr="004B1B94">
              <w:rPr>
                <w:rFonts w:ascii="Arial" w:hAnsi="Arial" w:cs="Arial"/>
                <w:sz w:val="20"/>
                <w:szCs w:val="20"/>
              </w:rPr>
              <w:t xml:space="preserve"> разработки и утверждения федеральных норм и правил в области промышленной безопасности</w:t>
            </w:r>
          </w:p>
        </w:tc>
        <w:tc>
          <w:tcPr>
            <w:tcW w:w="4678" w:type="dxa"/>
            <w:shd w:val="clear" w:color="auto" w:fill="auto"/>
          </w:tcPr>
          <w:p w:rsidR="0032109D" w:rsidRPr="004B1B94" w:rsidRDefault="0032109D" w:rsidP="0032109D">
            <w:pPr>
              <w:spacing w:after="120"/>
              <w:rPr>
                <w:rFonts w:ascii="Arial" w:hAnsi="Arial" w:cs="Arial"/>
                <w:sz w:val="20"/>
                <w:szCs w:val="20"/>
              </w:rPr>
            </w:pPr>
            <w:r w:rsidRPr="004B1B94">
              <w:rPr>
                <w:rFonts w:ascii="Arial" w:hAnsi="Arial" w:cs="Arial"/>
                <w:sz w:val="20"/>
                <w:szCs w:val="20"/>
              </w:rPr>
              <w:t xml:space="preserve">Предложение – альтернативное предложению, </w:t>
            </w:r>
            <w:r w:rsidR="0059385F" w:rsidRPr="004B1B94">
              <w:rPr>
                <w:rFonts w:ascii="Arial" w:hAnsi="Arial" w:cs="Arial"/>
                <w:sz w:val="20"/>
                <w:szCs w:val="20"/>
              </w:rPr>
              <w:t>дополнить перечень планируемых к принятию нормативных правовых актов, содержащих обязательные требования в области промышленной безопасности, новым пунктом, предусматривающим установление Правительством Российской Федерации порядка разработки и утверждения федеральных норм и правил в области промышленной безопасности</w:t>
            </w:r>
            <w:r w:rsidRPr="004B1B94">
              <w:rPr>
                <w:rFonts w:ascii="Arial" w:hAnsi="Arial" w:cs="Arial"/>
                <w:sz w:val="20"/>
                <w:szCs w:val="20"/>
              </w:rPr>
              <w:t>.</w:t>
            </w:r>
          </w:p>
          <w:p w:rsidR="0032109D" w:rsidRPr="004B1B94" w:rsidRDefault="0032109D" w:rsidP="0032109D">
            <w:pPr>
              <w:spacing w:after="120"/>
              <w:rPr>
                <w:rFonts w:ascii="Arial" w:hAnsi="Arial" w:cs="Arial"/>
                <w:sz w:val="20"/>
                <w:szCs w:val="20"/>
              </w:rPr>
            </w:pPr>
            <w:r w:rsidRPr="004B1B94">
              <w:rPr>
                <w:rFonts w:ascii="Arial" w:hAnsi="Arial" w:cs="Arial"/>
                <w:sz w:val="20"/>
                <w:szCs w:val="20"/>
              </w:rPr>
              <w:t>Устраняется правовая неопределенность в части отсутствия предусмотренного и действующим  Законом (116-ФЗ) и представленным проектом порядка разработки и утверждения федеральных норм и правил в области промышленной безопасности, установленного Правительством Российской Федерации.</w:t>
            </w:r>
          </w:p>
        </w:tc>
      </w:tr>
      <w:tr w:rsidR="004B1B94" w:rsidRPr="004B1B94" w:rsidTr="00E40B23">
        <w:trPr>
          <w:trHeight w:val="558"/>
        </w:trPr>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7</w:t>
            </w:r>
          </w:p>
          <w:p w:rsidR="0032109D" w:rsidRPr="004B1B94" w:rsidRDefault="0032109D" w:rsidP="0032109D">
            <w:pPr>
              <w:jc w:val="both"/>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 xml:space="preserve">4 абзац 1 </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4.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возникает </w:t>
            </w:r>
            <w:r w:rsidRPr="004B1B94">
              <w:rPr>
                <w:rFonts w:ascii="Arial" w:hAnsi="Arial" w:cs="Arial"/>
                <w:b/>
                <w:sz w:val="20"/>
                <w:szCs w:val="20"/>
              </w:rPr>
              <w:t>обоснованная необходимость</w:t>
            </w:r>
            <w:r w:rsidRPr="004B1B94">
              <w:rPr>
                <w:rFonts w:ascii="Arial" w:hAnsi="Arial" w:cs="Arial"/>
                <w:sz w:val="20"/>
                <w:szCs w:val="20"/>
              </w:rPr>
              <w:t xml:space="preserve"> отступления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w:t>
            </w:r>
            <w:r w:rsidRPr="004B1B94">
              <w:rPr>
                <w:rFonts w:ascii="Arial" w:hAnsi="Arial" w:cs="Arial"/>
                <w:sz w:val="20"/>
                <w:szCs w:val="20"/>
              </w:rPr>
              <w:lastRenderedPageBreak/>
              <w:t xml:space="preserve">(или) они не установлены, лицом, осуществляющим подготовку проектной документации на </w:t>
            </w:r>
            <w:r w:rsidRPr="004B1B94">
              <w:rPr>
                <w:rFonts w:ascii="Arial" w:hAnsi="Arial" w:cs="Arial"/>
                <w:i/>
                <w:sz w:val="20"/>
                <w:szCs w:val="20"/>
              </w:rPr>
              <w:t>строительство, реконструкцию</w:t>
            </w:r>
            <w:r w:rsidRPr="004B1B94">
              <w:rPr>
                <w:rFonts w:ascii="Arial" w:hAnsi="Arial" w:cs="Arial"/>
                <w:sz w:val="20"/>
                <w:szCs w:val="20"/>
              </w:rPr>
              <w:t xml:space="preserve"> опасного производственного объекта, либо лицом, осуществляющим подготовку документации на </w:t>
            </w:r>
            <w:r w:rsidRPr="004B1B94">
              <w:rPr>
                <w:rFonts w:ascii="Arial" w:hAnsi="Arial" w:cs="Arial"/>
                <w:i/>
                <w:sz w:val="20"/>
                <w:szCs w:val="20"/>
              </w:rPr>
              <w:t>техническое перевооружение</w:t>
            </w:r>
            <w:r w:rsidRPr="004B1B94">
              <w:rPr>
                <w:rFonts w:ascii="Arial" w:hAnsi="Arial" w:cs="Arial"/>
                <w:sz w:val="20"/>
                <w:szCs w:val="20"/>
              </w:rPr>
              <w:t xml:space="preserve">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 xml:space="preserve">4.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возникает </w:t>
            </w:r>
            <w:r w:rsidRPr="004B1B94">
              <w:rPr>
                <w:rFonts w:ascii="Arial" w:hAnsi="Arial" w:cs="Arial"/>
                <w:b/>
                <w:sz w:val="20"/>
                <w:szCs w:val="20"/>
              </w:rPr>
              <w:t>необходимость</w:t>
            </w:r>
            <w:r w:rsidRPr="004B1B94">
              <w:rPr>
                <w:rFonts w:ascii="Arial" w:hAnsi="Arial" w:cs="Arial"/>
                <w:sz w:val="20"/>
                <w:szCs w:val="20"/>
              </w:rPr>
              <w:t xml:space="preserve"> отступления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w:t>
            </w:r>
            <w:r w:rsidRPr="004B1B94">
              <w:rPr>
                <w:rFonts w:ascii="Arial" w:hAnsi="Arial" w:cs="Arial"/>
                <w:sz w:val="20"/>
                <w:szCs w:val="20"/>
              </w:rPr>
              <w:lastRenderedPageBreak/>
              <w:t xml:space="preserve">осуществляющим подготовку проектной документации на строительство, реконструкцию, </w:t>
            </w:r>
            <w:r w:rsidRPr="004B1B94">
              <w:rPr>
                <w:rFonts w:ascii="Arial" w:hAnsi="Arial" w:cs="Arial"/>
                <w:b/>
                <w:sz w:val="20"/>
                <w:szCs w:val="20"/>
                <w:u w:val="single"/>
              </w:rPr>
              <w:t>капитальный ремонт</w:t>
            </w:r>
            <w:r w:rsidRPr="004B1B94">
              <w:rPr>
                <w:rFonts w:ascii="Arial" w:hAnsi="Arial" w:cs="Arial"/>
                <w:sz w:val="20"/>
                <w:szCs w:val="20"/>
              </w:rPr>
              <w:t xml:space="preserve"> опасного производственного объекта, либо лицом, осуществляющим подготовку документации на техническое перевооружение, </w:t>
            </w:r>
            <w:r w:rsidRPr="004B1B94">
              <w:rPr>
                <w:rFonts w:ascii="Arial" w:hAnsi="Arial" w:cs="Arial"/>
                <w:b/>
                <w:sz w:val="20"/>
                <w:szCs w:val="20"/>
                <w:u w:val="single"/>
              </w:rPr>
              <w:t>капитальный ремонт, консервацию и ликвидацию</w:t>
            </w:r>
            <w:r w:rsidRPr="004B1B94">
              <w:rPr>
                <w:rFonts w:ascii="Arial" w:hAnsi="Arial" w:cs="Arial"/>
                <w:sz w:val="20"/>
                <w:szCs w:val="20"/>
              </w:rPr>
              <w:t xml:space="preserve">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 xml:space="preserve">1. Законопроект несколько меняет основание оформления обоснования безопасности, а именно – ранее было указано «если требуется отступление от…», сейчас указано – «если возникает обоснованная необходимость». В дальнейшем это может привести к тому, что будет необходимо доказывать эту самую обоснованную необходимость. Критериев для случаев обоснованной необходимости не установлено. Следовательно, это будет </w:t>
            </w:r>
            <w:r w:rsidRPr="004B1B94">
              <w:rPr>
                <w:rFonts w:ascii="Arial" w:hAnsi="Arial" w:cs="Arial"/>
                <w:sz w:val="20"/>
                <w:szCs w:val="20"/>
              </w:rPr>
              <w:lastRenderedPageBreak/>
              <w:t>усмотрение государственного органа и в перспективе может стать дополнительным административным барьером (потребуется дополнительно оценить применение этого условия на практике и при необходимости инициировать изменения в закон).</w:t>
            </w: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2. Поскольку в пунктах 1 и 2 статьи 9 законопроекта упоминается как документация на капитальный ремонт ОПО, так и проектная документация на капитальный ремонт ОПО (разработка последней предусмотрена также Градостроительным кодексом РФ), то разрабатывать обоснование безопасности ОПО следует разрешить лицам, осуществляющим подготовку как документации на капитальный ремонт, так и проектной документации на капитальный ремонт ОПО (тем более, что обоснование безопасности устанавливает требования в том числе к капитальному ремонту ОПО). Это же следует сделать в отношении лиц, осуществляющих подготовку документации на капитальный ремонт, консервацию и ликвидацию ОПО. </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В словосочетании «возникает необходимость обоснованного отступления от требований промышленной безопасности» слово «обоснованного» предлагается исключить как лишнее, т.к. разработанное обоснование безопасности будет включать мотивировку или доказательства необходимости отступления от требований ФНП).  </w:t>
            </w:r>
          </w:p>
        </w:tc>
      </w:tr>
      <w:tr w:rsidR="004B1B94" w:rsidRPr="004B1B94" w:rsidTr="00E40B23">
        <w:trPr>
          <w:trHeight w:val="558"/>
        </w:trPr>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fldChar w:fldCharType="begin"/>
            </w:r>
            <w:r w:rsidRPr="004B1B94">
              <w:rPr>
                <w:rFonts w:ascii="Arial" w:hAnsi="Arial" w:cs="Arial"/>
                <w:sz w:val="20"/>
                <w:szCs w:val="20"/>
              </w:rPr>
              <w:instrText xml:space="preserve"> LINK Word.Document.12 "C:\\Users\\kostetskaya.mv\\Desktop\\Костецкая\\КПБ РСПП\\49_проект ФЗ о ПБ\\редакция вторая_15.04.2019\\проект позиции КПБ_вторая редакция проекта ФЗ о ПБ.docx" OLE_LINK1 \a \r  \* MERGEFORMAT </w:instrText>
            </w:r>
            <w:r w:rsidRPr="004B1B94">
              <w:rPr>
                <w:rFonts w:ascii="Arial" w:hAnsi="Arial" w:cs="Arial"/>
                <w:sz w:val="20"/>
                <w:szCs w:val="20"/>
              </w:rPr>
              <w:fldChar w:fldCharType="separate"/>
            </w:r>
            <w:r w:rsidRPr="004B1B94">
              <w:rPr>
                <w:rFonts w:ascii="Arial" w:hAnsi="Arial" w:cs="Arial"/>
                <w:sz w:val="20"/>
                <w:szCs w:val="20"/>
              </w:rPr>
              <w:t xml:space="preserve">статья 7 </w:t>
            </w:r>
            <w:r w:rsidRPr="004B1B94">
              <w:rPr>
                <w:rFonts w:ascii="Arial" w:eastAsia="MS Mincho" w:hAnsi="Arial" w:cs="Arial"/>
                <w:sz w:val="20"/>
                <w:szCs w:val="20"/>
                <w:lang w:eastAsia="ja-JP"/>
              </w:rPr>
              <w:t xml:space="preserve">часть </w:t>
            </w:r>
            <w:r w:rsidRPr="004B1B94">
              <w:rPr>
                <w:rFonts w:ascii="Arial" w:hAnsi="Arial" w:cs="Arial"/>
                <w:sz w:val="20"/>
                <w:szCs w:val="20"/>
              </w:rPr>
              <w:fldChar w:fldCharType="end"/>
            </w:r>
            <w:r w:rsidRPr="004B1B94">
              <w:rPr>
                <w:rFonts w:ascii="Arial" w:hAnsi="Arial" w:cs="Arial"/>
                <w:sz w:val="20"/>
                <w:szCs w:val="20"/>
              </w:rPr>
              <w:t xml:space="preserve">4 абзацы 2 и 3 </w:t>
            </w:r>
          </w:p>
        </w:tc>
        <w:tc>
          <w:tcPr>
            <w:tcW w:w="4820" w:type="dxa"/>
            <w:shd w:val="clear" w:color="auto" w:fill="auto"/>
          </w:tcPr>
          <w:p w:rsidR="0032109D" w:rsidRPr="004B1B94" w:rsidRDefault="0032109D" w:rsidP="0032109D">
            <w:pPr>
              <w:tabs>
                <w:tab w:val="left" w:pos="993"/>
              </w:tabs>
              <w:autoSpaceDE w:val="0"/>
              <w:autoSpaceDN w:val="0"/>
              <w:adjustRightInd w:val="0"/>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 xml:space="preserve">    Обоснование безопасности опасного производственного объекта, </w:t>
            </w:r>
            <w:r w:rsidRPr="004B1B94">
              <w:rPr>
                <w:rFonts w:ascii="Arial" w:eastAsiaTheme="minorHAnsi" w:hAnsi="Arial" w:cs="Arial"/>
                <w:sz w:val="20"/>
                <w:szCs w:val="20"/>
                <w:lang w:eastAsia="en-US"/>
              </w:rPr>
              <w:br/>
              <w:t>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32109D" w:rsidRPr="004B1B94" w:rsidRDefault="0032109D" w:rsidP="0032109D">
            <w:pPr>
              <w:tabs>
                <w:tab w:val="left" w:pos="993"/>
              </w:tabs>
              <w:autoSpaceDE w:val="0"/>
              <w:autoSpaceDN w:val="0"/>
              <w:adjustRightInd w:val="0"/>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lastRenderedPageBreak/>
              <w:t xml:space="preserve">      Обоснование безопасности опасного производственного объекта направляется организацией, эксплуатирующей опасный производственный объект, в территориальный орган</w:t>
            </w:r>
            <w:r w:rsidRPr="004B1B94">
              <w:rPr>
                <w:rFonts w:ascii="Arial" w:hAnsi="Arial" w:cs="Arial"/>
                <w:sz w:val="20"/>
                <w:szCs w:val="20"/>
              </w:rPr>
              <w:t xml:space="preserve"> </w:t>
            </w:r>
            <w:r w:rsidRPr="004B1B94">
              <w:rPr>
                <w:rFonts w:ascii="Arial" w:eastAsiaTheme="minorHAnsi" w:hAnsi="Arial" w:cs="Arial"/>
                <w:sz w:val="20"/>
                <w:szCs w:val="20"/>
                <w:lang w:eastAsia="en-US"/>
              </w:rPr>
              <w:t xml:space="preserve">органа государственного регулирования промышленной безопасности при регистрации опасного производственного объекта в государственном реестре либо в течение десяти дней с момента получения заключения экспертизы промышленной безопасности на него </w:t>
            </w:r>
            <w:r w:rsidRPr="004B1B94">
              <w:rPr>
                <w:rFonts w:ascii="Arial" w:eastAsiaTheme="minorHAnsi" w:hAnsi="Arial" w:cs="Arial"/>
                <w:sz w:val="20"/>
                <w:szCs w:val="20"/>
                <w:lang w:eastAsia="en-US"/>
              </w:rPr>
              <w:br/>
              <w:t>в случае его разработки при техническом перевооружении или реконструкции опасного производственного объекта.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территориальный орган</w:t>
            </w:r>
            <w:r w:rsidRPr="004B1B94">
              <w:rPr>
                <w:rFonts w:ascii="Arial" w:hAnsi="Arial" w:cs="Arial"/>
                <w:sz w:val="20"/>
                <w:szCs w:val="20"/>
              </w:rPr>
              <w:t xml:space="preserve"> </w:t>
            </w:r>
            <w:r w:rsidRPr="004B1B94">
              <w:rPr>
                <w:rFonts w:ascii="Arial" w:eastAsiaTheme="minorHAnsi" w:hAnsi="Arial" w:cs="Arial"/>
                <w:sz w:val="20"/>
                <w:szCs w:val="20"/>
                <w:lang w:eastAsia="en-US"/>
              </w:rPr>
              <w:t>органа государственного регулирования промышленной безопасности в течение десяти рабочих дней со дня получения положительного заключения экспертизы промышленной безопасности.</w:t>
            </w:r>
          </w:p>
        </w:tc>
        <w:tc>
          <w:tcPr>
            <w:tcW w:w="4961" w:type="dxa"/>
            <w:shd w:val="clear" w:color="auto" w:fill="auto"/>
          </w:tcPr>
          <w:p w:rsidR="0032109D" w:rsidRPr="004B1B94" w:rsidRDefault="0032109D" w:rsidP="0032109D">
            <w:pPr>
              <w:ind w:firstLine="175"/>
              <w:jc w:val="both"/>
              <w:rPr>
                <w:rFonts w:ascii="Arial" w:hAnsi="Arial" w:cs="Arial"/>
                <w:sz w:val="20"/>
                <w:szCs w:val="20"/>
              </w:rPr>
            </w:pPr>
            <w:r w:rsidRPr="004B1B94">
              <w:rPr>
                <w:rFonts w:ascii="Arial" w:hAnsi="Arial" w:cs="Arial"/>
                <w:sz w:val="20"/>
                <w:szCs w:val="20"/>
              </w:rPr>
              <w:lastRenderedPageBreak/>
              <w:t xml:space="preserve">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w:t>
            </w:r>
            <w:r w:rsidRPr="004B1B94">
              <w:rPr>
                <w:rFonts w:ascii="Arial" w:hAnsi="Arial" w:cs="Arial"/>
                <w:b/>
                <w:sz w:val="20"/>
                <w:szCs w:val="20"/>
              </w:rPr>
              <w:t xml:space="preserve">объекта без внесенного в реестр заключения экспертизы промышленной безопасности с выводом о соответствии такого обоснования и внесенных в него </w:t>
            </w:r>
            <w:r w:rsidRPr="004B1B94">
              <w:rPr>
                <w:rFonts w:ascii="Arial" w:hAnsi="Arial" w:cs="Arial"/>
                <w:b/>
                <w:sz w:val="20"/>
                <w:szCs w:val="20"/>
              </w:rPr>
              <w:lastRenderedPageBreak/>
              <w:t>изменений (при их наличии) требованиям промышленной безопасности</w:t>
            </w:r>
            <w:r w:rsidRPr="004B1B94">
              <w:rPr>
                <w:rFonts w:ascii="Arial" w:hAnsi="Arial" w:cs="Arial"/>
                <w:sz w:val="20"/>
                <w:szCs w:val="20"/>
              </w:rPr>
              <w:t xml:space="preserve"> не допускается.</w:t>
            </w:r>
          </w:p>
          <w:p w:rsidR="0032109D" w:rsidRPr="004B1B94" w:rsidRDefault="0032109D" w:rsidP="0032109D">
            <w:pPr>
              <w:ind w:firstLine="175"/>
              <w:jc w:val="both"/>
              <w:rPr>
                <w:rFonts w:ascii="Arial" w:hAnsi="Arial" w:cs="Arial"/>
                <w:sz w:val="20"/>
                <w:szCs w:val="20"/>
              </w:rPr>
            </w:pPr>
            <w:r w:rsidRPr="004B1B94">
              <w:rPr>
                <w:rFonts w:ascii="Arial" w:hAnsi="Arial" w:cs="Arial"/>
                <w:sz w:val="20"/>
                <w:szCs w:val="20"/>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орган государственного регулирования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орган государственного регулирования промышленной безопасности в течение десяти рабочих дней со дня получения </w:t>
            </w:r>
            <w:r w:rsidRPr="004B1B94">
              <w:rPr>
                <w:rFonts w:ascii="Arial" w:hAnsi="Arial" w:cs="Arial"/>
                <w:b/>
                <w:sz w:val="20"/>
                <w:szCs w:val="20"/>
              </w:rPr>
              <w:t>заключения экспертизы промышленной безопасности.</w:t>
            </w:r>
          </w:p>
        </w:tc>
        <w:tc>
          <w:tcPr>
            <w:tcW w:w="4678" w:type="dxa"/>
            <w:shd w:val="clear" w:color="auto" w:fill="auto"/>
          </w:tcPr>
          <w:p w:rsidR="0032109D" w:rsidRPr="004B1B94" w:rsidRDefault="0032109D" w:rsidP="0032109D">
            <w:pPr>
              <w:pStyle w:val="af1"/>
              <w:rPr>
                <w:rFonts w:ascii="Arial" w:hAnsi="Arial" w:cs="Arial"/>
              </w:rPr>
            </w:pPr>
            <w:r w:rsidRPr="004B1B94">
              <w:rPr>
                <w:rFonts w:ascii="Arial" w:hAnsi="Arial" w:cs="Arial"/>
              </w:rPr>
              <w:lastRenderedPageBreak/>
              <w:t xml:space="preserve">В действующих ФНП нет такого понятия как </w:t>
            </w:r>
            <w:r w:rsidRPr="004B1B94">
              <w:rPr>
                <w:rFonts w:ascii="Arial" w:hAnsi="Arial" w:cs="Arial"/>
                <w:b/>
              </w:rPr>
              <w:t>положительное заключение ЭПБ.</w:t>
            </w:r>
          </w:p>
          <w:p w:rsidR="0032109D" w:rsidRPr="004B1B94" w:rsidRDefault="0032109D" w:rsidP="0032109D">
            <w:pPr>
              <w:jc w:val="both"/>
              <w:rPr>
                <w:rFonts w:ascii="Arial" w:hAnsi="Arial" w:cs="Arial"/>
                <w:sz w:val="20"/>
                <w:szCs w:val="20"/>
              </w:rPr>
            </w:pPr>
            <w:r w:rsidRPr="004B1B94">
              <w:rPr>
                <w:rFonts w:ascii="Arial" w:hAnsi="Arial" w:cs="Arial"/>
                <w:sz w:val="20"/>
                <w:szCs w:val="20"/>
              </w:rPr>
              <w:t>В обосновании делают вывод о соответствии или не соответствии.</w:t>
            </w:r>
          </w:p>
        </w:tc>
      </w:tr>
      <w:tr w:rsidR="004B1B94" w:rsidRPr="004B1B94" w:rsidTr="00E40B23">
        <w:trPr>
          <w:trHeight w:val="558"/>
        </w:trPr>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7 </w:t>
            </w:r>
            <w:r w:rsidRPr="004B1B94">
              <w:rPr>
                <w:rFonts w:ascii="Arial" w:eastAsia="MS Mincho" w:hAnsi="Arial" w:cs="Arial"/>
                <w:sz w:val="20"/>
                <w:szCs w:val="20"/>
                <w:lang w:eastAsia="ja-JP"/>
              </w:rPr>
              <w:t xml:space="preserve">часть </w:t>
            </w:r>
            <w:r w:rsidRPr="004B1B94">
              <w:rPr>
                <w:rFonts w:ascii="Arial" w:hAnsi="Arial" w:cs="Arial"/>
                <w:sz w:val="20"/>
                <w:szCs w:val="20"/>
              </w:rPr>
              <w:t>4</w:t>
            </w:r>
          </w:p>
          <w:p w:rsidR="0032109D" w:rsidRPr="004B1B94" w:rsidRDefault="0032109D" w:rsidP="0032109D">
            <w:pPr>
              <w:jc w:val="both"/>
              <w:rPr>
                <w:rFonts w:ascii="Arial" w:hAnsi="Arial" w:cs="Arial"/>
                <w:sz w:val="20"/>
                <w:szCs w:val="20"/>
              </w:rPr>
            </w:pPr>
            <w:r w:rsidRPr="004B1B94">
              <w:rPr>
                <w:rFonts w:ascii="Arial" w:hAnsi="Arial" w:cs="Arial"/>
                <w:sz w:val="20"/>
                <w:szCs w:val="20"/>
              </w:rPr>
              <w:t>абзац 3 первое предложение</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4. </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территориальный орган органа государственного регулирования промышленной безопасности при регистрации опасного производственного объекта в государственном реестре либо в течение десяти дней с момента получения заключения экспертизы промышленной безопасности на него </w:t>
            </w:r>
            <w:r w:rsidRPr="004B1B94">
              <w:rPr>
                <w:rFonts w:ascii="Arial" w:hAnsi="Arial" w:cs="Arial"/>
                <w:sz w:val="20"/>
                <w:szCs w:val="20"/>
              </w:rPr>
              <w:br/>
              <w:t xml:space="preserve">в случае его разработки </w:t>
            </w:r>
            <w:r w:rsidRPr="004B1B94">
              <w:rPr>
                <w:rFonts w:ascii="Arial" w:hAnsi="Arial" w:cs="Arial"/>
                <w:i/>
                <w:sz w:val="20"/>
                <w:szCs w:val="20"/>
              </w:rPr>
              <w:t>при техническом перевооружении или реконструкции опасного производственного объекта.</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4. </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Обоснование безопасности опасного производственного объекта направляется организацией, эксплуатирующей опасный производственный объект, в территориальный орган органа государственного регулирования промышленной безопасности при регистрации опасного производственного объекта в государственном реестре либо в течение десяти дней с момента получения заключения экспертизы промышленной безопасности на него </w:t>
            </w:r>
            <w:r w:rsidRPr="004B1B94">
              <w:rPr>
                <w:rFonts w:ascii="Arial" w:hAnsi="Arial" w:cs="Arial"/>
                <w:sz w:val="20"/>
                <w:szCs w:val="20"/>
              </w:rPr>
              <w:br/>
              <w:t xml:space="preserve">в случае его разработки </w:t>
            </w:r>
            <w:r w:rsidRPr="004B1B94">
              <w:rPr>
                <w:rFonts w:ascii="Arial" w:hAnsi="Arial" w:cs="Arial"/>
                <w:b/>
                <w:sz w:val="20"/>
                <w:szCs w:val="20"/>
              </w:rPr>
              <w:t>при проектировании.</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Как было указано в первом абзаце пункта 5 статьи 7, обоснование безопасности может разрабатываться при проектировании. В рамках вида деятельности «проектирование» осуществляется подготовка проектной документации или документации не только на техническое перевооружение и реконструкцию, но и новое строительство, капитальный ремонт, консервацию и ликвидацию ОПО. Поэтому предлагается редакции первого и третьего абзацев пункта 5 статьи 7 привести в соответствие между собой.  </w:t>
            </w:r>
          </w:p>
        </w:tc>
      </w:tr>
      <w:tr w:rsidR="004B1B94" w:rsidRPr="004B1B94" w:rsidTr="00E40B23">
        <w:trPr>
          <w:trHeight w:val="558"/>
        </w:trPr>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7</w:t>
            </w:r>
          </w:p>
          <w:p w:rsidR="0032109D" w:rsidRPr="004B1B94" w:rsidRDefault="0032109D" w:rsidP="0032109D">
            <w:pPr>
              <w:jc w:val="both"/>
              <w:rPr>
                <w:rFonts w:ascii="Arial" w:hAnsi="Arial" w:cs="Arial"/>
                <w:sz w:val="20"/>
                <w:szCs w:val="20"/>
              </w:rPr>
            </w:pPr>
            <w:r w:rsidRPr="004B1B94">
              <w:rPr>
                <w:rFonts w:ascii="Arial" w:hAnsi="Arial" w:cs="Arial"/>
                <w:sz w:val="20"/>
                <w:szCs w:val="20"/>
              </w:rPr>
              <w:t>часть 5</w:t>
            </w:r>
          </w:p>
          <w:p w:rsidR="0032109D" w:rsidRPr="004B1B94" w:rsidRDefault="0032109D" w:rsidP="0032109D">
            <w:pPr>
              <w:jc w:val="both"/>
              <w:rPr>
                <w:rFonts w:ascii="Arial" w:hAnsi="Arial" w:cs="Arial"/>
                <w:sz w:val="20"/>
                <w:szCs w:val="20"/>
              </w:rPr>
            </w:pP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5.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возникает </w:t>
            </w:r>
            <w:r w:rsidRPr="004B1B94">
              <w:rPr>
                <w:rFonts w:ascii="Arial" w:hAnsi="Arial" w:cs="Arial"/>
                <w:strike/>
                <w:sz w:val="20"/>
                <w:szCs w:val="20"/>
              </w:rPr>
              <w:t>обоснованная</w:t>
            </w:r>
            <w:r w:rsidRPr="004B1B94">
              <w:rPr>
                <w:rFonts w:ascii="Arial" w:hAnsi="Arial" w:cs="Arial"/>
                <w:sz w:val="20"/>
                <w:szCs w:val="20"/>
              </w:rPr>
              <w:t xml:space="preserve"> необходимость отступления от </w:t>
            </w:r>
            <w:r w:rsidRPr="004B1B94">
              <w:rPr>
                <w:rFonts w:ascii="Arial" w:hAnsi="Arial" w:cs="Arial"/>
                <w:sz w:val="20"/>
                <w:szCs w:val="20"/>
              </w:rPr>
              <w:lastRenderedPageBreak/>
              <w:t>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либо лицом, осуществляющим подготовку документации на техническое перевооружение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32109D" w:rsidRPr="004B1B94" w:rsidRDefault="0032109D" w:rsidP="0032109D">
            <w:pPr>
              <w:jc w:val="both"/>
              <w:rPr>
                <w:rFonts w:ascii="Arial" w:hAnsi="Arial" w:cs="Arial"/>
                <w:sz w:val="20"/>
                <w:szCs w:val="20"/>
              </w:rPr>
            </w:pP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 xml:space="preserve">5. В случае, если при проектировании, строительстве, эксплуатации, реконструкции, капитальном ремонте, техническом перевооружении, консервации или ликвидации опасного производственного объекта </w:t>
            </w:r>
            <w:r w:rsidRPr="004B1B94">
              <w:rPr>
                <w:rFonts w:ascii="Arial" w:hAnsi="Arial" w:cs="Arial"/>
                <w:dstrike/>
                <w:sz w:val="20"/>
                <w:szCs w:val="20"/>
              </w:rPr>
              <w:t>возникает</w:t>
            </w:r>
            <w:r w:rsidRPr="004B1B94">
              <w:rPr>
                <w:rFonts w:ascii="Arial" w:hAnsi="Arial" w:cs="Arial"/>
                <w:sz w:val="20"/>
                <w:szCs w:val="20"/>
              </w:rPr>
              <w:t xml:space="preserve"> </w:t>
            </w:r>
            <w:r w:rsidRPr="004B1B94">
              <w:rPr>
                <w:rFonts w:ascii="Arial" w:hAnsi="Arial" w:cs="Arial"/>
                <w:b/>
                <w:strike/>
                <w:sz w:val="20"/>
                <w:szCs w:val="20"/>
              </w:rPr>
              <w:t>обоснованная</w:t>
            </w:r>
            <w:r w:rsidRPr="004B1B94">
              <w:rPr>
                <w:rFonts w:ascii="Arial" w:hAnsi="Arial" w:cs="Arial"/>
                <w:sz w:val="20"/>
                <w:szCs w:val="20"/>
              </w:rPr>
              <w:t xml:space="preserve"> </w:t>
            </w:r>
            <w:r w:rsidRPr="004B1B94">
              <w:rPr>
                <w:rFonts w:ascii="Arial" w:hAnsi="Arial" w:cs="Arial"/>
                <w:dstrike/>
                <w:sz w:val="20"/>
                <w:szCs w:val="20"/>
              </w:rPr>
              <w:t>необходимость отступления от</w:t>
            </w:r>
            <w:r w:rsidRPr="004B1B94">
              <w:rPr>
                <w:rFonts w:ascii="Arial" w:hAnsi="Arial" w:cs="Arial"/>
                <w:sz w:val="20"/>
                <w:szCs w:val="20"/>
              </w:rPr>
              <w:t xml:space="preserve"> </w:t>
            </w:r>
            <w:r w:rsidRPr="004B1B94">
              <w:rPr>
                <w:rFonts w:ascii="Arial" w:hAnsi="Arial" w:cs="Arial"/>
                <w:sz w:val="20"/>
                <w:szCs w:val="20"/>
              </w:rPr>
              <w:lastRenderedPageBreak/>
              <w:t xml:space="preserve">требований промышленной безопасности, установленных федеральными нормами и правилами в области промышленной безопасности, </w:t>
            </w:r>
            <w:r w:rsidRPr="004B1B94">
              <w:rPr>
                <w:rFonts w:ascii="Arial" w:hAnsi="Arial" w:cs="Arial"/>
                <w:dstrike/>
                <w:sz w:val="20"/>
                <w:szCs w:val="20"/>
              </w:rPr>
              <w:t>таких требований</w:t>
            </w:r>
            <w:r w:rsidRPr="004B1B94">
              <w:rPr>
                <w:rFonts w:ascii="Arial" w:hAnsi="Arial" w:cs="Arial"/>
                <w:sz w:val="20"/>
                <w:szCs w:val="20"/>
              </w:rPr>
              <w:t xml:space="preserve">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либо лицом, осуществляющим подготовку документации на </w:t>
            </w:r>
            <w:r w:rsidRPr="004B1B94">
              <w:rPr>
                <w:rFonts w:ascii="Arial" w:hAnsi="Arial" w:cs="Arial"/>
                <w:b/>
                <w:sz w:val="20"/>
                <w:szCs w:val="20"/>
              </w:rPr>
              <w:t>капитальный ремонт,</w:t>
            </w:r>
            <w:r w:rsidRPr="004B1B94">
              <w:rPr>
                <w:rFonts w:ascii="Arial" w:hAnsi="Arial" w:cs="Arial"/>
                <w:sz w:val="20"/>
                <w:szCs w:val="20"/>
              </w:rPr>
              <w:t xml:space="preserve"> техническое перевооружение опасного производственного объекта, могут быть установлены требования промышленной безопасности к его эксплуатации, капитальному ремонту, </w:t>
            </w:r>
            <w:r w:rsidRPr="004B1B94">
              <w:rPr>
                <w:rFonts w:ascii="Arial" w:hAnsi="Arial" w:cs="Arial"/>
                <w:b/>
                <w:sz w:val="20"/>
                <w:szCs w:val="20"/>
              </w:rPr>
              <w:t>техническому перевооружению</w:t>
            </w:r>
            <w:r w:rsidRPr="004B1B94">
              <w:rPr>
                <w:rFonts w:ascii="Arial" w:hAnsi="Arial" w:cs="Arial"/>
                <w:sz w:val="20"/>
                <w:szCs w:val="20"/>
              </w:rPr>
              <w:t>, консервации и ликвидации в обосновании безопасности опасного производственного объекта.</w:t>
            </w:r>
          </w:p>
        </w:tc>
        <w:tc>
          <w:tcPr>
            <w:tcW w:w="4678" w:type="dxa"/>
            <w:shd w:val="clear" w:color="auto" w:fill="auto"/>
          </w:tcPr>
          <w:p w:rsidR="0032109D" w:rsidRPr="004B1B94" w:rsidRDefault="0032109D" w:rsidP="0059385F">
            <w:pPr>
              <w:pStyle w:val="ab"/>
              <w:ind w:left="0" w:firstLine="0"/>
              <w:rPr>
                <w:rFonts w:ascii="Arial" w:hAnsi="Arial" w:cs="Arial"/>
                <w:sz w:val="20"/>
                <w:szCs w:val="20"/>
              </w:rPr>
            </w:pPr>
            <w:r w:rsidRPr="004B1B94">
              <w:rPr>
                <w:rFonts w:ascii="Arial" w:hAnsi="Arial" w:cs="Arial"/>
                <w:sz w:val="20"/>
                <w:szCs w:val="20"/>
              </w:rPr>
              <w:lastRenderedPageBreak/>
              <w:t xml:space="preserve">В части 5 необходимо исключить слово «обоснованная» (иначе нужно будет обосновать необходимость подготовки ОБОСНОВАНИЯ, которое и так должно его содержать). </w:t>
            </w:r>
          </w:p>
          <w:p w:rsidR="0059385F" w:rsidRPr="004B1B94" w:rsidRDefault="0032109D" w:rsidP="0059385F">
            <w:pPr>
              <w:pStyle w:val="ab"/>
              <w:ind w:left="0" w:firstLine="284"/>
              <w:rPr>
                <w:rFonts w:ascii="Arial" w:hAnsi="Arial" w:cs="Arial"/>
                <w:sz w:val="20"/>
                <w:szCs w:val="20"/>
              </w:rPr>
            </w:pPr>
            <w:r w:rsidRPr="004B1B94">
              <w:rPr>
                <w:rFonts w:ascii="Arial" w:hAnsi="Arial" w:cs="Arial"/>
                <w:sz w:val="20"/>
                <w:szCs w:val="20"/>
              </w:rPr>
              <w:lastRenderedPageBreak/>
              <w:t>Кроме того, необходимо предусмотреть возможность разработки ОБОПО при подготовке документации на капитальный ремонт, а также установление в ОБОПО требований к техническому перевооружению (см. комментарий в пункте 3 настоящей таблицы).</w:t>
            </w:r>
          </w:p>
          <w:p w:rsidR="0032109D" w:rsidRPr="004B1B94" w:rsidRDefault="0059385F" w:rsidP="0059385F">
            <w:pPr>
              <w:pStyle w:val="ab"/>
              <w:ind w:left="0" w:firstLine="0"/>
              <w:rPr>
                <w:rFonts w:ascii="Arial" w:hAnsi="Arial" w:cs="Arial"/>
                <w:sz w:val="20"/>
                <w:szCs w:val="20"/>
              </w:rPr>
            </w:pPr>
            <w:r w:rsidRPr="004B1B94">
              <w:rPr>
                <w:rFonts w:ascii="Arial" w:hAnsi="Arial" w:cs="Arial"/>
                <w:sz w:val="20"/>
                <w:szCs w:val="20"/>
              </w:rPr>
              <w:t>ПОЗИЦИЯ РОСАТОМА (</w:t>
            </w:r>
            <w:r w:rsidRPr="004B1B94">
              <w:rPr>
                <w:rFonts w:ascii="Arial" w:hAnsi="Arial" w:cs="Arial"/>
                <w:b/>
                <w:sz w:val="20"/>
                <w:szCs w:val="20"/>
              </w:rPr>
              <w:t>двойное зачеркивание</w:t>
            </w:r>
            <w:r w:rsidRPr="004B1B94">
              <w:rPr>
                <w:rFonts w:ascii="Arial" w:hAnsi="Arial" w:cs="Arial"/>
                <w:sz w:val="20"/>
                <w:szCs w:val="20"/>
              </w:rPr>
              <w:t>):</w:t>
            </w:r>
          </w:p>
          <w:p w:rsidR="0059385F" w:rsidRPr="004B1B94" w:rsidRDefault="0059385F" w:rsidP="0059385F">
            <w:pPr>
              <w:jc w:val="both"/>
              <w:rPr>
                <w:rFonts w:ascii="Arial" w:eastAsia="Cambria" w:hAnsi="Arial" w:cs="Arial"/>
                <w:sz w:val="20"/>
                <w:szCs w:val="20"/>
                <w:lang w:eastAsia="en-US"/>
              </w:rPr>
            </w:pPr>
            <w:r w:rsidRPr="004B1B94">
              <w:rPr>
                <w:rFonts w:ascii="Arial" w:eastAsia="Cambria" w:hAnsi="Arial" w:cs="Arial"/>
                <w:sz w:val="20"/>
                <w:szCs w:val="20"/>
                <w:lang w:eastAsia="en-US"/>
              </w:rPr>
              <w:t xml:space="preserve">Частью 5 статьи 7 законопроекта предусматривается возможность отступления от требований промышленной безопасности, установленных федеральными нормами и правилами в области промышленной безопасности, в случае «возникновения обоснованной необходимости». Отсутствие четкого определения понятия «обоснованной необходимости», описания процедуры признания какой-либо необходимости «обоснованной», разграничения сфер компетенции </w:t>
            </w:r>
            <w:proofErr w:type="spellStart"/>
            <w:r w:rsidRPr="004B1B94">
              <w:rPr>
                <w:rFonts w:ascii="Arial" w:eastAsia="Cambria" w:hAnsi="Arial" w:cs="Arial"/>
                <w:sz w:val="20"/>
                <w:szCs w:val="20"/>
                <w:lang w:eastAsia="en-US"/>
              </w:rPr>
              <w:t>правоприменителей</w:t>
            </w:r>
            <w:proofErr w:type="spellEnd"/>
            <w:r w:rsidRPr="004B1B94">
              <w:rPr>
                <w:rFonts w:ascii="Arial" w:eastAsia="Cambria" w:hAnsi="Arial" w:cs="Arial"/>
                <w:sz w:val="20"/>
                <w:szCs w:val="20"/>
                <w:lang w:eastAsia="en-US"/>
              </w:rPr>
              <w:t xml:space="preserve"> при осуществлении указанной процедуры и внятных условий применения данной нормы влечет правовую неопределенность и создает условия для неограниченного расширения дискреционных полномочий как право</w:t>
            </w:r>
            <w:r w:rsidR="004D46DF" w:rsidRPr="004B1B94">
              <w:rPr>
                <w:rFonts w:ascii="Arial" w:eastAsia="Cambria" w:hAnsi="Arial" w:cs="Arial"/>
                <w:sz w:val="20"/>
                <w:szCs w:val="20"/>
                <w:lang w:eastAsia="en-US"/>
              </w:rPr>
              <w:t xml:space="preserve"> </w:t>
            </w:r>
            <w:r w:rsidRPr="004B1B94">
              <w:rPr>
                <w:rFonts w:ascii="Arial" w:eastAsia="Cambria" w:hAnsi="Arial" w:cs="Arial"/>
                <w:sz w:val="20"/>
                <w:szCs w:val="20"/>
                <w:lang w:eastAsia="en-US"/>
              </w:rPr>
              <w:t xml:space="preserve">субъектов, так и регулятора, что является серьезным </w:t>
            </w:r>
            <w:proofErr w:type="spellStart"/>
            <w:r w:rsidRPr="004B1B94">
              <w:rPr>
                <w:rFonts w:ascii="Arial" w:eastAsia="Cambria" w:hAnsi="Arial" w:cs="Arial"/>
                <w:sz w:val="20"/>
                <w:szCs w:val="20"/>
                <w:lang w:eastAsia="en-US"/>
              </w:rPr>
              <w:t>коррупциогенным</w:t>
            </w:r>
            <w:proofErr w:type="spellEnd"/>
            <w:r w:rsidRPr="004B1B94">
              <w:rPr>
                <w:rFonts w:ascii="Arial" w:eastAsia="Cambria" w:hAnsi="Arial" w:cs="Arial"/>
                <w:sz w:val="20"/>
                <w:szCs w:val="20"/>
                <w:lang w:eastAsia="en-US"/>
              </w:rPr>
              <w:t xml:space="preserve"> фактором. </w:t>
            </w:r>
          </w:p>
          <w:p w:rsidR="0059385F" w:rsidRPr="004B1B94" w:rsidRDefault="0059385F" w:rsidP="0059385F">
            <w:pPr>
              <w:pStyle w:val="ab"/>
              <w:ind w:left="0" w:firstLine="0"/>
              <w:rPr>
                <w:rFonts w:ascii="Arial" w:hAnsi="Arial" w:cs="Arial"/>
                <w:sz w:val="20"/>
                <w:szCs w:val="20"/>
              </w:rPr>
            </w:pPr>
            <w:r w:rsidRPr="004B1B94">
              <w:rPr>
                <w:rFonts w:ascii="Arial" w:hAnsi="Arial" w:cs="Arial"/>
                <w:sz w:val="20"/>
                <w:szCs w:val="20"/>
              </w:rPr>
              <w:t>Представляется целесообразным в части 5 статьи 7 слова «возникает обоснованная необходимость отступления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заменить словами «требований промышленной безопасности, установленных федеральными нормами и правилами в области промышленной безопасности, недостаточно или они не установлены».</w:t>
            </w:r>
          </w:p>
        </w:tc>
      </w:tr>
      <w:tr w:rsidR="004B1B94" w:rsidRPr="004B1B94" w:rsidTr="00E40B23">
        <w:trPr>
          <w:trHeight w:val="558"/>
        </w:trPr>
        <w:tc>
          <w:tcPr>
            <w:tcW w:w="425" w:type="dxa"/>
            <w:shd w:val="clear" w:color="auto" w:fill="auto"/>
          </w:tcPr>
          <w:p w:rsidR="0059385F" w:rsidRPr="004B1B94" w:rsidRDefault="0059385F"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59385F" w:rsidRPr="004B1B94" w:rsidRDefault="0059385F" w:rsidP="0032109D">
            <w:pPr>
              <w:jc w:val="both"/>
              <w:rPr>
                <w:rFonts w:ascii="Arial" w:hAnsi="Arial" w:cs="Arial"/>
                <w:sz w:val="20"/>
                <w:szCs w:val="20"/>
              </w:rPr>
            </w:pPr>
            <w:r w:rsidRPr="004B1B94">
              <w:rPr>
                <w:rFonts w:ascii="Arial" w:hAnsi="Arial" w:cs="Arial"/>
                <w:sz w:val="20"/>
                <w:szCs w:val="20"/>
              </w:rPr>
              <w:t>Статья 7 часть 5</w:t>
            </w:r>
          </w:p>
        </w:tc>
        <w:tc>
          <w:tcPr>
            <w:tcW w:w="4820" w:type="dxa"/>
            <w:shd w:val="clear" w:color="auto" w:fill="auto"/>
          </w:tcPr>
          <w:p w:rsidR="0059385F" w:rsidRPr="004B1B94" w:rsidRDefault="0059385F" w:rsidP="0032109D">
            <w:pPr>
              <w:rPr>
                <w:rFonts w:ascii="Arial" w:hAnsi="Arial" w:cs="Arial"/>
                <w:sz w:val="20"/>
                <w:szCs w:val="20"/>
              </w:rPr>
            </w:pPr>
            <w:r w:rsidRPr="004B1B94">
              <w:rPr>
                <w:rFonts w:ascii="Arial" w:hAnsi="Arial" w:cs="Arial"/>
                <w:sz w:val="20"/>
                <w:szCs w:val="20"/>
              </w:rPr>
              <w:t>отсутствует</w:t>
            </w:r>
          </w:p>
        </w:tc>
        <w:tc>
          <w:tcPr>
            <w:tcW w:w="4961" w:type="dxa"/>
            <w:shd w:val="clear" w:color="auto" w:fill="auto"/>
          </w:tcPr>
          <w:p w:rsidR="0059385F" w:rsidRPr="004B1B94" w:rsidRDefault="0059385F" w:rsidP="0059385F">
            <w:pPr>
              <w:rPr>
                <w:rFonts w:ascii="Arial" w:hAnsi="Arial" w:cs="Arial"/>
                <w:sz w:val="20"/>
                <w:szCs w:val="20"/>
              </w:rPr>
            </w:pPr>
            <w:r w:rsidRPr="004B1B94">
              <w:rPr>
                <w:rFonts w:ascii="Arial" w:hAnsi="Arial" w:cs="Arial"/>
                <w:sz w:val="20"/>
                <w:szCs w:val="20"/>
              </w:rPr>
              <w:t>Дополнить новой частью 5 (со смещением последующей нумерации частей данной статьи) следующего содержания:</w:t>
            </w:r>
          </w:p>
          <w:p w:rsidR="0059385F" w:rsidRPr="004B1B94" w:rsidRDefault="0059385F" w:rsidP="0059385F">
            <w:pPr>
              <w:textAlignment w:val="baseline"/>
              <w:rPr>
                <w:rFonts w:ascii="Arial" w:hAnsi="Arial" w:cs="Arial"/>
                <w:sz w:val="20"/>
                <w:szCs w:val="20"/>
              </w:rPr>
            </w:pPr>
            <w:r w:rsidRPr="004B1B94">
              <w:rPr>
                <w:rFonts w:ascii="Arial" w:hAnsi="Arial" w:cs="Arial"/>
                <w:sz w:val="20"/>
                <w:szCs w:val="20"/>
              </w:rPr>
              <w:lastRenderedPageBreak/>
              <w:t>«5.В случае, если вновь вводимыми в действие федеральными нормами и правилами устанавливаются более жесткие требования промышленной безопасности, чем требования, действовавшие до дня их вступления в силу, в отношении технических устройств, применяемых на опасных производственных объектах, передвижных технических устройств, технологических процессов на опасных производственных объектах,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указанных федеральных норм и правил, применяются ранее действовавшие требования. При этом в отношении объектов, на которых после вступления в силу соответствующих положений федеральных норм и правил были проведены капитальный ремонт, реконструкция или техническое перевооружение, указанные требования промышленной безопасности применяются в части, соответствующей объему работ по капитальному ремонту, реконструкции или техническому перевооружению. В случаях обоснованной необходимости особый порядок применения вновь вводимых требований может быть установлен непосредственно в нормативном правовом акте о введении в действие соответствующих федеральных норм и правил.»</w:t>
            </w:r>
          </w:p>
        </w:tc>
        <w:tc>
          <w:tcPr>
            <w:tcW w:w="4678" w:type="dxa"/>
            <w:shd w:val="clear" w:color="auto" w:fill="auto"/>
          </w:tcPr>
          <w:p w:rsidR="0059385F" w:rsidRPr="004B1B94" w:rsidRDefault="0059385F" w:rsidP="0059385F">
            <w:pPr>
              <w:rPr>
                <w:rFonts w:ascii="Arial" w:hAnsi="Arial" w:cs="Arial"/>
                <w:sz w:val="20"/>
                <w:szCs w:val="20"/>
              </w:rPr>
            </w:pPr>
            <w:r w:rsidRPr="004B1B94">
              <w:rPr>
                <w:rFonts w:ascii="Arial" w:hAnsi="Arial" w:cs="Arial"/>
                <w:sz w:val="20"/>
                <w:szCs w:val="20"/>
              </w:rPr>
              <w:lastRenderedPageBreak/>
              <w:t xml:space="preserve">Исключение значительных </w:t>
            </w:r>
            <w:proofErr w:type="gramStart"/>
            <w:r w:rsidRPr="004B1B94">
              <w:rPr>
                <w:rFonts w:ascii="Arial" w:hAnsi="Arial" w:cs="Arial"/>
                <w:sz w:val="20"/>
                <w:szCs w:val="20"/>
              </w:rPr>
              <w:t>неоправданных  (</w:t>
            </w:r>
            <w:proofErr w:type="gramEnd"/>
            <w:r w:rsidRPr="004B1B94">
              <w:rPr>
                <w:rFonts w:ascii="Arial" w:hAnsi="Arial" w:cs="Arial"/>
                <w:sz w:val="20"/>
                <w:szCs w:val="20"/>
              </w:rPr>
              <w:t xml:space="preserve">очень часто) ресурсных затрат организаций, в ряде случаев не связанных с реальными </w:t>
            </w:r>
            <w:r w:rsidRPr="004B1B94">
              <w:rPr>
                <w:rFonts w:ascii="Arial" w:hAnsi="Arial" w:cs="Arial"/>
                <w:sz w:val="20"/>
                <w:szCs w:val="20"/>
              </w:rPr>
              <w:lastRenderedPageBreak/>
              <w:t>мерами обеспечения безопасности, обусловленных распространением вновь вводимых требований промышленной безопасности, установленных федеральными нормами и правилами в области промышленной безопасности, на здания, сооружения, технические устройства и иные опасные промышленные объекты, введенные в эксплуатацию до вступления в силу указанных новых требований.</w:t>
            </w:r>
          </w:p>
          <w:p w:rsidR="0059385F" w:rsidRPr="004B1B94" w:rsidRDefault="0059385F" w:rsidP="0059385F">
            <w:pPr>
              <w:rPr>
                <w:rFonts w:ascii="Arial" w:hAnsi="Arial" w:cs="Arial"/>
                <w:sz w:val="20"/>
                <w:szCs w:val="20"/>
              </w:rPr>
            </w:pPr>
            <w:r w:rsidRPr="004B1B94">
              <w:rPr>
                <w:rFonts w:ascii="Arial" w:hAnsi="Arial" w:cs="Arial"/>
                <w:sz w:val="20"/>
                <w:szCs w:val="20"/>
              </w:rPr>
              <w:t xml:space="preserve">Позиция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состоящая в том, что такая норма может быть установлена в каждом конкретном НПА (ФНП в области промышленной безопасности), представляется не убедительной.</w:t>
            </w:r>
          </w:p>
          <w:p w:rsidR="0059385F" w:rsidRPr="004B1B94" w:rsidRDefault="0059385F" w:rsidP="0059385F">
            <w:pPr>
              <w:rPr>
                <w:rFonts w:ascii="Arial" w:hAnsi="Arial" w:cs="Arial"/>
                <w:sz w:val="20"/>
                <w:szCs w:val="20"/>
              </w:rPr>
            </w:pPr>
            <w:r w:rsidRPr="004B1B94">
              <w:rPr>
                <w:rFonts w:ascii="Arial" w:hAnsi="Arial" w:cs="Arial"/>
                <w:sz w:val="20"/>
                <w:szCs w:val="20"/>
              </w:rPr>
              <w:t>По общему правилу, нормы права обратной силы не имеют, т.е. подлежат применению только к тем правоотношениям, которые возникают с момента начала периода их применения, т.е. после приобретения ими юридической силы.</w:t>
            </w:r>
          </w:p>
          <w:p w:rsidR="0059385F" w:rsidRPr="004B1B94" w:rsidRDefault="0059385F" w:rsidP="0059385F">
            <w:pPr>
              <w:rPr>
                <w:rFonts w:ascii="Arial" w:hAnsi="Arial" w:cs="Arial"/>
                <w:sz w:val="20"/>
                <w:szCs w:val="20"/>
              </w:rPr>
            </w:pPr>
            <w:r w:rsidRPr="004B1B94">
              <w:rPr>
                <w:rFonts w:ascii="Arial" w:hAnsi="Arial" w:cs="Arial"/>
                <w:sz w:val="20"/>
                <w:szCs w:val="20"/>
              </w:rPr>
              <w:t>Необходимо иметь в виду, что здания, сооружения, технические устройства, прочие ОПО, введенные в эксплуатацию до вступления в силу вновь устанавливаемых требований, соответствовали требованиям безопасности, действовавшим на момент ввода указанных объектов в эксплуатацию.</w:t>
            </w:r>
          </w:p>
          <w:p w:rsidR="0059385F" w:rsidRPr="004B1B94" w:rsidRDefault="0059385F" w:rsidP="0059385F">
            <w:pPr>
              <w:pStyle w:val="ab"/>
              <w:ind w:left="0" w:firstLine="0"/>
              <w:rPr>
                <w:rFonts w:ascii="Arial" w:eastAsia="Times New Roman" w:hAnsi="Arial" w:cs="Arial"/>
                <w:sz w:val="20"/>
                <w:szCs w:val="20"/>
                <w:lang w:eastAsia="ru-RU"/>
              </w:rPr>
            </w:pPr>
            <w:r w:rsidRPr="004B1B94">
              <w:rPr>
                <w:rFonts w:ascii="Arial" w:eastAsia="Times New Roman" w:hAnsi="Arial" w:cs="Arial"/>
                <w:sz w:val="20"/>
                <w:szCs w:val="20"/>
                <w:lang w:eastAsia="ru-RU"/>
              </w:rPr>
              <w:t xml:space="preserve">В связи с тем, что в ряде случаев такие негативные последствия уже имели место на практике, целесообразно включить в законопроект общую норму о распространении вновь вводимых требований на действующие объекты только при их реконструкции либо техническом перевооружении, предусмотрев в качестве исключения при соответствующем обосновании возможность установления особого порядка распространения указанных норм на действующие (введенные в эксплуатацию) объекты непосредственно в НПА о введении в действие конкретных федеральных норм и правил в области </w:t>
            </w:r>
            <w:r w:rsidRPr="004B1B94">
              <w:rPr>
                <w:rFonts w:ascii="Arial" w:eastAsia="Times New Roman" w:hAnsi="Arial" w:cs="Arial"/>
                <w:sz w:val="20"/>
                <w:szCs w:val="20"/>
                <w:lang w:eastAsia="ru-RU"/>
              </w:rPr>
              <w:lastRenderedPageBreak/>
              <w:t xml:space="preserve">промышленной безопасности (то, что и предлагается </w:t>
            </w:r>
            <w:proofErr w:type="spellStart"/>
            <w:r w:rsidRPr="004B1B94">
              <w:rPr>
                <w:rFonts w:ascii="Arial" w:eastAsia="Times New Roman" w:hAnsi="Arial" w:cs="Arial"/>
                <w:sz w:val="20"/>
                <w:szCs w:val="20"/>
                <w:lang w:eastAsia="ru-RU"/>
              </w:rPr>
              <w:t>Ростехнадзором</w:t>
            </w:r>
            <w:proofErr w:type="spellEnd"/>
            <w:r w:rsidRPr="004B1B94">
              <w:rPr>
                <w:rFonts w:ascii="Arial" w:eastAsia="Times New Roman" w:hAnsi="Arial" w:cs="Arial"/>
                <w:sz w:val="20"/>
                <w:szCs w:val="20"/>
                <w:lang w:eastAsia="ru-RU"/>
              </w:rPr>
              <w:t>)</w:t>
            </w:r>
          </w:p>
        </w:tc>
      </w:tr>
      <w:tr w:rsidR="004B1B94" w:rsidRPr="004B1B94" w:rsidTr="00E40B23">
        <w:trPr>
          <w:trHeight w:val="558"/>
        </w:trPr>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8</w:t>
            </w:r>
          </w:p>
        </w:tc>
        <w:tc>
          <w:tcPr>
            <w:tcW w:w="4820" w:type="dxa"/>
            <w:shd w:val="clear" w:color="auto" w:fill="auto"/>
          </w:tcPr>
          <w:p w:rsidR="0032109D" w:rsidRPr="004B1B94" w:rsidRDefault="0032109D" w:rsidP="0032109D">
            <w:pPr>
              <w:rPr>
                <w:rFonts w:ascii="Arial" w:hAnsi="Arial" w:cs="Arial"/>
                <w:sz w:val="20"/>
                <w:szCs w:val="20"/>
              </w:rPr>
            </w:pPr>
            <w:r w:rsidRPr="004B1B94">
              <w:rPr>
                <w:rFonts w:ascii="Arial" w:hAnsi="Arial" w:cs="Arial"/>
                <w:sz w:val="20"/>
                <w:szCs w:val="20"/>
              </w:rPr>
              <w:t>Обязанности организаций, эксплуатирующих опасные производственные объекты, и работников, занятых на работах на опасных производственных объектах</w:t>
            </w:r>
          </w:p>
        </w:tc>
        <w:tc>
          <w:tcPr>
            <w:tcW w:w="4961" w:type="dxa"/>
            <w:shd w:val="clear" w:color="auto" w:fill="auto"/>
          </w:tcPr>
          <w:p w:rsidR="0032109D" w:rsidRPr="004B1B94" w:rsidRDefault="0032109D" w:rsidP="0032109D">
            <w:pPr>
              <w:textAlignment w:val="baseline"/>
              <w:rPr>
                <w:rFonts w:ascii="Arial" w:hAnsi="Arial" w:cs="Arial"/>
                <w:sz w:val="20"/>
                <w:szCs w:val="20"/>
              </w:rPr>
            </w:pPr>
            <w:r w:rsidRPr="004B1B94">
              <w:rPr>
                <w:rFonts w:ascii="Arial" w:eastAsiaTheme="minorHAnsi" w:hAnsi="Arial" w:cs="Arial"/>
                <w:sz w:val="20"/>
                <w:szCs w:val="20"/>
              </w:rPr>
              <w:t>Обязанности организаций, эксплуатирующих опасные производственные объекты, организаций, осуществляющие работы на опасных производственных объектах, и работников, занятых на работах на опасных производственных объектах</w:t>
            </w:r>
          </w:p>
        </w:tc>
        <w:tc>
          <w:tcPr>
            <w:tcW w:w="4678" w:type="dxa"/>
            <w:shd w:val="clear" w:color="auto" w:fill="auto"/>
          </w:tcPr>
          <w:p w:rsidR="0032109D" w:rsidRPr="004B1B94" w:rsidRDefault="0032109D" w:rsidP="0032109D">
            <w:pPr>
              <w:pStyle w:val="ab"/>
              <w:ind w:left="0" w:firstLine="0"/>
              <w:rPr>
                <w:rFonts w:ascii="Arial" w:hAnsi="Arial" w:cs="Arial"/>
                <w:sz w:val="20"/>
                <w:szCs w:val="20"/>
              </w:rPr>
            </w:pPr>
          </w:p>
        </w:tc>
      </w:tr>
      <w:tr w:rsidR="004B1B94" w:rsidRPr="004B1B94" w:rsidTr="00E40B23">
        <w:trPr>
          <w:trHeight w:val="983"/>
        </w:trPr>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8 часть 1 абзац 3</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1. Организация, эксплуатирующая опасный производственный объект, обязана:</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обеспечивать проведение технического освидетельствования в случаях и с периодичностью, установленных в технической документации изготовителя технического устройства с учетом требований установленных федеральными нормами и правилами;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1. Организация, эксплуатирующая опасный производственный объект, обязана:</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обеспечивать проведение технического освидетельствования в случаях и с периодичностью, установленных </w:t>
            </w:r>
            <w:r w:rsidRPr="004B1B94">
              <w:rPr>
                <w:rFonts w:ascii="Arial" w:hAnsi="Arial" w:cs="Arial"/>
                <w:b/>
                <w:sz w:val="20"/>
                <w:szCs w:val="20"/>
              </w:rPr>
              <w:t xml:space="preserve">правилами технической эксплуатации, проектной </w:t>
            </w:r>
            <w:r w:rsidRPr="004B1B94">
              <w:rPr>
                <w:rFonts w:ascii="Arial" w:hAnsi="Arial" w:cs="Arial"/>
                <w:strike/>
                <w:sz w:val="20"/>
                <w:szCs w:val="20"/>
              </w:rPr>
              <w:t>в</w:t>
            </w:r>
            <w:r w:rsidRPr="004B1B94">
              <w:rPr>
                <w:rFonts w:ascii="Arial" w:hAnsi="Arial" w:cs="Arial"/>
                <w:sz w:val="20"/>
                <w:szCs w:val="20"/>
              </w:rPr>
              <w:t xml:space="preserve"> </w:t>
            </w:r>
            <w:r w:rsidRPr="004B1B94">
              <w:rPr>
                <w:rFonts w:ascii="Arial" w:hAnsi="Arial" w:cs="Arial"/>
                <w:b/>
                <w:sz w:val="20"/>
                <w:szCs w:val="20"/>
              </w:rPr>
              <w:t>и/или</w:t>
            </w:r>
            <w:r w:rsidRPr="004B1B94">
              <w:rPr>
                <w:rFonts w:ascii="Arial" w:hAnsi="Arial" w:cs="Arial"/>
                <w:sz w:val="20"/>
                <w:szCs w:val="20"/>
              </w:rPr>
              <w:t xml:space="preserve"> технической документацией изготовителя технического устройства </w:t>
            </w:r>
            <w:r w:rsidRPr="004B1B94">
              <w:rPr>
                <w:rFonts w:ascii="Arial" w:hAnsi="Arial" w:cs="Arial"/>
                <w:strike/>
                <w:sz w:val="20"/>
                <w:szCs w:val="20"/>
              </w:rPr>
              <w:t>с учетом требований установленных федеральными нормами и правилами</w:t>
            </w:r>
            <w:r w:rsidRPr="004B1B94">
              <w:rPr>
                <w:rFonts w:ascii="Arial" w:hAnsi="Arial" w:cs="Arial"/>
                <w:sz w:val="20"/>
                <w:szCs w:val="20"/>
              </w:rPr>
              <w:t>;</w:t>
            </w:r>
          </w:p>
          <w:p w:rsidR="00F94CCD" w:rsidRPr="004B1B94" w:rsidRDefault="00F94CCD" w:rsidP="0032109D">
            <w:pPr>
              <w:jc w:val="both"/>
              <w:rPr>
                <w:rFonts w:ascii="Arial" w:hAnsi="Arial" w:cs="Arial"/>
                <w:sz w:val="20"/>
                <w:szCs w:val="20"/>
              </w:rPr>
            </w:pPr>
          </w:p>
          <w:p w:rsidR="00F94CCD" w:rsidRPr="004B1B94" w:rsidRDefault="00F94CCD" w:rsidP="00F94CCD">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F94CCD" w:rsidRPr="004B1B94" w:rsidRDefault="00F94CCD" w:rsidP="00F94CCD">
            <w:pPr>
              <w:jc w:val="both"/>
              <w:rPr>
                <w:rFonts w:ascii="Arial" w:hAnsi="Arial" w:cs="Arial"/>
                <w:sz w:val="20"/>
                <w:szCs w:val="20"/>
              </w:rPr>
            </w:pPr>
            <w:r w:rsidRPr="004B1B94">
              <w:rPr>
                <w:rFonts w:ascii="Arial" w:hAnsi="Arial" w:cs="Arial"/>
                <w:sz w:val="20"/>
                <w:szCs w:val="20"/>
              </w:rPr>
              <w:t>В пункте 1 статьи 8 законопроекта предусматривается конструкция нормы права, которая регламентирует обязанность по укомплектованию ОПО работниками в соответствии с проектной документацией ОПО. Необходимо предусмотреть норму права, которая будет регламентировать случай отсутствия проектной документации ОПО.</w:t>
            </w:r>
          </w:p>
          <w:p w:rsidR="00F94CCD" w:rsidRPr="004B1B94" w:rsidRDefault="00F94CCD" w:rsidP="00F94CCD">
            <w:pPr>
              <w:jc w:val="both"/>
              <w:rPr>
                <w:rFonts w:ascii="Arial" w:hAnsi="Arial" w:cs="Arial"/>
                <w:sz w:val="20"/>
                <w:szCs w:val="20"/>
              </w:rPr>
            </w:pPr>
            <w:r w:rsidRPr="004B1B94">
              <w:rPr>
                <w:rFonts w:ascii="Arial" w:hAnsi="Arial" w:cs="Arial"/>
                <w:sz w:val="20"/>
                <w:szCs w:val="20"/>
              </w:rPr>
              <w:t>Кроме того, проектируемая норма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 создаёт широту действий органа надзора и является бланкетной, что недопустимо.</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Периодичность освидетельствования объектов устанавливается в первую очередь, правилами технической эксплуатации и проектной документацией на изделие. </w:t>
            </w:r>
          </w:p>
          <w:p w:rsidR="0032109D" w:rsidRPr="004B1B94" w:rsidRDefault="0032109D" w:rsidP="0032109D">
            <w:pPr>
              <w:jc w:val="both"/>
              <w:rPr>
                <w:rFonts w:ascii="Arial" w:hAnsi="Arial" w:cs="Arial"/>
                <w:sz w:val="20"/>
                <w:szCs w:val="20"/>
              </w:rPr>
            </w:pPr>
            <w:r w:rsidRPr="004B1B94">
              <w:rPr>
                <w:rFonts w:ascii="Arial" w:hAnsi="Arial" w:cs="Arial"/>
                <w:sz w:val="20"/>
                <w:szCs w:val="20"/>
              </w:rPr>
              <w:t>Требования к периодичности проведения обследования объектов, включенные в Федеральные нормы и правила, как правила, являются общими, вследствие чего будут создавать обременительные требования, которыми не учитывается конкретный эксплуатируемый объект и его техническое состояние.</w:t>
            </w:r>
          </w:p>
          <w:p w:rsidR="00F94CCD" w:rsidRPr="004B1B94" w:rsidRDefault="00F94CCD" w:rsidP="0032109D">
            <w:pPr>
              <w:jc w:val="both"/>
              <w:rPr>
                <w:rFonts w:ascii="Arial" w:hAnsi="Arial" w:cs="Arial"/>
                <w:sz w:val="20"/>
                <w:szCs w:val="20"/>
              </w:rPr>
            </w:pPr>
          </w:p>
          <w:p w:rsidR="00F94CCD" w:rsidRPr="004B1B94" w:rsidRDefault="00F94CCD" w:rsidP="00F94CCD">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F94CCD" w:rsidRPr="004B1B94" w:rsidRDefault="00F94CCD" w:rsidP="0032109D">
            <w:pPr>
              <w:jc w:val="both"/>
              <w:rPr>
                <w:rFonts w:ascii="Arial" w:hAnsi="Arial" w:cs="Arial"/>
                <w:sz w:val="20"/>
                <w:szCs w:val="20"/>
              </w:rPr>
            </w:pPr>
            <w:r w:rsidRPr="004B1B94">
              <w:rPr>
                <w:rFonts w:ascii="Arial" w:hAnsi="Arial" w:cs="Arial"/>
                <w:sz w:val="20"/>
                <w:szCs w:val="20"/>
              </w:rPr>
              <w:t>Пункт 3 Методики ПАЭ, пункт 10.5 Методики ИПМ</w:t>
            </w:r>
          </w:p>
        </w:tc>
      </w:tr>
      <w:tr w:rsidR="004B1B94" w:rsidRPr="004B1B94" w:rsidTr="00E40B23">
        <w:trPr>
          <w:trHeight w:val="983"/>
        </w:trPr>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8 часть 1 абзац 6</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1. Организация, эксплуатирующая опасный производственный объект, обязана:</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 xml:space="preserve">прекращать эксплуатацию зданий, сооружений на опасных производственных объектах в соответствии с решениями, принятыми по результатам обследования их </w:t>
            </w:r>
            <w:r w:rsidRPr="004B1B94">
              <w:rPr>
                <w:rFonts w:ascii="Arial" w:hAnsi="Arial" w:cs="Arial"/>
                <w:sz w:val="20"/>
                <w:szCs w:val="20"/>
              </w:rPr>
              <w:lastRenderedPageBreak/>
              <w:t>технического состояния с учетом требований промышленной безопасности, проектной или технической документации;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1. Организация, эксплуатирующая опасный производственный объект, обязана:</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 xml:space="preserve">прекращать эксплуатацию зданий, сооружений на опасных производственных объектах в соответствии с решениями, принятыми </w:t>
            </w:r>
            <w:r w:rsidRPr="004B1B94">
              <w:rPr>
                <w:rFonts w:ascii="Arial" w:hAnsi="Arial" w:cs="Arial"/>
                <w:strike/>
                <w:sz w:val="20"/>
                <w:szCs w:val="20"/>
              </w:rPr>
              <w:t xml:space="preserve">по результатам обследования их технического </w:t>
            </w:r>
            <w:r w:rsidRPr="004B1B94">
              <w:rPr>
                <w:rFonts w:ascii="Arial" w:hAnsi="Arial" w:cs="Arial"/>
                <w:strike/>
                <w:sz w:val="20"/>
                <w:szCs w:val="20"/>
              </w:rPr>
              <w:lastRenderedPageBreak/>
              <w:t>состояния</w:t>
            </w:r>
            <w:r w:rsidRPr="004B1B94">
              <w:rPr>
                <w:rFonts w:ascii="Arial" w:hAnsi="Arial" w:cs="Arial"/>
                <w:sz w:val="20"/>
                <w:szCs w:val="20"/>
              </w:rPr>
              <w:t xml:space="preserve"> с учетом требований промышленной безопасности, проектной или технической документации;</w:t>
            </w:r>
          </w:p>
        </w:tc>
        <w:tc>
          <w:tcPr>
            <w:tcW w:w="4678" w:type="dxa"/>
            <w:shd w:val="clear" w:color="auto" w:fill="auto"/>
          </w:tcPr>
          <w:p w:rsidR="0032109D" w:rsidRPr="004B1B94" w:rsidRDefault="0032109D" w:rsidP="0032109D">
            <w:pPr>
              <w:pStyle w:val="ab"/>
              <w:ind w:left="0" w:firstLine="0"/>
              <w:rPr>
                <w:rFonts w:ascii="Arial" w:hAnsi="Arial" w:cs="Arial"/>
                <w:sz w:val="20"/>
                <w:szCs w:val="20"/>
              </w:rPr>
            </w:pPr>
            <w:r w:rsidRPr="004B1B94">
              <w:rPr>
                <w:rFonts w:ascii="Arial" w:hAnsi="Arial" w:cs="Arial"/>
                <w:sz w:val="20"/>
                <w:szCs w:val="20"/>
              </w:rPr>
              <w:lastRenderedPageBreak/>
              <w:t xml:space="preserve">Предлагается исключить </w:t>
            </w:r>
            <w:r w:rsidRPr="004B1B94">
              <w:rPr>
                <w:rFonts w:ascii="Arial" w:hAnsi="Arial" w:cs="Arial"/>
                <w:i/>
                <w:sz w:val="20"/>
                <w:szCs w:val="20"/>
              </w:rPr>
              <w:t>(см. комментарий к пункту 25 статьи 2 – пункт 25 таблицы).</w:t>
            </w:r>
          </w:p>
        </w:tc>
      </w:tr>
      <w:tr w:rsidR="004B1B94" w:rsidRPr="004B1B94" w:rsidTr="00E40B23">
        <w:trPr>
          <w:trHeight w:val="983"/>
        </w:trPr>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8 </w:t>
            </w:r>
            <w:r w:rsidRPr="004B1B94">
              <w:rPr>
                <w:rFonts w:ascii="Arial" w:eastAsia="MS Mincho" w:hAnsi="Arial" w:cs="Arial"/>
                <w:sz w:val="20"/>
                <w:szCs w:val="20"/>
                <w:lang w:eastAsia="ja-JP"/>
              </w:rPr>
              <w:t xml:space="preserve">часть </w:t>
            </w:r>
            <w:r w:rsidRPr="004B1B94">
              <w:rPr>
                <w:rFonts w:ascii="Arial" w:hAnsi="Arial" w:cs="Arial"/>
                <w:sz w:val="20"/>
                <w:szCs w:val="20"/>
              </w:rPr>
              <w:t>1</w:t>
            </w:r>
          </w:p>
          <w:p w:rsidR="0032109D" w:rsidRPr="004B1B94" w:rsidRDefault="0032109D" w:rsidP="0032109D">
            <w:pPr>
              <w:jc w:val="both"/>
              <w:rPr>
                <w:rFonts w:ascii="Arial" w:hAnsi="Arial" w:cs="Arial"/>
                <w:sz w:val="20"/>
                <w:szCs w:val="20"/>
              </w:rPr>
            </w:pPr>
            <w:r w:rsidRPr="004B1B94">
              <w:rPr>
                <w:rFonts w:ascii="Arial" w:hAnsi="Arial" w:cs="Arial"/>
                <w:sz w:val="20"/>
                <w:szCs w:val="20"/>
              </w:rPr>
              <w:t>абзац 8</w:t>
            </w:r>
          </w:p>
          <w:p w:rsidR="0032109D" w:rsidRPr="004B1B94" w:rsidRDefault="0032109D" w:rsidP="0032109D">
            <w:pPr>
              <w:jc w:val="both"/>
              <w:rPr>
                <w:rFonts w:ascii="Arial" w:hAnsi="Arial" w:cs="Arial"/>
                <w:sz w:val="20"/>
                <w:szCs w:val="20"/>
              </w:rPr>
            </w:pPr>
          </w:p>
        </w:tc>
        <w:tc>
          <w:tcPr>
            <w:tcW w:w="4820" w:type="dxa"/>
            <w:shd w:val="clear" w:color="auto" w:fill="FFFFFF" w:themeFill="background1"/>
          </w:tcPr>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1. Организация, эксплуатирующая опасный производственный объект, обязана:</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w:t>
            </w:r>
          </w:p>
          <w:p w:rsidR="0032109D" w:rsidRPr="004B1B94" w:rsidRDefault="0032109D" w:rsidP="0032109D">
            <w:pPr>
              <w:tabs>
                <w:tab w:val="left" w:pos="993"/>
              </w:tabs>
              <w:autoSpaceDE w:val="0"/>
              <w:autoSpaceDN w:val="0"/>
              <w:adjustRightInd w:val="0"/>
              <w:jc w:val="both"/>
              <w:rPr>
                <w:rFonts w:ascii="Arial" w:hAnsi="Arial" w:cs="Arial"/>
                <w:sz w:val="20"/>
                <w:szCs w:val="20"/>
                <w:lang w:eastAsia="en-US"/>
              </w:rPr>
            </w:pPr>
            <w:r w:rsidRPr="004B1B94">
              <w:rPr>
                <w:rFonts w:ascii="Arial" w:hAnsi="Arial" w:cs="Arial"/>
                <w:sz w:val="20"/>
                <w:szCs w:val="20"/>
                <w:lang w:eastAsia="en-US"/>
              </w:rPr>
              <w:t xml:space="preserve">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 или его территориальный орган </w:t>
            </w:r>
            <w:r w:rsidRPr="004B1B94">
              <w:rPr>
                <w:rFonts w:ascii="Arial" w:hAnsi="Arial" w:cs="Arial"/>
                <w:sz w:val="20"/>
                <w:szCs w:val="20"/>
                <w:lang w:eastAsia="en-US"/>
              </w:rPr>
              <w:br/>
            </w:r>
            <w:r w:rsidRPr="004B1B94">
              <w:rPr>
                <w:rFonts w:ascii="Arial" w:hAnsi="Arial" w:cs="Arial"/>
                <w:i/>
                <w:sz w:val="20"/>
                <w:szCs w:val="20"/>
                <w:lang w:eastAsia="en-US"/>
              </w:rPr>
              <w:t>(в случае, если опасный производственный объект оснащен системой дистанционного контроля промышленной безопасности в соответствии с настоящим Федеральным законом)</w:t>
            </w:r>
            <w:r w:rsidRPr="004B1B94">
              <w:rPr>
                <w:rFonts w:ascii="Arial" w:hAnsi="Arial" w:cs="Arial"/>
                <w:sz w:val="20"/>
                <w:szCs w:val="20"/>
                <w:lang w:eastAsia="en-US"/>
              </w:rPr>
              <w:t>;</w:t>
            </w:r>
          </w:p>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lang w:eastAsia="en-US"/>
              </w:rPr>
              <w:t>…</w:t>
            </w:r>
          </w:p>
        </w:tc>
        <w:tc>
          <w:tcPr>
            <w:tcW w:w="4961" w:type="dxa"/>
            <w:shd w:val="clear" w:color="auto" w:fill="FFFFFF" w:themeFill="background1"/>
          </w:tcPr>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1. Организация, эксплуатирующая опасный производственный объект, обязана:</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w:t>
            </w:r>
          </w:p>
          <w:p w:rsidR="0032109D" w:rsidRPr="004B1B94" w:rsidRDefault="0032109D" w:rsidP="0032109D">
            <w:pPr>
              <w:tabs>
                <w:tab w:val="left" w:pos="993"/>
              </w:tabs>
              <w:autoSpaceDE w:val="0"/>
              <w:autoSpaceDN w:val="0"/>
              <w:adjustRightInd w:val="0"/>
              <w:jc w:val="both"/>
              <w:rPr>
                <w:rFonts w:ascii="Arial" w:hAnsi="Arial" w:cs="Arial"/>
                <w:sz w:val="20"/>
                <w:szCs w:val="20"/>
                <w:lang w:eastAsia="en-US"/>
              </w:rPr>
            </w:pPr>
            <w:r w:rsidRPr="004B1B94">
              <w:rPr>
                <w:rFonts w:ascii="Arial" w:hAnsi="Arial" w:cs="Arial"/>
                <w:sz w:val="20"/>
                <w:szCs w:val="20"/>
                <w:lang w:eastAsia="en-US"/>
              </w:rPr>
              <w:t>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орган государственного регулирования промышленной безопасности или его территориальный орган;</w:t>
            </w:r>
          </w:p>
          <w:p w:rsidR="0032109D" w:rsidRPr="004B1B94" w:rsidRDefault="0032109D" w:rsidP="0032109D">
            <w:pPr>
              <w:tabs>
                <w:tab w:val="left" w:pos="993"/>
              </w:tabs>
              <w:autoSpaceDE w:val="0"/>
              <w:autoSpaceDN w:val="0"/>
              <w:adjustRightInd w:val="0"/>
              <w:jc w:val="both"/>
              <w:rPr>
                <w:rFonts w:ascii="Arial" w:hAnsi="Arial" w:cs="Arial"/>
                <w:sz w:val="20"/>
                <w:szCs w:val="20"/>
                <w:lang w:eastAsia="en-US"/>
              </w:rPr>
            </w:pPr>
            <w:r w:rsidRPr="004B1B94">
              <w:rPr>
                <w:rFonts w:ascii="Arial" w:hAnsi="Arial" w:cs="Arial"/>
                <w:sz w:val="20"/>
                <w:szCs w:val="20"/>
                <w:lang w:eastAsia="en-US"/>
              </w:rPr>
              <w:t>…</w:t>
            </w:r>
          </w:p>
          <w:p w:rsidR="0032109D" w:rsidRPr="004B1B94" w:rsidRDefault="0032109D" w:rsidP="0032109D">
            <w:pPr>
              <w:jc w:val="both"/>
              <w:rPr>
                <w:rFonts w:ascii="Arial" w:hAnsi="Arial" w:cs="Arial"/>
                <w:sz w:val="20"/>
                <w:szCs w:val="20"/>
              </w:rPr>
            </w:pPr>
          </w:p>
        </w:tc>
        <w:tc>
          <w:tcPr>
            <w:tcW w:w="4678"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 Пояснение в скобках приводить не нужно, так как в формулировке требования содержится термин «объект дистанционного контроля», определение которого дано в пункте 12 статьи 2 как ОПО, оснащенный системой дистанционного контроля промышленной безопасности. </w:t>
            </w:r>
          </w:p>
        </w:tc>
      </w:tr>
      <w:tr w:rsidR="004B1B94" w:rsidRPr="004B1B94" w:rsidTr="00E40B23">
        <w:trPr>
          <w:trHeight w:val="983"/>
        </w:trPr>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статья 8 часть 1</w:t>
            </w:r>
            <w:r w:rsidRPr="004B1B94">
              <w:rPr>
                <w:rFonts w:ascii="Arial" w:eastAsia="MS Mincho" w:hAnsi="Arial" w:cs="Arial"/>
                <w:sz w:val="20"/>
                <w:szCs w:val="20"/>
                <w:lang w:val="en-US" w:eastAsia="ja-JP"/>
              </w:rPr>
              <w:br/>
            </w:r>
            <w:r w:rsidRPr="004B1B94">
              <w:rPr>
                <w:rFonts w:ascii="Arial" w:eastAsia="MS Mincho" w:hAnsi="Arial" w:cs="Arial"/>
                <w:sz w:val="20"/>
                <w:szCs w:val="20"/>
                <w:lang w:eastAsia="ja-JP"/>
              </w:rPr>
              <w:t>абзац 10</w:t>
            </w:r>
          </w:p>
        </w:tc>
        <w:tc>
          <w:tcPr>
            <w:tcW w:w="4820" w:type="dxa"/>
            <w:shd w:val="clear" w:color="auto" w:fill="FFFFFF" w:themeFill="background1"/>
          </w:tcPr>
          <w:p w:rsidR="0032109D" w:rsidRPr="004B1B94" w:rsidRDefault="0032109D" w:rsidP="0032109D">
            <w:pPr>
              <w:tabs>
                <w:tab w:val="left" w:pos="993"/>
              </w:tabs>
              <w:autoSpaceDE w:val="0"/>
              <w:autoSpaceDN w:val="0"/>
              <w:adjustRightInd w:val="0"/>
              <w:jc w:val="both"/>
              <w:rPr>
                <w:rFonts w:ascii="Arial" w:hAnsi="Arial" w:cs="Arial"/>
                <w:sz w:val="20"/>
                <w:szCs w:val="20"/>
                <w:lang w:eastAsia="en-US"/>
              </w:rPr>
            </w:pPr>
            <w:r w:rsidRPr="004B1B94">
              <w:rPr>
                <w:rFonts w:ascii="Arial" w:hAnsi="Arial" w:cs="Arial"/>
                <w:sz w:val="20"/>
                <w:szCs w:val="20"/>
                <w:lang w:eastAsia="en-US"/>
              </w:rPr>
              <w:t>1. Организация, эксплуатирующая опасный производственный объект, обязана:</w:t>
            </w:r>
          </w:p>
          <w:p w:rsidR="0032109D" w:rsidRPr="004B1B94" w:rsidRDefault="0032109D" w:rsidP="0032109D">
            <w:pPr>
              <w:tabs>
                <w:tab w:val="left" w:pos="993"/>
              </w:tabs>
              <w:autoSpaceDE w:val="0"/>
              <w:autoSpaceDN w:val="0"/>
              <w:adjustRightInd w:val="0"/>
              <w:ind w:firstLine="709"/>
              <w:jc w:val="both"/>
              <w:rPr>
                <w:rFonts w:ascii="Arial" w:hAnsi="Arial" w:cs="Arial"/>
                <w:sz w:val="20"/>
                <w:szCs w:val="20"/>
                <w:lang w:eastAsia="en-US"/>
              </w:rPr>
            </w:pPr>
            <w:r w:rsidRPr="004B1B94">
              <w:rPr>
                <w:rFonts w:ascii="Arial" w:hAnsi="Arial" w:cs="Arial"/>
                <w:sz w:val="20"/>
                <w:szCs w:val="20"/>
                <w:lang w:eastAsia="en-US"/>
              </w:rPr>
              <w:t>...</w:t>
            </w:r>
          </w:p>
          <w:p w:rsidR="0032109D" w:rsidRPr="004B1B94" w:rsidRDefault="0032109D" w:rsidP="0032109D">
            <w:pPr>
              <w:tabs>
                <w:tab w:val="left" w:pos="993"/>
              </w:tabs>
              <w:autoSpaceDE w:val="0"/>
              <w:autoSpaceDN w:val="0"/>
              <w:adjustRightInd w:val="0"/>
              <w:jc w:val="both"/>
              <w:rPr>
                <w:rFonts w:ascii="Arial" w:hAnsi="Arial" w:cs="Arial"/>
                <w:b/>
                <w:sz w:val="20"/>
                <w:szCs w:val="20"/>
                <w:lang w:eastAsia="en-US"/>
              </w:rPr>
            </w:pPr>
            <w:r w:rsidRPr="004B1B94">
              <w:rPr>
                <w:rFonts w:ascii="Arial" w:hAnsi="Arial" w:cs="Arial"/>
                <w:sz w:val="20"/>
                <w:szCs w:val="20"/>
                <w:lang w:eastAsia="en-US"/>
              </w:rPr>
              <w:t xml:space="preserve">обеспечивать укомплектованность опасного производственного объекта работниками в соответствии </w:t>
            </w:r>
            <w:r w:rsidRPr="004B1B94">
              <w:rPr>
                <w:rFonts w:ascii="Arial" w:hAnsi="Arial" w:cs="Arial"/>
                <w:b/>
                <w:sz w:val="20"/>
                <w:szCs w:val="20"/>
                <w:lang w:eastAsia="en-US"/>
              </w:rPr>
              <w:t>с его проектной документацией;</w:t>
            </w:r>
          </w:p>
          <w:p w:rsidR="0032109D" w:rsidRPr="004B1B94" w:rsidRDefault="0032109D" w:rsidP="0032109D">
            <w:pPr>
              <w:tabs>
                <w:tab w:val="left" w:pos="993"/>
              </w:tabs>
              <w:autoSpaceDE w:val="0"/>
              <w:autoSpaceDN w:val="0"/>
              <w:adjustRightInd w:val="0"/>
              <w:ind w:firstLine="709"/>
              <w:jc w:val="both"/>
              <w:rPr>
                <w:rFonts w:ascii="Arial" w:eastAsia="MS Mincho" w:hAnsi="Arial" w:cs="Arial"/>
                <w:sz w:val="20"/>
                <w:szCs w:val="20"/>
                <w:lang w:eastAsia="ja-JP"/>
              </w:rPr>
            </w:pPr>
            <w:r w:rsidRPr="004B1B94">
              <w:rPr>
                <w:rFonts w:ascii="Arial" w:eastAsia="MS Mincho" w:hAnsi="Arial" w:cs="Arial"/>
                <w:sz w:val="20"/>
                <w:szCs w:val="20"/>
                <w:lang w:eastAsia="ja-JP"/>
              </w:rPr>
              <w:t>…</w:t>
            </w:r>
          </w:p>
        </w:tc>
        <w:tc>
          <w:tcPr>
            <w:tcW w:w="4961" w:type="dxa"/>
            <w:shd w:val="clear" w:color="auto" w:fill="FFFFFF" w:themeFill="background1"/>
          </w:tcPr>
          <w:p w:rsidR="0032109D" w:rsidRPr="004B1B94" w:rsidRDefault="0032109D" w:rsidP="0032109D">
            <w:pPr>
              <w:tabs>
                <w:tab w:val="left" w:pos="993"/>
              </w:tabs>
              <w:autoSpaceDE w:val="0"/>
              <w:autoSpaceDN w:val="0"/>
              <w:adjustRightInd w:val="0"/>
              <w:jc w:val="both"/>
              <w:rPr>
                <w:rFonts w:ascii="Arial" w:hAnsi="Arial" w:cs="Arial"/>
                <w:sz w:val="20"/>
                <w:szCs w:val="20"/>
                <w:lang w:eastAsia="en-US"/>
              </w:rPr>
            </w:pPr>
            <w:r w:rsidRPr="004B1B94">
              <w:rPr>
                <w:rFonts w:ascii="Arial" w:hAnsi="Arial" w:cs="Arial"/>
                <w:sz w:val="20"/>
                <w:szCs w:val="20"/>
                <w:lang w:eastAsia="en-US"/>
              </w:rPr>
              <w:t>1. Организация, эксплуатирующая опасный производственный объект, обязана:</w:t>
            </w:r>
          </w:p>
          <w:p w:rsidR="0032109D" w:rsidRPr="004B1B94" w:rsidRDefault="0032109D" w:rsidP="0032109D">
            <w:pPr>
              <w:tabs>
                <w:tab w:val="left" w:pos="993"/>
              </w:tabs>
              <w:autoSpaceDE w:val="0"/>
              <w:autoSpaceDN w:val="0"/>
              <w:adjustRightInd w:val="0"/>
              <w:ind w:firstLine="709"/>
              <w:jc w:val="both"/>
              <w:rPr>
                <w:rFonts w:ascii="Arial" w:hAnsi="Arial" w:cs="Arial"/>
                <w:sz w:val="20"/>
                <w:szCs w:val="20"/>
                <w:lang w:eastAsia="en-US"/>
              </w:rPr>
            </w:pPr>
          </w:p>
          <w:p w:rsidR="0032109D" w:rsidRPr="004B1B94" w:rsidRDefault="0032109D" w:rsidP="0032109D">
            <w:pPr>
              <w:tabs>
                <w:tab w:val="left" w:pos="993"/>
              </w:tabs>
              <w:autoSpaceDE w:val="0"/>
              <w:autoSpaceDN w:val="0"/>
              <w:adjustRightInd w:val="0"/>
              <w:jc w:val="both"/>
              <w:rPr>
                <w:rFonts w:ascii="Arial" w:hAnsi="Arial" w:cs="Arial"/>
                <w:sz w:val="20"/>
                <w:szCs w:val="20"/>
                <w:lang w:eastAsia="en-US"/>
              </w:rPr>
            </w:pPr>
            <w:r w:rsidRPr="004B1B94">
              <w:rPr>
                <w:rFonts w:ascii="Arial" w:hAnsi="Arial" w:cs="Arial"/>
                <w:sz w:val="20"/>
                <w:szCs w:val="20"/>
                <w:lang w:eastAsia="en-US"/>
              </w:rPr>
              <w:t>…</w:t>
            </w:r>
          </w:p>
          <w:p w:rsidR="0032109D" w:rsidRPr="004B1B94" w:rsidRDefault="0032109D" w:rsidP="0032109D">
            <w:pPr>
              <w:tabs>
                <w:tab w:val="left" w:pos="993"/>
              </w:tabs>
              <w:autoSpaceDE w:val="0"/>
              <w:autoSpaceDN w:val="0"/>
              <w:adjustRightInd w:val="0"/>
              <w:jc w:val="both"/>
              <w:rPr>
                <w:rFonts w:ascii="Arial" w:hAnsi="Arial" w:cs="Arial"/>
                <w:sz w:val="20"/>
                <w:szCs w:val="20"/>
                <w:lang w:eastAsia="en-US"/>
              </w:rPr>
            </w:pPr>
            <w:r w:rsidRPr="004B1B94">
              <w:rPr>
                <w:rFonts w:ascii="Arial" w:hAnsi="Arial" w:cs="Arial"/>
                <w:sz w:val="20"/>
                <w:szCs w:val="20"/>
                <w:lang w:eastAsia="en-US"/>
              </w:rPr>
              <w:t xml:space="preserve">обеспечивать укомплектованность опасного производственного объекта работниками в соответствии </w:t>
            </w:r>
            <w:r w:rsidRPr="004B1B94">
              <w:rPr>
                <w:rFonts w:ascii="Arial" w:hAnsi="Arial" w:cs="Arial"/>
                <w:b/>
                <w:sz w:val="20"/>
                <w:szCs w:val="20"/>
                <w:lang w:eastAsia="en-US"/>
              </w:rPr>
              <w:t>с установленными требованиями</w:t>
            </w:r>
            <w:r w:rsidRPr="004B1B94">
              <w:rPr>
                <w:rFonts w:ascii="Arial" w:hAnsi="Arial" w:cs="Arial"/>
                <w:sz w:val="20"/>
                <w:szCs w:val="20"/>
                <w:lang w:eastAsia="en-US"/>
              </w:rPr>
              <w:t>;</w:t>
            </w:r>
          </w:p>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w:t>
            </w:r>
          </w:p>
          <w:p w:rsidR="001D00DA" w:rsidRPr="004B1B94" w:rsidRDefault="001D00DA" w:rsidP="0032109D">
            <w:pPr>
              <w:widowControl w:val="0"/>
              <w:autoSpaceDE w:val="0"/>
              <w:autoSpaceDN w:val="0"/>
              <w:adjustRightInd w:val="0"/>
              <w:jc w:val="both"/>
              <w:rPr>
                <w:rFonts w:ascii="Arial" w:eastAsia="MS Mincho" w:hAnsi="Arial" w:cs="Arial"/>
                <w:sz w:val="20"/>
                <w:szCs w:val="20"/>
                <w:lang w:eastAsia="ja-JP"/>
              </w:rPr>
            </w:pPr>
          </w:p>
          <w:p w:rsidR="001D00DA" w:rsidRPr="004B1B94" w:rsidRDefault="001D00DA" w:rsidP="0032109D">
            <w:pPr>
              <w:widowControl w:val="0"/>
              <w:autoSpaceDE w:val="0"/>
              <w:autoSpaceDN w:val="0"/>
              <w:adjustRightInd w:val="0"/>
              <w:jc w:val="both"/>
              <w:rPr>
                <w:rFonts w:ascii="Arial" w:eastAsia="MS Mincho" w:hAnsi="Arial" w:cs="Arial"/>
                <w:b/>
                <w:sz w:val="20"/>
                <w:szCs w:val="20"/>
                <w:lang w:eastAsia="ja-JP"/>
              </w:rPr>
            </w:pPr>
            <w:r w:rsidRPr="004B1B94">
              <w:rPr>
                <w:rFonts w:ascii="Arial" w:eastAsia="MS Mincho" w:hAnsi="Arial" w:cs="Arial"/>
                <w:b/>
                <w:sz w:val="20"/>
                <w:szCs w:val="20"/>
                <w:lang w:eastAsia="ja-JP"/>
              </w:rPr>
              <w:t xml:space="preserve">Позиция </w:t>
            </w:r>
            <w:proofErr w:type="spellStart"/>
            <w:r w:rsidRPr="004B1B94">
              <w:rPr>
                <w:rFonts w:ascii="Arial" w:eastAsia="MS Mincho" w:hAnsi="Arial" w:cs="Arial"/>
                <w:b/>
                <w:sz w:val="20"/>
                <w:szCs w:val="20"/>
                <w:lang w:eastAsia="ja-JP"/>
              </w:rPr>
              <w:t>Интер</w:t>
            </w:r>
            <w:proofErr w:type="spellEnd"/>
            <w:r w:rsidRPr="004B1B94">
              <w:rPr>
                <w:rFonts w:ascii="Arial" w:eastAsia="MS Mincho" w:hAnsi="Arial" w:cs="Arial"/>
                <w:b/>
                <w:sz w:val="20"/>
                <w:szCs w:val="20"/>
                <w:lang w:eastAsia="ja-JP"/>
              </w:rPr>
              <w:t xml:space="preserve"> РАО</w:t>
            </w:r>
          </w:p>
          <w:p w:rsidR="001D00DA" w:rsidRPr="004B1B94" w:rsidRDefault="001D00DA" w:rsidP="0032109D">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Исключить абзац и текста законопроекта</w:t>
            </w:r>
          </w:p>
        </w:tc>
        <w:tc>
          <w:tcPr>
            <w:tcW w:w="4678" w:type="dxa"/>
            <w:shd w:val="clear" w:color="auto" w:fill="FFFFFF" w:themeFill="background1"/>
          </w:tcPr>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eastAsia="MS Mincho" w:hAnsi="Arial" w:cs="Arial"/>
                <w:sz w:val="20"/>
                <w:szCs w:val="20"/>
                <w:lang w:eastAsia="ja-JP"/>
              </w:rPr>
              <w:t>Предлагается оставить формулировку действующего</w:t>
            </w:r>
            <w:r w:rsidRPr="004B1B94">
              <w:rPr>
                <w:rFonts w:ascii="Arial" w:hAnsi="Arial" w:cs="Arial"/>
                <w:sz w:val="20"/>
                <w:szCs w:val="20"/>
              </w:rPr>
              <w:t xml:space="preserve"> Федерального закона от 21.07.1997 № 116-ФЗ.</w:t>
            </w:r>
          </w:p>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Р</w:t>
            </w:r>
            <w:r w:rsidRPr="004B1B94">
              <w:rPr>
                <w:rFonts w:ascii="Arial" w:eastAsia="MS Mincho" w:hAnsi="Arial" w:cs="Arial"/>
                <w:sz w:val="20"/>
                <w:szCs w:val="20"/>
                <w:lang w:eastAsia="ja-JP"/>
              </w:rPr>
              <w:t>едакция законопроекта не позволит организации, эксплуатирующей ОПО, без обременительной разработки новой проектной документации или внесения изменений в имеющуюся обеспечить гибкую кадровую политику и сохранить экономическую эффективность предприятия, в том числе в отношении работников, не занимающихся производственным процессом.  Аналогичная ситуация возможна в случае появления новых нормативных требований к работникам.</w:t>
            </w:r>
          </w:p>
          <w:p w:rsidR="001D00DA" w:rsidRPr="004B1B94" w:rsidRDefault="001D00DA" w:rsidP="0032109D">
            <w:pPr>
              <w:widowControl w:val="0"/>
              <w:autoSpaceDE w:val="0"/>
              <w:autoSpaceDN w:val="0"/>
              <w:adjustRightInd w:val="0"/>
              <w:jc w:val="both"/>
              <w:rPr>
                <w:rFonts w:ascii="Arial" w:eastAsia="MS Mincho" w:hAnsi="Arial" w:cs="Arial"/>
                <w:sz w:val="20"/>
                <w:szCs w:val="20"/>
                <w:lang w:eastAsia="ja-JP"/>
              </w:rPr>
            </w:pPr>
          </w:p>
          <w:p w:rsidR="001D00DA" w:rsidRPr="004B1B94" w:rsidRDefault="001D00DA" w:rsidP="0032109D">
            <w:pPr>
              <w:widowControl w:val="0"/>
              <w:autoSpaceDE w:val="0"/>
              <w:autoSpaceDN w:val="0"/>
              <w:adjustRightInd w:val="0"/>
              <w:jc w:val="both"/>
              <w:rPr>
                <w:rFonts w:ascii="Arial" w:eastAsia="MS Mincho" w:hAnsi="Arial" w:cs="Arial"/>
                <w:b/>
                <w:sz w:val="20"/>
                <w:szCs w:val="20"/>
                <w:lang w:eastAsia="ja-JP"/>
              </w:rPr>
            </w:pPr>
            <w:r w:rsidRPr="004B1B94">
              <w:rPr>
                <w:rFonts w:ascii="Arial" w:eastAsia="MS Mincho" w:hAnsi="Arial" w:cs="Arial"/>
                <w:b/>
                <w:sz w:val="20"/>
                <w:szCs w:val="20"/>
                <w:lang w:eastAsia="ja-JP"/>
              </w:rPr>
              <w:t xml:space="preserve">Комментарий </w:t>
            </w:r>
            <w:proofErr w:type="spellStart"/>
            <w:r w:rsidRPr="004B1B94">
              <w:rPr>
                <w:rFonts w:ascii="Arial" w:eastAsia="MS Mincho" w:hAnsi="Arial" w:cs="Arial"/>
                <w:b/>
                <w:sz w:val="20"/>
                <w:szCs w:val="20"/>
                <w:lang w:eastAsia="ja-JP"/>
              </w:rPr>
              <w:t>Интер</w:t>
            </w:r>
            <w:proofErr w:type="spellEnd"/>
            <w:r w:rsidRPr="004B1B94">
              <w:rPr>
                <w:rFonts w:ascii="Arial" w:eastAsia="MS Mincho" w:hAnsi="Arial" w:cs="Arial"/>
                <w:b/>
                <w:sz w:val="20"/>
                <w:szCs w:val="20"/>
                <w:lang w:eastAsia="ja-JP"/>
              </w:rPr>
              <w:t xml:space="preserve"> РАО</w:t>
            </w:r>
          </w:p>
          <w:p w:rsidR="001D00DA" w:rsidRPr="004B1B94" w:rsidRDefault="001D00DA" w:rsidP="001D00DA">
            <w:pPr>
              <w:tabs>
                <w:tab w:val="left" w:pos="993"/>
              </w:tabs>
              <w:autoSpaceDE w:val="0"/>
              <w:autoSpaceDN w:val="0"/>
              <w:adjustRightInd w:val="0"/>
              <w:ind w:firstLine="34"/>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Укомплектованность штата предприятия, эксплуатирующего ОПО, определяется штатным расписанием, а не проектной организацией. На предприятиях, спроектированных и эксплуатируемых до новой редакции закона «о промышленной </w:t>
            </w:r>
            <w:r w:rsidRPr="004B1B94">
              <w:rPr>
                <w:rFonts w:ascii="Arial" w:eastAsia="MS Mincho" w:hAnsi="Arial" w:cs="Arial"/>
                <w:sz w:val="20"/>
                <w:szCs w:val="20"/>
                <w:lang w:eastAsia="ja-JP"/>
              </w:rPr>
              <w:lastRenderedPageBreak/>
              <w:t xml:space="preserve">безопасности», проектами штат работников не определялся. </w:t>
            </w:r>
          </w:p>
        </w:tc>
      </w:tr>
      <w:tr w:rsidR="004B1B94" w:rsidRPr="004B1B94" w:rsidTr="00E40B23">
        <w:trPr>
          <w:trHeight w:val="983"/>
        </w:trPr>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8 часть 1, абзац </w:t>
            </w:r>
            <w:r w:rsidRPr="004B1B94">
              <w:rPr>
                <w:rFonts w:ascii="Arial" w:hAnsi="Arial" w:cs="Arial"/>
                <w:spacing w:val="-6"/>
                <w:sz w:val="20"/>
                <w:szCs w:val="20"/>
              </w:rPr>
              <w:t>17</w:t>
            </w:r>
            <w:r w:rsidRPr="004B1B94">
              <w:rPr>
                <w:rFonts w:ascii="Arial" w:hAnsi="Arial" w:cs="Arial"/>
                <w:sz w:val="20"/>
                <w:szCs w:val="20"/>
              </w:rPr>
              <w:t xml:space="preserve"> </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Организация, эксплуатирующая опасный производственный объект, обязана:</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обеспечивать проведение экспертизы промышленной безопасности, технического диагностирования технических устройств, применяемых на опасном производственном объекте, в соответствии с настоящим Федеральным законом, с учетом требований технической документации и федеральных норм и правил, а также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32109D" w:rsidRPr="004B1B94" w:rsidRDefault="0032109D" w:rsidP="0032109D">
            <w:pPr>
              <w:ind w:firstLine="284"/>
              <w:jc w:val="both"/>
              <w:rPr>
                <w:rFonts w:ascii="Arial" w:hAnsi="Arial" w:cs="Arial"/>
                <w:sz w:val="20"/>
                <w:szCs w:val="20"/>
              </w:rPr>
            </w:pPr>
          </w:p>
        </w:tc>
        <w:tc>
          <w:tcPr>
            <w:tcW w:w="4961" w:type="dxa"/>
            <w:shd w:val="clear" w:color="auto" w:fill="auto"/>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обеспечивать проведение экспертизы промышленной безопасности, технического диагностирования технических устройств, применяемых на опасном производственном объекте, в соответствии с настоящим Федеральным законом, с учетом требований технической документации и федеральных норм и правил</w:t>
            </w:r>
            <w:r w:rsidRPr="004B1B94">
              <w:rPr>
                <w:rFonts w:ascii="Arial" w:hAnsi="Arial" w:cs="Arial"/>
                <w:strike/>
                <w:sz w:val="20"/>
                <w:szCs w:val="20"/>
              </w:rPr>
              <w:t>, а также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r w:rsidRPr="004B1B94">
              <w:rPr>
                <w:rFonts w:ascii="Arial" w:hAnsi="Arial" w:cs="Arial"/>
                <w:sz w:val="20"/>
                <w:szCs w:val="20"/>
              </w:rPr>
              <w:t>;</w:t>
            </w:r>
          </w:p>
          <w:p w:rsidR="0032109D" w:rsidRPr="004B1B94" w:rsidRDefault="0032109D" w:rsidP="0032109D">
            <w:pPr>
              <w:ind w:firstLine="284"/>
              <w:jc w:val="both"/>
              <w:rPr>
                <w:rFonts w:ascii="Arial" w:hAnsi="Arial" w:cs="Arial"/>
                <w:sz w:val="20"/>
                <w:szCs w:val="20"/>
              </w:rPr>
            </w:pPr>
          </w:p>
        </w:tc>
        <w:tc>
          <w:tcPr>
            <w:tcW w:w="4678" w:type="dxa"/>
            <w:shd w:val="clear" w:color="auto" w:fill="auto"/>
          </w:tcPr>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Необходимо исключить слова «а также по предъявляемому в установленном порядке предписанию…», «и по предъявляемому в установленном порядке предписанию.». Предписания выдаются тогда, когда выявлено нарушение установленных требований. Нарушил требование (не провел) – получил предписание – выполнил. Не выполнил – привлекли к ответственности.</w:t>
            </w:r>
          </w:p>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А из представленной редакции можно сделать вывод, что предписание может само по себе содержать требование о выполнении указанных процедур – т.е. независимо от того, установлено </w:t>
            </w:r>
            <w:r w:rsidRPr="004B1B94">
              <w:rPr>
                <w:rFonts w:ascii="Arial" w:hAnsi="Arial" w:cs="Arial"/>
                <w:sz w:val="20"/>
                <w:szCs w:val="20"/>
              </w:rPr>
              <w:br/>
              <w:t>ли такое требование каким-либо нормативным правовым актом или нет.</w:t>
            </w:r>
          </w:p>
        </w:tc>
      </w:tr>
      <w:tr w:rsidR="004B1B94" w:rsidRPr="004B1B94" w:rsidTr="00E40B23">
        <w:trPr>
          <w:trHeight w:val="983"/>
        </w:trPr>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8 </w:t>
            </w:r>
            <w:r w:rsidRPr="004B1B94">
              <w:rPr>
                <w:rFonts w:ascii="Arial" w:eastAsia="MS Mincho" w:hAnsi="Arial" w:cs="Arial"/>
                <w:sz w:val="20"/>
                <w:szCs w:val="20"/>
                <w:lang w:eastAsia="ja-JP"/>
              </w:rPr>
              <w:t xml:space="preserve">часть </w:t>
            </w:r>
            <w:r w:rsidRPr="004B1B94">
              <w:rPr>
                <w:rFonts w:ascii="Arial" w:hAnsi="Arial" w:cs="Arial"/>
                <w:sz w:val="20"/>
                <w:szCs w:val="20"/>
              </w:rPr>
              <w:t xml:space="preserve">1, абзац </w:t>
            </w:r>
            <w:r w:rsidRPr="004B1B94">
              <w:rPr>
                <w:rFonts w:ascii="Arial" w:hAnsi="Arial" w:cs="Arial"/>
                <w:spacing w:val="-6"/>
                <w:sz w:val="20"/>
                <w:szCs w:val="20"/>
              </w:rPr>
              <w:t>18</w:t>
            </w:r>
          </w:p>
        </w:tc>
        <w:tc>
          <w:tcPr>
            <w:tcW w:w="4820" w:type="dxa"/>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обеспечивать проведение обследования технического состояния зданий и сооружений опасных производственных объектов в установленных случаях и сроки и по предъявляемому в установленном порядке предписанию федеральных органов исполнительной власти в области промышленной безопасности или их территориальных органов с учетом требований проектной документации, а также федеральных норм и правил;</w:t>
            </w:r>
          </w:p>
        </w:tc>
        <w:tc>
          <w:tcPr>
            <w:tcW w:w="4961" w:type="dxa"/>
            <w:shd w:val="clear" w:color="auto" w:fill="auto"/>
          </w:tcPr>
          <w:p w:rsidR="0032109D" w:rsidRPr="004B1B94" w:rsidRDefault="0032109D" w:rsidP="0032109D">
            <w:pPr>
              <w:ind w:firstLine="284"/>
              <w:jc w:val="both"/>
              <w:rPr>
                <w:rFonts w:ascii="Arial" w:hAnsi="Arial" w:cs="Arial"/>
                <w:strike/>
                <w:sz w:val="20"/>
                <w:szCs w:val="20"/>
              </w:rPr>
            </w:pPr>
            <w:r w:rsidRPr="004B1B94">
              <w:rPr>
                <w:rFonts w:ascii="Arial" w:hAnsi="Arial" w:cs="Arial"/>
                <w:strike/>
                <w:sz w:val="20"/>
                <w:szCs w:val="20"/>
              </w:rPr>
              <w:t>обеспечивать проведение обследования технического состояния зданий и сооружений опасных производственных объектов в установленных случаях и сроки и по предъявляемому в установленном порядке предписанию федеральных органов исполнительной власти в области промышленной безопасности или их территориальных органов с учетом требований проектной документации, а также федеральных норм и правил;</w:t>
            </w:r>
          </w:p>
        </w:tc>
        <w:tc>
          <w:tcPr>
            <w:tcW w:w="4678" w:type="dxa"/>
            <w:shd w:val="clear" w:color="auto" w:fill="auto"/>
          </w:tcPr>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Предлагается исключить </w:t>
            </w:r>
            <w:r w:rsidRPr="004B1B94">
              <w:rPr>
                <w:rFonts w:ascii="Arial" w:hAnsi="Arial" w:cs="Arial"/>
                <w:i/>
                <w:sz w:val="20"/>
                <w:szCs w:val="20"/>
              </w:rPr>
              <w:t>(см. комментарии к пункту 25 статьи 2 и абзацу семнадцатому части 1 статьи 8 – пункты 25 и 55 таблицы)</w:t>
            </w:r>
            <w:r w:rsidRPr="004B1B94">
              <w:rPr>
                <w:rFonts w:ascii="Arial" w:hAnsi="Arial" w:cs="Arial"/>
                <w:sz w:val="20"/>
                <w:szCs w:val="20"/>
              </w:rPr>
              <w:t xml:space="preserve"> </w:t>
            </w:r>
          </w:p>
        </w:tc>
      </w:tr>
      <w:tr w:rsidR="004B1B94" w:rsidRPr="004B1B94" w:rsidTr="00E40B23">
        <w:trPr>
          <w:trHeight w:val="983"/>
        </w:trPr>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rPr>
                <w:rFonts w:ascii="Arial" w:hAnsi="Arial" w:cs="Arial"/>
                <w:sz w:val="20"/>
                <w:szCs w:val="20"/>
              </w:rPr>
            </w:pPr>
            <w:r w:rsidRPr="004B1B94">
              <w:rPr>
                <w:rFonts w:ascii="Arial" w:hAnsi="Arial" w:cs="Arial"/>
                <w:sz w:val="20"/>
                <w:szCs w:val="20"/>
              </w:rPr>
              <w:t xml:space="preserve">статья 8 </w:t>
            </w:r>
            <w:r w:rsidRPr="004B1B94">
              <w:rPr>
                <w:rFonts w:ascii="Arial" w:eastAsia="MS Mincho" w:hAnsi="Arial" w:cs="Arial"/>
                <w:sz w:val="20"/>
                <w:szCs w:val="20"/>
                <w:lang w:eastAsia="ja-JP"/>
              </w:rPr>
              <w:t xml:space="preserve">часть </w:t>
            </w:r>
            <w:r w:rsidRPr="004B1B94">
              <w:rPr>
                <w:rFonts w:ascii="Arial" w:hAnsi="Arial" w:cs="Arial"/>
                <w:sz w:val="20"/>
                <w:szCs w:val="20"/>
              </w:rPr>
              <w:t>1</w:t>
            </w:r>
          </w:p>
          <w:p w:rsidR="0032109D" w:rsidRPr="004B1B94" w:rsidRDefault="0032109D" w:rsidP="0032109D">
            <w:pPr>
              <w:jc w:val="both"/>
              <w:rPr>
                <w:rFonts w:ascii="Arial" w:hAnsi="Arial" w:cs="Arial"/>
                <w:sz w:val="20"/>
                <w:szCs w:val="20"/>
              </w:rPr>
            </w:pPr>
            <w:r w:rsidRPr="004B1B94">
              <w:rPr>
                <w:rFonts w:ascii="Arial" w:hAnsi="Arial" w:cs="Arial"/>
                <w:sz w:val="20"/>
                <w:szCs w:val="20"/>
              </w:rPr>
              <w:t>абзац 19</w:t>
            </w:r>
          </w:p>
        </w:tc>
        <w:tc>
          <w:tcPr>
            <w:tcW w:w="4820" w:type="dxa"/>
            <w:shd w:val="clear" w:color="auto" w:fill="FFFFFF" w:themeFill="background1"/>
          </w:tcPr>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1. Организация, эксплуатирующая опасный производственный объект, обязана:</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предотвращать возможность свободного доступа на опасный производственный объект посторонних лиц;</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w:t>
            </w:r>
          </w:p>
        </w:tc>
        <w:tc>
          <w:tcPr>
            <w:tcW w:w="4961"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Исключить из пункта 1 статьи 18 обязанность эксплуатирующей организации по предотвращению возможности свободного доступа на ОПО посторонних лиц.  </w:t>
            </w:r>
          </w:p>
        </w:tc>
        <w:tc>
          <w:tcPr>
            <w:tcW w:w="4678"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Это требование регулируется другими отраслями законодательства. </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Кроме того, не все ОПО физически и финансово возможно оснастить системой предотвращения доступа посторонних лиц. Примером являются такие ОПО, как системы нефтепроводов и газопроводов (обладающие большой протяженностью и находящиеся за пределами населённых пунктов и местонахождения эксплуатирующих организаций), площадки АЗС газомоторного топлива (газораздаточная </w:t>
            </w:r>
            <w:r w:rsidRPr="004B1B94">
              <w:rPr>
                <w:rFonts w:ascii="Arial" w:hAnsi="Arial" w:cs="Arial"/>
                <w:sz w:val="20"/>
                <w:szCs w:val="20"/>
              </w:rPr>
              <w:lastRenderedPageBreak/>
              <w:t>колонка для заправки автомобилей – часть ОПО).</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Исключение требования не отменит его исполнение на ОПО (норма противоречит п.12 Указа Президента РФ №198 от 06.05.2018 «Основы государственной политики Российской Федерации в области промышленной безопасности на период до 2025 года и дальнейшую перспективу» о необходимости снижения избыточной административной нагрузки на субъекты предпринимательской деятельности). </w:t>
            </w:r>
          </w:p>
          <w:p w:rsidR="0032109D" w:rsidRPr="004B1B94" w:rsidRDefault="0032109D" w:rsidP="0032109D">
            <w:pPr>
              <w:jc w:val="both"/>
              <w:rPr>
                <w:rFonts w:ascii="Arial" w:hAnsi="Arial" w:cs="Arial"/>
                <w:sz w:val="20"/>
                <w:szCs w:val="20"/>
              </w:rPr>
            </w:pPr>
          </w:p>
        </w:tc>
      </w:tr>
      <w:tr w:rsidR="004B1B94" w:rsidRPr="004B1B94" w:rsidTr="00E40B23">
        <w:trPr>
          <w:trHeight w:val="983"/>
        </w:trPr>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8 </w:t>
            </w:r>
            <w:r w:rsidRPr="004B1B94">
              <w:rPr>
                <w:rFonts w:ascii="Arial" w:eastAsia="MS Mincho" w:hAnsi="Arial" w:cs="Arial"/>
                <w:sz w:val="20"/>
                <w:szCs w:val="20"/>
                <w:lang w:eastAsia="ja-JP"/>
              </w:rPr>
              <w:t xml:space="preserve">часть </w:t>
            </w:r>
            <w:r w:rsidRPr="004B1B94">
              <w:rPr>
                <w:rFonts w:ascii="Arial" w:hAnsi="Arial" w:cs="Arial"/>
                <w:sz w:val="20"/>
                <w:szCs w:val="20"/>
              </w:rPr>
              <w:t>1 абзац 27</w:t>
            </w:r>
          </w:p>
        </w:tc>
        <w:tc>
          <w:tcPr>
            <w:tcW w:w="4820" w:type="dxa"/>
            <w:shd w:val="clear" w:color="auto" w:fill="FFFFFF" w:themeFill="background1"/>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своевременно информировать в установленном порядке федеральные органы исполнительной власти в области промышленной безопасности или их территориальные органы, а также иные органы государственной власти, органы местного самоуправления, участников (учредителей) юридического лица, эксплуатирующего опасный производственный объект, и население об аварии, инциденте на опасном производственном объекте;</w:t>
            </w:r>
          </w:p>
        </w:tc>
        <w:tc>
          <w:tcPr>
            <w:tcW w:w="4961" w:type="dxa"/>
            <w:shd w:val="clear" w:color="auto" w:fill="FFFFFF" w:themeFill="background1"/>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своевременно информировать в установленном порядке федеральные органы исполнительной власти в области промышленной безопасности или их территориальные органы, а также иные органы государственной власти, органы местного самоуправления, участников (учредителей) юридического лица, эксплуатирующего опасный производственный объект, и население об аварии</w:t>
            </w:r>
            <w:r w:rsidRPr="004B1B94">
              <w:rPr>
                <w:rFonts w:ascii="Arial" w:hAnsi="Arial" w:cs="Arial"/>
                <w:strike/>
                <w:sz w:val="20"/>
                <w:szCs w:val="20"/>
              </w:rPr>
              <w:t>, инциденте на опасном производственном объекте</w:t>
            </w:r>
            <w:r w:rsidRPr="004B1B94">
              <w:rPr>
                <w:rFonts w:ascii="Arial" w:hAnsi="Arial" w:cs="Arial"/>
                <w:sz w:val="20"/>
                <w:szCs w:val="20"/>
              </w:rPr>
              <w:t>;</w:t>
            </w:r>
          </w:p>
        </w:tc>
        <w:tc>
          <w:tcPr>
            <w:tcW w:w="4678" w:type="dxa"/>
            <w:shd w:val="clear" w:color="auto" w:fill="FFFFFF" w:themeFill="background1"/>
          </w:tcPr>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Предлагается исключить обязанность по информирования об инциденте. Это – избыточное требование. </w:t>
            </w:r>
          </w:p>
        </w:tc>
      </w:tr>
      <w:tr w:rsidR="004B1B94" w:rsidRPr="004B1B94" w:rsidTr="00E40B23">
        <w:trPr>
          <w:trHeight w:val="983"/>
        </w:trPr>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8 </w:t>
            </w:r>
            <w:r w:rsidRPr="004B1B94">
              <w:rPr>
                <w:rFonts w:ascii="Arial" w:eastAsia="MS Mincho" w:hAnsi="Arial" w:cs="Arial"/>
                <w:sz w:val="20"/>
                <w:szCs w:val="20"/>
                <w:lang w:eastAsia="ja-JP"/>
              </w:rPr>
              <w:t xml:space="preserve">часть </w:t>
            </w:r>
            <w:r w:rsidRPr="004B1B94">
              <w:rPr>
                <w:rFonts w:ascii="Arial" w:hAnsi="Arial" w:cs="Arial"/>
                <w:sz w:val="20"/>
                <w:szCs w:val="20"/>
              </w:rPr>
              <w:t>1 абзац 32</w:t>
            </w:r>
          </w:p>
        </w:tc>
        <w:tc>
          <w:tcPr>
            <w:tcW w:w="4820" w:type="dxa"/>
            <w:shd w:val="clear" w:color="auto" w:fill="FFFFFF" w:themeFill="background1"/>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предоставлять информацию о количестве опасных веществ, указанных в таблицах 1 и 2 приложения 1, которые получаются, используются, перерабатываются, образуются, хранятся, транспортируются, уничтожаются на опасном производственном объекте, по письменному запросу юридических лиц и индивидуальных предпринимателей, направленному в порядке и форме, установленных органом государственного регулирования промышленной безопасности;</w:t>
            </w:r>
          </w:p>
        </w:tc>
        <w:tc>
          <w:tcPr>
            <w:tcW w:w="4961" w:type="dxa"/>
            <w:shd w:val="clear" w:color="auto" w:fill="FFFFFF" w:themeFill="background1"/>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 xml:space="preserve">Предлагается исключить или существенно переработать редакцию. </w:t>
            </w:r>
          </w:p>
        </w:tc>
        <w:tc>
          <w:tcPr>
            <w:tcW w:w="4678" w:type="dxa"/>
            <w:shd w:val="clear" w:color="auto" w:fill="FFFFFF" w:themeFill="background1"/>
          </w:tcPr>
          <w:p w:rsidR="0032109D" w:rsidRPr="004B1B94" w:rsidRDefault="0032109D" w:rsidP="0032109D">
            <w:pPr>
              <w:pStyle w:val="ab"/>
              <w:ind w:left="0" w:firstLine="284"/>
              <w:rPr>
                <w:rFonts w:ascii="Arial" w:hAnsi="Arial" w:cs="Arial"/>
                <w:sz w:val="20"/>
                <w:szCs w:val="20"/>
              </w:rPr>
            </w:pPr>
            <w:r w:rsidRPr="004B1B94">
              <w:rPr>
                <w:rFonts w:ascii="Arial" w:hAnsi="Arial" w:cs="Arial"/>
                <w:sz w:val="20"/>
                <w:szCs w:val="20"/>
              </w:rPr>
              <w:t xml:space="preserve">Может получиться так, что эти запросы будут направляться всеми подряд. А эксплуатирующая организация будет обязана предоставлять эти данные </w:t>
            </w:r>
            <w:r w:rsidRPr="004B1B94">
              <w:rPr>
                <w:rFonts w:ascii="Arial" w:hAnsi="Arial" w:cs="Arial"/>
                <w:i/>
                <w:sz w:val="20"/>
                <w:szCs w:val="20"/>
              </w:rPr>
              <w:t>(которые в ряде случаев могут содержать коммерческую тайну или даже государственную тайну)</w:t>
            </w:r>
            <w:r w:rsidRPr="004B1B94">
              <w:rPr>
                <w:rFonts w:ascii="Arial" w:hAnsi="Arial" w:cs="Arial"/>
                <w:sz w:val="20"/>
                <w:szCs w:val="20"/>
              </w:rPr>
              <w:t xml:space="preserve"> в силу закона.</w:t>
            </w:r>
          </w:p>
          <w:p w:rsidR="0032109D" w:rsidRPr="004B1B94" w:rsidRDefault="0032109D" w:rsidP="0032109D">
            <w:pPr>
              <w:pStyle w:val="ab"/>
              <w:ind w:left="0" w:firstLine="284"/>
              <w:rPr>
                <w:rFonts w:ascii="Arial" w:hAnsi="Arial" w:cs="Arial"/>
                <w:sz w:val="20"/>
                <w:szCs w:val="20"/>
              </w:rPr>
            </w:pPr>
            <w:r w:rsidRPr="004B1B94">
              <w:rPr>
                <w:rFonts w:ascii="Arial" w:hAnsi="Arial" w:cs="Arial"/>
                <w:sz w:val="20"/>
                <w:szCs w:val="20"/>
              </w:rPr>
              <w:t xml:space="preserve">Как минимум, речь должна идти только о лицах, проектирующих/эксплуатирующих ОПО. </w:t>
            </w:r>
          </w:p>
          <w:p w:rsidR="0032109D" w:rsidRPr="004B1B94" w:rsidRDefault="0032109D" w:rsidP="0032109D">
            <w:pPr>
              <w:pStyle w:val="ab"/>
              <w:ind w:left="0" w:firstLine="284"/>
              <w:rPr>
                <w:rFonts w:ascii="Arial" w:hAnsi="Arial" w:cs="Arial"/>
                <w:sz w:val="20"/>
                <w:szCs w:val="20"/>
              </w:rPr>
            </w:pPr>
            <w:r w:rsidRPr="004B1B94">
              <w:rPr>
                <w:rFonts w:ascii="Arial" w:hAnsi="Arial" w:cs="Arial"/>
                <w:sz w:val="20"/>
                <w:szCs w:val="20"/>
              </w:rPr>
              <w:t xml:space="preserve">К тому же в случае наличия двух ОПО, запрашивающая организация и сама обязана проинформировать «соседа» о количестве и видах веществ, имеющихся (планируемых) на ее объекте. </w:t>
            </w:r>
          </w:p>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В целом норма представляется избыточной. Этой информацией обладает сам </w:t>
            </w:r>
            <w:proofErr w:type="spellStart"/>
            <w:r w:rsidRPr="004B1B94">
              <w:rPr>
                <w:rFonts w:ascii="Arial" w:hAnsi="Arial" w:cs="Arial"/>
                <w:sz w:val="20"/>
                <w:szCs w:val="20"/>
              </w:rPr>
              <w:t>Ростехнадзор</w:t>
            </w:r>
            <w:proofErr w:type="spellEnd"/>
            <w:r w:rsidRPr="004B1B94">
              <w:rPr>
                <w:rFonts w:ascii="Arial" w:hAnsi="Arial" w:cs="Arial"/>
                <w:sz w:val="20"/>
                <w:szCs w:val="20"/>
              </w:rPr>
              <w:t xml:space="preserve"> (данные в Государственном реестре ОПО). </w:t>
            </w:r>
            <w:r w:rsidRPr="004B1B94">
              <w:rPr>
                <w:rFonts w:ascii="Arial" w:hAnsi="Arial" w:cs="Arial"/>
                <w:sz w:val="20"/>
                <w:szCs w:val="20"/>
              </w:rPr>
              <w:br/>
              <w:t xml:space="preserve">И может предоставлять ее проектировщикам и </w:t>
            </w:r>
            <w:r w:rsidRPr="004B1B94">
              <w:rPr>
                <w:rFonts w:ascii="Arial" w:hAnsi="Arial" w:cs="Arial"/>
                <w:sz w:val="20"/>
                <w:szCs w:val="20"/>
              </w:rPr>
              <w:lastRenderedPageBreak/>
              <w:t>эксплуатирующим организациям для учета при исполнении требований закона.</w:t>
            </w:r>
          </w:p>
        </w:tc>
      </w:tr>
      <w:tr w:rsidR="004B1B94" w:rsidRPr="004B1B94" w:rsidTr="00E40B23">
        <w:trPr>
          <w:trHeight w:val="983"/>
        </w:trPr>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8 </w:t>
            </w:r>
            <w:r w:rsidRPr="004B1B94">
              <w:rPr>
                <w:rFonts w:ascii="Arial" w:eastAsia="MS Mincho" w:hAnsi="Arial" w:cs="Arial"/>
                <w:sz w:val="20"/>
                <w:szCs w:val="20"/>
                <w:lang w:eastAsia="ja-JP"/>
              </w:rPr>
              <w:t xml:space="preserve">часть </w:t>
            </w:r>
            <w:r w:rsidRPr="004B1B94">
              <w:rPr>
                <w:rFonts w:ascii="Arial" w:hAnsi="Arial" w:cs="Arial"/>
                <w:sz w:val="20"/>
                <w:szCs w:val="20"/>
              </w:rPr>
              <w:t>1 абзац 33</w:t>
            </w:r>
          </w:p>
        </w:tc>
        <w:tc>
          <w:tcPr>
            <w:tcW w:w="4820" w:type="dxa"/>
            <w:shd w:val="clear" w:color="auto" w:fill="FFFFFF" w:themeFill="background1"/>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применять при осуществлении производственного контроля за соблюдением требований промышленной безопасности, техническом освидетельствовании и техническом диагностировании технических устройств, обследовании технического состояния зданий и сооружений опасного производственного объекта, а также в системах дистанционного контроля промышленной безопасности, средства измерений и методики (методы) измерений, соответствующие обязательным требованиям, установленным законодательством об обеспечении единства измерений и законодательством в области промышленной безопасности;</w:t>
            </w:r>
          </w:p>
        </w:tc>
        <w:tc>
          <w:tcPr>
            <w:tcW w:w="4961" w:type="dxa"/>
            <w:shd w:val="clear" w:color="auto" w:fill="FFFFFF" w:themeFill="background1"/>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Предлагается исключить абзац</w:t>
            </w:r>
          </w:p>
        </w:tc>
        <w:tc>
          <w:tcPr>
            <w:tcW w:w="4678" w:type="dxa"/>
            <w:shd w:val="clear" w:color="auto" w:fill="FFFFFF" w:themeFill="background1"/>
          </w:tcPr>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Абзац тридцать третий части 1 статьи 8 содержит требование, относящееся к сфере регулирования законодательства об обеспечении единства измерений, проверяемое при осуществлении федерального государственного метрологического надзора.</w:t>
            </w:r>
          </w:p>
          <w:p w:rsidR="0032109D" w:rsidRPr="004B1B94" w:rsidRDefault="0032109D" w:rsidP="0032109D">
            <w:pPr>
              <w:pStyle w:val="ab"/>
              <w:ind w:left="0" w:firstLine="284"/>
              <w:contextualSpacing w:val="0"/>
              <w:rPr>
                <w:rFonts w:ascii="Arial" w:hAnsi="Arial" w:cs="Arial"/>
                <w:sz w:val="20"/>
                <w:szCs w:val="20"/>
              </w:rPr>
            </w:pPr>
          </w:p>
        </w:tc>
      </w:tr>
      <w:tr w:rsidR="004B1B94" w:rsidRPr="004B1B94" w:rsidTr="00E40B23">
        <w:trPr>
          <w:trHeight w:val="983"/>
        </w:trPr>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8 часть 1 последний абзац </w:t>
            </w:r>
          </w:p>
        </w:tc>
        <w:tc>
          <w:tcPr>
            <w:tcW w:w="4820" w:type="dxa"/>
            <w:shd w:val="clear" w:color="auto" w:fill="FFFFFF" w:themeFill="background1"/>
          </w:tcPr>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1. Организация, эксплуатирующая опасный производственный объект, обязана:</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tc>
        <w:tc>
          <w:tcPr>
            <w:tcW w:w="4961"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Абзац исключить.</w:t>
            </w:r>
          </w:p>
          <w:p w:rsidR="0032109D" w:rsidRPr="004B1B94" w:rsidRDefault="0032109D" w:rsidP="0032109D">
            <w:pPr>
              <w:jc w:val="both"/>
              <w:rPr>
                <w:rFonts w:ascii="Arial" w:hAnsi="Arial" w:cs="Arial"/>
                <w:sz w:val="20"/>
                <w:szCs w:val="20"/>
              </w:rPr>
            </w:pPr>
          </w:p>
        </w:tc>
        <w:tc>
          <w:tcPr>
            <w:tcW w:w="4678"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Содержание абзаца повторяет установленное в пункте 1 статьи 7 определение понятия «требования промышленной безопасности» и, соответственно, дублирует содержание абзаца два (в абзаце два уже предусмотрено, что эксплуатирующая организация обязана соблюдать требования промышленной безопасности).</w:t>
            </w:r>
          </w:p>
          <w:p w:rsidR="0032109D" w:rsidRPr="004B1B94" w:rsidRDefault="0032109D" w:rsidP="0032109D">
            <w:pPr>
              <w:jc w:val="both"/>
              <w:rPr>
                <w:rFonts w:ascii="Arial" w:hAnsi="Arial" w:cs="Arial"/>
                <w:sz w:val="20"/>
                <w:szCs w:val="20"/>
              </w:rPr>
            </w:pPr>
            <w:r w:rsidRPr="004B1B94">
              <w:rPr>
                <w:rFonts w:ascii="Arial" w:hAnsi="Arial" w:cs="Arial"/>
                <w:sz w:val="20"/>
                <w:szCs w:val="20"/>
              </w:rPr>
              <w:t>К тому же он носит очень общий характер, беспредельно расширяет обязанности эксплуатирующих организаций, фактически обязывая соблюдать требования всех иных законов и других нормативных правовых актов, даже не относящихся к сфере обеспечения промышленной безопасности, что не является предметом регулирования законопроекта.</w:t>
            </w:r>
          </w:p>
        </w:tc>
      </w:tr>
      <w:tr w:rsidR="004B1B94" w:rsidRPr="004B1B94" w:rsidTr="00E40B23">
        <w:trPr>
          <w:trHeight w:val="983"/>
        </w:trPr>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8 </w:t>
            </w:r>
            <w:r w:rsidRPr="004B1B94">
              <w:rPr>
                <w:rFonts w:ascii="Arial" w:eastAsia="MS Mincho" w:hAnsi="Arial" w:cs="Arial"/>
                <w:sz w:val="20"/>
                <w:szCs w:val="20"/>
                <w:lang w:eastAsia="ja-JP"/>
              </w:rPr>
              <w:t xml:space="preserve">часть </w:t>
            </w:r>
            <w:r w:rsidRPr="004B1B94">
              <w:rPr>
                <w:rFonts w:ascii="Arial" w:hAnsi="Arial" w:cs="Arial"/>
                <w:sz w:val="20"/>
                <w:szCs w:val="20"/>
              </w:rPr>
              <w:t>2, абзац второй</w:t>
            </w:r>
          </w:p>
        </w:tc>
        <w:tc>
          <w:tcPr>
            <w:tcW w:w="4820" w:type="dxa"/>
            <w:shd w:val="clear" w:color="auto" w:fill="FFFFFF" w:themeFill="background1"/>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2. Работники, непосредственно выполняющие работы на опасных производственных объектах, обязаны:</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 xml:space="preserve">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w:t>
            </w:r>
            <w:r w:rsidRPr="004B1B94">
              <w:rPr>
                <w:rFonts w:ascii="Arial" w:hAnsi="Arial" w:cs="Arial"/>
                <w:sz w:val="20"/>
                <w:szCs w:val="20"/>
              </w:rPr>
              <w:lastRenderedPageBreak/>
              <w:t>объекте и порядок действий в случае аварии или инцидента на опасном производственном объекте;</w:t>
            </w:r>
          </w:p>
        </w:tc>
        <w:tc>
          <w:tcPr>
            <w:tcW w:w="4961" w:type="dxa"/>
            <w:shd w:val="clear" w:color="auto" w:fill="FFFFFF" w:themeFill="background1"/>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lastRenderedPageBreak/>
              <w:t>2. Работники, непосредственно выполняющие работы на опасных производственных объектах, обязаны:</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соблюдать положения нормативных правовых актов, устанавливающих требования промышленной безопасности</w:t>
            </w:r>
            <w:r w:rsidRPr="004B1B94">
              <w:rPr>
                <w:rFonts w:ascii="Arial" w:hAnsi="Arial" w:cs="Arial"/>
                <w:strike/>
                <w:sz w:val="20"/>
                <w:szCs w:val="20"/>
              </w:rPr>
              <w:t xml:space="preserve">, а также правила ведения работ на опасном производственном </w:t>
            </w:r>
            <w:r w:rsidRPr="004B1B94">
              <w:rPr>
                <w:rFonts w:ascii="Arial" w:hAnsi="Arial" w:cs="Arial"/>
                <w:strike/>
                <w:sz w:val="20"/>
                <w:szCs w:val="20"/>
              </w:rPr>
              <w:lastRenderedPageBreak/>
              <w:t>объекте и порядок действий в случае аварии или инцидента на опасном производственном объекте</w:t>
            </w:r>
            <w:r w:rsidRPr="004B1B94">
              <w:rPr>
                <w:rFonts w:ascii="Arial" w:hAnsi="Arial" w:cs="Arial"/>
                <w:sz w:val="20"/>
                <w:szCs w:val="20"/>
              </w:rPr>
              <w:t>;</w:t>
            </w:r>
          </w:p>
        </w:tc>
        <w:tc>
          <w:tcPr>
            <w:tcW w:w="4678" w:type="dxa"/>
            <w:shd w:val="clear" w:color="auto" w:fill="FFFFFF" w:themeFill="background1"/>
          </w:tcPr>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lastRenderedPageBreak/>
              <w:t xml:space="preserve">Не ясно, о каких «правилах ведения работ» и «порядке действий в случае аварии или инцидента» идет речь. Указанные требования устанавливаются нормативными правовыми актами, устанавливающими требования промышленной безопасности, указанными в первой части рассматриваемого абзаца. </w:t>
            </w:r>
          </w:p>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lastRenderedPageBreak/>
              <w:t>При необходимости можно установить обязанность соблюдать требования по охране труда и локальные нормативные акты работодателя, но эта обязанность работников уже установлена Трудовым кодексом Российской Федерации.</w:t>
            </w:r>
          </w:p>
        </w:tc>
      </w:tr>
      <w:tr w:rsidR="004B1B94" w:rsidRPr="004B1B94" w:rsidTr="00E40B23">
        <w:trPr>
          <w:trHeight w:val="983"/>
        </w:trPr>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9 </w:t>
            </w:r>
            <w:r w:rsidRPr="004B1B94">
              <w:rPr>
                <w:rFonts w:ascii="Arial" w:eastAsia="MS Mincho" w:hAnsi="Arial" w:cs="Arial"/>
                <w:sz w:val="20"/>
                <w:szCs w:val="20"/>
                <w:lang w:eastAsia="ja-JP"/>
              </w:rPr>
              <w:t xml:space="preserve">часть </w:t>
            </w:r>
            <w:r w:rsidRPr="004B1B94">
              <w:rPr>
                <w:rFonts w:ascii="Arial" w:hAnsi="Arial" w:cs="Arial"/>
                <w:sz w:val="20"/>
                <w:szCs w:val="20"/>
              </w:rPr>
              <w:t>1 первое предложение</w:t>
            </w:r>
          </w:p>
        </w:tc>
        <w:tc>
          <w:tcPr>
            <w:tcW w:w="4820" w:type="dxa"/>
            <w:shd w:val="clear" w:color="auto" w:fill="FFFFFF" w:themeFill="background1"/>
          </w:tcPr>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Техническое перевооружение опасного производственного объекта осуществляется на основании документации, разработанной в порядке, установленном настоящим Федеральным законом.</w:t>
            </w:r>
          </w:p>
        </w:tc>
        <w:tc>
          <w:tcPr>
            <w:tcW w:w="4961" w:type="dxa"/>
            <w:shd w:val="clear" w:color="auto" w:fill="FFFFFF" w:themeFill="background1"/>
          </w:tcPr>
          <w:p w:rsidR="0032109D" w:rsidRPr="004B1B94" w:rsidRDefault="0032109D" w:rsidP="0032109D">
            <w:pPr>
              <w:autoSpaceDE w:val="0"/>
              <w:autoSpaceDN w:val="0"/>
              <w:adjustRightInd w:val="0"/>
              <w:jc w:val="both"/>
              <w:rPr>
                <w:rFonts w:ascii="Arial" w:hAnsi="Arial" w:cs="Arial"/>
                <w:b/>
                <w:sz w:val="20"/>
                <w:szCs w:val="20"/>
              </w:rPr>
            </w:pPr>
            <w:r w:rsidRPr="004B1B94">
              <w:rPr>
                <w:rFonts w:ascii="Arial" w:hAnsi="Arial" w:cs="Arial"/>
                <w:sz w:val="20"/>
                <w:szCs w:val="20"/>
              </w:rPr>
              <w:t xml:space="preserve">Техническое перевооружение опасного производственного объекта осуществляется на основании документации, разработанной в порядке, установленном </w:t>
            </w:r>
            <w:r w:rsidRPr="004B1B94">
              <w:rPr>
                <w:rFonts w:ascii="Arial" w:hAnsi="Arial" w:cs="Arial"/>
                <w:b/>
                <w:sz w:val="20"/>
                <w:szCs w:val="20"/>
              </w:rPr>
              <w:t>органом государственного регулирования промышленной безопасности.</w:t>
            </w:r>
          </w:p>
          <w:p w:rsidR="00D91E48" w:rsidRPr="004B1B94" w:rsidRDefault="00D91E48" w:rsidP="0032109D">
            <w:pPr>
              <w:autoSpaceDE w:val="0"/>
              <w:autoSpaceDN w:val="0"/>
              <w:adjustRightInd w:val="0"/>
              <w:jc w:val="both"/>
              <w:rPr>
                <w:rFonts w:ascii="Arial" w:hAnsi="Arial" w:cs="Arial"/>
                <w:b/>
                <w:sz w:val="20"/>
                <w:szCs w:val="20"/>
              </w:rPr>
            </w:pPr>
          </w:p>
          <w:p w:rsidR="00D91E48" w:rsidRPr="004B1B94" w:rsidRDefault="00D91E48" w:rsidP="00D91E48">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D91E48" w:rsidRPr="004B1B94" w:rsidRDefault="00D91E48" w:rsidP="0032109D">
            <w:pPr>
              <w:autoSpaceDE w:val="0"/>
              <w:autoSpaceDN w:val="0"/>
              <w:adjustRightInd w:val="0"/>
              <w:jc w:val="both"/>
              <w:rPr>
                <w:rFonts w:ascii="Arial" w:hAnsi="Arial" w:cs="Arial"/>
                <w:b/>
                <w:sz w:val="20"/>
                <w:szCs w:val="20"/>
              </w:rPr>
            </w:pPr>
            <w:r w:rsidRPr="004B1B94">
              <w:rPr>
                <w:rFonts w:ascii="Arial" w:hAnsi="Arial" w:cs="Arial"/>
                <w:sz w:val="20"/>
                <w:szCs w:val="20"/>
              </w:rPr>
              <w:t>Предлагается, что документация на консервацию и ликвидацию ОПО подлежит экспертизе промышленной безопасности. Необходимо проработать вопрос проведения экспертизы промышленной безопасности проектной документации в случае, если такая документация имеется в составе проекта ОПО (раздел 7, Положение о составе разделов проектной документации и требованиях к их содержанию, утверждённое постановлением Правительства Российской Федерации от 16 февраля 2008 № 87).</w:t>
            </w:r>
          </w:p>
          <w:p w:rsidR="00D91E48" w:rsidRPr="004B1B94" w:rsidRDefault="00D91E48" w:rsidP="0032109D">
            <w:pPr>
              <w:autoSpaceDE w:val="0"/>
              <w:autoSpaceDN w:val="0"/>
              <w:adjustRightInd w:val="0"/>
              <w:jc w:val="both"/>
              <w:rPr>
                <w:rFonts w:ascii="Arial" w:hAnsi="Arial" w:cs="Arial"/>
                <w:sz w:val="20"/>
                <w:szCs w:val="20"/>
              </w:rPr>
            </w:pPr>
          </w:p>
        </w:tc>
        <w:tc>
          <w:tcPr>
            <w:tcW w:w="4678"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Предложенная редакция устраняет неопределенность в отношении порядка разработки документации на техническое перевооружение (законопроект не содержит описания указанного порядка).     </w:t>
            </w:r>
          </w:p>
          <w:p w:rsidR="00D91E48" w:rsidRPr="004B1B94" w:rsidRDefault="00D91E48" w:rsidP="0032109D">
            <w:pPr>
              <w:jc w:val="both"/>
              <w:rPr>
                <w:rFonts w:ascii="Arial" w:hAnsi="Arial" w:cs="Arial"/>
                <w:sz w:val="20"/>
                <w:szCs w:val="20"/>
              </w:rPr>
            </w:pPr>
          </w:p>
          <w:p w:rsidR="00D91E48" w:rsidRPr="004B1B94" w:rsidRDefault="00D91E48" w:rsidP="00D91E48">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D91E48" w:rsidRPr="004B1B94" w:rsidRDefault="00D91E48" w:rsidP="0032109D">
            <w:pPr>
              <w:jc w:val="both"/>
              <w:rPr>
                <w:rFonts w:ascii="Arial" w:hAnsi="Arial" w:cs="Arial"/>
                <w:sz w:val="20"/>
                <w:szCs w:val="20"/>
              </w:rPr>
            </w:pPr>
            <w:r w:rsidRPr="004B1B94">
              <w:rPr>
                <w:rFonts w:ascii="Arial" w:hAnsi="Arial" w:cs="Arial"/>
                <w:sz w:val="20"/>
                <w:szCs w:val="20"/>
              </w:rPr>
              <w:t>Пункт 3 Методики ПАЭ, пункт 10.5 Методики ИПМ</w:t>
            </w:r>
          </w:p>
        </w:tc>
      </w:tr>
      <w:tr w:rsidR="004B1B94" w:rsidRPr="004B1B94" w:rsidTr="00E40B23">
        <w:trPr>
          <w:trHeight w:val="983"/>
        </w:trPr>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статья 9 </w:t>
            </w:r>
            <w:r w:rsidRPr="004B1B94">
              <w:rPr>
                <w:rFonts w:ascii="Arial" w:eastAsia="MS Mincho" w:hAnsi="Arial" w:cs="Arial"/>
                <w:sz w:val="20"/>
                <w:szCs w:val="20"/>
                <w:lang w:eastAsia="ja-JP"/>
              </w:rPr>
              <w:t xml:space="preserve">часть </w:t>
            </w:r>
            <w:r w:rsidRPr="004B1B94">
              <w:rPr>
                <w:rFonts w:ascii="Arial" w:eastAsia="Calibri" w:hAnsi="Arial" w:cs="Arial"/>
                <w:sz w:val="20"/>
                <w:szCs w:val="20"/>
              </w:rPr>
              <w:t>2</w:t>
            </w:r>
          </w:p>
        </w:tc>
        <w:tc>
          <w:tcPr>
            <w:tcW w:w="4820" w:type="dxa"/>
          </w:tcPr>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документацию на консервацию и ликвидацию опасного производственного объекта, </w:t>
            </w:r>
            <w:r w:rsidRPr="004B1B94">
              <w:rPr>
                <w:rFonts w:ascii="Arial" w:eastAsia="Calibri" w:hAnsi="Arial" w:cs="Arial"/>
                <w:b/>
                <w:sz w:val="20"/>
                <w:szCs w:val="20"/>
              </w:rPr>
              <w:t>подлежат экспертизе промышленной безопасности.</w:t>
            </w:r>
            <w:r w:rsidRPr="004B1B94">
              <w:rPr>
                <w:rFonts w:ascii="Arial" w:eastAsia="Calibri" w:hAnsi="Arial" w:cs="Arial"/>
                <w:sz w:val="20"/>
                <w:szCs w:val="20"/>
              </w:rPr>
              <w:t xml:space="preserve"> Изменения, вносимые в документацию на техническое перевооружение опасного производственного объекта, подлежат экспертизе промышленной безопасности, за исключением случая, если указанная </w:t>
            </w:r>
            <w:r w:rsidRPr="004B1B94">
              <w:rPr>
                <w:rFonts w:ascii="Arial" w:eastAsia="Calibri" w:hAnsi="Arial" w:cs="Arial"/>
                <w:sz w:val="20"/>
                <w:szCs w:val="20"/>
              </w:rPr>
              <w:lastRenderedPageBreak/>
              <w:t>документация входит в состав проектной документации, подлежащей оценке соответствия в соответствии с законодательством Российской Федерации о градостроительной деятельности.</w:t>
            </w:r>
          </w:p>
        </w:tc>
        <w:tc>
          <w:tcPr>
            <w:tcW w:w="4961" w:type="dxa"/>
            <w:shd w:val="clear" w:color="auto" w:fill="auto"/>
          </w:tcPr>
          <w:p w:rsidR="0032109D" w:rsidRPr="004B1B94" w:rsidRDefault="0032109D" w:rsidP="0032109D">
            <w:pPr>
              <w:jc w:val="both"/>
              <w:rPr>
                <w:rFonts w:ascii="Arial" w:eastAsia="Calibri" w:hAnsi="Arial" w:cs="Arial"/>
                <w:bCs/>
                <w:sz w:val="20"/>
                <w:szCs w:val="20"/>
              </w:rPr>
            </w:pPr>
            <w:r w:rsidRPr="004B1B94">
              <w:rPr>
                <w:rFonts w:ascii="Arial" w:eastAsia="Calibri" w:hAnsi="Arial" w:cs="Arial"/>
                <w:bCs/>
                <w:sz w:val="20"/>
                <w:szCs w:val="20"/>
              </w:rPr>
              <w:lastRenderedPageBreak/>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w:t>
            </w:r>
          </w:p>
          <w:p w:rsidR="0032109D" w:rsidRPr="004B1B94" w:rsidRDefault="0032109D" w:rsidP="0032109D">
            <w:pPr>
              <w:jc w:val="both"/>
              <w:rPr>
                <w:rFonts w:ascii="Arial" w:eastAsia="Calibri" w:hAnsi="Arial" w:cs="Arial"/>
                <w:sz w:val="20"/>
                <w:szCs w:val="20"/>
              </w:rPr>
            </w:pPr>
            <w:r w:rsidRPr="004B1B94">
              <w:rPr>
                <w:rFonts w:ascii="Arial" w:eastAsia="Calibri" w:hAnsi="Arial" w:cs="Arial"/>
                <w:bCs/>
                <w:sz w:val="20"/>
                <w:szCs w:val="20"/>
              </w:rPr>
              <w:t xml:space="preserve">Изменения, вносимые в проектную документацию на строительство, реконструкцию опасного производственного объекта, </w:t>
            </w:r>
            <w:r w:rsidRPr="004B1B94">
              <w:rPr>
                <w:rFonts w:ascii="Arial" w:eastAsia="Calibri" w:hAnsi="Arial" w:cs="Arial"/>
                <w:b/>
                <w:bCs/>
                <w:sz w:val="20"/>
                <w:szCs w:val="20"/>
              </w:rPr>
              <w:t>подлежат оценке соответствия согласно требованиям законодательства Российской Федерации о градостроительной деятельности.</w:t>
            </w:r>
          </w:p>
        </w:tc>
        <w:tc>
          <w:tcPr>
            <w:tcW w:w="4678" w:type="dxa"/>
            <w:shd w:val="clear" w:color="auto" w:fill="auto"/>
          </w:tcPr>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Статьей 5 Федерального закона от 27 июня 2019 г. № 151-ФЗ «О внесении изменений в Федеральный </w:t>
            </w:r>
            <w:hyperlink r:id="rId11" w:history="1">
              <w:r w:rsidRPr="004B1B94">
                <w:rPr>
                  <w:rStyle w:val="ac"/>
                  <w:rFonts w:ascii="Arial" w:eastAsia="Calibri" w:hAnsi="Arial" w:cs="Arial"/>
                  <w:color w:val="auto"/>
                  <w:sz w:val="20"/>
                  <w:szCs w:val="20"/>
                  <w:u w:val="none"/>
                </w:rPr>
                <w:t>закон</w:t>
              </w:r>
            </w:hyperlink>
            <w:r w:rsidRPr="004B1B94">
              <w:rPr>
                <w:rStyle w:val="ac"/>
                <w:rFonts w:ascii="Arial" w:eastAsia="Calibri" w:hAnsi="Arial" w:cs="Arial"/>
                <w:color w:val="auto"/>
                <w:sz w:val="20"/>
                <w:szCs w:val="20"/>
                <w:u w:val="none"/>
              </w:rPr>
              <w:t xml:space="preserve"> </w:t>
            </w:r>
            <w:r w:rsidRPr="004B1B94">
              <w:rPr>
                <w:rFonts w:ascii="Arial" w:eastAsia="Calibri" w:hAnsi="Arial" w:cs="Arial"/>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Pr="004B1B94">
              <w:rPr>
                <w:rFonts w:ascii="Arial" w:eastAsia="Calibri" w:hAnsi="Arial" w:cs="Arial"/>
                <w:b/>
                <w:sz w:val="20"/>
                <w:szCs w:val="20"/>
              </w:rPr>
              <w:t xml:space="preserve"> </w:t>
            </w:r>
            <w:r w:rsidRPr="004B1B94">
              <w:rPr>
                <w:rFonts w:ascii="Arial" w:eastAsia="Calibri" w:hAnsi="Arial" w:cs="Arial"/>
                <w:sz w:val="20"/>
                <w:szCs w:val="20"/>
              </w:rPr>
              <w:t>был рассмотрен Советом Федерации 25 июня 2019 г. и направлен на подпись Президенту РФ вносятся изменения в статьи 48, 49, 51 Градостроительного Кодекса РФ в отношении внесения изменений в проектную документацию.</w:t>
            </w:r>
          </w:p>
        </w:tc>
      </w:tr>
      <w:tr w:rsidR="004B1B94" w:rsidRPr="004B1B94" w:rsidTr="00E40B23">
        <w:trPr>
          <w:trHeight w:val="983"/>
        </w:trPr>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9 </w:t>
            </w:r>
            <w:r w:rsidRPr="004B1B94">
              <w:rPr>
                <w:rFonts w:ascii="Arial" w:eastAsia="MS Mincho" w:hAnsi="Arial" w:cs="Arial"/>
                <w:sz w:val="20"/>
                <w:szCs w:val="20"/>
                <w:lang w:eastAsia="ja-JP"/>
              </w:rPr>
              <w:t xml:space="preserve">часть </w:t>
            </w:r>
            <w:r w:rsidRPr="004B1B94">
              <w:rPr>
                <w:rFonts w:ascii="Arial" w:hAnsi="Arial" w:cs="Arial"/>
                <w:sz w:val="20"/>
                <w:szCs w:val="20"/>
              </w:rPr>
              <w:t>3 первое предложение</w:t>
            </w:r>
          </w:p>
        </w:tc>
        <w:tc>
          <w:tcPr>
            <w:tcW w:w="4820" w:type="dxa"/>
          </w:tcPr>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 xml:space="preserve">Ввод в эксплуатацию построенного, реконструированного опасного производственного объекта проводится в порядке, установленном </w:t>
            </w:r>
            <w:hyperlink r:id="rId12" w:history="1">
              <w:r w:rsidRPr="004B1B94">
                <w:rPr>
                  <w:rFonts w:ascii="Arial" w:hAnsi="Arial" w:cs="Arial"/>
                  <w:sz w:val="20"/>
                  <w:szCs w:val="20"/>
                </w:rPr>
                <w:t>законодательством</w:t>
              </w:r>
            </w:hyperlink>
            <w:r w:rsidRPr="004B1B94">
              <w:rPr>
                <w:rFonts w:ascii="Arial" w:hAnsi="Arial" w:cs="Arial"/>
                <w:sz w:val="20"/>
                <w:szCs w:val="20"/>
              </w:rPr>
              <w:t xml:space="preserve"> Российской Федерации о градостроительной деятельности.</w:t>
            </w:r>
          </w:p>
        </w:tc>
        <w:tc>
          <w:tcPr>
            <w:tcW w:w="4961" w:type="dxa"/>
            <w:shd w:val="clear" w:color="auto" w:fill="auto"/>
          </w:tcPr>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 xml:space="preserve">Ввод в эксплуатацию построенного, реконструированного опасного производственного объекта проводится в порядке, установленном </w:t>
            </w:r>
            <w:hyperlink r:id="rId13" w:history="1">
              <w:r w:rsidRPr="004B1B94">
                <w:rPr>
                  <w:rFonts w:ascii="Arial" w:hAnsi="Arial" w:cs="Arial"/>
                  <w:sz w:val="20"/>
                  <w:szCs w:val="20"/>
                </w:rPr>
                <w:t>законодательством</w:t>
              </w:r>
            </w:hyperlink>
            <w:r w:rsidRPr="004B1B94">
              <w:rPr>
                <w:rFonts w:ascii="Arial" w:hAnsi="Arial" w:cs="Arial"/>
                <w:sz w:val="20"/>
                <w:szCs w:val="20"/>
              </w:rPr>
              <w:t xml:space="preserve"> Российской Федерации о градостроительной деятельности. </w:t>
            </w:r>
            <w:r w:rsidRPr="004B1B94">
              <w:rPr>
                <w:rFonts w:ascii="Arial" w:hAnsi="Arial" w:cs="Arial"/>
                <w:b/>
                <w:sz w:val="20"/>
                <w:szCs w:val="20"/>
              </w:rPr>
              <w:t>Ввод в эксплуатацию опасного производственного объекта, подвергнувшегося техническому перевооружению, капитальному ремонту или консервации, проводится в порядке, установленном организацией, эксплуатирующей опасный производственный объект.</w:t>
            </w:r>
            <w:r w:rsidRPr="004B1B94">
              <w:rPr>
                <w:rFonts w:ascii="Arial" w:hAnsi="Arial" w:cs="Arial"/>
                <w:sz w:val="20"/>
                <w:szCs w:val="20"/>
              </w:rPr>
              <w:t xml:space="preserve">  </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Предложенная поправка устраняет неопределенность в отношении порядка ввода в эксплуатацию ОПО после его технического перевооружения, капитального ремонта или </w:t>
            </w:r>
            <w:proofErr w:type="spellStart"/>
            <w:r w:rsidRPr="004B1B94">
              <w:rPr>
                <w:rFonts w:ascii="Arial" w:hAnsi="Arial" w:cs="Arial"/>
                <w:sz w:val="20"/>
                <w:szCs w:val="20"/>
              </w:rPr>
              <w:t>расконсервации</w:t>
            </w:r>
            <w:proofErr w:type="spellEnd"/>
            <w:r w:rsidRPr="004B1B94">
              <w:rPr>
                <w:rFonts w:ascii="Arial" w:hAnsi="Arial" w:cs="Arial"/>
                <w:sz w:val="20"/>
                <w:szCs w:val="20"/>
              </w:rPr>
              <w:t>.</w:t>
            </w:r>
          </w:p>
        </w:tc>
      </w:tr>
      <w:tr w:rsidR="004B1B94" w:rsidRPr="004B1B94" w:rsidTr="00E40B23">
        <w:trPr>
          <w:trHeight w:val="983"/>
        </w:trPr>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lang w:val="en-US"/>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9 пункт 3, абзац второй</w:t>
            </w:r>
          </w:p>
        </w:tc>
        <w:tc>
          <w:tcPr>
            <w:tcW w:w="4820" w:type="dxa"/>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961" w:type="dxa"/>
            <w:shd w:val="clear" w:color="auto" w:fill="auto"/>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 xml:space="preserve">При этом проверяется </w:t>
            </w:r>
            <w:r w:rsidRPr="004B1B94">
              <w:rPr>
                <w:rFonts w:ascii="Arial" w:hAnsi="Arial" w:cs="Arial"/>
                <w:strike/>
                <w:sz w:val="20"/>
                <w:szCs w:val="20"/>
              </w:rPr>
              <w:t xml:space="preserve">готовность организации к эксплуатации опасного производственного объекта и к действиям по локализации и ликвидации последствий аварии, а также </w:t>
            </w:r>
            <w:r w:rsidRPr="004B1B94">
              <w:rPr>
                <w:rFonts w:ascii="Arial" w:hAnsi="Arial" w:cs="Arial"/>
                <w:sz w:val="20"/>
                <w:szCs w:val="20"/>
              </w:rPr>
              <w:t>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4678" w:type="dxa"/>
            <w:shd w:val="clear" w:color="auto" w:fill="auto"/>
          </w:tcPr>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Слова «готовность организации к эксплуатации опасного производственного объекта и к действиям по локализации и ликвидации последствий аварии, а также» предлагается исключить или уточнить, в каком порядке и кем это осуществляется. </w:t>
            </w:r>
          </w:p>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Кроме того, согласно Положению о разработке планов мероприятий по локализации и ликвидации последствий аварий на опасных производственных объектах, утвержденному постановлением Правительства Российской Федерации от 26.08.2013 № 730, соответствующие планы разрабатываются для объектов, зарегистрированных в Государственном реестре ОПО (т.е. уже после ввода в эксплуатацию).</w:t>
            </w:r>
          </w:p>
        </w:tc>
      </w:tr>
      <w:tr w:rsidR="004B1B94" w:rsidRPr="004B1B94" w:rsidTr="00E40B23">
        <w:trPr>
          <w:trHeight w:val="983"/>
        </w:trPr>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10</w:t>
            </w:r>
          </w:p>
        </w:tc>
        <w:tc>
          <w:tcPr>
            <w:tcW w:w="4820" w:type="dxa"/>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Статья 10. Требования промышленной безопасности к эксплуатации зданий и сооружений опасных производственных объектов</w:t>
            </w:r>
          </w:p>
          <w:p w:rsidR="0032109D" w:rsidRPr="004B1B94" w:rsidRDefault="0032109D" w:rsidP="0032109D">
            <w:pPr>
              <w:ind w:firstLine="284"/>
              <w:jc w:val="both"/>
              <w:rPr>
                <w:rFonts w:ascii="Arial" w:hAnsi="Arial" w:cs="Arial"/>
                <w:sz w:val="20"/>
                <w:szCs w:val="20"/>
              </w:rPr>
            </w:pP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 xml:space="preserve">1. Эксплуатация зданий и сооружений опасного производственного объекта осуществляется в соответствии с требованиями, установленными законодательством Российской Федерации о градостроительной деятельности, с </w:t>
            </w:r>
            <w:r w:rsidRPr="004B1B94">
              <w:rPr>
                <w:rFonts w:ascii="Arial" w:hAnsi="Arial" w:cs="Arial"/>
                <w:sz w:val="20"/>
                <w:szCs w:val="20"/>
              </w:rPr>
              <w:lastRenderedPageBreak/>
              <w:t>учетом требований к безопасности технологических процессов на опасных производственных объектах, установленных федеральными нормами и правилами в области промышленной безопасности.</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2. Эксплуатация зданий и сооружений опасного производственного объекта,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не допускается без проведения обследования их технического состояния:</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в случае истечения срока эксплуатации здания или сооружения, установленного проектной документацией или технической документацией;</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в случае отсутствия проектной документации, либо отсутствия в проектной документации или технической документации данных о сроке эксплуатации здания или сооружения;</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после аварии на опасном производственном объекте, в результате которой были повреждены несущие конструкции данных зданий и сооружений;</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по истечении срока, установленного предыдущем решением о возможности эксплуатации здания или сооружения.</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3. Решение о возможности эксплуатации зданий и сооружений опасного производственного объекта в случаях, указанных в части 2 настоящей статьи, принимается руководителем организации, эксплуатирующей опасный производственный объект, либо руководителем обособленного структурного подразделения такой организации в письменной форме или в форме электронного документа, подписанного с использованием усиленной квалифицированной электронной подписи, с учетом результатов обследования технического состояния зданий и сооружений.</w:t>
            </w: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 xml:space="preserve">4. Обследование технического состояния зданий и сооружений опасного </w:t>
            </w:r>
            <w:r w:rsidRPr="004B1B94">
              <w:rPr>
                <w:rFonts w:ascii="Arial" w:hAnsi="Arial" w:cs="Arial"/>
                <w:sz w:val="20"/>
                <w:szCs w:val="20"/>
              </w:rPr>
              <w:lastRenderedPageBreak/>
              <w:t>производственного объекта проводится в порядке, установленном федеральными нормами и правилами, основываясь на принципах независимости, объективности, всесторонности и полноты исследований.</w:t>
            </w:r>
          </w:p>
        </w:tc>
        <w:tc>
          <w:tcPr>
            <w:tcW w:w="4961" w:type="dxa"/>
            <w:shd w:val="clear" w:color="auto" w:fill="auto"/>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lastRenderedPageBreak/>
              <w:t>Статья 10. Требования промышленной безопасности к эксплуатации зданий и сооружений опасных производственных объектов</w:t>
            </w:r>
          </w:p>
          <w:p w:rsidR="0032109D" w:rsidRPr="004B1B94" w:rsidRDefault="0032109D" w:rsidP="0032109D">
            <w:pPr>
              <w:ind w:firstLine="284"/>
              <w:jc w:val="both"/>
              <w:rPr>
                <w:rFonts w:ascii="Arial" w:hAnsi="Arial" w:cs="Arial"/>
                <w:strike/>
                <w:sz w:val="20"/>
                <w:szCs w:val="20"/>
              </w:rPr>
            </w:pPr>
          </w:p>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 xml:space="preserve">1. Эксплуатация зданий и сооружений опасного производственного объекта осуществляется в соответствии с требованиями, установленными законодательством Российской Федерации о градостроительной деятельности </w:t>
            </w:r>
            <w:r w:rsidRPr="004B1B94">
              <w:rPr>
                <w:rFonts w:ascii="Arial" w:hAnsi="Arial" w:cs="Arial"/>
                <w:sz w:val="20"/>
                <w:szCs w:val="20"/>
              </w:rPr>
              <w:br/>
            </w:r>
            <w:r w:rsidRPr="004B1B94">
              <w:rPr>
                <w:rFonts w:ascii="Arial" w:hAnsi="Arial" w:cs="Arial"/>
                <w:b/>
                <w:sz w:val="20"/>
                <w:szCs w:val="20"/>
              </w:rPr>
              <w:t>и техническими регламентами</w:t>
            </w:r>
            <w:r w:rsidRPr="004B1B94">
              <w:rPr>
                <w:rFonts w:ascii="Arial" w:hAnsi="Arial" w:cs="Arial"/>
                <w:sz w:val="20"/>
                <w:szCs w:val="20"/>
              </w:rPr>
              <w:t xml:space="preserve">, с учетом </w:t>
            </w:r>
            <w:r w:rsidRPr="004B1B94">
              <w:rPr>
                <w:rFonts w:ascii="Arial" w:hAnsi="Arial" w:cs="Arial"/>
                <w:sz w:val="20"/>
                <w:szCs w:val="20"/>
              </w:rPr>
              <w:lastRenderedPageBreak/>
              <w:t>требований к безопасности технологических процессов на опасных производственных объектах, установленных федеральными нормами и правилами в области промышленной безопасности.</w:t>
            </w:r>
          </w:p>
          <w:p w:rsidR="0032109D" w:rsidRPr="004B1B94" w:rsidRDefault="0032109D" w:rsidP="0032109D">
            <w:pPr>
              <w:ind w:firstLine="284"/>
              <w:jc w:val="both"/>
              <w:rPr>
                <w:rFonts w:ascii="Arial" w:hAnsi="Arial" w:cs="Arial"/>
                <w:strike/>
                <w:sz w:val="20"/>
                <w:szCs w:val="20"/>
              </w:rPr>
            </w:pPr>
            <w:r w:rsidRPr="004B1B94">
              <w:rPr>
                <w:rFonts w:ascii="Arial" w:hAnsi="Arial" w:cs="Arial"/>
                <w:strike/>
                <w:sz w:val="20"/>
                <w:szCs w:val="20"/>
              </w:rPr>
              <w:t>2. Эксплуатация зданий и сооружений опасного производственного объекта,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не допускается без проведения обследования их технического состояния:</w:t>
            </w:r>
          </w:p>
          <w:p w:rsidR="0032109D" w:rsidRPr="004B1B94" w:rsidRDefault="0032109D" w:rsidP="0032109D">
            <w:pPr>
              <w:ind w:firstLine="284"/>
              <w:jc w:val="both"/>
              <w:rPr>
                <w:rFonts w:ascii="Arial" w:hAnsi="Arial" w:cs="Arial"/>
                <w:strike/>
                <w:sz w:val="20"/>
                <w:szCs w:val="20"/>
              </w:rPr>
            </w:pPr>
            <w:r w:rsidRPr="004B1B94">
              <w:rPr>
                <w:rFonts w:ascii="Arial" w:hAnsi="Arial" w:cs="Arial"/>
                <w:strike/>
                <w:sz w:val="20"/>
                <w:szCs w:val="20"/>
              </w:rPr>
              <w:t>в случае истечения срока эксплуатации здания или сооружения, установленного проектной документацией или технической документацией;</w:t>
            </w:r>
          </w:p>
          <w:p w:rsidR="0032109D" w:rsidRPr="004B1B94" w:rsidRDefault="0032109D" w:rsidP="0032109D">
            <w:pPr>
              <w:ind w:firstLine="284"/>
              <w:jc w:val="both"/>
              <w:rPr>
                <w:rFonts w:ascii="Arial" w:hAnsi="Arial" w:cs="Arial"/>
                <w:strike/>
                <w:sz w:val="20"/>
                <w:szCs w:val="20"/>
              </w:rPr>
            </w:pPr>
            <w:r w:rsidRPr="004B1B94">
              <w:rPr>
                <w:rFonts w:ascii="Arial" w:hAnsi="Arial" w:cs="Arial"/>
                <w:strike/>
                <w:sz w:val="20"/>
                <w:szCs w:val="20"/>
              </w:rPr>
              <w:t>в случае отсутствия проектной документации, либо отсутствия в проектной документации или технической документации данных о сроке эксплуатации здания или сооружения;</w:t>
            </w:r>
          </w:p>
          <w:p w:rsidR="0032109D" w:rsidRPr="004B1B94" w:rsidRDefault="0032109D" w:rsidP="0032109D">
            <w:pPr>
              <w:ind w:firstLine="284"/>
              <w:jc w:val="both"/>
              <w:rPr>
                <w:rFonts w:ascii="Arial" w:hAnsi="Arial" w:cs="Arial"/>
                <w:strike/>
                <w:sz w:val="20"/>
                <w:szCs w:val="20"/>
              </w:rPr>
            </w:pPr>
            <w:r w:rsidRPr="004B1B94">
              <w:rPr>
                <w:rFonts w:ascii="Arial" w:hAnsi="Arial" w:cs="Arial"/>
                <w:strike/>
                <w:sz w:val="20"/>
                <w:szCs w:val="20"/>
              </w:rPr>
              <w:t>после аварии на опасном производственном объекте, в результате которой были повреждены несущие конструкции данных зданий и сооружений;</w:t>
            </w:r>
          </w:p>
          <w:p w:rsidR="0032109D" w:rsidRPr="004B1B94" w:rsidRDefault="0032109D" w:rsidP="0032109D">
            <w:pPr>
              <w:ind w:firstLine="284"/>
              <w:jc w:val="both"/>
              <w:rPr>
                <w:rFonts w:ascii="Arial" w:hAnsi="Arial" w:cs="Arial"/>
                <w:strike/>
                <w:sz w:val="20"/>
                <w:szCs w:val="20"/>
              </w:rPr>
            </w:pPr>
            <w:r w:rsidRPr="004B1B94">
              <w:rPr>
                <w:rFonts w:ascii="Arial" w:hAnsi="Arial" w:cs="Arial"/>
                <w:strike/>
                <w:sz w:val="20"/>
                <w:szCs w:val="20"/>
              </w:rPr>
              <w:t>по истечении срока, установленного предыдущем решением о возможности эксплуатации здания или сооружения.</w:t>
            </w:r>
          </w:p>
          <w:p w:rsidR="0032109D" w:rsidRPr="004B1B94" w:rsidRDefault="0032109D" w:rsidP="0032109D">
            <w:pPr>
              <w:ind w:firstLine="284"/>
              <w:jc w:val="both"/>
              <w:rPr>
                <w:rFonts w:ascii="Arial" w:hAnsi="Arial" w:cs="Arial"/>
                <w:strike/>
                <w:sz w:val="20"/>
                <w:szCs w:val="20"/>
              </w:rPr>
            </w:pPr>
            <w:r w:rsidRPr="004B1B94">
              <w:rPr>
                <w:rFonts w:ascii="Arial" w:hAnsi="Arial" w:cs="Arial"/>
                <w:strike/>
                <w:sz w:val="20"/>
                <w:szCs w:val="20"/>
              </w:rPr>
              <w:t>3. Решение о возможности эксплуатации зданий и сооружений опасного производственного объекта в случаях, указанных в части 2 настоящей статьи, принимается руководителем организации, эксплуатирующей опасный производственный объект, либо руководителем обособленного структурного подразделения такой организации в письменной форме или в форме электронного документа, подписанного с использованием усиленной квалифицированной электронной подписи, с учетом результатов обследования технического состояния зданий и сооружений.</w:t>
            </w:r>
          </w:p>
          <w:p w:rsidR="0032109D" w:rsidRPr="004B1B94" w:rsidRDefault="0032109D" w:rsidP="0032109D">
            <w:pPr>
              <w:ind w:firstLine="284"/>
              <w:jc w:val="both"/>
              <w:rPr>
                <w:rFonts w:ascii="Arial" w:hAnsi="Arial" w:cs="Arial"/>
                <w:strike/>
                <w:sz w:val="20"/>
                <w:szCs w:val="20"/>
              </w:rPr>
            </w:pPr>
            <w:r w:rsidRPr="004B1B94">
              <w:rPr>
                <w:rFonts w:ascii="Arial" w:hAnsi="Arial" w:cs="Arial"/>
                <w:strike/>
                <w:sz w:val="20"/>
                <w:szCs w:val="20"/>
              </w:rPr>
              <w:t xml:space="preserve">4. Обследование технического состояния зданий и сооружений опасного производственного объекта проводится в порядке, установленном федеральными нормами и правилами, </w:t>
            </w:r>
            <w:r w:rsidRPr="004B1B94">
              <w:rPr>
                <w:rFonts w:ascii="Arial" w:hAnsi="Arial" w:cs="Arial"/>
                <w:strike/>
                <w:sz w:val="20"/>
                <w:szCs w:val="20"/>
              </w:rPr>
              <w:lastRenderedPageBreak/>
              <w:t>основываясь на принципах независимости, объективности, всесторонности и полноты исследований.</w:t>
            </w:r>
          </w:p>
        </w:tc>
        <w:tc>
          <w:tcPr>
            <w:tcW w:w="4678" w:type="dxa"/>
            <w:shd w:val="clear" w:color="auto" w:fill="auto"/>
          </w:tcPr>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lastRenderedPageBreak/>
              <w:t xml:space="preserve">Необходимо дополнить указанием на соблюдение требований технических регламентов. </w:t>
            </w:r>
          </w:p>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Части 2, 3 и 4 данной статьи вступают в противоречие с положениями Федерального закона № 384-ФЗ «Технический регламент о безопасности зданий и сооружений», статьей 40 которого установлены формы обязательной оценки соответствия зданий и сооружений в процессе эксплуатации. </w:t>
            </w:r>
          </w:p>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lastRenderedPageBreak/>
              <w:t xml:space="preserve">При этом обследование зданий и сооружений – добровольная форма оценки соответствия (согласно ст. 41 ТР). </w:t>
            </w:r>
          </w:p>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И данным техническим регламентом не предусмотрено возможности установления ее в качестве обязательной в отношении каких-либо зданий/сооружений</w:t>
            </w:r>
          </w:p>
        </w:tc>
      </w:tr>
      <w:tr w:rsidR="004B1B94" w:rsidRPr="004B1B94" w:rsidTr="00E40B23">
        <w:trPr>
          <w:trHeight w:val="983"/>
        </w:trPr>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10 часть 3</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3. Решение о возможности эксплуатации зданий и сооружений опасного производственного объекта в случаях, указанных в части 2 настоящей статьи, принимается руководителем организации, эксплуатирующей опасный производственный объект либо руководителем обособленного структурного подразделения такой организации в письменной форме или в форме электронного документа, подписанного с использованием усиленной квалифицированной электронной подписи, </w:t>
            </w:r>
            <w:r w:rsidRPr="004B1B94">
              <w:rPr>
                <w:rFonts w:ascii="Arial" w:hAnsi="Arial" w:cs="Arial"/>
                <w:b/>
                <w:sz w:val="20"/>
                <w:szCs w:val="20"/>
              </w:rPr>
              <w:t>с учетом результатов обследования технического состояния зданий и сооружений.</w:t>
            </w:r>
          </w:p>
        </w:tc>
        <w:tc>
          <w:tcPr>
            <w:tcW w:w="4961" w:type="dxa"/>
            <w:shd w:val="clear" w:color="auto" w:fill="auto"/>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Необходимо конкретизировать</w:t>
            </w:r>
          </w:p>
        </w:tc>
        <w:tc>
          <w:tcPr>
            <w:tcW w:w="4678" w:type="dxa"/>
            <w:shd w:val="clear" w:color="auto" w:fill="auto"/>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 xml:space="preserve">Предлагается изменить данную формулировку «… на основании результатов обследования </w:t>
            </w:r>
            <w:proofErr w:type="spellStart"/>
            <w:proofErr w:type="gramStart"/>
            <w:r w:rsidRPr="004B1B94">
              <w:rPr>
                <w:rFonts w:ascii="Arial" w:hAnsi="Arial" w:cs="Arial"/>
                <w:sz w:val="20"/>
                <w:szCs w:val="20"/>
              </w:rPr>
              <w:t>тех.состояния</w:t>
            </w:r>
            <w:proofErr w:type="spellEnd"/>
            <w:proofErr w:type="gramEnd"/>
            <w:r w:rsidRPr="004B1B94">
              <w:rPr>
                <w:rFonts w:ascii="Arial" w:hAnsi="Arial" w:cs="Arial"/>
                <w:sz w:val="20"/>
                <w:szCs w:val="20"/>
              </w:rPr>
              <w:t xml:space="preserve"> </w:t>
            </w:r>
            <w:proofErr w:type="spellStart"/>
            <w:r w:rsidRPr="004B1B94">
              <w:rPr>
                <w:rFonts w:ascii="Arial" w:hAnsi="Arial" w:cs="Arial"/>
                <w:sz w:val="20"/>
                <w:szCs w:val="20"/>
              </w:rPr>
              <w:t>ЗиС</w:t>
            </w:r>
            <w:proofErr w:type="spellEnd"/>
            <w:r w:rsidRPr="004B1B94">
              <w:rPr>
                <w:rFonts w:ascii="Arial" w:hAnsi="Arial" w:cs="Arial"/>
                <w:sz w:val="20"/>
                <w:szCs w:val="20"/>
              </w:rPr>
              <w:t>». В ином случае, учет результатов является только косвенным обстоятельством и предполагает субъективное решение.</w:t>
            </w:r>
          </w:p>
        </w:tc>
      </w:tr>
      <w:tr w:rsidR="004B1B94" w:rsidRPr="004B1B94" w:rsidTr="004B1B94">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10</w:t>
            </w:r>
          </w:p>
          <w:p w:rsidR="0032109D" w:rsidRPr="004B1B94" w:rsidRDefault="0032109D" w:rsidP="0032109D">
            <w:pPr>
              <w:jc w:val="both"/>
              <w:rPr>
                <w:rFonts w:ascii="Arial" w:hAnsi="Arial" w:cs="Arial"/>
                <w:sz w:val="20"/>
                <w:szCs w:val="20"/>
              </w:rPr>
            </w:pPr>
            <w:r w:rsidRPr="004B1B94">
              <w:rPr>
                <w:rFonts w:ascii="Arial" w:hAnsi="Arial" w:cs="Arial"/>
                <w:sz w:val="20"/>
                <w:szCs w:val="20"/>
              </w:rPr>
              <w:t>часть 4</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4. Обследование технического состояния зданий и сооружений опасного производственного объекта проводится в порядке, установленном законодательством Российской Федерации о градостроительной деятельности с учетом требований, установленных федеральными нормами и правилами.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4. Обследование технического состояния зданий и сооружений опасного производственного объекта проводится в порядке, установленном законодательством Российской Федерации </w:t>
            </w:r>
            <w:r w:rsidRPr="004B1B94">
              <w:rPr>
                <w:rFonts w:ascii="Arial" w:hAnsi="Arial" w:cs="Arial"/>
                <w:strike/>
                <w:sz w:val="20"/>
                <w:szCs w:val="20"/>
              </w:rPr>
              <w:t>о градостроительной деятельности</w:t>
            </w:r>
            <w:r w:rsidRPr="004B1B94">
              <w:rPr>
                <w:rFonts w:ascii="Arial" w:hAnsi="Arial" w:cs="Arial"/>
                <w:sz w:val="20"/>
                <w:szCs w:val="20"/>
              </w:rPr>
              <w:t xml:space="preserve"> </w:t>
            </w:r>
            <w:r w:rsidRPr="004B1B94">
              <w:rPr>
                <w:rFonts w:ascii="Arial" w:hAnsi="Arial" w:cs="Arial"/>
                <w:b/>
                <w:sz w:val="20"/>
                <w:szCs w:val="20"/>
              </w:rPr>
              <w:t>технической безопасности зданий и сооружений</w:t>
            </w:r>
            <w:r w:rsidRPr="004B1B94">
              <w:rPr>
                <w:rFonts w:ascii="Arial" w:hAnsi="Arial" w:cs="Arial"/>
                <w:sz w:val="20"/>
                <w:szCs w:val="20"/>
              </w:rPr>
              <w:t xml:space="preserve"> с учетом </w:t>
            </w:r>
            <w:r w:rsidRPr="004B1B94">
              <w:rPr>
                <w:rFonts w:ascii="Arial" w:hAnsi="Arial" w:cs="Arial"/>
                <w:strike/>
                <w:sz w:val="20"/>
                <w:szCs w:val="20"/>
              </w:rPr>
              <w:t>требований, установленных федеральными нормами и правилами</w:t>
            </w:r>
            <w:r w:rsidRPr="004B1B94">
              <w:rPr>
                <w:rFonts w:ascii="Arial" w:hAnsi="Arial" w:cs="Arial"/>
                <w:sz w:val="20"/>
                <w:szCs w:val="20"/>
              </w:rPr>
              <w:t xml:space="preserve"> </w:t>
            </w:r>
            <w:r w:rsidRPr="004B1B94">
              <w:rPr>
                <w:rFonts w:ascii="Arial" w:hAnsi="Arial" w:cs="Arial"/>
                <w:b/>
                <w:sz w:val="20"/>
                <w:szCs w:val="20"/>
              </w:rPr>
              <w:t>перечня национальных стандартов и сводов правил (частей таких стандартов и сводов правил), в результате применения которых на обязательной основе обес</w:t>
            </w:r>
            <w:bookmarkStart w:id="0" w:name="_GoBack"/>
            <w:bookmarkEnd w:id="0"/>
            <w:r w:rsidRPr="004B1B94">
              <w:rPr>
                <w:rFonts w:ascii="Arial" w:hAnsi="Arial" w:cs="Arial"/>
                <w:b/>
                <w:sz w:val="20"/>
                <w:szCs w:val="20"/>
              </w:rPr>
              <w:t>печивается соблюдение требований Федерального закона о технической безопасности зданий и сооружений.</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Обследование технического состояния зданий и сооружений опасных производственных объектов на всех этапах жизненного цикла выполняется в соответствии с положениями Федерального закона от 30.12.2009 N 384-ФЗ «Технический регламент о безопасности зданий и сооружений».</w:t>
            </w:r>
          </w:p>
          <w:p w:rsidR="0032109D" w:rsidRPr="004B1B94" w:rsidRDefault="0032109D" w:rsidP="0032109D">
            <w:pPr>
              <w:jc w:val="both"/>
              <w:rPr>
                <w:rFonts w:ascii="Arial" w:hAnsi="Arial" w:cs="Arial"/>
                <w:sz w:val="20"/>
                <w:szCs w:val="20"/>
              </w:rPr>
            </w:pPr>
            <w:r w:rsidRPr="004B1B94">
              <w:rPr>
                <w:rFonts w:ascii="Arial" w:hAnsi="Arial" w:cs="Arial"/>
                <w:sz w:val="20"/>
                <w:szCs w:val="20"/>
              </w:rPr>
              <w:t>Законодательством Российской Федерации о градостроительной деятельности регулируется деятельность в области проектирования и строительства, а Федеральным законом от 30.12.2009 N 384-ФЗ – техническая безопасность зданий и сооружений на всех этапах жизненного цикла.</w:t>
            </w:r>
          </w:p>
        </w:tc>
      </w:tr>
      <w:tr w:rsidR="004B1B94" w:rsidRPr="004B1B94" w:rsidTr="004B1B94">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center"/>
              <w:rPr>
                <w:rFonts w:ascii="Arial" w:hAnsi="Arial" w:cs="Arial"/>
                <w:sz w:val="20"/>
                <w:szCs w:val="20"/>
              </w:rPr>
            </w:pPr>
            <w:r w:rsidRPr="004B1B94">
              <w:rPr>
                <w:rFonts w:ascii="Arial" w:hAnsi="Arial" w:cs="Arial"/>
                <w:sz w:val="20"/>
                <w:szCs w:val="20"/>
              </w:rPr>
              <w:t>Ст.10 п.4</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4. Обследование технического состояния зданий и сооружений опасного производственного объекта проводится в порядке, установленном федеральными нормами и правилами, основываясь на принципах независимости, объективности, всесторонности и полноты исследований.</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Обследование технического состояния зданий и сооружений опасного производственного объекта проводится в порядке, установленном федеральными нормами и правилами, </w:t>
            </w:r>
            <w:r w:rsidRPr="004B1B94">
              <w:rPr>
                <w:rFonts w:ascii="Arial" w:hAnsi="Arial" w:cs="Arial"/>
                <w:strike/>
                <w:sz w:val="20"/>
                <w:szCs w:val="20"/>
              </w:rPr>
              <w:t>основываясь на принципах независимости, объективности, всесторонности и полноты исследований.</w:t>
            </w:r>
          </w:p>
        </w:tc>
        <w:tc>
          <w:tcPr>
            <w:tcW w:w="4678" w:type="dxa"/>
            <w:shd w:val="clear" w:color="auto" w:fill="auto"/>
          </w:tcPr>
          <w:p w:rsidR="0032109D" w:rsidRPr="004B1B94" w:rsidRDefault="0032109D" w:rsidP="0032109D">
            <w:pPr>
              <w:pStyle w:val="af1"/>
              <w:rPr>
                <w:rFonts w:ascii="Arial" w:eastAsia="Calibri" w:hAnsi="Arial" w:cs="Arial"/>
                <w:lang w:eastAsia="en-US"/>
              </w:rPr>
            </w:pPr>
            <w:r w:rsidRPr="004B1B94">
              <w:rPr>
                <w:rFonts w:ascii="Arial" w:eastAsia="Calibri" w:hAnsi="Arial" w:cs="Arial"/>
                <w:lang w:eastAsia="en-US"/>
              </w:rPr>
              <w:t>Непонятно, что подразумевается под принципами независимости, объективности и полноты исследований, а также, что является современным достижением науки и техники. Предлагаем убрать эту общую фразу, так как все требования будут установлены в соответствующих ФНП.</w:t>
            </w:r>
          </w:p>
        </w:tc>
      </w:tr>
      <w:tr w:rsidR="004B1B94" w:rsidRPr="004B1B94" w:rsidTr="00E40B23">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10</w:t>
            </w:r>
          </w:p>
          <w:p w:rsidR="0032109D" w:rsidRPr="004B1B94" w:rsidRDefault="0032109D" w:rsidP="0032109D">
            <w:pPr>
              <w:pStyle w:val="ab"/>
              <w:ind w:left="0" w:firstLine="0"/>
              <w:contextualSpacing w:val="0"/>
              <w:rPr>
                <w:rFonts w:ascii="Arial" w:hAnsi="Arial" w:cs="Arial"/>
                <w:sz w:val="20"/>
                <w:szCs w:val="20"/>
              </w:rPr>
            </w:pPr>
          </w:p>
        </w:tc>
        <w:tc>
          <w:tcPr>
            <w:tcW w:w="4820"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отсутствует</w:t>
            </w:r>
          </w:p>
        </w:tc>
        <w:tc>
          <w:tcPr>
            <w:tcW w:w="4961"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Необходимо прописать, кто проводит обследование и какие требования к специалистам, которые будут проводить обследование.</w:t>
            </w:r>
          </w:p>
        </w:tc>
        <w:tc>
          <w:tcPr>
            <w:tcW w:w="4678" w:type="dxa"/>
            <w:shd w:val="clear" w:color="auto" w:fill="FFFFFF" w:themeFill="background1"/>
          </w:tcPr>
          <w:p w:rsidR="0032109D" w:rsidRPr="004B1B94" w:rsidRDefault="0032109D"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10</w:t>
            </w:r>
          </w:p>
          <w:p w:rsidR="0032109D" w:rsidRPr="004B1B94" w:rsidRDefault="0032109D" w:rsidP="0032109D">
            <w:pPr>
              <w:pStyle w:val="ab"/>
              <w:ind w:left="0" w:firstLine="0"/>
              <w:contextualSpacing w:val="0"/>
              <w:rPr>
                <w:rFonts w:ascii="Arial" w:hAnsi="Arial" w:cs="Arial"/>
                <w:sz w:val="20"/>
                <w:szCs w:val="20"/>
              </w:rPr>
            </w:pP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отсутствует</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Необходимо добавить обязанности «специалиста по обследованию зданий и сооружений на опасных производственных объектах» по аналогии со «специалистом по техническому диагностированию технических устройств».</w:t>
            </w:r>
          </w:p>
        </w:tc>
        <w:tc>
          <w:tcPr>
            <w:tcW w:w="4678" w:type="dxa"/>
            <w:shd w:val="clear" w:color="auto" w:fill="auto"/>
          </w:tcPr>
          <w:p w:rsidR="0032109D" w:rsidRPr="004B1B94" w:rsidRDefault="0032109D"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11 часть 2 </w:t>
            </w:r>
          </w:p>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пункт 2</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 при отсутствии в технической документации данных о сроке службы или назначенном ресурсе такого технического устройства, если фактический срок его службы превышает </w:t>
            </w:r>
            <w:r w:rsidRPr="004B1B94">
              <w:rPr>
                <w:rFonts w:ascii="Arial" w:hAnsi="Arial" w:cs="Arial"/>
                <w:b/>
                <w:sz w:val="20"/>
                <w:szCs w:val="20"/>
              </w:rPr>
              <w:t>десять</w:t>
            </w:r>
            <w:r w:rsidRPr="004B1B94">
              <w:rPr>
                <w:rFonts w:ascii="Arial" w:hAnsi="Arial" w:cs="Arial"/>
                <w:sz w:val="20"/>
                <w:szCs w:val="20"/>
              </w:rPr>
              <w:t xml:space="preserve"> лет.</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Предлагается оставить сроки действующей редакции Закона</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Действующая редакция закона: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 при отсутствии в технической документации данных о сроке службы такого технического устройства, если фактический срок его службы превышает </w:t>
            </w:r>
            <w:r w:rsidRPr="004B1B94">
              <w:rPr>
                <w:rFonts w:ascii="Arial" w:hAnsi="Arial" w:cs="Arial"/>
                <w:b/>
                <w:sz w:val="20"/>
                <w:szCs w:val="20"/>
              </w:rPr>
              <w:t>двадцать</w:t>
            </w:r>
            <w:r w:rsidRPr="004B1B94">
              <w:rPr>
                <w:rFonts w:ascii="Arial" w:hAnsi="Arial" w:cs="Arial"/>
                <w:sz w:val="20"/>
                <w:szCs w:val="20"/>
              </w:rPr>
              <w:t xml:space="preserve"> лет.</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11</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 </w:t>
            </w:r>
            <w:r w:rsidRPr="004B1B94">
              <w:rPr>
                <w:rFonts w:ascii="Arial" w:eastAsia="MS Mincho" w:hAnsi="Arial" w:cs="Arial"/>
                <w:sz w:val="20"/>
                <w:szCs w:val="20"/>
                <w:lang w:eastAsia="ja-JP"/>
              </w:rPr>
              <w:t xml:space="preserve">часть </w:t>
            </w:r>
            <w:r w:rsidRPr="004B1B94">
              <w:rPr>
                <w:rFonts w:ascii="Arial" w:hAnsi="Arial" w:cs="Arial"/>
                <w:sz w:val="20"/>
                <w:szCs w:val="20"/>
              </w:rPr>
              <w:t>3</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w:t>
            </w:r>
          </w:p>
          <w:p w:rsidR="0032109D" w:rsidRPr="004B1B94" w:rsidRDefault="0032109D" w:rsidP="0032109D">
            <w:pPr>
              <w:ind w:firstLine="45"/>
              <w:jc w:val="both"/>
              <w:rPr>
                <w:rFonts w:ascii="Arial" w:hAnsi="Arial" w:cs="Arial"/>
                <w:sz w:val="20"/>
                <w:szCs w:val="20"/>
              </w:rPr>
            </w:pP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 </w:t>
            </w:r>
            <w:r w:rsidRPr="004B1B94">
              <w:rPr>
                <w:rFonts w:ascii="Arial" w:hAnsi="Arial" w:cs="Arial"/>
                <w:b/>
                <w:sz w:val="20"/>
                <w:szCs w:val="20"/>
              </w:rPr>
              <w:t>или капитального ремонта с восстановлением технических характеристик и назначением производителем ремонта нового срока службы или количества циклов нагрузки</w:t>
            </w:r>
            <w:r w:rsidRPr="004B1B94">
              <w:rPr>
                <w:rFonts w:ascii="Arial" w:hAnsi="Arial" w:cs="Arial"/>
                <w:sz w:val="20"/>
                <w:szCs w:val="20"/>
              </w:rPr>
              <w:t>:</w:t>
            </w:r>
          </w:p>
        </w:tc>
        <w:tc>
          <w:tcPr>
            <w:tcW w:w="4678" w:type="dxa"/>
            <w:shd w:val="clear" w:color="auto" w:fill="auto"/>
          </w:tcPr>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 xml:space="preserve">Для многих типов технических устройств,  например насосно-компрессорного оборудования, техническое диагностирование возможно только при полной разборке в условиях ремонтной организации и является составной частью капитального ремонта.  </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11 </w:t>
            </w:r>
            <w:r w:rsidRPr="004B1B94">
              <w:rPr>
                <w:rFonts w:ascii="Arial" w:eastAsia="MS Mincho" w:hAnsi="Arial" w:cs="Arial"/>
                <w:sz w:val="20"/>
                <w:szCs w:val="20"/>
                <w:lang w:eastAsia="ja-JP"/>
              </w:rPr>
              <w:t xml:space="preserve">часть </w:t>
            </w:r>
            <w:r w:rsidRPr="004B1B94">
              <w:rPr>
                <w:rFonts w:ascii="Arial" w:hAnsi="Arial" w:cs="Arial"/>
                <w:sz w:val="20"/>
                <w:szCs w:val="20"/>
              </w:rPr>
              <w:t>3</w:t>
            </w:r>
          </w:p>
          <w:p w:rsidR="0032109D" w:rsidRPr="004B1B94" w:rsidRDefault="0032109D" w:rsidP="0032109D">
            <w:pPr>
              <w:jc w:val="both"/>
              <w:rPr>
                <w:rFonts w:ascii="Arial" w:hAnsi="Arial" w:cs="Arial"/>
                <w:sz w:val="20"/>
                <w:szCs w:val="20"/>
              </w:rPr>
            </w:pPr>
            <w:r w:rsidRPr="004B1B94">
              <w:rPr>
                <w:rFonts w:ascii="Arial" w:hAnsi="Arial" w:cs="Arial"/>
                <w:sz w:val="20"/>
                <w:szCs w:val="20"/>
              </w:rPr>
              <w:t>пункт 2</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w:t>
            </w:r>
          </w:p>
          <w:p w:rsidR="0032109D" w:rsidRPr="004B1B94" w:rsidRDefault="0032109D" w:rsidP="0032109D">
            <w:pPr>
              <w:ind w:firstLine="45"/>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2) при отсутствии в технической документации данных о назначенном сроке службы или назначенном ресурсе такого технического устройства, если фактический срок его службы превышает </w:t>
            </w:r>
            <w:r w:rsidRPr="004B1B94">
              <w:rPr>
                <w:rFonts w:ascii="Arial" w:eastAsia="Calibri" w:hAnsi="Arial" w:cs="Arial"/>
                <w:b/>
                <w:sz w:val="20"/>
                <w:szCs w:val="20"/>
              </w:rPr>
              <w:t>десять</w:t>
            </w:r>
            <w:r w:rsidRPr="004B1B94">
              <w:rPr>
                <w:rFonts w:ascii="Arial" w:eastAsia="Calibri" w:hAnsi="Arial" w:cs="Arial"/>
                <w:sz w:val="20"/>
                <w:szCs w:val="20"/>
              </w:rPr>
              <w:t xml:space="preserve"> лет;</w:t>
            </w:r>
          </w:p>
          <w:p w:rsidR="0032109D" w:rsidRPr="004B1B94" w:rsidRDefault="0032109D" w:rsidP="0032109D">
            <w:pPr>
              <w:ind w:firstLine="45"/>
              <w:jc w:val="both"/>
              <w:rPr>
                <w:rFonts w:ascii="Arial" w:hAnsi="Arial" w:cs="Arial"/>
                <w:sz w:val="20"/>
                <w:szCs w:val="20"/>
              </w:rPr>
            </w:pPr>
          </w:p>
        </w:tc>
        <w:tc>
          <w:tcPr>
            <w:tcW w:w="4961" w:type="dxa"/>
            <w:shd w:val="clear" w:color="auto" w:fill="auto"/>
          </w:tcPr>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3. Если иное не установлено техническим регламентом, эксплуатация технического устройства не допускается без проведения его технического диагностирования:</w:t>
            </w:r>
          </w:p>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w:t>
            </w:r>
          </w:p>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2) при отсутствии в технической документации данных о назначенном сроке службы или назначенном ресурсе такого технического устройства, если фактический срок его службы превышает </w:t>
            </w:r>
            <w:r w:rsidRPr="004B1B94">
              <w:rPr>
                <w:rFonts w:ascii="Arial" w:eastAsia="Calibri" w:hAnsi="Arial" w:cs="Arial"/>
                <w:b/>
                <w:sz w:val="20"/>
                <w:szCs w:val="20"/>
              </w:rPr>
              <w:t>двадцать</w:t>
            </w:r>
            <w:r w:rsidRPr="004B1B94">
              <w:rPr>
                <w:rFonts w:ascii="Arial" w:eastAsia="Calibri" w:hAnsi="Arial" w:cs="Arial"/>
                <w:sz w:val="20"/>
                <w:szCs w:val="20"/>
              </w:rPr>
              <w:t xml:space="preserve"> лет;</w:t>
            </w:r>
          </w:p>
          <w:p w:rsidR="0032109D" w:rsidRPr="004B1B94" w:rsidRDefault="0032109D" w:rsidP="0032109D">
            <w:pPr>
              <w:jc w:val="both"/>
              <w:rPr>
                <w:rFonts w:ascii="Arial" w:eastAsia="Calibri" w:hAnsi="Arial" w:cs="Arial"/>
                <w:sz w:val="20"/>
                <w:szCs w:val="20"/>
              </w:rPr>
            </w:pPr>
          </w:p>
        </w:tc>
        <w:tc>
          <w:tcPr>
            <w:tcW w:w="4678" w:type="dxa"/>
            <w:shd w:val="clear" w:color="auto" w:fill="auto"/>
          </w:tcPr>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Необоснованно занижен срок службы ТУ после которого необходимо проводить техническое диагностирования. За рубежом не предусмотрено понятие срока службы ТУ, которое указывается в технической документации на оборудование, в связи с чем в паспортах отсутствуют сведения о сроке службы. Оборудование, которое было введено в эксплуатацию до разработки данного проекта ФЗ и не имеющее сведений о сроке службы в технической документации автоматически после вступления закона будет иметь </w:t>
            </w:r>
            <w:proofErr w:type="spellStart"/>
            <w:r w:rsidRPr="004B1B94">
              <w:rPr>
                <w:rFonts w:ascii="Arial" w:eastAsia="Calibri" w:hAnsi="Arial" w:cs="Arial"/>
                <w:sz w:val="20"/>
                <w:szCs w:val="20"/>
              </w:rPr>
              <w:t>нелигитимный</w:t>
            </w:r>
            <w:proofErr w:type="spellEnd"/>
            <w:r w:rsidRPr="004B1B94">
              <w:rPr>
                <w:rFonts w:ascii="Arial" w:eastAsia="Calibri" w:hAnsi="Arial" w:cs="Arial"/>
                <w:sz w:val="20"/>
                <w:szCs w:val="20"/>
              </w:rPr>
              <w:t xml:space="preserve"> срок службы и соответственно ТУ нельзя будет эксплуатировать до проведения технического диагностирования.  Вместе с тем, нормативно-правовой документ, регламентирующий порядок проведения </w:t>
            </w:r>
            <w:r w:rsidRPr="004B1B94">
              <w:rPr>
                <w:rFonts w:ascii="Arial" w:eastAsia="Calibri" w:hAnsi="Arial" w:cs="Arial"/>
                <w:sz w:val="20"/>
                <w:szCs w:val="20"/>
              </w:rPr>
              <w:lastRenderedPageBreak/>
              <w:t>технического диагностирования в настоящее время отсутствует.</w:t>
            </w:r>
          </w:p>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Проведение ЭПБ для продления срока эксплуатации в переходный период до вступления в силу нового ФЗ повлечет значительные незапланированные материальные и финансовые затраты хозяйствующих субъектов. При этом заранее проведенная ЭПБ для продления срока службы/эксплуатации не будет легитимной (не сможет быть зарегистрирована в РТН), так как в действующем законодательстве предусмотрен срок 20 лет, следовательно, срок эксплуатации не будет завершен. </w:t>
            </w:r>
          </w:p>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В качестве альтернативы предлагается не распространять действие этого пункта на оборудование, введенное в эксплуатацию до вступления в силу нового ФЗ. </w:t>
            </w:r>
          </w:p>
          <w:p w:rsidR="0032109D" w:rsidRPr="004B1B94" w:rsidRDefault="0032109D" w:rsidP="0032109D">
            <w:pPr>
              <w:jc w:val="both"/>
              <w:rPr>
                <w:rFonts w:ascii="Arial" w:hAnsi="Arial" w:cs="Arial"/>
                <w:sz w:val="20"/>
                <w:szCs w:val="20"/>
              </w:rPr>
            </w:pPr>
            <w:r w:rsidRPr="004B1B94">
              <w:rPr>
                <w:rFonts w:ascii="Arial" w:eastAsia="Calibri" w:hAnsi="Arial" w:cs="Arial"/>
                <w:sz w:val="20"/>
                <w:szCs w:val="20"/>
              </w:rPr>
              <w:t>С</w:t>
            </w:r>
            <w:r w:rsidRPr="004B1B94">
              <w:rPr>
                <w:rFonts w:ascii="Arial" w:hAnsi="Arial" w:cs="Arial"/>
                <w:sz w:val="20"/>
                <w:szCs w:val="20"/>
              </w:rPr>
              <w:t>окращение такого срока увеличит затраты на проведение диагностирования, при этом как показывает практика в настоящее время нормативные сроки на новые технические устройства устанавливаются производителями не менее 15-20 лет или с наработкой, соответствующей этому сроку.</w:t>
            </w:r>
          </w:p>
          <w:p w:rsidR="0032109D" w:rsidRPr="004B1B94" w:rsidRDefault="0032109D" w:rsidP="0032109D">
            <w:pPr>
              <w:jc w:val="both"/>
              <w:rPr>
                <w:rFonts w:ascii="Arial" w:eastAsia="Calibri" w:hAnsi="Arial" w:cs="Arial"/>
                <w:sz w:val="20"/>
                <w:szCs w:val="20"/>
              </w:rPr>
            </w:pP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11</w:t>
            </w:r>
          </w:p>
          <w:p w:rsidR="0032109D" w:rsidRPr="004B1B94" w:rsidRDefault="0032109D" w:rsidP="0032109D">
            <w:pPr>
              <w:jc w:val="both"/>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4</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4. Решение о возможности эксплуатации технического устройства в случаях, указанных в части 2 настоящей статьи, принимается </w:t>
            </w:r>
            <w:r w:rsidRPr="004B1B94">
              <w:rPr>
                <w:rFonts w:ascii="Arial" w:hAnsi="Arial" w:cs="Arial"/>
                <w:b/>
                <w:sz w:val="20"/>
                <w:szCs w:val="20"/>
              </w:rPr>
              <w:t>руководителем организации, эксплуатирующей опасный производственный объект или передвижное техническое устройство</w:t>
            </w:r>
            <w:r w:rsidRPr="004B1B94">
              <w:rPr>
                <w:rFonts w:ascii="Arial" w:hAnsi="Arial" w:cs="Arial"/>
                <w:sz w:val="20"/>
                <w:szCs w:val="20"/>
              </w:rPr>
              <w:t xml:space="preserve"> (руководителем обособленного структурного подразделения такой организации) в письменной форме или в форме электронного документа с учетом результатов технического диагностирования такого технического устройства.</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4. Решение о возможности эксплуатации технического устройства в случаях, указанных в </w:t>
            </w:r>
            <w:r w:rsidRPr="004B1B94">
              <w:rPr>
                <w:rFonts w:ascii="Arial" w:hAnsi="Arial" w:cs="Arial"/>
                <w:b/>
                <w:sz w:val="20"/>
                <w:szCs w:val="20"/>
              </w:rPr>
              <w:t>части 3</w:t>
            </w:r>
            <w:r w:rsidRPr="004B1B94">
              <w:rPr>
                <w:rFonts w:ascii="Arial" w:hAnsi="Arial" w:cs="Arial"/>
                <w:sz w:val="20"/>
                <w:szCs w:val="20"/>
              </w:rPr>
              <w:t xml:space="preserve"> настоящей статьи, принимается руководителем организации, эксплуатирующей </w:t>
            </w:r>
            <w:r w:rsidRPr="004B1B94">
              <w:rPr>
                <w:rFonts w:ascii="Arial" w:hAnsi="Arial" w:cs="Arial"/>
                <w:b/>
                <w:sz w:val="20"/>
                <w:szCs w:val="20"/>
              </w:rPr>
              <w:t xml:space="preserve">опасный производственный объект </w:t>
            </w:r>
            <w:r w:rsidRPr="004B1B94">
              <w:rPr>
                <w:rFonts w:ascii="Arial" w:hAnsi="Arial" w:cs="Arial"/>
                <w:sz w:val="20"/>
                <w:szCs w:val="20"/>
              </w:rPr>
              <w:t>(руководителем обособленного структурного подразделения такой организации)</w:t>
            </w:r>
            <w:r w:rsidRPr="004B1B94">
              <w:rPr>
                <w:rFonts w:ascii="Arial" w:hAnsi="Arial" w:cs="Arial"/>
                <w:b/>
                <w:sz w:val="20"/>
                <w:szCs w:val="20"/>
              </w:rPr>
              <w:t xml:space="preserve"> </w:t>
            </w:r>
            <w:r w:rsidRPr="004B1B94">
              <w:rPr>
                <w:rFonts w:ascii="Arial" w:hAnsi="Arial" w:cs="Arial"/>
                <w:sz w:val="20"/>
                <w:szCs w:val="20"/>
              </w:rPr>
              <w:t>в письменной форме или в форме электронного документа с учетом результатов технического диагностирования такого технического устройства.</w:t>
            </w:r>
          </w:p>
        </w:tc>
        <w:tc>
          <w:tcPr>
            <w:tcW w:w="4678" w:type="dxa"/>
            <w:shd w:val="clear" w:color="auto" w:fill="auto"/>
          </w:tcPr>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1. Статья 11 называется «Требования к техническим устройствам», соответственно данная статья должна описывать требования только к техническим устройствам, требования к передвижным техническим устройствам приведены в статье 15 «Требования промышленной безопасности к эксплуатации передвижных технических устройств».</w:t>
            </w:r>
          </w:p>
          <w:p w:rsidR="0032109D" w:rsidRPr="004B1B94" w:rsidRDefault="0032109D" w:rsidP="0032109D">
            <w:pPr>
              <w:widowControl w:val="0"/>
              <w:autoSpaceDE w:val="0"/>
              <w:autoSpaceDN w:val="0"/>
              <w:adjustRightInd w:val="0"/>
              <w:jc w:val="both"/>
              <w:rPr>
                <w:rFonts w:ascii="Arial" w:hAnsi="Arial" w:cs="Arial"/>
                <w:sz w:val="20"/>
                <w:szCs w:val="20"/>
              </w:rPr>
            </w:pPr>
          </w:p>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2. Указана не корректная часть статьи</w:t>
            </w:r>
          </w:p>
          <w:p w:rsidR="00E61866" w:rsidRPr="004B1B94" w:rsidRDefault="00E61866" w:rsidP="0032109D">
            <w:pPr>
              <w:widowControl w:val="0"/>
              <w:autoSpaceDE w:val="0"/>
              <w:autoSpaceDN w:val="0"/>
              <w:adjustRightInd w:val="0"/>
              <w:jc w:val="both"/>
              <w:rPr>
                <w:rFonts w:ascii="Arial" w:hAnsi="Arial" w:cs="Arial"/>
                <w:sz w:val="20"/>
                <w:szCs w:val="20"/>
              </w:rPr>
            </w:pPr>
            <w:r w:rsidRPr="004B1B94">
              <w:t xml:space="preserve"> </w:t>
            </w:r>
          </w:p>
        </w:tc>
      </w:tr>
      <w:tr w:rsidR="004B1B94" w:rsidRPr="004B1B94" w:rsidTr="00E40B23">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11 </w:t>
            </w:r>
            <w:r w:rsidRPr="004B1B94">
              <w:rPr>
                <w:rFonts w:ascii="Arial" w:eastAsia="MS Mincho" w:hAnsi="Arial" w:cs="Arial"/>
                <w:sz w:val="20"/>
                <w:szCs w:val="20"/>
                <w:lang w:eastAsia="ja-JP"/>
              </w:rPr>
              <w:t xml:space="preserve">часть </w:t>
            </w:r>
            <w:r w:rsidRPr="004B1B94">
              <w:rPr>
                <w:rFonts w:ascii="Arial" w:hAnsi="Arial" w:cs="Arial"/>
                <w:sz w:val="20"/>
                <w:szCs w:val="20"/>
              </w:rPr>
              <w:t>4</w:t>
            </w:r>
          </w:p>
        </w:tc>
        <w:tc>
          <w:tcPr>
            <w:tcW w:w="4820" w:type="dxa"/>
            <w:shd w:val="clear" w:color="auto" w:fill="FFFFFF" w:themeFill="background1"/>
          </w:tcPr>
          <w:p w:rsidR="0032109D" w:rsidRPr="004B1B94" w:rsidRDefault="0032109D" w:rsidP="0032109D">
            <w:pPr>
              <w:jc w:val="both"/>
              <w:rPr>
                <w:rFonts w:ascii="Arial" w:hAnsi="Arial" w:cs="Arial"/>
                <w:b/>
                <w:sz w:val="20"/>
                <w:szCs w:val="20"/>
              </w:rPr>
            </w:pPr>
            <w:r w:rsidRPr="004B1B94">
              <w:rPr>
                <w:rFonts w:ascii="Arial" w:hAnsi="Arial" w:cs="Arial"/>
                <w:b/>
                <w:sz w:val="20"/>
                <w:szCs w:val="20"/>
              </w:rPr>
              <w:t>Статья 11. Требования промышленной безопасности к техническим устройствам</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4. Решение о возможности эксплуатации технического устройства в случаях, указанных в </w:t>
            </w:r>
            <w:r w:rsidRPr="004B1B94">
              <w:rPr>
                <w:rFonts w:ascii="Arial" w:hAnsi="Arial" w:cs="Arial"/>
                <w:sz w:val="20"/>
                <w:szCs w:val="20"/>
              </w:rPr>
              <w:lastRenderedPageBreak/>
              <w:t>части 2 настоящей статьи, принимается руководителем организации, эксплуатирующей опасный производственный объект или передвижное техническое устройство (руководителем обособленного структурного подразделения такой организации) в письменной форме или в форме электронного документа с учетом результатов технического диагностирования такого технического устройства.</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tc>
        <w:tc>
          <w:tcPr>
            <w:tcW w:w="4961"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Статья 11 Законопроекта требует доработки.</w:t>
            </w:r>
          </w:p>
        </w:tc>
        <w:tc>
          <w:tcPr>
            <w:tcW w:w="4678"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Пунктом 4 статьи 11 Законопроекта предусмотрено право руководителя эксплуатирующей организации принимать решение о возможности эксплуатации технического устройства. При этом, как уже </w:t>
            </w:r>
            <w:r w:rsidRPr="004B1B94">
              <w:rPr>
                <w:rFonts w:ascii="Arial" w:hAnsi="Arial" w:cs="Arial"/>
                <w:sz w:val="20"/>
                <w:szCs w:val="20"/>
              </w:rPr>
              <w:lastRenderedPageBreak/>
              <w:t>отмечалось, результаты обследования и оценки технического состояния являются основой для принятия решения о возможности дальнейшей эксплуатации технических устройств, зданий и сооружений, которое должно быть оформлено в виде Заключения экспертизы промышленной безопасности. Возникает вопрос о каком решении о возможности эксплуатации технического устройства идет речь в статье 11 Законопроекта.</w:t>
            </w:r>
          </w:p>
          <w:p w:rsidR="0032109D" w:rsidRPr="004B1B94" w:rsidRDefault="0032109D" w:rsidP="0032109D">
            <w:pPr>
              <w:jc w:val="both"/>
              <w:rPr>
                <w:rFonts w:ascii="Arial" w:hAnsi="Arial" w:cs="Arial"/>
                <w:sz w:val="20"/>
                <w:szCs w:val="20"/>
              </w:rPr>
            </w:pPr>
            <w:r w:rsidRPr="004B1B94">
              <w:rPr>
                <w:rFonts w:ascii="Arial" w:hAnsi="Arial" w:cs="Arial"/>
                <w:sz w:val="20"/>
                <w:szCs w:val="20"/>
              </w:rPr>
              <w:t>2. Требования к оформлению заключения технического диагностирования устанавливаются федеральными нормами и правилами в области промышленной безопасности.</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Необходимо  пояснение. Когда проводится </w:t>
            </w:r>
            <w:proofErr w:type="spellStart"/>
            <w:proofErr w:type="gramStart"/>
            <w:r w:rsidRPr="004B1B94">
              <w:rPr>
                <w:rFonts w:ascii="Arial" w:hAnsi="Arial" w:cs="Arial"/>
                <w:sz w:val="20"/>
                <w:szCs w:val="20"/>
              </w:rPr>
              <w:t>тех.диагностирование</w:t>
            </w:r>
            <w:proofErr w:type="spellEnd"/>
            <w:proofErr w:type="gramEnd"/>
            <w:r w:rsidRPr="004B1B94">
              <w:rPr>
                <w:rFonts w:ascii="Arial" w:hAnsi="Arial" w:cs="Arial"/>
                <w:sz w:val="20"/>
                <w:szCs w:val="20"/>
              </w:rPr>
              <w:t xml:space="preserve">: при получении ТУ?          Если  необходимо проводить диагностирование или ЭПБ - пропадает смысл в п.2                                         </w:t>
            </w: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11</w:t>
            </w:r>
          </w:p>
          <w:p w:rsidR="0032109D" w:rsidRPr="004B1B94" w:rsidRDefault="0032109D" w:rsidP="0032109D">
            <w:pPr>
              <w:pStyle w:val="ab"/>
              <w:ind w:left="0" w:firstLine="0"/>
              <w:contextualSpacing w:val="0"/>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6</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6.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w:t>
            </w:r>
            <w:r w:rsidRPr="004B1B94">
              <w:rPr>
                <w:rFonts w:ascii="Arial" w:hAnsi="Arial" w:cs="Arial"/>
                <w:b/>
                <w:sz w:val="20"/>
                <w:szCs w:val="20"/>
              </w:rPr>
              <w:t>о возможности эксплуатации технического устройства</w:t>
            </w:r>
            <w:r w:rsidRPr="004B1B94">
              <w:rPr>
                <w:rFonts w:ascii="Arial" w:hAnsi="Arial" w:cs="Arial"/>
                <w:sz w:val="20"/>
                <w:szCs w:val="20"/>
              </w:rPr>
              <w:t xml:space="preserve"> устанавливаются федеральными нормами и правилами в области промышленной безопасности.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6. Результатом проведения технического диагностирования технических устройств является заключение технического диагностирования, которое подписывается специалистами по техническому диагностированию. Требования к оформлению заключения </w:t>
            </w:r>
            <w:r w:rsidRPr="004B1B94">
              <w:rPr>
                <w:rFonts w:ascii="Arial" w:hAnsi="Arial" w:cs="Arial"/>
                <w:b/>
                <w:sz w:val="20"/>
                <w:szCs w:val="20"/>
              </w:rPr>
              <w:t>технического диагностирования технического устройства применяемого на опасном производственном объекте</w:t>
            </w:r>
            <w:r w:rsidRPr="004B1B94">
              <w:rPr>
                <w:rFonts w:ascii="Arial" w:hAnsi="Arial" w:cs="Arial"/>
                <w:sz w:val="20"/>
                <w:szCs w:val="20"/>
              </w:rPr>
              <w:t xml:space="preserve"> устанавливаются федеральными нормами и правилами в области промышленной безопасности.</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Заключение о возможности эксплуатации составляется эксплуатирующей организацией по результатам технического диагностирования.</w:t>
            </w: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r w:rsidRPr="004B1B94">
              <w:rPr>
                <w:rFonts w:ascii="Arial" w:hAnsi="Arial" w:cs="Arial"/>
                <w:sz w:val="20"/>
                <w:szCs w:val="20"/>
              </w:rPr>
              <w:t>Привести к единому наименованию документа - заключение технического диагностирования</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11</w:t>
            </w:r>
          </w:p>
        </w:tc>
        <w:tc>
          <w:tcPr>
            <w:tcW w:w="4820" w:type="dxa"/>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 xml:space="preserve">Отсутствует </w:t>
            </w:r>
          </w:p>
        </w:tc>
        <w:tc>
          <w:tcPr>
            <w:tcW w:w="4961" w:type="dxa"/>
            <w:shd w:val="clear" w:color="auto" w:fill="auto"/>
          </w:tcPr>
          <w:p w:rsidR="0032109D" w:rsidRPr="004B1B94" w:rsidRDefault="0032109D" w:rsidP="0032109D">
            <w:pPr>
              <w:ind w:firstLine="284"/>
              <w:jc w:val="both"/>
              <w:rPr>
                <w:rFonts w:ascii="Arial" w:hAnsi="Arial" w:cs="Arial"/>
                <w:spacing w:val="-4"/>
                <w:sz w:val="20"/>
                <w:szCs w:val="20"/>
              </w:rPr>
            </w:pPr>
            <w:r w:rsidRPr="004B1B94">
              <w:rPr>
                <w:rFonts w:ascii="Arial" w:hAnsi="Arial" w:cs="Arial"/>
                <w:spacing w:val="-4"/>
                <w:sz w:val="20"/>
                <w:szCs w:val="20"/>
              </w:rPr>
              <w:t xml:space="preserve">8. В случае, если федеральными нормами и правилами установлено требование об учете применяемых на опасном производственном объекте технических устройствах в федеральных органах исполнительной власти в области промышленной безопасности или их территориальных органах, такой учет осуществляется при регистрации (ведении государственного реестра опасных производственных объектов) соответствующего </w:t>
            </w:r>
            <w:r w:rsidRPr="004B1B94">
              <w:rPr>
                <w:rFonts w:ascii="Arial" w:hAnsi="Arial" w:cs="Arial"/>
                <w:spacing w:val="-4"/>
                <w:sz w:val="20"/>
                <w:szCs w:val="20"/>
              </w:rPr>
              <w:lastRenderedPageBreak/>
              <w:t>опасного производственного объекта в порядке, установленным административным регламентом.</w:t>
            </w:r>
          </w:p>
        </w:tc>
        <w:tc>
          <w:tcPr>
            <w:tcW w:w="4678" w:type="dxa"/>
            <w:shd w:val="clear" w:color="auto" w:fill="auto"/>
          </w:tcPr>
          <w:p w:rsidR="0032109D" w:rsidRPr="004B1B94" w:rsidRDefault="0032109D" w:rsidP="0032109D">
            <w:pPr>
              <w:pStyle w:val="ab"/>
              <w:ind w:left="0" w:firstLine="284"/>
              <w:rPr>
                <w:rFonts w:ascii="Arial" w:hAnsi="Arial" w:cs="Arial"/>
                <w:sz w:val="20"/>
                <w:szCs w:val="20"/>
              </w:rPr>
            </w:pPr>
            <w:r w:rsidRPr="004B1B94">
              <w:rPr>
                <w:rFonts w:ascii="Arial" w:hAnsi="Arial" w:cs="Arial"/>
                <w:sz w:val="20"/>
                <w:szCs w:val="20"/>
              </w:rPr>
              <w:lastRenderedPageBreak/>
              <w:t xml:space="preserve">Предлагается дополнить статью 11 новой частью 8. </w:t>
            </w:r>
          </w:p>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Предложение направлено на исключение существующего в настоящее время «двойного учёта» технических устройств, применяемых на ОПО: при регистрации ОПО или уточнении сведений о нём + </w:t>
            </w:r>
            <w:r w:rsidRPr="004B1B94">
              <w:rPr>
                <w:rFonts w:ascii="Arial" w:hAnsi="Arial" w:cs="Arial"/>
                <w:sz w:val="20"/>
                <w:szCs w:val="20"/>
                <w:u w:val="single"/>
              </w:rPr>
              <w:t>и отдельно</w:t>
            </w:r>
            <w:r w:rsidRPr="004B1B94">
              <w:rPr>
                <w:rFonts w:ascii="Arial" w:hAnsi="Arial" w:cs="Arial"/>
                <w:sz w:val="20"/>
                <w:szCs w:val="20"/>
              </w:rPr>
              <w:t xml:space="preserve"> при начале эксплуатации ТУ.</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11</w:t>
            </w:r>
          </w:p>
          <w:p w:rsidR="0032109D" w:rsidRPr="004B1B94" w:rsidRDefault="0032109D" w:rsidP="0032109D">
            <w:pPr>
              <w:pStyle w:val="ab"/>
              <w:ind w:left="0" w:firstLine="0"/>
              <w:contextualSpacing w:val="0"/>
              <w:rPr>
                <w:rFonts w:ascii="Arial" w:hAnsi="Arial" w:cs="Arial"/>
                <w:sz w:val="20"/>
                <w:szCs w:val="20"/>
              </w:rPr>
            </w:pPr>
          </w:p>
        </w:tc>
        <w:tc>
          <w:tcPr>
            <w:tcW w:w="4820" w:type="dxa"/>
          </w:tcPr>
          <w:p w:rsidR="0032109D" w:rsidRPr="004B1B94" w:rsidRDefault="0032109D" w:rsidP="0032109D">
            <w:pPr>
              <w:ind w:firstLine="45"/>
              <w:jc w:val="both"/>
              <w:rPr>
                <w:rFonts w:ascii="Arial" w:hAnsi="Arial" w:cs="Arial"/>
                <w:sz w:val="20"/>
                <w:szCs w:val="20"/>
              </w:rPr>
            </w:pPr>
            <w:r w:rsidRPr="004B1B94">
              <w:rPr>
                <w:rFonts w:ascii="Arial" w:hAnsi="Arial" w:cs="Arial"/>
                <w:sz w:val="20"/>
                <w:szCs w:val="20"/>
              </w:rPr>
              <w:t>отсутствует</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добавить:</w:t>
            </w:r>
          </w:p>
          <w:p w:rsidR="0032109D" w:rsidRPr="004B1B94" w:rsidRDefault="0032109D" w:rsidP="0032109D">
            <w:pPr>
              <w:jc w:val="both"/>
              <w:rPr>
                <w:rFonts w:ascii="Arial" w:hAnsi="Arial" w:cs="Arial"/>
                <w:sz w:val="20"/>
                <w:szCs w:val="20"/>
              </w:rPr>
            </w:pPr>
            <w:r w:rsidRPr="004B1B94">
              <w:rPr>
                <w:rFonts w:ascii="Arial" w:hAnsi="Arial" w:cs="Arial"/>
                <w:sz w:val="20"/>
                <w:szCs w:val="20"/>
              </w:rPr>
              <w:t>«Техническое диагностирование технического устройства применяемого на опасном производственном объекте основывается на принципах независимости, объективности, всесторонности и полноты исследований»</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Принцип независимости при проведении диагностирования ТУ является основополагающим.</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11</w:t>
            </w:r>
          </w:p>
        </w:tc>
        <w:tc>
          <w:tcPr>
            <w:tcW w:w="4820" w:type="dxa"/>
          </w:tcPr>
          <w:p w:rsidR="0032109D" w:rsidRPr="004B1B94" w:rsidRDefault="0032109D" w:rsidP="0032109D">
            <w:pPr>
              <w:ind w:firstLine="45"/>
              <w:jc w:val="both"/>
              <w:rPr>
                <w:rFonts w:ascii="Arial" w:hAnsi="Arial" w:cs="Arial"/>
                <w:sz w:val="20"/>
                <w:szCs w:val="20"/>
              </w:rPr>
            </w:pPr>
            <w:r w:rsidRPr="004B1B94">
              <w:rPr>
                <w:rFonts w:ascii="Arial" w:hAnsi="Arial" w:cs="Arial"/>
                <w:sz w:val="20"/>
                <w:szCs w:val="20"/>
              </w:rPr>
              <w:t>отсутствует</w:t>
            </w:r>
          </w:p>
          <w:p w:rsidR="0032109D" w:rsidRPr="004B1B94" w:rsidRDefault="0032109D" w:rsidP="0032109D">
            <w:pPr>
              <w:ind w:firstLine="45"/>
              <w:jc w:val="both"/>
              <w:rPr>
                <w:rFonts w:ascii="Arial" w:hAnsi="Arial" w:cs="Arial"/>
                <w:sz w:val="20"/>
                <w:szCs w:val="20"/>
              </w:rPr>
            </w:pP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8. Федеральными нормами и правилами в области промышленной безопасности могут быть предусмотрены возможность, порядок и сроки применения технических устройств на опасном производственном объекте без проведения его технического диагностирования при условии соблюдения параметров технологического процесса, отклонения от которых могут привести к аварии на опасном производственном объекте.</w:t>
            </w:r>
          </w:p>
        </w:tc>
        <w:tc>
          <w:tcPr>
            <w:tcW w:w="4678" w:type="dxa"/>
            <w:shd w:val="clear" w:color="auto" w:fill="auto"/>
          </w:tcPr>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Дополнить статью новой частью</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11</w:t>
            </w:r>
          </w:p>
        </w:tc>
        <w:tc>
          <w:tcPr>
            <w:tcW w:w="4820" w:type="dxa"/>
          </w:tcPr>
          <w:p w:rsidR="0032109D" w:rsidRPr="004B1B94" w:rsidRDefault="0032109D" w:rsidP="0032109D">
            <w:pPr>
              <w:ind w:firstLine="45"/>
              <w:jc w:val="both"/>
              <w:rPr>
                <w:rFonts w:ascii="Arial" w:hAnsi="Arial" w:cs="Arial"/>
                <w:sz w:val="20"/>
                <w:szCs w:val="20"/>
              </w:rPr>
            </w:pPr>
            <w:r w:rsidRPr="004B1B94">
              <w:rPr>
                <w:rFonts w:ascii="Arial" w:hAnsi="Arial" w:cs="Arial"/>
                <w:sz w:val="20"/>
                <w:szCs w:val="20"/>
              </w:rPr>
              <w:t>отсутствует</w:t>
            </w:r>
          </w:p>
          <w:p w:rsidR="0032109D" w:rsidRPr="004B1B94" w:rsidRDefault="0032109D" w:rsidP="0032109D">
            <w:pPr>
              <w:ind w:firstLine="45"/>
              <w:jc w:val="both"/>
              <w:rPr>
                <w:rFonts w:ascii="Arial" w:hAnsi="Arial" w:cs="Arial"/>
                <w:sz w:val="20"/>
                <w:szCs w:val="20"/>
              </w:rPr>
            </w:pPr>
          </w:p>
        </w:tc>
        <w:tc>
          <w:tcPr>
            <w:tcW w:w="4961" w:type="dxa"/>
            <w:shd w:val="clear" w:color="auto" w:fill="auto"/>
          </w:tcPr>
          <w:p w:rsidR="0032109D" w:rsidRPr="004B1B94" w:rsidRDefault="0032109D" w:rsidP="0032109D">
            <w:pPr>
              <w:jc w:val="both"/>
              <w:rPr>
                <w:rFonts w:ascii="Arial" w:hAnsi="Arial" w:cs="Arial"/>
                <w:sz w:val="20"/>
                <w:szCs w:val="20"/>
              </w:rPr>
            </w:pPr>
          </w:p>
        </w:tc>
        <w:tc>
          <w:tcPr>
            <w:tcW w:w="4678" w:type="dxa"/>
            <w:shd w:val="clear" w:color="auto" w:fill="auto"/>
          </w:tcPr>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В законопроекте нет требований к организациям, которые будут проводить техническое диагностирование. Исходя из текста проекта техническое диагностирование - проводит физическое лицо.</w:t>
            </w:r>
          </w:p>
        </w:tc>
      </w:tr>
      <w:tr w:rsidR="004B1B94" w:rsidRPr="004B1B94" w:rsidTr="00E40B23">
        <w:tc>
          <w:tcPr>
            <w:tcW w:w="425" w:type="dxa"/>
            <w:shd w:val="clear" w:color="auto" w:fill="FFFFFF" w:themeFill="background1"/>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w:t>
            </w:r>
            <w:r w:rsidRPr="004B1B94">
              <w:rPr>
                <w:rFonts w:ascii="Arial" w:hAnsi="Arial" w:cs="Arial"/>
                <w:sz w:val="20"/>
                <w:szCs w:val="20"/>
                <w:lang w:val="en-US"/>
              </w:rPr>
              <w:t>12</w:t>
            </w:r>
          </w:p>
          <w:p w:rsidR="0032109D" w:rsidRPr="004B1B94" w:rsidRDefault="0032109D" w:rsidP="0032109D">
            <w:pPr>
              <w:jc w:val="both"/>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1 второй абзац</w:t>
            </w:r>
          </w:p>
        </w:tc>
        <w:tc>
          <w:tcPr>
            <w:tcW w:w="4820"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1.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 </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заключать с профессиональными аварийно-спасательными службами </w:t>
            </w:r>
            <w:r w:rsidRPr="004B1B94">
              <w:rPr>
                <w:rFonts w:ascii="Arial" w:hAnsi="Arial" w:cs="Arial"/>
                <w:sz w:val="20"/>
                <w:szCs w:val="20"/>
              </w:rPr>
              <w:br/>
              <w:t xml:space="preserve">или с профессиональными аварийно-спасательными формированиями договоры на обслуживание опасных производственных объектов, указанных в пунктах 1, 2, 4 (за исключением объектов, на которых используются стационарно установленные грузоподъемные краны, управляемые из кабины или грузоподъемностью свыше 10 тонн, эскалаторы и пассажирские конвейеры в метрополитенах), 5, 6 и 7 Приложения 1 к настоящему Федеральному закону либо в случаях, предусмотренных другими законами и иными нормативными правовыми актами Российской Федерации, создавать собственные </w:t>
            </w:r>
            <w:r w:rsidRPr="004B1B94">
              <w:rPr>
                <w:rFonts w:ascii="Arial" w:hAnsi="Arial" w:cs="Arial"/>
                <w:sz w:val="20"/>
                <w:szCs w:val="20"/>
              </w:rPr>
              <w:lastRenderedPageBreak/>
              <w:t>профессиональные аварийно-спасательные службы или профессиональные аварийно-спасательные формирования;</w:t>
            </w:r>
          </w:p>
          <w:p w:rsidR="0032109D" w:rsidRPr="004B1B94" w:rsidRDefault="0032109D" w:rsidP="0032109D">
            <w:pPr>
              <w:jc w:val="both"/>
              <w:rPr>
                <w:rFonts w:ascii="Arial" w:hAnsi="Arial" w:cs="Arial"/>
                <w:sz w:val="20"/>
                <w:szCs w:val="20"/>
              </w:rPr>
            </w:pPr>
          </w:p>
        </w:tc>
        <w:tc>
          <w:tcPr>
            <w:tcW w:w="4961" w:type="dxa"/>
            <w:shd w:val="clear" w:color="auto" w:fill="FFFFFF" w:themeFill="background1"/>
          </w:tcPr>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1.</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 заключать с профессиональными аварийно-спасательными службами или с профессиональными аварийно-спасательными формированиями </w:t>
            </w:r>
            <w:hyperlink r:id="rId14" w:history="1">
              <w:r w:rsidRPr="004B1B94">
                <w:rPr>
                  <w:rStyle w:val="ac"/>
                  <w:rFonts w:ascii="Arial" w:hAnsi="Arial" w:cs="Arial"/>
                  <w:color w:val="auto"/>
                  <w:sz w:val="20"/>
                  <w:szCs w:val="20"/>
                  <w:u w:val="none"/>
                </w:rPr>
                <w:t>договоры</w:t>
              </w:r>
            </w:hyperlink>
            <w:r w:rsidRPr="004B1B94">
              <w:rPr>
                <w:rFonts w:ascii="Arial" w:hAnsi="Arial" w:cs="Arial"/>
                <w:sz w:val="20"/>
                <w:szCs w:val="20"/>
              </w:rPr>
              <w:t xml:space="preserve"> на обслуживание, либо создавать собственные нештатные или профессиональные аварийно-спасательные службы (формирования) из числа работников, </w:t>
            </w:r>
            <w:r w:rsidRPr="004B1B94">
              <w:rPr>
                <w:rFonts w:ascii="Arial" w:hAnsi="Arial" w:cs="Arial"/>
                <w:sz w:val="20"/>
                <w:szCs w:val="20"/>
                <w:lang w:bidi="ru-RU"/>
              </w:rPr>
              <w:t>аттестованных в установленном законодательством порядке</w:t>
            </w:r>
            <w:r w:rsidRPr="004B1B94">
              <w:rPr>
                <w:rFonts w:ascii="Arial" w:hAnsi="Arial" w:cs="Arial"/>
                <w:sz w:val="20"/>
                <w:szCs w:val="20"/>
              </w:rPr>
              <w:t xml:space="preserve"> на обслуживание опасных производственных объектов, указанных в пунктах 1, 2, 4 (за исключением объектов, на которых используются стационарно установленные грузоподъемные краны, управляемые из кабины или грузоподъемностью свыше 10 тонн, эскалаторы и пассажирские конвейеры в метрополитенах), 5, 6 и 7 Приложения 1 к настоящему Федеральному закону;</w:t>
            </w:r>
          </w:p>
          <w:p w:rsidR="00D91E48" w:rsidRPr="004B1B94" w:rsidRDefault="00D91E48" w:rsidP="0032109D">
            <w:pPr>
              <w:jc w:val="both"/>
              <w:rPr>
                <w:rFonts w:ascii="Arial" w:hAnsi="Arial" w:cs="Arial"/>
                <w:sz w:val="20"/>
                <w:szCs w:val="20"/>
              </w:rPr>
            </w:pPr>
          </w:p>
          <w:p w:rsidR="00D91E48" w:rsidRPr="004B1B94" w:rsidRDefault="00D91E48" w:rsidP="00D91E48">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D91E48" w:rsidRPr="004B1B94" w:rsidRDefault="00D91E48" w:rsidP="00D91E48">
            <w:pPr>
              <w:jc w:val="both"/>
              <w:rPr>
                <w:rFonts w:ascii="Arial" w:hAnsi="Arial" w:cs="Arial"/>
                <w:sz w:val="20"/>
                <w:szCs w:val="20"/>
              </w:rPr>
            </w:pPr>
            <w:r w:rsidRPr="004B1B94">
              <w:rPr>
                <w:rFonts w:ascii="Arial" w:hAnsi="Arial" w:cs="Arial"/>
                <w:sz w:val="20"/>
                <w:szCs w:val="20"/>
              </w:rPr>
              <w:lastRenderedPageBreak/>
              <w:t>Термин «либо в случаях, предусмотренных другими законами и иными нормативными правовыми актами» содержит открытый перечень обязательных требований, необоснованно расширяющий дискреционные полномочия органа надзора</w:t>
            </w:r>
          </w:p>
        </w:tc>
        <w:tc>
          <w:tcPr>
            <w:tcW w:w="4678" w:type="dxa"/>
            <w:shd w:val="clear" w:color="auto" w:fill="FFFFFF" w:themeFill="background1"/>
          </w:tcPr>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lastRenderedPageBreak/>
              <w:t xml:space="preserve">Имеет место неопределенность в понимании абз.3 п.1 ст.10 Федерального закона от 21.07.97 N 116-ФЗ: </w:t>
            </w:r>
          </w:p>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 или законодатель предлагает альтернативу - либо договор на обслуживание с профессиональными аварийно-спасательными службами или формированиями, либо (в случаях и в порядке, установленном законодательством РФ) создание нештатных аварийно-спасательных формирований (НАСФ) из числа работников;</w:t>
            </w:r>
          </w:p>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 xml:space="preserve">- или помимо заключенных с профессиональными АСФ формированиями договоров на обслуживание эксплуатирующая организация в случаях и в порядке, установленном нормативными правовыми актами РФ, обязуется создавать НАСФ из числа работников. </w:t>
            </w:r>
          </w:p>
          <w:p w:rsidR="0032109D" w:rsidRPr="004B1B94" w:rsidRDefault="0032109D" w:rsidP="0032109D">
            <w:pPr>
              <w:widowControl w:val="0"/>
              <w:autoSpaceDE w:val="0"/>
              <w:autoSpaceDN w:val="0"/>
              <w:adjustRightInd w:val="0"/>
              <w:jc w:val="both"/>
              <w:rPr>
                <w:rFonts w:ascii="Arial" w:hAnsi="Arial" w:cs="Arial"/>
                <w:bCs/>
                <w:iCs/>
                <w:sz w:val="20"/>
                <w:szCs w:val="20"/>
              </w:rPr>
            </w:pPr>
            <w:r w:rsidRPr="004B1B94">
              <w:rPr>
                <w:rFonts w:ascii="Arial" w:hAnsi="Arial" w:cs="Arial"/>
                <w:sz w:val="20"/>
                <w:szCs w:val="20"/>
              </w:rPr>
              <w:t xml:space="preserve">Если последнее, то </w:t>
            </w:r>
            <w:r w:rsidRPr="004B1B94">
              <w:rPr>
                <w:rFonts w:ascii="Arial" w:hAnsi="Arial" w:cs="Arial"/>
                <w:bCs/>
                <w:iCs/>
                <w:sz w:val="20"/>
                <w:szCs w:val="20"/>
              </w:rPr>
              <w:t>д</w:t>
            </w:r>
            <w:r w:rsidRPr="004B1B94">
              <w:rPr>
                <w:rFonts w:ascii="Arial" w:hAnsi="Arial" w:cs="Arial"/>
                <w:bCs/>
                <w:sz w:val="20"/>
                <w:szCs w:val="20"/>
              </w:rPr>
              <w:t xml:space="preserve">анная норма противоречит требованиям </w:t>
            </w:r>
            <w:r w:rsidRPr="004B1B94">
              <w:rPr>
                <w:rFonts w:ascii="Arial" w:hAnsi="Arial" w:cs="Arial"/>
                <w:bCs/>
                <w:iCs/>
                <w:sz w:val="20"/>
                <w:szCs w:val="20"/>
              </w:rPr>
              <w:t>Федерального закона от 22.08.1995 № 151-ФЗ «Об аварийно-</w:t>
            </w:r>
            <w:r w:rsidRPr="004B1B94">
              <w:rPr>
                <w:rFonts w:ascii="Arial" w:hAnsi="Arial" w:cs="Arial"/>
                <w:bCs/>
                <w:iCs/>
                <w:sz w:val="20"/>
                <w:szCs w:val="20"/>
              </w:rPr>
              <w:lastRenderedPageBreak/>
              <w:t xml:space="preserve">спасательных службах и статусе спасателей», которым установлены требования к форме создания и порядку аттестации как профессиональных АСФ, так и НАСФ, а именно: </w:t>
            </w:r>
          </w:p>
          <w:p w:rsidR="0032109D" w:rsidRPr="004B1B94" w:rsidRDefault="0032109D" w:rsidP="0032109D">
            <w:pPr>
              <w:widowControl w:val="0"/>
              <w:autoSpaceDE w:val="0"/>
              <w:autoSpaceDN w:val="0"/>
              <w:adjustRightInd w:val="0"/>
              <w:jc w:val="both"/>
              <w:rPr>
                <w:rFonts w:ascii="Arial" w:hAnsi="Arial" w:cs="Arial"/>
                <w:bCs/>
                <w:iCs/>
                <w:sz w:val="20"/>
                <w:szCs w:val="20"/>
              </w:rPr>
            </w:pPr>
            <w:r w:rsidRPr="004B1B94">
              <w:rPr>
                <w:rFonts w:ascii="Arial" w:hAnsi="Arial" w:cs="Arial"/>
                <w:bCs/>
                <w:iCs/>
                <w:sz w:val="20"/>
                <w:szCs w:val="20"/>
              </w:rPr>
              <w:t>1. АСФ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32109D" w:rsidRPr="004B1B94" w:rsidRDefault="0032109D" w:rsidP="0032109D">
            <w:pPr>
              <w:widowControl w:val="0"/>
              <w:autoSpaceDE w:val="0"/>
              <w:autoSpaceDN w:val="0"/>
              <w:adjustRightInd w:val="0"/>
              <w:jc w:val="both"/>
              <w:rPr>
                <w:rFonts w:ascii="Arial" w:hAnsi="Arial" w:cs="Arial"/>
                <w:bCs/>
                <w:iCs/>
                <w:sz w:val="20"/>
                <w:szCs w:val="20"/>
              </w:rPr>
            </w:pPr>
            <w:r w:rsidRPr="004B1B94">
              <w:rPr>
                <w:rFonts w:ascii="Arial" w:hAnsi="Arial" w:cs="Arial"/>
                <w:bCs/>
                <w:iCs/>
                <w:sz w:val="20"/>
                <w:szCs w:val="20"/>
              </w:rPr>
              <w:t>2. В соответствии с законодательством РФ аварийно-спасательные службы, АСФ могут создаваться (статья 7):</w:t>
            </w:r>
          </w:p>
          <w:p w:rsidR="0032109D" w:rsidRPr="004B1B94" w:rsidRDefault="0032109D" w:rsidP="0032109D">
            <w:pPr>
              <w:widowControl w:val="0"/>
              <w:autoSpaceDE w:val="0"/>
              <w:autoSpaceDN w:val="0"/>
              <w:adjustRightInd w:val="0"/>
              <w:jc w:val="both"/>
              <w:rPr>
                <w:rFonts w:ascii="Arial" w:hAnsi="Arial" w:cs="Arial"/>
                <w:bCs/>
                <w:iCs/>
                <w:sz w:val="20"/>
                <w:szCs w:val="20"/>
              </w:rPr>
            </w:pPr>
            <w:r w:rsidRPr="004B1B94">
              <w:rPr>
                <w:rFonts w:ascii="Arial" w:hAnsi="Arial" w:cs="Arial"/>
                <w:bCs/>
                <w:iCs/>
                <w:sz w:val="20"/>
                <w:szCs w:val="20"/>
              </w:rPr>
              <w:t>- на постоянной штатной основе - профессиональные аварийно-спасательные службы, профессиональные АСФ;</w:t>
            </w:r>
          </w:p>
          <w:p w:rsidR="0032109D" w:rsidRPr="004B1B94" w:rsidRDefault="0032109D" w:rsidP="0032109D">
            <w:pPr>
              <w:widowControl w:val="0"/>
              <w:autoSpaceDE w:val="0"/>
              <w:autoSpaceDN w:val="0"/>
              <w:adjustRightInd w:val="0"/>
              <w:jc w:val="both"/>
              <w:rPr>
                <w:rFonts w:ascii="Arial" w:hAnsi="Arial" w:cs="Arial"/>
                <w:bCs/>
                <w:iCs/>
                <w:sz w:val="20"/>
                <w:szCs w:val="20"/>
              </w:rPr>
            </w:pPr>
            <w:r w:rsidRPr="004B1B94">
              <w:rPr>
                <w:rFonts w:ascii="Arial" w:hAnsi="Arial" w:cs="Arial"/>
                <w:bCs/>
                <w:iCs/>
                <w:sz w:val="20"/>
                <w:szCs w:val="20"/>
              </w:rPr>
              <w:t>- на нештатной основе - НАСФ.</w:t>
            </w:r>
          </w:p>
          <w:p w:rsidR="0032109D" w:rsidRPr="004B1B94" w:rsidRDefault="0032109D" w:rsidP="0032109D">
            <w:pPr>
              <w:widowControl w:val="0"/>
              <w:autoSpaceDE w:val="0"/>
              <w:autoSpaceDN w:val="0"/>
              <w:adjustRightInd w:val="0"/>
              <w:jc w:val="both"/>
              <w:rPr>
                <w:rFonts w:ascii="Arial" w:hAnsi="Arial" w:cs="Arial"/>
                <w:bCs/>
                <w:iCs/>
                <w:sz w:val="20"/>
                <w:szCs w:val="20"/>
              </w:rPr>
            </w:pPr>
            <w:r w:rsidRPr="004B1B94">
              <w:rPr>
                <w:rFonts w:ascii="Arial" w:hAnsi="Arial" w:cs="Arial"/>
                <w:bCs/>
                <w:iCs/>
                <w:sz w:val="20"/>
                <w:szCs w:val="20"/>
              </w:rPr>
              <w:t>3.</w:t>
            </w:r>
            <w:r w:rsidRPr="004B1B94">
              <w:rPr>
                <w:rFonts w:ascii="Arial" w:hAnsi="Arial" w:cs="Arial"/>
                <w:b/>
                <w:bCs/>
                <w:iCs/>
                <w:sz w:val="20"/>
                <w:szCs w:val="20"/>
              </w:rPr>
              <w:t xml:space="preserve"> </w:t>
            </w:r>
            <w:r w:rsidRPr="004B1B94">
              <w:rPr>
                <w:rFonts w:ascii="Arial" w:hAnsi="Arial" w:cs="Arial"/>
                <w:bCs/>
                <w:iCs/>
                <w:sz w:val="20"/>
                <w:szCs w:val="20"/>
              </w:rPr>
              <w:t>Аттестация аварийно-спасательных служб</w:t>
            </w:r>
            <w:r w:rsidRPr="004B1B94">
              <w:rPr>
                <w:rFonts w:ascii="Arial" w:hAnsi="Arial" w:cs="Arial"/>
                <w:b/>
                <w:bCs/>
                <w:iCs/>
                <w:sz w:val="20"/>
                <w:szCs w:val="20"/>
              </w:rPr>
              <w:t xml:space="preserve"> </w:t>
            </w:r>
            <w:r w:rsidRPr="004B1B94">
              <w:rPr>
                <w:rFonts w:ascii="Arial" w:hAnsi="Arial" w:cs="Arial"/>
                <w:bCs/>
                <w:iCs/>
                <w:sz w:val="20"/>
                <w:szCs w:val="20"/>
              </w:rPr>
              <w:t>(статья 12).</w:t>
            </w:r>
          </w:p>
          <w:p w:rsidR="0032109D" w:rsidRPr="004B1B94" w:rsidRDefault="0032109D" w:rsidP="0032109D">
            <w:pPr>
              <w:widowControl w:val="0"/>
              <w:autoSpaceDE w:val="0"/>
              <w:autoSpaceDN w:val="0"/>
              <w:adjustRightInd w:val="0"/>
              <w:jc w:val="both"/>
              <w:rPr>
                <w:rFonts w:ascii="Arial" w:hAnsi="Arial" w:cs="Arial"/>
                <w:bCs/>
                <w:iCs/>
                <w:sz w:val="20"/>
                <w:szCs w:val="20"/>
              </w:rPr>
            </w:pPr>
            <w:r w:rsidRPr="004B1B94">
              <w:rPr>
                <w:rFonts w:ascii="Arial" w:hAnsi="Arial" w:cs="Arial"/>
                <w:bCs/>
                <w:iCs/>
                <w:sz w:val="20"/>
                <w:szCs w:val="20"/>
              </w:rPr>
              <w:t xml:space="preserve">- все аварийно-спасательные службы, АСФ подлежат аттестации в </w:t>
            </w:r>
            <w:hyperlink r:id="rId15" w:history="1">
              <w:r w:rsidRPr="004B1B94">
                <w:rPr>
                  <w:rStyle w:val="ac"/>
                  <w:rFonts w:ascii="Arial" w:hAnsi="Arial" w:cs="Arial"/>
                  <w:bCs/>
                  <w:iCs/>
                  <w:color w:val="auto"/>
                  <w:sz w:val="20"/>
                  <w:szCs w:val="20"/>
                </w:rPr>
                <w:t>порядке</w:t>
              </w:r>
            </w:hyperlink>
            <w:r w:rsidRPr="004B1B94">
              <w:rPr>
                <w:rFonts w:ascii="Arial" w:hAnsi="Arial" w:cs="Arial"/>
                <w:bCs/>
                <w:iCs/>
                <w:sz w:val="20"/>
                <w:szCs w:val="20"/>
              </w:rPr>
              <w:t>, устанавливаемом Правительством РФ.</w:t>
            </w:r>
          </w:p>
          <w:p w:rsidR="0032109D" w:rsidRPr="004B1B94" w:rsidRDefault="0032109D" w:rsidP="0032109D">
            <w:pPr>
              <w:widowControl w:val="0"/>
              <w:autoSpaceDE w:val="0"/>
              <w:autoSpaceDN w:val="0"/>
              <w:adjustRightInd w:val="0"/>
              <w:jc w:val="both"/>
              <w:rPr>
                <w:rFonts w:ascii="Arial" w:hAnsi="Arial" w:cs="Arial"/>
                <w:bCs/>
                <w:iCs/>
                <w:sz w:val="20"/>
                <w:szCs w:val="20"/>
              </w:rPr>
            </w:pPr>
            <w:r w:rsidRPr="004B1B94">
              <w:rPr>
                <w:rFonts w:ascii="Arial" w:hAnsi="Arial" w:cs="Arial"/>
                <w:bCs/>
                <w:iCs/>
                <w:sz w:val="20"/>
                <w:szCs w:val="20"/>
              </w:rPr>
              <w:t>- аварийно-спасательные службы, АСФ, не прошедшие аттестацию или не подтвердившие в ходе проверок свою готовность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32109D" w:rsidRPr="004B1B94" w:rsidRDefault="0032109D" w:rsidP="0032109D">
            <w:pPr>
              <w:widowControl w:val="0"/>
              <w:autoSpaceDE w:val="0"/>
              <w:autoSpaceDN w:val="0"/>
              <w:adjustRightInd w:val="0"/>
              <w:jc w:val="both"/>
              <w:rPr>
                <w:rFonts w:ascii="Arial" w:hAnsi="Arial" w:cs="Arial"/>
                <w:bCs/>
                <w:sz w:val="20"/>
                <w:szCs w:val="20"/>
              </w:rPr>
            </w:pPr>
            <w:r w:rsidRPr="004B1B94">
              <w:rPr>
                <w:rFonts w:ascii="Arial" w:hAnsi="Arial" w:cs="Arial"/>
                <w:bCs/>
                <w:sz w:val="20"/>
                <w:szCs w:val="20"/>
              </w:rPr>
              <w:t>АСФ подлежат обязательной аттестации на право ведения только тех видов работ, которые установлены статьей 5 Федерального закона №151-ФЗ.</w:t>
            </w:r>
          </w:p>
          <w:p w:rsidR="0032109D" w:rsidRPr="004B1B94" w:rsidRDefault="0032109D" w:rsidP="0032109D">
            <w:pPr>
              <w:widowControl w:val="0"/>
              <w:autoSpaceDE w:val="0"/>
              <w:autoSpaceDN w:val="0"/>
              <w:adjustRightInd w:val="0"/>
              <w:jc w:val="both"/>
              <w:rPr>
                <w:rFonts w:ascii="Arial" w:hAnsi="Arial" w:cs="Arial"/>
                <w:bCs/>
                <w:sz w:val="20"/>
                <w:szCs w:val="20"/>
              </w:rPr>
            </w:pPr>
            <w:r w:rsidRPr="004B1B94">
              <w:rPr>
                <w:rFonts w:ascii="Arial" w:hAnsi="Arial" w:cs="Arial"/>
                <w:bCs/>
                <w:sz w:val="20"/>
                <w:szCs w:val="20"/>
              </w:rPr>
              <w:t>Вместе с тем обязанность организации, эксплуатирующей некоторые виды опасных производственных объектов (ОПО), заключать договоры с профессиональными АСФ или создавать собственные НАСФ для ликвидации последствий аварии и ЧС установлена иными законодательными и другими нормативно-</w:t>
            </w:r>
            <w:r w:rsidRPr="004B1B94">
              <w:rPr>
                <w:rFonts w:ascii="Arial" w:hAnsi="Arial" w:cs="Arial"/>
                <w:bCs/>
                <w:sz w:val="20"/>
                <w:szCs w:val="20"/>
              </w:rPr>
              <w:lastRenderedPageBreak/>
              <w:t>правовыми актами Российской Федерации, регулирующими деятельность ОПО:</w:t>
            </w:r>
          </w:p>
          <w:p w:rsidR="0032109D" w:rsidRPr="004B1B94" w:rsidRDefault="0032109D" w:rsidP="0032109D">
            <w:pPr>
              <w:widowControl w:val="0"/>
              <w:autoSpaceDE w:val="0"/>
              <w:autoSpaceDN w:val="0"/>
              <w:adjustRightInd w:val="0"/>
              <w:jc w:val="both"/>
              <w:rPr>
                <w:rFonts w:ascii="Arial" w:hAnsi="Arial" w:cs="Arial"/>
                <w:bCs/>
                <w:sz w:val="20"/>
                <w:szCs w:val="20"/>
              </w:rPr>
            </w:pPr>
            <w:r w:rsidRPr="004B1B94">
              <w:rPr>
                <w:rFonts w:ascii="Arial" w:hAnsi="Arial" w:cs="Arial"/>
                <w:bCs/>
                <w:sz w:val="20"/>
                <w:szCs w:val="20"/>
              </w:rPr>
              <w:t>- Федеральным законом № 187-ФЗ от 30.11.1995 «О континентальном шельфе Российской Федерации» (статья 22.2);</w:t>
            </w:r>
          </w:p>
          <w:p w:rsidR="0032109D" w:rsidRPr="004B1B94" w:rsidRDefault="0032109D" w:rsidP="0032109D">
            <w:pPr>
              <w:widowControl w:val="0"/>
              <w:autoSpaceDE w:val="0"/>
              <w:autoSpaceDN w:val="0"/>
              <w:adjustRightInd w:val="0"/>
              <w:jc w:val="both"/>
              <w:rPr>
                <w:rFonts w:ascii="Arial" w:hAnsi="Arial" w:cs="Arial"/>
                <w:bCs/>
                <w:sz w:val="20"/>
                <w:szCs w:val="20"/>
              </w:rPr>
            </w:pPr>
            <w:r w:rsidRPr="004B1B94">
              <w:rPr>
                <w:rFonts w:ascii="Arial" w:hAnsi="Arial" w:cs="Arial"/>
                <w:bCs/>
                <w:sz w:val="20"/>
                <w:szCs w:val="20"/>
              </w:rPr>
              <w:t>- Федеральным законом № 155-ФЗ от 31.07.1998 «О внутренних морских водах, территориальном море и прилежащей зоне Российской Федерации» (статья 16.1);</w:t>
            </w:r>
          </w:p>
          <w:p w:rsidR="0032109D" w:rsidRPr="004B1B94" w:rsidRDefault="0032109D" w:rsidP="0032109D">
            <w:pPr>
              <w:widowControl w:val="0"/>
              <w:autoSpaceDE w:val="0"/>
              <w:autoSpaceDN w:val="0"/>
              <w:adjustRightInd w:val="0"/>
              <w:jc w:val="both"/>
              <w:rPr>
                <w:rFonts w:ascii="Arial" w:hAnsi="Arial" w:cs="Arial"/>
                <w:bCs/>
                <w:sz w:val="20"/>
                <w:szCs w:val="20"/>
              </w:rPr>
            </w:pPr>
            <w:r w:rsidRPr="004B1B94">
              <w:rPr>
                <w:rFonts w:ascii="Arial" w:hAnsi="Arial" w:cs="Arial"/>
                <w:bCs/>
                <w:sz w:val="20"/>
                <w:szCs w:val="20"/>
              </w:rPr>
              <w:t xml:space="preserve">- Федеральным законом № 28-ФЗ от </w:t>
            </w:r>
            <w:proofErr w:type="spellStart"/>
            <w:r w:rsidRPr="004B1B94">
              <w:rPr>
                <w:rFonts w:ascii="Arial" w:hAnsi="Arial" w:cs="Arial"/>
                <w:bCs/>
                <w:sz w:val="20"/>
                <w:szCs w:val="20"/>
              </w:rPr>
              <w:t>от</w:t>
            </w:r>
            <w:proofErr w:type="spellEnd"/>
            <w:r w:rsidRPr="004B1B94">
              <w:rPr>
                <w:rFonts w:ascii="Arial" w:hAnsi="Arial" w:cs="Arial"/>
                <w:bCs/>
                <w:sz w:val="20"/>
                <w:szCs w:val="20"/>
              </w:rPr>
              <w:t xml:space="preserve"> 12.02.1998 «О гражданской обороне» (ст. 9);</w:t>
            </w:r>
          </w:p>
          <w:p w:rsidR="0032109D" w:rsidRPr="004B1B94" w:rsidRDefault="0032109D" w:rsidP="0032109D">
            <w:pPr>
              <w:widowControl w:val="0"/>
              <w:autoSpaceDE w:val="0"/>
              <w:autoSpaceDN w:val="0"/>
              <w:adjustRightInd w:val="0"/>
              <w:jc w:val="both"/>
              <w:rPr>
                <w:rFonts w:ascii="Arial" w:hAnsi="Arial" w:cs="Arial"/>
                <w:bCs/>
                <w:sz w:val="20"/>
                <w:szCs w:val="20"/>
              </w:rPr>
            </w:pPr>
            <w:r w:rsidRPr="004B1B94">
              <w:rPr>
                <w:rFonts w:ascii="Arial" w:hAnsi="Arial" w:cs="Arial"/>
                <w:bCs/>
                <w:sz w:val="20"/>
                <w:szCs w:val="20"/>
              </w:rPr>
              <w:t>- постановлением Правительства РФ от 15.04.2002 № 240.</w:t>
            </w:r>
          </w:p>
          <w:p w:rsidR="0032109D" w:rsidRPr="004B1B94" w:rsidRDefault="0032109D" w:rsidP="0032109D">
            <w:pPr>
              <w:widowControl w:val="0"/>
              <w:autoSpaceDE w:val="0"/>
              <w:autoSpaceDN w:val="0"/>
              <w:adjustRightInd w:val="0"/>
              <w:jc w:val="both"/>
              <w:rPr>
                <w:rFonts w:ascii="Arial" w:hAnsi="Arial" w:cs="Arial"/>
                <w:bCs/>
                <w:sz w:val="20"/>
                <w:szCs w:val="20"/>
              </w:rPr>
            </w:pPr>
            <w:r w:rsidRPr="004B1B94">
              <w:rPr>
                <w:rFonts w:ascii="Arial" w:hAnsi="Arial" w:cs="Arial"/>
                <w:bCs/>
                <w:sz w:val="20"/>
                <w:szCs w:val="20"/>
              </w:rPr>
              <w:t>Р</w:t>
            </w:r>
            <w:r w:rsidRPr="004B1B94">
              <w:rPr>
                <w:rFonts w:ascii="Arial" w:hAnsi="Arial" w:cs="Arial"/>
                <w:bCs/>
                <w:sz w:val="20"/>
                <w:szCs w:val="20"/>
                <w:lang w:bidi="ru-RU"/>
              </w:rPr>
              <w:t xml:space="preserve">еализация требования о необходимости заключать договоры с профессиональными АСФ для ликвидации последствий аварии и ЧС на любых ОПО, </w:t>
            </w:r>
            <w:r w:rsidRPr="004B1B94">
              <w:rPr>
                <w:rFonts w:ascii="Arial" w:hAnsi="Arial" w:cs="Arial"/>
                <w:bCs/>
                <w:sz w:val="20"/>
                <w:szCs w:val="20"/>
              </w:rPr>
              <w:t>несмотря на наличие и достаточность собственных АСФ</w:t>
            </w:r>
            <w:r w:rsidRPr="004B1B94">
              <w:rPr>
                <w:rFonts w:ascii="Arial" w:hAnsi="Arial" w:cs="Arial"/>
                <w:bCs/>
                <w:sz w:val="20"/>
                <w:szCs w:val="20"/>
                <w:lang w:bidi="ru-RU"/>
              </w:rPr>
              <w:t xml:space="preserve"> </w:t>
            </w:r>
            <w:r w:rsidRPr="004B1B94">
              <w:rPr>
                <w:rFonts w:ascii="Arial" w:hAnsi="Arial" w:cs="Arial"/>
                <w:bCs/>
                <w:sz w:val="20"/>
                <w:szCs w:val="20"/>
              </w:rPr>
              <w:t xml:space="preserve">организаций, </w:t>
            </w:r>
            <w:r w:rsidRPr="004B1B94">
              <w:rPr>
                <w:rFonts w:ascii="Arial" w:hAnsi="Arial" w:cs="Arial"/>
                <w:bCs/>
                <w:sz w:val="20"/>
                <w:szCs w:val="20"/>
                <w:lang w:bidi="ru-RU"/>
              </w:rPr>
              <w:t xml:space="preserve">приведет к </w:t>
            </w:r>
            <w:r w:rsidRPr="004B1B94">
              <w:rPr>
                <w:rFonts w:ascii="Arial" w:hAnsi="Arial" w:cs="Arial"/>
                <w:bCs/>
                <w:sz w:val="20"/>
                <w:szCs w:val="20"/>
              </w:rPr>
              <w:t>необоснованным дополнительным финансовым затратам для предприятий</w:t>
            </w:r>
            <w:r w:rsidRPr="004B1B94">
              <w:rPr>
                <w:rFonts w:ascii="Arial" w:hAnsi="Arial" w:cs="Arial"/>
                <w:bCs/>
                <w:iCs/>
                <w:sz w:val="20"/>
                <w:szCs w:val="20"/>
              </w:rPr>
              <w:t>, что создаст предпосылки для коррупционных проявлений.</w:t>
            </w:r>
          </w:p>
          <w:p w:rsidR="0032109D" w:rsidRPr="004B1B94" w:rsidRDefault="0032109D" w:rsidP="0032109D">
            <w:pPr>
              <w:widowControl w:val="0"/>
              <w:autoSpaceDE w:val="0"/>
              <w:autoSpaceDN w:val="0"/>
              <w:adjustRightInd w:val="0"/>
              <w:jc w:val="both"/>
              <w:rPr>
                <w:rFonts w:ascii="Arial" w:hAnsi="Arial" w:cs="Arial"/>
                <w:bCs/>
                <w:sz w:val="20"/>
                <w:szCs w:val="20"/>
                <w:lang w:bidi="ru-RU"/>
              </w:rPr>
            </w:pPr>
            <w:r w:rsidRPr="004B1B94">
              <w:rPr>
                <w:rFonts w:ascii="Arial" w:hAnsi="Arial" w:cs="Arial"/>
                <w:bCs/>
                <w:sz w:val="20"/>
                <w:szCs w:val="20"/>
                <w:lang w:bidi="ru-RU"/>
              </w:rPr>
              <w:t>Предлагаемая редакция данной нормы уже внесена в проект федерального закона № 376642-7 «О внесении изменений в статью 46 Федерального закона «Об охране окружающей среды» и отдельные законодательные акты Российской Федерации», внесенному Правительством РФ и принятому Государственной Думой Федерального Собрания РФ в первом чтении 27.03.2018.</w:t>
            </w:r>
          </w:p>
          <w:p w:rsidR="00D91E48" w:rsidRPr="004B1B94" w:rsidRDefault="00D91E48" w:rsidP="0032109D">
            <w:pPr>
              <w:widowControl w:val="0"/>
              <w:autoSpaceDE w:val="0"/>
              <w:autoSpaceDN w:val="0"/>
              <w:adjustRightInd w:val="0"/>
              <w:jc w:val="both"/>
              <w:rPr>
                <w:rFonts w:ascii="Arial" w:hAnsi="Arial" w:cs="Arial"/>
                <w:bCs/>
                <w:sz w:val="20"/>
                <w:szCs w:val="20"/>
                <w:lang w:bidi="ru-RU"/>
              </w:rPr>
            </w:pPr>
          </w:p>
          <w:p w:rsidR="00D91E48" w:rsidRPr="004B1B94" w:rsidRDefault="00D91E48" w:rsidP="00D91E48">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D91E48" w:rsidRPr="004B1B94" w:rsidRDefault="00D91E48" w:rsidP="00D91E48">
            <w:pPr>
              <w:widowControl w:val="0"/>
              <w:autoSpaceDE w:val="0"/>
              <w:autoSpaceDN w:val="0"/>
              <w:adjustRightInd w:val="0"/>
              <w:jc w:val="both"/>
              <w:rPr>
                <w:rFonts w:ascii="Arial" w:hAnsi="Arial" w:cs="Arial"/>
                <w:sz w:val="20"/>
                <w:szCs w:val="20"/>
              </w:rPr>
            </w:pPr>
            <w:r w:rsidRPr="004B1B94">
              <w:rPr>
                <w:rFonts w:ascii="Arial" w:hAnsi="Arial" w:cs="Arial"/>
                <w:sz w:val="20"/>
                <w:szCs w:val="20"/>
              </w:rPr>
              <w:t>Пункт 3 Методики ПАЭ</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13</w:t>
            </w:r>
          </w:p>
          <w:p w:rsidR="0032109D" w:rsidRPr="004B1B94" w:rsidRDefault="0032109D" w:rsidP="0032109D">
            <w:pPr>
              <w:jc w:val="both"/>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2</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(за исключением использования </w:t>
            </w:r>
            <w:r w:rsidRPr="004B1B94">
              <w:rPr>
                <w:rFonts w:ascii="Arial" w:hAnsi="Arial" w:cs="Arial"/>
                <w:bCs/>
                <w:sz w:val="20"/>
                <w:szCs w:val="20"/>
              </w:rPr>
              <w:t xml:space="preserve">взрывчатых веществ и изделий </w:t>
            </w:r>
            <w:r w:rsidRPr="004B1B94">
              <w:rPr>
                <w:rFonts w:ascii="Arial" w:hAnsi="Arial" w:cs="Arial"/>
                <w:bCs/>
                <w:sz w:val="20"/>
                <w:szCs w:val="20"/>
              </w:rPr>
              <w:lastRenderedPageBreak/>
              <w:t>на их основе</w:t>
            </w:r>
            <w:r w:rsidRPr="004B1B94">
              <w:rPr>
                <w:rFonts w:ascii="Arial" w:hAnsi="Arial" w:cs="Arial"/>
                <w:sz w:val="20"/>
                <w:szCs w:val="20"/>
              </w:rPr>
              <w:t xml:space="preserve"> при применении взрывчатых материалов промышленного назначения).</w:t>
            </w:r>
          </w:p>
          <w:p w:rsidR="0032109D" w:rsidRPr="004B1B94" w:rsidRDefault="0032109D" w:rsidP="0032109D">
            <w:pPr>
              <w:jc w:val="both"/>
              <w:rPr>
                <w:rFonts w:ascii="Arial" w:hAnsi="Arial" w:cs="Arial"/>
                <w:sz w:val="20"/>
                <w:szCs w:val="20"/>
              </w:rPr>
            </w:pP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Формулировка невозможна в связи с концептуальным недостатком редакции ФЗ</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В тексте Закона отсутствуют критерии отнесения ОПО к различным классам опасности</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13</w:t>
            </w:r>
          </w:p>
          <w:p w:rsidR="0032109D" w:rsidRPr="004B1B94" w:rsidRDefault="0032109D" w:rsidP="0032109D">
            <w:pPr>
              <w:pStyle w:val="ab"/>
              <w:ind w:left="0" w:firstLine="0"/>
              <w:contextualSpacing w:val="0"/>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4 абзац 3</w:t>
            </w:r>
          </w:p>
        </w:tc>
        <w:tc>
          <w:tcPr>
            <w:tcW w:w="4820" w:type="dxa"/>
          </w:tcPr>
          <w:p w:rsidR="0032109D" w:rsidRPr="004B1B94" w:rsidRDefault="0032109D" w:rsidP="0032109D">
            <w:pPr>
              <w:tabs>
                <w:tab w:val="left" w:pos="993"/>
              </w:tabs>
              <w:autoSpaceDE w:val="0"/>
              <w:autoSpaceDN w:val="0"/>
              <w:adjustRightInd w:val="0"/>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4. Декларация промышленной безопасности находящегося в эксплуатации опасного производственного объекта разрабатывается вновь:</w:t>
            </w:r>
          </w:p>
          <w:p w:rsidR="0032109D" w:rsidRPr="004B1B94" w:rsidRDefault="0032109D" w:rsidP="0032109D">
            <w:pPr>
              <w:shd w:val="clear" w:color="auto" w:fill="FFFFFF"/>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w:t>
            </w:r>
          </w:p>
          <w:p w:rsidR="0032109D" w:rsidRPr="004B1B94" w:rsidRDefault="0032109D" w:rsidP="0032109D">
            <w:pPr>
              <w:shd w:val="clear" w:color="auto" w:fill="FFFFFF"/>
              <w:jc w:val="both"/>
              <w:rPr>
                <w:rFonts w:ascii="Arial" w:hAnsi="Arial" w:cs="Arial"/>
                <w:sz w:val="20"/>
                <w:szCs w:val="20"/>
              </w:rPr>
            </w:pPr>
            <w:r w:rsidRPr="004B1B94">
              <w:rPr>
                <w:rFonts w:ascii="Arial" w:eastAsiaTheme="minorHAnsi" w:hAnsi="Arial" w:cs="Arial"/>
                <w:sz w:val="20"/>
                <w:szCs w:val="20"/>
                <w:lang w:eastAsia="en-US"/>
              </w:rPr>
              <w:t xml:space="preserve">в увеличения более чем </w:t>
            </w:r>
            <w:r w:rsidRPr="004B1B94">
              <w:rPr>
                <w:rFonts w:ascii="Arial" w:eastAsiaTheme="minorHAnsi" w:hAnsi="Arial" w:cs="Arial"/>
                <w:b/>
                <w:sz w:val="20"/>
                <w:szCs w:val="20"/>
                <w:lang w:eastAsia="en-US"/>
              </w:rPr>
              <w:t>на двадцать процентов количества опасных веществ</w:t>
            </w:r>
            <w:r w:rsidRPr="004B1B94">
              <w:rPr>
                <w:rFonts w:ascii="Arial" w:eastAsiaTheme="minorHAnsi" w:hAnsi="Arial" w:cs="Arial"/>
                <w:sz w:val="20"/>
                <w:szCs w:val="20"/>
                <w:lang w:eastAsia="en-US"/>
              </w:rPr>
              <w:t>, которые находятся или могут находиться на опасном производственном объекте;</w:t>
            </w:r>
          </w:p>
        </w:tc>
        <w:tc>
          <w:tcPr>
            <w:tcW w:w="4961" w:type="dxa"/>
            <w:shd w:val="clear" w:color="auto" w:fill="auto"/>
          </w:tcPr>
          <w:p w:rsidR="0032109D" w:rsidRPr="004B1B94" w:rsidRDefault="0032109D" w:rsidP="0032109D">
            <w:pPr>
              <w:tabs>
                <w:tab w:val="left" w:pos="993"/>
              </w:tabs>
              <w:autoSpaceDE w:val="0"/>
              <w:autoSpaceDN w:val="0"/>
              <w:adjustRightInd w:val="0"/>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4. Декларация промышленной безопасности находящегося в эксплуатации опасного производственного объекта разрабатывается вновь:</w:t>
            </w:r>
          </w:p>
          <w:p w:rsidR="0032109D" w:rsidRPr="004B1B94" w:rsidRDefault="0032109D" w:rsidP="0032109D">
            <w:pPr>
              <w:tabs>
                <w:tab w:val="left" w:pos="993"/>
              </w:tabs>
              <w:autoSpaceDE w:val="0"/>
              <w:autoSpaceDN w:val="0"/>
              <w:adjustRightInd w:val="0"/>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w:t>
            </w:r>
          </w:p>
          <w:p w:rsidR="0032109D" w:rsidRPr="004B1B94" w:rsidRDefault="0032109D" w:rsidP="0032109D">
            <w:pPr>
              <w:pStyle w:val="ab"/>
              <w:ind w:left="0" w:firstLine="0"/>
              <w:contextualSpacing w:val="0"/>
              <w:rPr>
                <w:rFonts w:ascii="Arial" w:eastAsia="Times New Roman" w:hAnsi="Arial" w:cs="Arial"/>
                <w:sz w:val="20"/>
                <w:szCs w:val="20"/>
                <w:lang w:eastAsia="ru-RU"/>
              </w:rPr>
            </w:pPr>
            <w:r w:rsidRPr="004B1B94">
              <w:rPr>
                <w:rFonts w:ascii="Arial" w:eastAsiaTheme="minorHAnsi" w:hAnsi="Arial" w:cs="Arial"/>
                <w:sz w:val="20"/>
                <w:szCs w:val="20"/>
              </w:rPr>
              <w:t xml:space="preserve">в </w:t>
            </w:r>
            <w:r w:rsidRPr="004B1B94">
              <w:rPr>
                <w:rFonts w:ascii="Arial" w:eastAsiaTheme="minorHAnsi" w:hAnsi="Arial" w:cs="Arial"/>
                <w:b/>
                <w:sz w:val="20"/>
                <w:szCs w:val="20"/>
              </w:rPr>
              <w:t>случае</w:t>
            </w:r>
            <w:r w:rsidRPr="004B1B94">
              <w:rPr>
                <w:rFonts w:ascii="Arial" w:eastAsiaTheme="minorHAnsi" w:hAnsi="Arial" w:cs="Arial"/>
                <w:sz w:val="20"/>
                <w:szCs w:val="20"/>
              </w:rPr>
              <w:t xml:space="preserve"> увеличения </w:t>
            </w:r>
            <w:r w:rsidRPr="004B1B94">
              <w:rPr>
                <w:rFonts w:ascii="Arial" w:eastAsiaTheme="minorHAnsi" w:hAnsi="Arial" w:cs="Arial"/>
                <w:b/>
                <w:sz w:val="20"/>
                <w:szCs w:val="20"/>
              </w:rPr>
              <w:t xml:space="preserve">уровня потенциальной опасности аварии </w:t>
            </w:r>
            <w:r w:rsidRPr="004B1B94">
              <w:rPr>
                <w:rFonts w:ascii="Arial" w:eastAsiaTheme="minorHAnsi" w:hAnsi="Arial" w:cs="Arial"/>
                <w:sz w:val="20"/>
                <w:szCs w:val="20"/>
              </w:rPr>
              <w:t>на опасном производственном объекте;</w:t>
            </w:r>
          </w:p>
        </w:tc>
        <w:tc>
          <w:tcPr>
            <w:tcW w:w="4678" w:type="dxa"/>
            <w:shd w:val="clear" w:color="auto" w:fill="auto"/>
          </w:tcPr>
          <w:p w:rsidR="0032109D" w:rsidRPr="004B1B94" w:rsidRDefault="0032109D" w:rsidP="0032109D">
            <w:pPr>
              <w:pStyle w:val="ConsPlusNormal"/>
              <w:ind w:firstLine="0"/>
              <w:jc w:val="both"/>
            </w:pPr>
            <w:r w:rsidRPr="004B1B94">
              <w:t>В соответствии с требованиями пункта 2 статьи 6 настоящего проекта ФЗ, класс опасности ОПО определяется в соответствии с уровнем потенциальной опасности аварии, а не в соответствии с количеством опасных веществ.</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13</w:t>
            </w:r>
          </w:p>
          <w:p w:rsidR="0032109D" w:rsidRPr="004B1B94" w:rsidRDefault="0032109D" w:rsidP="0032109D">
            <w:pPr>
              <w:pStyle w:val="ab"/>
              <w:ind w:left="0" w:firstLine="0"/>
              <w:contextualSpacing w:val="0"/>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4</w:t>
            </w:r>
          </w:p>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абзац 4</w:t>
            </w:r>
          </w:p>
        </w:tc>
        <w:tc>
          <w:tcPr>
            <w:tcW w:w="4820" w:type="dxa"/>
          </w:tcPr>
          <w:p w:rsidR="0032109D" w:rsidRPr="004B1B94" w:rsidRDefault="0032109D" w:rsidP="0032109D">
            <w:pPr>
              <w:tabs>
                <w:tab w:val="left" w:pos="993"/>
              </w:tabs>
              <w:autoSpaceDE w:val="0"/>
              <w:autoSpaceDN w:val="0"/>
              <w:adjustRightInd w:val="0"/>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4. Декларация промышленной безопасности находящегося в эксплуатации опасного производственного объекта разрабатывается вновь:</w:t>
            </w:r>
          </w:p>
          <w:p w:rsidR="0032109D" w:rsidRPr="004B1B94" w:rsidRDefault="0032109D" w:rsidP="0032109D">
            <w:pPr>
              <w:shd w:val="clear" w:color="auto" w:fill="FFFFFF"/>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w:t>
            </w:r>
          </w:p>
          <w:p w:rsidR="0032109D" w:rsidRPr="004B1B94" w:rsidRDefault="0032109D" w:rsidP="0032109D">
            <w:pPr>
              <w:shd w:val="clear" w:color="auto" w:fill="FFFFFF"/>
              <w:jc w:val="both"/>
              <w:rPr>
                <w:rFonts w:ascii="Arial" w:hAnsi="Arial" w:cs="Arial"/>
                <w:sz w:val="20"/>
                <w:szCs w:val="20"/>
              </w:rPr>
            </w:pPr>
            <w:r w:rsidRPr="004B1B94">
              <w:rPr>
                <w:rFonts w:ascii="Arial" w:eastAsiaTheme="minorHAnsi" w:hAnsi="Arial" w:cs="Arial"/>
                <w:sz w:val="20"/>
                <w:szCs w:val="20"/>
                <w:lang w:eastAsia="en-US"/>
              </w:rPr>
              <w:t>в случае изменения требований промышленной безопасности к мерам и мероприятиям, указанным в части 1 настоящей статьи.</w:t>
            </w:r>
          </w:p>
        </w:tc>
        <w:tc>
          <w:tcPr>
            <w:tcW w:w="4961" w:type="dxa"/>
            <w:shd w:val="clear" w:color="auto" w:fill="auto"/>
          </w:tcPr>
          <w:p w:rsidR="0032109D" w:rsidRPr="004B1B94" w:rsidRDefault="0032109D" w:rsidP="0032109D">
            <w:pPr>
              <w:pStyle w:val="ab"/>
              <w:ind w:left="0" w:firstLine="0"/>
              <w:contextualSpacing w:val="0"/>
              <w:rPr>
                <w:rFonts w:ascii="Arial" w:eastAsia="Times New Roman" w:hAnsi="Arial" w:cs="Arial"/>
                <w:sz w:val="20"/>
                <w:szCs w:val="20"/>
                <w:lang w:eastAsia="ru-RU"/>
              </w:rPr>
            </w:pPr>
            <w:r w:rsidRPr="004B1B94">
              <w:rPr>
                <w:rFonts w:ascii="Arial" w:eastAsia="Times New Roman" w:hAnsi="Arial" w:cs="Arial"/>
                <w:sz w:val="20"/>
                <w:szCs w:val="20"/>
                <w:lang w:eastAsia="ru-RU"/>
              </w:rPr>
              <w:t xml:space="preserve">Абзац четвертый исключить </w:t>
            </w:r>
          </w:p>
        </w:tc>
        <w:tc>
          <w:tcPr>
            <w:tcW w:w="4678" w:type="dxa"/>
            <w:shd w:val="clear" w:color="auto" w:fill="auto"/>
          </w:tcPr>
          <w:p w:rsidR="0032109D" w:rsidRPr="004B1B94" w:rsidRDefault="0032109D" w:rsidP="0032109D">
            <w:pPr>
              <w:pStyle w:val="ConsPlusNormal"/>
              <w:ind w:firstLine="0"/>
              <w:jc w:val="both"/>
            </w:pPr>
            <w:r w:rsidRPr="004B1B94">
              <w:t>Данное требование не конкретизировано и несет правовую неопределенность, учитывая, что конкретные мероприятия устанавливаются в декларации ПБ исходя из анализа (оценки) риска аварии и конкретные мероприятия не указаны в ч. 1 ст. 12 проекта ФЗ.</w:t>
            </w:r>
          </w:p>
          <w:p w:rsidR="0032109D" w:rsidRPr="004B1B94" w:rsidRDefault="0032109D" w:rsidP="0032109D">
            <w:pPr>
              <w:pStyle w:val="ConsPlusNormal"/>
              <w:ind w:firstLine="0"/>
              <w:jc w:val="both"/>
            </w:pPr>
            <w:r w:rsidRPr="004B1B94">
              <w:t xml:space="preserve">Требование избыточно и несет дополнительную нагрузку на бизнес, требующую переработку деклараций при любом внесении изменений в перечень сведений, содержащихся в декларации промышленной безопасности, и </w:t>
            </w:r>
            <w:hyperlink r:id="rId16" w:history="1">
              <w:r w:rsidRPr="004B1B94">
                <w:t>порядок</w:t>
              </w:r>
            </w:hyperlink>
            <w:r w:rsidRPr="004B1B94">
              <w:t xml:space="preserve"> ее оформления определенный органом государственного регулирования промышленной безопасности.</w:t>
            </w:r>
          </w:p>
          <w:p w:rsidR="0032109D" w:rsidRPr="004B1B94" w:rsidRDefault="0032109D" w:rsidP="0032109D">
            <w:pPr>
              <w:pStyle w:val="ConsPlusNormal"/>
              <w:ind w:firstLine="0"/>
              <w:jc w:val="both"/>
            </w:pPr>
          </w:p>
        </w:tc>
      </w:tr>
      <w:tr w:rsidR="004B1B94" w:rsidRPr="004B1B94" w:rsidTr="00E40B23">
        <w:trPr>
          <w:trHeight w:val="275"/>
        </w:trPr>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статья 13</w:t>
            </w:r>
          </w:p>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6</w:t>
            </w:r>
          </w:p>
        </w:tc>
        <w:tc>
          <w:tcPr>
            <w:tcW w:w="4820" w:type="dxa"/>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 xml:space="preserve">6. Декларация промышленной безопасности, разрабатываемая в составе документации на техническое перевооружение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7" w:history="1">
              <w:r w:rsidRPr="004B1B94">
                <w:rPr>
                  <w:rFonts w:ascii="Arial" w:hAnsi="Arial" w:cs="Arial"/>
                  <w:sz w:val="20"/>
                  <w:szCs w:val="20"/>
                </w:rPr>
                <w:t>порядке</w:t>
              </w:r>
            </w:hyperlink>
            <w:r w:rsidRPr="004B1B94">
              <w:rPr>
                <w:rFonts w:ascii="Arial" w:hAnsi="Arial" w:cs="Arial"/>
                <w:sz w:val="20"/>
                <w:szCs w:val="20"/>
              </w:rPr>
              <w:t xml:space="preserve">. Проектная документация на строительство, реконструкцию </w:t>
            </w:r>
            <w:r w:rsidRPr="004B1B94">
              <w:rPr>
                <w:rFonts w:ascii="Arial" w:hAnsi="Arial" w:cs="Arial"/>
                <w:b/>
                <w:sz w:val="20"/>
                <w:szCs w:val="20"/>
              </w:rPr>
              <w:t>опасного</w:t>
            </w:r>
            <w:r w:rsidRPr="004B1B94">
              <w:rPr>
                <w:rFonts w:ascii="Arial" w:hAnsi="Arial" w:cs="Arial"/>
                <w:sz w:val="20"/>
                <w:szCs w:val="20"/>
              </w:rPr>
              <w:t xml:space="preserve"> </w:t>
            </w:r>
            <w:r w:rsidRPr="004B1B94">
              <w:rPr>
                <w:rFonts w:ascii="Arial" w:hAnsi="Arial" w:cs="Arial"/>
                <w:b/>
                <w:sz w:val="20"/>
                <w:szCs w:val="20"/>
              </w:rPr>
              <w:t>производственного объекта</w:t>
            </w:r>
            <w:r w:rsidRPr="004B1B94">
              <w:rPr>
                <w:rFonts w:ascii="Arial" w:hAnsi="Arial" w:cs="Arial"/>
                <w:sz w:val="20"/>
                <w:szCs w:val="20"/>
              </w:rPr>
              <w:t xml:space="preserve">, содержащая декларацию промышленной безопасности, подлежит экспертизе в соответствии с </w:t>
            </w:r>
            <w:hyperlink r:id="rId18" w:history="1">
              <w:r w:rsidRPr="004B1B94">
                <w:rPr>
                  <w:rFonts w:ascii="Arial" w:hAnsi="Arial" w:cs="Arial"/>
                  <w:sz w:val="20"/>
                  <w:szCs w:val="20"/>
                </w:rPr>
                <w:t>законодательством</w:t>
              </w:r>
            </w:hyperlink>
            <w:r w:rsidRPr="004B1B94">
              <w:rPr>
                <w:rFonts w:ascii="Arial" w:hAnsi="Arial" w:cs="Arial"/>
                <w:sz w:val="20"/>
                <w:szCs w:val="20"/>
              </w:rPr>
              <w:t xml:space="preserve"> Российской Федерации о градостроительной деятельности.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6. Декларация промышленной безопасности, разрабатываемая в составе документации на техническое перевооружение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9" w:history="1">
              <w:r w:rsidRPr="004B1B94">
                <w:rPr>
                  <w:rFonts w:ascii="Arial" w:hAnsi="Arial" w:cs="Arial"/>
                  <w:sz w:val="20"/>
                  <w:szCs w:val="20"/>
                </w:rPr>
                <w:t>порядке</w:t>
              </w:r>
            </w:hyperlink>
            <w:r w:rsidRPr="004B1B94">
              <w:rPr>
                <w:rFonts w:ascii="Arial" w:hAnsi="Arial" w:cs="Arial"/>
                <w:sz w:val="20"/>
                <w:szCs w:val="20"/>
              </w:rPr>
              <w:t xml:space="preserve">. Проектная документация на строительство, реконструкцию </w:t>
            </w:r>
            <w:r w:rsidRPr="004B1B94">
              <w:rPr>
                <w:rFonts w:ascii="Arial" w:hAnsi="Arial" w:cs="Arial"/>
                <w:b/>
                <w:sz w:val="20"/>
                <w:szCs w:val="20"/>
              </w:rPr>
              <w:t>объектов капитального строительства на опасном производственном объекте</w:t>
            </w:r>
            <w:r w:rsidRPr="004B1B94">
              <w:rPr>
                <w:rFonts w:ascii="Arial" w:hAnsi="Arial" w:cs="Arial"/>
                <w:sz w:val="20"/>
                <w:szCs w:val="20"/>
              </w:rPr>
              <w:t xml:space="preserve">, содержащая декларацию промышленной безопасности, подлежит экспертизе в соответствии с </w:t>
            </w:r>
            <w:hyperlink r:id="rId20" w:history="1">
              <w:r w:rsidRPr="004B1B94">
                <w:rPr>
                  <w:rFonts w:ascii="Arial" w:hAnsi="Arial" w:cs="Arial"/>
                  <w:sz w:val="20"/>
                  <w:szCs w:val="20"/>
                </w:rPr>
                <w:t>законодательством</w:t>
              </w:r>
            </w:hyperlink>
            <w:r w:rsidRPr="004B1B94">
              <w:rPr>
                <w:rFonts w:ascii="Arial" w:hAnsi="Arial" w:cs="Arial"/>
                <w:sz w:val="20"/>
                <w:szCs w:val="20"/>
              </w:rPr>
              <w:t xml:space="preserve"> Российской Федерации о градостроительной деятельности.</w:t>
            </w:r>
          </w:p>
        </w:tc>
        <w:tc>
          <w:tcPr>
            <w:tcW w:w="4678" w:type="dxa"/>
            <w:shd w:val="clear" w:color="auto" w:fill="auto"/>
          </w:tcPr>
          <w:p w:rsidR="0032109D" w:rsidRPr="004B1B94" w:rsidRDefault="0032109D" w:rsidP="0032109D">
            <w:pPr>
              <w:tabs>
                <w:tab w:val="left" w:pos="993"/>
              </w:tabs>
              <w:jc w:val="both"/>
              <w:rPr>
                <w:rFonts w:ascii="Arial" w:hAnsi="Arial" w:cs="Arial"/>
                <w:sz w:val="20"/>
                <w:szCs w:val="20"/>
              </w:rPr>
            </w:pP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статья 13</w:t>
            </w:r>
          </w:p>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часть 7 и 8</w:t>
            </w:r>
          </w:p>
        </w:tc>
        <w:tc>
          <w:tcPr>
            <w:tcW w:w="4820" w:type="dxa"/>
            <w:shd w:val="clear" w:color="auto" w:fill="auto"/>
          </w:tcPr>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t>7.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p>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hAnsi="Arial" w:cs="Arial"/>
                <w:iCs/>
                <w:sz w:val="20"/>
                <w:szCs w:val="20"/>
              </w:rPr>
              <w:t>8. Декларация промышленной безопасности, представленная в орган государственного регулирования промышленной безопасности в форме электронного документа, подписанного с использованием усиленной квалифицированной электронной подписи, вносится в реестр деклараций промышленной безопасности в течение пяти рабочих дней со дня поступления соответствующих документов.</w:t>
            </w:r>
          </w:p>
        </w:tc>
        <w:tc>
          <w:tcPr>
            <w:tcW w:w="4961" w:type="dxa"/>
            <w:shd w:val="clear" w:color="auto" w:fill="auto"/>
          </w:tcPr>
          <w:p w:rsidR="0032109D" w:rsidRPr="004B1B94" w:rsidRDefault="0032109D" w:rsidP="0032109D">
            <w:pPr>
              <w:autoSpaceDE w:val="0"/>
              <w:autoSpaceDN w:val="0"/>
              <w:adjustRightInd w:val="0"/>
              <w:jc w:val="both"/>
              <w:rPr>
                <w:rFonts w:ascii="Arial" w:eastAsia="MS Mincho" w:hAnsi="Arial" w:cs="Arial"/>
                <w:b/>
                <w:sz w:val="20"/>
                <w:szCs w:val="20"/>
                <w:lang w:eastAsia="ja-JP"/>
              </w:rPr>
            </w:pPr>
            <w:r w:rsidRPr="004B1B94">
              <w:rPr>
                <w:rFonts w:ascii="Arial" w:eastAsia="MS Mincho" w:hAnsi="Arial" w:cs="Arial"/>
                <w:sz w:val="20"/>
                <w:szCs w:val="20"/>
                <w:lang w:eastAsia="ja-JP"/>
              </w:rPr>
              <w:t xml:space="preserve">7. </w:t>
            </w:r>
            <w:r w:rsidRPr="004B1B94">
              <w:rPr>
                <w:rFonts w:ascii="Arial" w:hAnsi="Arial" w:cs="Arial"/>
                <w:iCs/>
                <w:sz w:val="20"/>
                <w:szCs w:val="20"/>
              </w:rPr>
              <w:t xml:space="preserve">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 </w:t>
            </w:r>
            <w:r w:rsidRPr="004B1B94">
              <w:rPr>
                <w:rFonts w:ascii="Arial" w:eastAsia="MS Mincho" w:hAnsi="Arial" w:cs="Arial"/>
                <w:b/>
                <w:sz w:val="20"/>
                <w:szCs w:val="20"/>
                <w:lang w:eastAsia="ja-JP"/>
              </w:rPr>
              <w:t>Допускается предоставлять Декларацию промышленной безопасности в форме электронного документа, подписанного с использованием усиленной квалифицированной электронной подписи.</w:t>
            </w:r>
          </w:p>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t>8. Декларация промышленной безопасности вносится в реестр деклараций промышленной безопасности в течение пяти рабочих дней со дня поступления соответствующих документов в письменном или электронном виде.</w:t>
            </w:r>
          </w:p>
          <w:p w:rsidR="001D00DA" w:rsidRPr="004B1B94" w:rsidRDefault="001D00DA" w:rsidP="0032109D">
            <w:pPr>
              <w:autoSpaceDE w:val="0"/>
              <w:autoSpaceDN w:val="0"/>
              <w:adjustRightInd w:val="0"/>
              <w:jc w:val="both"/>
              <w:rPr>
                <w:rFonts w:ascii="Arial" w:hAnsi="Arial" w:cs="Arial"/>
                <w:iCs/>
                <w:sz w:val="20"/>
                <w:szCs w:val="20"/>
              </w:rPr>
            </w:pPr>
          </w:p>
          <w:p w:rsidR="001D00DA" w:rsidRPr="004B1B94" w:rsidRDefault="001D00DA" w:rsidP="0032109D">
            <w:pPr>
              <w:autoSpaceDE w:val="0"/>
              <w:autoSpaceDN w:val="0"/>
              <w:adjustRightInd w:val="0"/>
              <w:jc w:val="both"/>
              <w:rPr>
                <w:rFonts w:ascii="Arial" w:hAnsi="Arial" w:cs="Arial"/>
                <w:iCs/>
                <w:sz w:val="20"/>
                <w:szCs w:val="20"/>
              </w:rPr>
            </w:pPr>
            <w:r w:rsidRPr="004B1B94">
              <w:rPr>
                <w:rFonts w:ascii="Arial" w:hAnsi="Arial" w:cs="Arial"/>
                <w:b/>
                <w:iCs/>
                <w:sz w:val="20"/>
                <w:szCs w:val="20"/>
              </w:rPr>
              <w:t xml:space="preserve">Позиция </w:t>
            </w:r>
            <w:proofErr w:type="spellStart"/>
            <w:r w:rsidRPr="004B1B94">
              <w:rPr>
                <w:rFonts w:ascii="Arial" w:hAnsi="Arial" w:cs="Arial"/>
                <w:b/>
                <w:iCs/>
                <w:sz w:val="20"/>
                <w:szCs w:val="20"/>
              </w:rPr>
              <w:t>Интер</w:t>
            </w:r>
            <w:proofErr w:type="spellEnd"/>
            <w:r w:rsidRPr="004B1B94">
              <w:rPr>
                <w:rFonts w:ascii="Arial" w:hAnsi="Arial" w:cs="Arial"/>
                <w:b/>
                <w:iCs/>
                <w:sz w:val="20"/>
                <w:szCs w:val="20"/>
              </w:rPr>
              <w:t xml:space="preserve"> РАО</w:t>
            </w:r>
            <w:r w:rsidR="00F31E9E" w:rsidRPr="004B1B94">
              <w:rPr>
                <w:rFonts w:ascii="Arial" w:hAnsi="Arial" w:cs="Arial"/>
                <w:b/>
                <w:iCs/>
                <w:sz w:val="20"/>
                <w:szCs w:val="20"/>
              </w:rPr>
              <w:t xml:space="preserve"> и </w:t>
            </w:r>
            <w:proofErr w:type="spellStart"/>
            <w:r w:rsidR="00F31E9E" w:rsidRPr="004B1B94">
              <w:rPr>
                <w:rFonts w:ascii="Arial" w:hAnsi="Arial" w:cs="Arial"/>
                <w:b/>
                <w:iCs/>
                <w:sz w:val="20"/>
                <w:szCs w:val="20"/>
              </w:rPr>
              <w:t>РусГидро</w:t>
            </w:r>
            <w:proofErr w:type="spellEnd"/>
            <w:r w:rsidRPr="004B1B94">
              <w:rPr>
                <w:rFonts w:ascii="Arial" w:hAnsi="Arial" w:cs="Arial"/>
                <w:iCs/>
                <w:sz w:val="20"/>
                <w:szCs w:val="20"/>
              </w:rPr>
              <w:t>:</w:t>
            </w:r>
          </w:p>
          <w:p w:rsidR="001D00DA" w:rsidRPr="004B1B94" w:rsidRDefault="001D00DA" w:rsidP="0032109D">
            <w:pPr>
              <w:autoSpaceDE w:val="0"/>
              <w:autoSpaceDN w:val="0"/>
              <w:adjustRightInd w:val="0"/>
              <w:jc w:val="both"/>
              <w:rPr>
                <w:rFonts w:ascii="Arial" w:eastAsia="MS Mincho" w:hAnsi="Arial" w:cs="Arial"/>
                <w:sz w:val="20"/>
                <w:szCs w:val="20"/>
                <w:lang w:eastAsia="ja-JP"/>
              </w:rPr>
            </w:pPr>
            <w:r w:rsidRPr="004B1B94">
              <w:rPr>
                <w:rFonts w:ascii="Arial" w:hAnsi="Arial" w:cs="Arial"/>
                <w:iCs/>
                <w:sz w:val="20"/>
                <w:szCs w:val="20"/>
              </w:rPr>
              <w:t>Исключить часть 7 статьи</w:t>
            </w:r>
          </w:p>
        </w:tc>
        <w:tc>
          <w:tcPr>
            <w:tcW w:w="4678" w:type="dxa"/>
            <w:shd w:val="clear" w:color="auto" w:fill="auto"/>
          </w:tcPr>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Предлагается в явном виде предусмотреть возможность предоставления декларации промышленной безопасности как в письменном, так и в электронном виде, оставив выбор способа предоставления организации, эксплуатирующей ОПО.  </w:t>
            </w:r>
          </w:p>
          <w:p w:rsidR="001D00DA"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Следует установить срок внесения декларации в реестр деклараций промышленной безопасности, поступивших в </w:t>
            </w:r>
            <w:proofErr w:type="spellStart"/>
            <w:r w:rsidRPr="004B1B94">
              <w:rPr>
                <w:rFonts w:ascii="Arial" w:eastAsia="MS Mincho" w:hAnsi="Arial" w:cs="Arial"/>
                <w:sz w:val="20"/>
                <w:szCs w:val="20"/>
                <w:lang w:eastAsia="ja-JP"/>
              </w:rPr>
              <w:t>Ростехнадзор</w:t>
            </w:r>
            <w:proofErr w:type="spellEnd"/>
            <w:r w:rsidRPr="004B1B94">
              <w:rPr>
                <w:rFonts w:ascii="Arial" w:eastAsia="MS Mincho" w:hAnsi="Arial" w:cs="Arial"/>
                <w:sz w:val="20"/>
                <w:szCs w:val="20"/>
                <w:lang w:eastAsia="ja-JP"/>
              </w:rPr>
              <w:t xml:space="preserve"> в любом виде (в законопроекте срок указан только для деклараций, представленных в электронном виде). Кроме того, такой срок для деклараций отсутствует в Правилах предоставления декларации промышленной безопасности ОПО, утв. постановлением Правительства от 11.05.1999 № 526).</w:t>
            </w:r>
          </w:p>
          <w:p w:rsidR="001D00DA" w:rsidRPr="004B1B94" w:rsidRDefault="001D00DA" w:rsidP="0032109D">
            <w:pPr>
              <w:widowControl w:val="0"/>
              <w:autoSpaceDE w:val="0"/>
              <w:autoSpaceDN w:val="0"/>
              <w:adjustRightInd w:val="0"/>
              <w:jc w:val="both"/>
              <w:rPr>
                <w:rFonts w:ascii="Arial" w:eastAsia="MS Mincho" w:hAnsi="Arial" w:cs="Arial"/>
                <w:sz w:val="20"/>
                <w:szCs w:val="20"/>
                <w:lang w:eastAsia="ja-JP"/>
              </w:rPr>
            </w:pPr>
          </w:p>
          <w:p w:rsidR="0032109D" w:rsidRPr="004B1B94" w:rsidRDefault="001D00DA" w:rsidP="0032109D">
            <w:pPr>
              <w:widowControl w:val="0"/>
              <w:autoSpaceDE w:val="0"/>
              <w:autoSpaceDN w:val="0"/>
              <w:adjustRightInd w:val="0"/>
              <w:jc w:val="both"/>
              <w:rPr>
                <w:rFonts w:ascii="Arial" w:eastAsia="MS Mincho" w:hAnsi="Arial" w:cs="Arial"/>
                <w:b/>
                <w:sz w:val="20"/>
                <w:szCs w:val="20"/>
                <w:lang w:eastAsia="ja-JP"/>
              </w:rPr>
            </w:pPr>
            <w:r w:rsidRPr="004B1B94">
              <w:rPr>
                <w:rFonts w:ascii="Arial" w:eastAsia="MS Mincho" w:hAnsi="Arial" w:cs="Arial"/>
                <w:b/>
                <w:sz w:val="20"/>
                <w:szCs w:val="20"/>
                <w:lang w:eastAsia="ja-JP"/>
              </w:rPr>
              <w:t xml:space="preserve">Комментарий </w:t>
            </w:r>
            <w:proofErr w:type="spellStart"/>
            <w:r w:rsidRPr="004B1B94">
              <w:rPr>
                <w:rFonts w:ascii="Arial" w:eastAsia="MS Mincho" w:hAnsi="Arial" w:cs="Arial"/>
                <w:b/>
                <w:sz w:val="20"/>
                <w:szCs w:val="20"/>
                <w:lang w:eastAsia="ja-JP"/>
              </w:rPr>
              <w:t>Интер</w:t>
            </w:r>
            <w:proofErr w:type="spellEnd"/>
            <w:r w:rsidRPr="004B1B94">
              <w:rPr>
                <w:rFonts w:ascii="Arial" w:eastAsia="MS Mincho" w:hAnsi="Arial" w:cs="Arial"/>
                <w:b/>
                <w:sz w:val="20"/>
                <w:szCs w:val="20"/>
                <w:lang w:eastAsia="ja-JP"/>
              </w:rPr>
              <w:t xml:space="preserve"> РАО</w:t>
            </w:r>
            <w:r w:rsidR="00F31E9E" w:rsidRPr="004B1B94">
              <w:rPr>
                <w:rFonts w:ascii="Arial" w:eastAsia="MS Mincho" w:hAnsi="Arial" w:cs="Arial"/>
                <w:b/>
                <w:sz w:val="20"/>
                <w:szCs w:val="20"/>
                <w:lang w:eastAsia="ja-JP"/>
              </w:rPr>
              <w:t xml:space="preserve"> и </w:t>
            </w:r>
            <w:proofErr w:type="spellStart"/>
            <w:r w:rsidR="00F31E9E" w:rsidRPr="004B1B94">
              <w:rPr>
                <w:rFonts w:ascii="Arial" w:eastAsia="MS Mincho" w:hAnsi="Arial" w:cs="Arial"/>
                <w:b/>
                <w:sz w:val="20"/>
                <w:szCs w:val="20"/>
                <w:lang w:eastAsia="ja-JP"/>
              </w:rPr>
              <w:t>РусГидро</w:t>
            </w:r>
            <w:proofErr w:type="spellEnd"/>
            <w:r w:rsidRPr="004B1B94">
              <w:rPr>
                <w:rFonts w:ascii="Arial" w:eastAsia="MS Mincho" w:hAnsi="Arial" w:cs="Arial"/>
                <w:sz w:val="20"/>
                <w:szCs w:val="20"/>
                <w:lang w:eastAsia="ja-JP"/>
              </w:rPr>
              <w:t>:</w:t>
            </w:r>
            <w:r w:rsidR="0032109D" w:rsidRPr="004B1B94">
              <w:rPr>
                <w:rFonts w:ascii="Arial" w:eastAsia="MS Mincho" w:hAnsi="Arial" w:cs="Arial"/>
                <w:sz w:val="20"/>
                <w:szCs w:val="20"/>
                <w:lang w:eastAsia="ja-JP"/>
              </w:rPr>
              <w:t xml:space="preserve"> </w:t>
            </w:r>
          </w:p>
          <w:p w:rsidR="001D00DA" w:rsidRPr="004B1B94" w:rsidRDefault="001D00DA" w:rsidP="001D00DA">
            <w:pPr>
              <w:jc w:val="both"/>
              <w:rPr>
                <w:rFonts w:ascii="Arial" w:eastAsia="MS Mincho" w:hAnsi="Arial" w:cs="Arial"/>
                <w:sz w:val="20"/>
                <w:szCs w:val="20"/>
                <w:lang w:eastAsia="ja-JP"/>
              </w:rPr>
            </w:pPr>
            <w:r w:rsidRPr="004B1B94">
              <w:rPr>
                <w:rFonts w:ascii="Arial" w:eastAsia="MS Mincho" w:hAnsi="Arial" w:cs="Arial"/>
                <w:sz w:val="20"/>
                <w:szCs w:val="20"/>
                <w:lang w:eastAsia="ja-JP"/>
              </w:rPr>
              <w:t>Пункт 7 статьи 13 Законопроекта целесообразно исключить, поскольку указанное положение предусматривает предоставление и раскрытие документа, в котором обосновывается безопасность ОПО. Декларация промышленной безопасности разрабатывается в составе проектной документации на строительство, реконструкцию ОПО, а также документации на техническое перевооружение, консервацию, ликвидацию ОПО. Отдельная информация из декларации может быть конфиденциальной, а ее раскрытие сопряжено с рисками причинения потенциального вреда ОПО.</w:t>
            </w:r>
          </w:p>
          <w:p w:rsidR="001D00DA" w:rsidRPr="004B1B94" w:rsidRDefault="001D00DA" w:rsidP="001D00DA">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Следовательно, декларация должна предоставляться исключительно по запросу органов власти и в объеме, необходимом для выполнения их функций.</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13</w:t>
            </w:r>
          </w:p>
        </w:tc>
        <w:tc>
          <w:tcPr>
            <w:tcW w:w="4820" w:type="dxa"/>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отсутствует</w:t>
            </w:r>
          </w:p>
        </w:tc>
        <w:tc>
          <w:tcPr>
            <w:tcW w:w="4961" w:type="dxa"/>
            <w:shd w:val="clear" w:color="auto" w:fill="auto"/>
            <w:vAlign w:val="center"/>
          </w:tcPr>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По результатам проведенной в рамках разработки декларации промышленной безопасности оценки риска аварии и связанной с нею угрозы возможно изменение класса опасности опасного производственного объекта.</w:t>
            </w:r>
          </w:p>
        </w:tc>
        <w:tc>
          <w:tcPr>
            <w:tcW w:w="4678" w:type="dxa"/>
            <w:shd w:val="clear" w:color="auto" w:fill="auto"/>
            <w:vAlign w:val="center"/>
          </w:tcPr>
          <w:p w:rsidR="0032109D" w:rsidRPr="004B1B94" w:rsidRDefault="0032109D" w:rsidP="0032109D">
            <w:pPr>
              <w:jc w:val="both"/>
              <w:rPr>
                <w:rFonts w:ascii="Arial" w:hAnsi="Arial" w:cs="Arial"/>
                <w:sz w:val="20"/>
                <w:szCs w:val="20"/>
              </w:rPr>
            </w:pPr>
            <w:r w:rsidRPr="004B1B94">
              <w:rPr>
                <w:rFonts w:ascii="Arial" w:hAnsi="Arial" w:cs="Arial"/>
                <w:sz w:val="20"/>
                <w:szCs w:val="20"/>
              </w:rPr>
              <w:t>Предлагается рассмотреть возможность использования декларации промышленной безопасности для изменения класса опасности опасного производственного объекта.</w:t>
            </w: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autoSpaceDE w:val="0"/>
              <w:autoSpaceDN w:val="0"/>
              <w:adjustRightInd w:val="0"/>
              <w:jc w:val="both"/>
              <w:outlineLvl w:val="0"/>
              <w:rPr>
                <w:rFonts w:ascii="Arial" w:eastAsia="MS Mincho" w:hAnsi="Arial" w:cs="Arial"/>
                <w:sz w:val="20"/>
                <w:szCs w:val="20"/>
                <w:lang w:eastAsia="ja-JP"/>
              </w:rPr>
            </w:pPr>
            <w:r w:rsidRPr="004B1B94">
              <w:rPr>
                <w:rFonts w:ascii="Arial" w:eastAsia="MS Mincho" w:hAnsi="Arial" w:cs="Arial"/>
                <w:sz w:val="20"/>
                <w:szCs w:val="20"/>
                <w:lang w:eastAsia="ja-JP"/>
              </w:rPr>
              <w:t>статья 14</w:t>
            </w:r>
          </w:p>
          <w:p w:rsidR="0032109D" w:rsidRPr="004B1B94" w:rsidRDefault="0032109D" w:rsidP="0032109D">
            <w:pPr>
              <w:autoSpaceDE w:val="0"/>
              <w:autoSpaceDN w:val="0"/>
              <w:adjustRightInd w:val="0"/>
              <w:jc w:val="both"/>
              <w:outlineLvl w:val="0"/>
              <w:rPr>
                <w:rFonts w:ascii="Arial" w:eastAsia="MS Mincho" w:hAnsi="Arial" w:cs="Arial"/>
                <w:sz w:val="20"/>
                <w:szCs w:val="20"/>
                <w:lang w:eastAsia="ja-JP"/>
              </w:rPr>
            </w:pPr>
            <w:r w:rsidRPr="004B1B94">
              <w:rPr>
                <w:rFonts w:ascii="Arial" w:eastAsia="MS Mincho" w:hAnsi="Arial" w:cs="Arial"/>
                <w:sz w:val="20"/>
                <w:szCs w:val="20"/>
                <w:lang w:eastAsia="ja-JP"/>
              </w:rPr>
              <w:lastRenderedPageBreak/>
              <w:t>часть 1</w:t>
            </w:r>
          </w:p>
        </w:tc>
        <w:tc>
          <w:tcPr>
            <w:tcW w:w="4820" w:type="dxa"/>
            <w:shd w:val="clear" w:color="auto" w:fill="auto"/>
          </w:tcPr>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lastRenderedPageBreak/>
              <w:t xml:space="preserve">1. Работники, осуществляющие профессиональную деятельность, связанную с </w:t>
            </w:r>
            <w:r w:rsidRPr="004B1B94">
              <w:rPr>
                <w:rFonts w:ascii="Arial" w:hAnsi="Arial" w:cs="Arial"/>
                <w:iCs/>
                <w:sz w:val="20"/>
                <w:szCs w:val="20"/>
              </w:rPr>
              <w:lastRenderedPageBreak/>
              <w:t>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передвижных технических устройств, а также применение взрывчатых материалов промышленного назначения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соответствии с законодательством Российской Федерации об образовании и проходить аттестацию в области промышленной безопасности. Категории таких работников определяются Правительством Российской Федерации.</w:t>
            </w:r>
          </w:p>
          <w:p w:rsidR="0032109D" w:rsidRPr="004B1B94" w:rsidRDefault="0032109D" w:rsidP="0032109D">
            <w:pPr>
              <w:autoSpaceDE w:val="0"/>
              <w:autoSpaceDN w:val="0"/>
              <w:adjustRightInd w:val="0"/>
              <w:jc w:val="both"/>
              <w:rPr>
                <w:rFonts w:ascii="Arial" w:hAnsi="Arial" w:cs="Arial"/>
                <w:iCs/>
                <w:sz w:val="20"/>
                <w:szCs w:val="20"/>
              </w:rPr>
            </w:pPr>
          </w:p>
        </w:tc>
        <w:tc>
          <w:tcPr>
            <w:tcW w:w="4961" w:type="dxa"/>
            <w:shd w:val="clear" w:color="auto" w:fill="auto"/>
          </w:tcPr>
          <w:p w:rsidR="0032109D" w:rsidRPr="004B1B94" w:rsidRDefault="0032109D" w:rsidP="00F31E9E">
            <w:pPr>
              <w:pStyle w:val="ab"/>
              <w:numPr>
                <w:ilvl w:val="0"/>
                <w:numId w:val="38"/>
              </w:numPr>
              <w:tabs>
                <w:tab w:val="left" w:pos="352"/>
              </w:tabs>
              <w:autoSpaceDE w:val="0"/>
              <w:autoSpaceDN w:val="0"/>
              <w:adjustRightInd w:val="0"/>
              <w:ind w:left="68" w:hanging="68"/>
              <w:rPr>
                <w:rFonts w:ascii="Arial" w:hAnsi="Arial" w:cs="Arial"/>
                <w:iCs/>
                <w:sz w:val="20"/>
                <w:szCs w:val="20"/>
              </w:rPr>
            </w:pPr>
            <w:r w:rsidRPr="004B1B94">
              <w:rPr>
                <w:rFonts w:ascii="Arial" w:hAnsi="Arial" w:cs="Arial"/>
                <w:iCs/>
                <w:sz w:val="20"/>
                <w:szCs w:val="20"/>
              </w:rPr>
              <w:lastRenderedPageBreak/>
              <w:t xml:space="preserve">Работники, осуществляющие профессиональную деятельность, связанную с </w:t>
            </w:r>
            <w:r w:rsidRPr="004B1B94">
              <w:rPr>
                <w:rFonts w:ascii="Arial" w:hAnsi="Arial" w:cs="Arial"/>
                <w:iCs/>
                <w:sz w:val="20"/>
                <w:szCs w:val="20"/>
              </w:rPr>
              <w:lastRenderedPageBreak/>
              <w:t xml:space="preserve">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w:t>
            </w:r>
            <w:r w:rsidRPr="004B1B94">
              <w:rPr>
                <w:rFonts w:ascii="Arial" w:hAnsi="Arial" w:cs="Arial"/>
                <w:b/>
                <w:iCs/>
                <w:sz w:val="20"/>
                <w:szCs w:val="20"/>
              </w:rPr>
              <w:t>применением</w:t>
            </w:r>
            <w:r w:rsidRPr="004B1B94">
              <w:rPr>
                <w:rFonts w:ascii="Arial" w:hAnsi="Arial" w:cs="Arial"/>
                <w:iCs/>
                <w:sz w:val="20"/>
                <w:szCs w:val="20"/>
              </w:rPr>
              <w:t xml:space="preserve">, монтажом, наладкой, обслуживанием, ремонтом </w:t>
            </w:r>
            <w:r w:rsidRPr="004B1B94">
              <w:rPr>
                <w:rFonts w:ascii="Arial" w:hAnsi="Arial" w:cs="Arial"/>
                <w:b/>
                <w:iCs/>
                <w:sz w:val="20"/>
                <w:szCs w:val="20"/>
              </w:rPr>
              <w:t>модернизацией, заменой и выводом из эксплуатации</w:t>
            </w:r>
            <w:r w:rsidRPr="004B1B94">
              <w:rPr>
                <w:rFonts w:ascii="Arial" w:hAnsi="Arial" w:cs="Arial"/>
                <w:iCs/>
                <w:sz w:val="20"/>
                <w:szCs w:val="20"/>
              </w:rPr>
              <w:t xml:space="preserve"> технических устройств, применяемых на опасном производственном объекте, и передвижных технических устройств, а также применением взрывчатых материалов промышленного назначения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соответствии с законодательством Российской Федерации об образовании и проходить аттестацию в области промышленной безопасности. Категории таких работников определяются Правительством Российской Федерации.</w:t>
            </w:r>
          </w:p>
          <w:p w:rsidR="00F31E9E" w:rsidRPr="004B1B94" w:rsidRDefault="00F31E9E" w:rsidP="00F31E9E">
            <w:pPr>
              <w:autoSpaceDE w:val="0"/>
              <w:autoSpaceDN w:val="0"/>
              <w:adjustRightInd w:val="0"/>
              <w:rPr>
                <w:rFonts w:ascii="Arial" w:eastAsia="MS Mincho" w:hAnsi="Arial" w:cs="Arial"/>
                <w:sz w:val="20"/>
                <w:szCs w:val="20"/>
                <w:lang w:eastAsia="ja-JP"/>
              </w:rPr>
            </w:pPr>
          </w:p>
          <w:p w:rsidR="00F31E9E" w:rsidRPr="004B1B94" w:rsidRDefault="00F31E9E" w:rsidP="00F31E9E">
            <w:pPr>
              <w:autoSpaceDE w:val="0"/>
              <w:autoSpaceDN w:val="0"/>
              <w:adjustRightInd w:val="0"/>
              <w:rPr>
                <w:rFonts w:ascii="Arial" w:eastAsia="MS Mincho" w:hAnsi="Arial" w:cs="Arial"/>
                <w:sz w:val="20"/>
                <w:szCs w:val="20"/>
                <w:lang w:eastAsia="ja-JP"/>
              </w:rPr>
            </w:pPr>
            <w:r w:rsidRPr="004B1B94">
              <w:rPr>
                <w:rFonts w:ascii="Arial" w:eastAsia="MS Mincho" w:hAnsi="Arial" w:cs="Arial"/>
                <w:b/>
                <w:sz w:val="20"/>
                <w:szCs w:val="20"/>
                <w:lang w:eastAsia="ja-JP"/>
              </w:rPr>
              <w:t xml:space="preserve">Позиция </w:t>
            </w:r>
            <w:proofErr w:type="spellStart"/>
            <w:r w:rsidRPr="004B1B94">
              <w:rPr>
                <w:rFonts w:ascii="Arial" w:eastAsia="MS Mincho" w:hAnsi="Arial" w:cs="Arial"/>
                <w:b/>
                <w:sz w:val="20"/>
                <w:szCs w:val="20"/>
                <w:lang w:eastAsia="ja-JP"/>
              </w:rPr>
              <w:t>РусГидро</w:t>
            </w:r>
            <w:proofErr w:type="spellEnd"/>
            <w:r w:rsidRPr="004B1B94">
              <w:rPr>
                <w:rFonts w:ascii="Arial" w:eastAsia="MS Mincho" w:hAnsi="Arial" w:cs="Arial"/>
                <w:sz w:val="20"/>
                <w:szCs w:val="20"/>
                <w:lang w:eastAsia="ja-JP"/>
              </w:rPr>
              <w:t>:</w:t>
            </w:r>
          </w:p>
          <w:p w:rsidR="00F31E9E" w:rsidRPr="004B1B94" w:rsidRDefault="00F31E9E" w:rsidP="00F31E9E">
            <w:pPr>
              <w:autoSpaceDE w:val="0"/>
              <w:autoSpaceDN w:val="0"/>
              <w:adjustRightInd w:val="0"/>
              <w:rPr>
                <w:rFonts w:ascii="Arial" w:eastAsia="MS Mincho" w:hAnsi="Arial" w:cs="Arial"/>
                <w:sz w:val="20"/>
                <w:szCs w:val="20"/>
                <w:lang w:eastAsia="ja-JP"/>
              </w:rPr>
            </w:pPr>
            <w:r w:rsidRPr="004B1B94">
              <w:rPr>
                <w:rFonts w:ascii="Arial" w:eastAsia="MS Mincho" w:hAnsi="Arial" w:cs="Arial"/>
                <w:sz w:val="20"/>
                <w:szCs w:val="20"/>
                <w:lang w:eastAsia="ja-JP"/>
              </w:rPr>
              <w:t>Требует доработки</w:t>
            </w:r>
          </w:p>
        </w:tc>
        <w:tc>
          <w:tcPr>
            <w:tcW w:w="4678"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lastRenderedPageBreak/>
              <w:t xml:space="preserve">В предлагаемой редакции учтены новые виды деятельности в области промышленной </w:t>
            </w:r>
            <w:r w:rsidRPr="004B1B94">
              <w:rPr>
                <w:rFonts w:ascii="Arial" w:eastAsia="MS Mincho" w:hAnsi="Arial" w:cs="Arial"/>
                <w:sz w:val="20"/>
                <w:szCs w:val="20"/>
                <w:lang w:eastAsia="ja-JP"/>
              </w:rPr>
              <w:lastRenderedPageBreak/>
              <w:t>безопасности по отношению к техническим устройствам и подвижным техническим устройствам – применение, модернизация, замена, вывод из эксплуатации.</w:t>
            </w:r>
          </w:p>
          <w:p w:rsidR="00F31E9E" w:rsidRPr="004B1B94" w:rsidRDefault="00F31E9E" w:rsidP="0032109D">
            <w:pPr>
              <w:autoSpaceDE w:val="0"/>
              <w:autoSpaceDN w:val="0"/>
              <w:adjustRightInd w:val="0"/>
              <w:jc w:val="both"/>
              <w:rPr>
                <w:rFonts w:ascii="Arial" w:eastAsia="MS Mincho" w:hAnsi="Arial" w:cs="Arial"/>
                <w:sz w:val="20"/>
                <w:szCs w:val="20"/>
                <w:lang w:eastAsia="ja-JP"/>
              </w:rPr>
            </w:pPr>
          </w:p>
          <w:p w:rsidR="00F31E9E" w:rsidRPr="004B1B94" w:rsidRDefault="00F31E9E" w:rsidP="00F31E9E">
            <w:pPr>
              <w:autoSpaceDE w:val="0"/>
              <w:autoSpaceDN w:val="0"/>
              <w:adjustRightInd w:val="0"/>
              <w:rPr>
                <w:rFonts w:ascii="Arial" w:eastAsia="MS Mincho" w:hAnsi="Arial" w:cs="Arial"/>
                <w:sz w:val="20"/>
                <w:szCs w:val="20"/>
                <w:lang w:eastAsia="ja-JP"/>
              </w:rPr>
            </w:pPr>
            <w:r w:rsidRPr="004B1B94">
              <w:rPr>
                <w:rFonts w:ascii="Arial" w:eastAsia="MS Mincho" w:hAnsi="Arial" w:cs="Arial"/>
                <w:b/>
                <w:sz w:val="20"/>
                <w:szCs w:val="20"/>
                <w:lang w:eastAsia="ja-JP"/>
              </w:rPr>
              <w:t xml:space="preserve">Комментарий </w:t>
            </w:r>
            <w:proofErr w:type="spellStart"/>
            <w:r w:rsidRPr="004B1B94">
              <w:rPr>
                <w:rFonts w:ascii="Arial" w:eastAsia="MS Mincho" w:hAnsi="Arial" w:cs="Arial"/>
                <w:b/>
                <w:sz w:val="20"/>
                <w:szCs w:val="20"/>
                <w:lang w:eastAsia="ja-JP"/>
              </w:rPr>
              <w:t>РусГидро</w:t>
            </w:r>
            <w:proofErr w:type="spellEnd"/>
            <w:r w:rsidRPr="004B1B94">
              <w:rPr>
                <w:rFonts w:ascii="Arial" w:eastAsia="MS Mincho" w:hAnsi="Arial" w:cs="Arial"/>
                <w:sz w:val="20"/>
                <w:szCs w:val="20"/>
                <w:lang w:eastAsia="ja-JP"/>
              </w:rPr>
              <w:t>:</w:t>
            </w:r>
          </w:p>
          <w:p w:rsidR="00F31E9E" w:rsidRPr="004B1B94" w:rsidRDefault="00F31E9E" w:rsidP="00F31E9E">
            <w:pPr>
              <w:ind w:firstLine="459"/>
              <w:jc w:val="both"/>
              <w:rPr>
                <w:sz w:val="20"/>
                <w:szCs w:val="20"/>
              </w:rPr>
            </w:pPr>
            <w:r w:rsidRPr="004B1B94">
              <w:rPr>
                <w:sz w:val="20"/>
                <w:szCs w:val="20"/>
              </w:rPr>
              <w:t xml:space="preserve">Согласно пункту 1 статьи 14 Законопроекта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ОПО, а также изготовлением, монтажом, наладкой, обслуживанием и ремонтом технических устройств, применяемых на ОПО и передвижных технических устройств, а также применением взрывчатых веществ и изделий на их основе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w:t>
            </w:r>
            <w:r w:rsidRPr="004B1B94">
              <w:rPr>
                <w:b/>
                <w:sz w:val="20"/>
                <w:szCs w:val="20"/>
              </w:rPr>
              <w:t>получать дополнительное профессиональное образование в соответствии с законодательством Российской Федерации об образовании</w:t>
            </w:r>
            <w:r w:rsidRPr="004B1B94">
              <w:rPr>
                <w:sz w:val="20"/>
                <w:szCs w:val="20"/>
              </w:rPr>
              <w:t xml:space="preserve">. В этой связи необходимо уточнить, о какой форме дополнительного профессионального образования идет речь (повышение квалификации или </w:t>
            </w:r>
            <w:proofErr w:type="spellStart"/>
            <w:r w:rsidRPr="004B1B94">
              <w:rPr>
                <w:sz w:val="20"/>
                <w:szCs w:val="20"/>
              </w:rPr>
              <w:t>профподготовка</w:t>
            </w:r>
            <w:proofErr w:type="spellEnd"/>
            <w:r w:rsidRPr="004B1B94">
              <w:rPr>
                <w:sz w:val="20"/>
                <w:szCs w:val="20"/>
              </w:rPr>
              <w:t xml:space="preserve">), кто ее определяет </w:t>
            </w:r>
            <w:proofErr w:type="gramStart"/>
            <w:r w:rsidRPr="004B1B94">
              <w:rPr>
                <w:sz w:val="20"/>
                <w:szCs w:val="20"/>
              </w:rPr>
              <w:t>и</w:t>
            </w:r>
            <w:proofErr w:type="gramEnd"/>
            <w:r w:rsidRPr="004B1B94">
              <w:rPr>
                <w:sz w:val="20"/>
                <w:szCs w:val="20"/>
              </w:rPr>
              <w:t xml:space="preserve"> кто осуществляет аттестацию? А также уточнить, из каких средств осуществляется финансирование</w:t>
            </w:r>
            <w:r w:rsidRPr="004B1B94">
              <w:t xml:space="preserve"> </w:t>
            </w:r>
            <w:r w:rsidRPr="004B1B94">
              <w:rPr>
                <w:sz w:val="20"/>
                <w:szCs w:val="20"/>
              </w:rPr>
              <w:t>дополнительного профессионального образования в области промышленной безопасности.</w:t>
            </w:r>
          </w:p>
          <w:p w:rsidR="00F31E9E" w:rsidRPr="004B1B94" w:rsidRDefault="00F31E9E" w:rsidP="00F31E9E">
            <w:pPr>
              <w:autoSpaceDE w:val="0"/>
              <w:autoSpaceDN w:val="0"/>
              <w:adjustRightInd w:val="0"/>
              <w:jc w:val="both"/>
              <w:rPr>
                <w:rFonts w:ascii="Arial" w:eastAsia="MS Mincho" w:hAnsi="Arial" w:cs="Arial"/>
                <w:sz w:val="20"/>
                <w:szCs w:val="20"/>
                <w:lang w:eastAsia="ja-JP"/>
              </w:rPr>
            </w:pPr>
            <w:r w:rsidRPr="004B1B94">
              <w:rPr>
                <w:sz w:val="20"/>
                <w:szCs w:val="20"/>
              </w:rPr>
              <w:t xml:space="preserve">Кроме того, следует отдельно выделить аттестацию работников, проводящих обследования строительных конструкций зданий и сооружений ОПО. Поскольку указанные сотрудники не связаны с опасным производством и эксплуатацией оборудования, однако в области обследования строительных конструкций, владения измерительной аппаратурой, опыта по обследованию конструкций ОПО и т.п. к ним могут предъявляться более строгие требования, чем к специалистам, выполняющим обследования не </w:t>
            </w:r>
            <w:r w:rsidRPr="004B1B94">
              <w:rPr>
                <w:sz w:val="20"/>
                <w:szCs w:val="20"/>
              </w:rPr>
              <w:lastRenderedPageBreak/>
              <w:t>связанных с опасным производством зданий и сооружений. Также требования могут отличаться для допуска к обследованию зданий и сооружений различного класса опасности.</w:t>
            </w:r>
          </w:p>
          <w:p w:rsidR="00F31E9E" w:rsidRPr="004B1B94" w:rsidRDefault="00F31E9E" w:rsidP="0032109D">
            <w:pPr>
              <w:autoSpaceDE w:val="0"/>
              <w:autoSpaceDN w:val="0"/>
              <w:adjustRightInd w:val="0"/>
              <w:jc w:val="both"/>
              <w:rPr>
                <w:rFonts w:ascii="Arial" w:eastAsia="MS Mincho" w:hAnsi="Arial" w:cs="Arial"/>
                <w:sz w:val="20"/>
                <w:szCs w:val="20"/>
                <w:lang w:eastAsia="ja-JP"/>
              </w:rPr>
            </w:pPr>
          </w:p>
        </w:tc>
      </w:tr>
      <w:tr w:rsidR="004B1B94" w:rsidRPr="004B1B94" w:rsidTr="00D91E48">
        <w:trPr>
          <w:trHeight w:val="7350"/>
        </w:trPr>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autoSpaceDE w:val="0"/>
              <w:autoSpaceDN w:val="0"/>
              <w:adjustRightInd w:val="0"/>
              <w:jc w:val="both"/>
              <w:outlineLvl w:val="0"/>
              <w:rPr>
                <w:rFonts w:ascii="Arial" w:eastAsia="MS Mincho" w:hAnsi="Arial" w:cs="Arial"/>
                <w:sz w:val="20"/>
                <w:szCs w:val="20"/>
                <w:lang w:eastAsia="ja-JP"/>
              </w:rPr>
            </w:pPr>
            <w:r w:rsidRPr="004B1B94">
              <w:rPr>
                <w:rFonts w:ascii="Arial" w:eastAsia="MS Mincho" w:hAnsi="Arial" w:cs="Arial"/>
                <w:sz w:val="20"/>
                <w:szCs w:val="20"/>
                <w:lang w:eastAsia="ja-JP"/>
              </w:rPr>
              <w:t>статья 14</w:t>
            </w:r>
          </w:p>
          <w:p w:rsidR="0032109D" w:rsidRPr="004B1B94" w:rsidRDefault="0032109D" w:rsidP="0032109D">
            <w:pPr>
              <w:autoSpaceDE w:val="0"/>
              <w:autoSpaceDN w:val="0"/>
              <w:adjustRightInd w:val="0"/>
              <w:jc w:val="both"/>
              <w:outlineLvl w:val="0"/>
              <w:rPr>
                <w:rFonts w:ascii="Arial" w:eastAsia="MS Mincho" w:hAnsi="Arial" w:cs="Arial"/>
                <w:sz w:val="20"/>
                <w:szCs w:val="20"/>
                <w:lang w:eastAsia="ja-JP"/>
              </w:rPr>
            </w:pPr>
            <w:r w:rsidRPr="004B1B94">
              <w:rPr>
                <w:rFonts w:ascii="Arial" w:eastAsia="MS Mincho" w:hAnsi="Arial" w:cs="Arial"/>
                <w:sz w:val="20"/>
                <w:szCs w:val="20"/>
                <w:lang w:eastAsia="ja-JP"/>
              </w:rPr>
              <w:t>часть 1</w:t>
            </w:r>
          </w:p>
        </w:tc>
        <w:tc>
          <w:tcPr>
            <w:tcW w:w="4820" w:type="dxa"/>
            <w:shd w:val="clear" w:color="auto" w:fill="auto"/>
          </w:tcPr>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t>1. Работники,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и передвижных технических устройств, а также применение взрывчатых материалов промышленного назначения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соответствии с законодательством Российской Федерации об образовании и проходить аттестацию в области промышленной безопасности. Категории таких работников определяются Правительством Российской Федерации.</w:t>
            </w:r>
          </w:p>
          <w:p w:rsidR="0032109D" w:rsidRPr="004B1B94" w:rsidRDefault="0032109D" w:rsidP="0032109D">
            <w:pPr>
              <w:autoSpaceDE w:val="0"/>
              <w:autoSpaceDN w:val="0"/>
              <w:adjustRightInd w:val="0"/>
              <w:jc w:val="both"/>
              <w:rPr>
                <w:rFonts w:ascii="Arial" w:hAnsi="Arial" w:cs="Arial"/>
                <w:iCs/>
                <w:sz w:val="20"/>
                <w:szCs w:val="20"/>
              </w:rPr>
            </w:pPr>
          </w:p>
        </w:tc>
        <w:tc>
          <w:tcPr>
            <w:tcW w:w="4961" w:type="dxa"/>
            <w:shd w:val="clear" w:color="auto" w:fill="auto"/>
          </w:tcPr>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t>Необходимо пояснение</w:t>
            </w:r>
          </w:p>
        </w:tc>
        <w:tc>
          <w:tcPr>
            <w:tcW w:w="4678"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1. Подлежат ли  повышению квалификации </w:t>
            </w:r>
            <w:proofErr w:type="spellStart"/>
            <w:r w:rsidRPr="004B1B94">
              <w:rPr>
                <w:rFonts w:ascii="Arial" w:eastAsia="MS Mincho" w:hAnsi="Arial" w:cs="Arial"/>
                <w:sz w:val="20"/>
                <w:szCs w:val="20"/>
                <w:lang w:eastAsia="ja-JP"/>
              </w:rPr>
              <w:t>РСиС</w:t>
            </w:r>
            <w:proofErr w:type="spellEnd"/>
            <w:r w:rsidRPr="004B1B94">
              <w:rPr>
                <w:rFonts w:ascii="Arial" w:eastAsia="MS Mincho" w:hAnsi="Arial" w:cs="Arial"/>
                <w:sz w:val="20"/>
                <w:szCs w:val="20"/>
                <w:lang w:eastAsia="ja-JP"/>
              </w:rPr>
              <w:t xml:space="preserve"> одного предприятия при смене должности (с мастера на начальника участка  и т.п.)?</w:t>
            </w:r>
          </w:p>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2.  Вновь принятые работники, пришедшие с другого предприятия, имеющие на руках повышение квалификации по другой должности должны проходить заново повышение квалификации?</w:t>
            </w:r>
          </w:p>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3. Для лиц, </w:t>
            </w:r>
            <w:proofErr w:type="gramStart"/>
            <w:r w:rsidRPr="004B1B94">
              <w:rPr>
                <w:rFonts w:ascii="Arial" w:eastAsia="MS Mincho" w:hAnsi="Arial" w:cs="Arial"/>
                <w:sz w:val="20"/>
                <w:szCs w:val="20"/>
                <w:lang w:eastAsia="ja-JP"/>
              </w:rPr>
              <w:t>окончивших  учебное</w:t>
            </w:r>
            <w:proofErr w:type="gramEnd"/>
            <w:r w:rsidRPr="004B1B94">
              <w:rPr>
                <w:rFonts w:ascii="Arial" w:eastAsia="MS Mincho" w:hAnsi="Arial" w:cs="Arial"/>
                <w:sz w:val="20"/>
                <w:szCs w:val="20"/>
                <w:lang w:eastAsia="ja-JP"/>
              </w:rPr>
              <w:t xml:space="preserve"> заведение, в какой срок </w:t>
            </w:r>
            <w:proofErr w:type="spellStart"/>
            <w:r w:rsidRPr="004B1B94">
              <w:rPr>
                <w:rFonts w:ascii="Arial" w:eastAsia="MS Mincho" w:hAnsi="Arial" w:cs="Arial"/>
                <w:sz w:val="20"/>
                <w:szCs w:val="20"/>
                <w:lang w:eastAsia="ja-JP"/>
              </w:rPr>
              <w:t>д.б</w:t>
            </w:r>
            <w:proofErr w:type="spellEnd"/>
            <w:r w:rsidRPr="004B1B94">
              <w:rPr>
                <w:rFonts w:ascii="Arial" w:eastAsia="MS Mincho" w:hAnsi="Arial" w:cs="Arial"/>
                <w:sz w:val="20"/>
                <w:szCs w:val="20"/>
                <w:lang w:eastAsia="ja-JP"/>
              </w:rPr>
              <w:t>. проведено повышение квалификации.</w:t>
            </w:r>
          </w:p>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4. Есть необходимость  создавать свою комиссию, если предполагается аттестация  на едином портале РТН. Как будут выдаваться протоколы?</w:t>
            </w:r>
          </w:p>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5. В течении какого времени необходимо аттестовать РС и С при приеме на работу или переводе на новую должность, учитывая, что срок повышения квалификации по одному </w:t>
            </w:r>
            <w:proofErr w:type="spellStart"/>
            <w:r w:rsidRPr="004B1B94">
              <w:rPr>
                <w:rFonts w:ascii="Arial" w:eastAsia="MS Mincho" w:hAnsi="Arial" w:cs="Arial"/>
                <w:sz w:val="20"/>
                <w:szCs w:val="20"/>
                <w:lang w:eastAsia="ja-JP"/>
              </w:rPr>
              <w:t>ЛИТЕРу</w:t>
            </w:r>
            <w:proofErr w:type="spellEnd"/>
            <w:r w:rsidRPr="004B1B94">
              <w:rPr>
                <w:rFonts w:ascii="Arial" w:eastAsia="MS Mincho" w:hAnsi="Arial" w:cs="Arial"/>
                <w:sz w:val="20"/>
                <w:szCs w:val="20"/>
                <w:lang w:eastAsia="ja-JP"/>
              </w:rPr>
              <w:t xml:space="preserve"> 72 </w:t>
            </w:r>
            <w:proofErr w:type="gramStart"/>
            <w:r w:rsidRPr="004B1B94">
              <w:rPr>
                <w:rFonts w:ascii="Arial" w:eastAsia="MS Mincho" w:hAnsi="Arial" w:cs="Arial"/>
                <w:sz w:val="20"/>
                <w:szCs w:val="20"/>
                <w:lang w:eastAsia="ja-JP"/>
              </w:rPr>
              <w:t>часа?.</w:t>
            </w:r>
            <w:proofErr w:type="gramEnd"/>
            <w:r w:rsidRPr="004B1B94">
              <w:rPr>
                <w:rFonts w:ascii="Arial" w:eastAsia="MS Mincho" w:hAnsi="Arial" w:cs="Arial"/>
                <w:sz w:val="20"/>
                <w:szCs w:val="20"/>
                <w:lang w:eastAsia="ja-JP"/>
              </w:rPr>
              <w:t xml:space="preserve"> То есть, работника принимают на должность или переводят и не допускают к самостоятельной работе до прохождения аттестации: в среднем ИТР </w:t>
            </w:r>
            <w:proofErr w:type="spellStart"/>
            <w:r w:rsidRPr="004B1B94">
              <w:rPr>
                <w:rFonts w:ascii="Arial" w:eastAsia="MS Mincho" w:hAnsi="Arial" w:cs="Arial"/>
                <w:sz w:val="20"/>
                <w:szCs w:val="20"/>
                <w:lang w:eastAsia="ja-JP"/>
              </w:rPr>
              <w:t>аттестовываются</w:t>
            </w:r>
            <w:proofErr w:type="spellEnd"/>
            <w:r w:rsidRPr="004B1B94">
              <w:rPr>
                <w:rFonts w:ascii="Arial" w:eastAsia="MS Mincho" w:hAnsi="Arial" w:cs="Arial"/>
                <w:sz w:val="20"/>
                <w:szCs w:val="20"/>
                <w:lang w:eastAsia="ja-JP"/>
              </w:rPr>
              <w:t xml:space="preserve"> по 5-6 </w:t>
            </w:r>
            <w:proofErr w:type="spellStart"/>
            <w:r w:rsidRPr="004B1B94">
              <w:rPr>
                <w:rFonts w:ascii="Arial" w:eastAsia="MS Mincho" w:hAnsi="Arial" w:cs="Arial"/>
                <w:sz w:val="20"/>
                <w:szCs w:val="20"/>
                <w:lang w:eastAsia="ja-JP"/>
              </w:rPr>
              <w:t>ЛИТРАм</w:t>
            </w:r>
            <w:proofErr w:type="spellEnd"/>
            <w:r w:rsidRPr="004B1B94">
              <w:rPr>
                <w:rFonts w:ascii="Arial" w:eastAsia="MS Mincho" w:hAnsi="Arial" w:cs="Arial"/>
                <w:sz w:val="20"/>
                <w:szCs w:val="20"/>
                <w:lang w:eastAsia="ja-JP"/>
              </w:rPr>
              <w:t xml:space="preserve"> = 6*72 часа = 54 рабочих дня (по 8 часов) + аттестация. Вопрос: чем должен заниматься ИТР в данное время?</w:t>
            </w:r>
          </w:p>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6. На предприятии существуют свои УКК, возможно ли утвердить программу и проводить ДПО для своих сотрудников на предприятии?</w:t>
            </w:r>
          </w:p>
        </w:tc>
      </w:tr>
      <w:tr w:rsidR="004B1B94" w:rsidRPr="004B1B94" w:rsidTr="00E40B23">
        <w:tc>
          <w:tcPr>
            <w:tcW w:w="425" w:type="dxa"/>
            <w:shd w:val="clear" w:color="auto" w:fill="auto"/>
          </w:tcPr>
          <w:p w:rsidR="00D91E48" w:rsidRPr="004B1B94" w:rsidRDefault="00D91E48"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D91E48" w:rsidRPr="004B1B94" w:rsidRDefault="00D91E48" w:rsidP="00D91E48">
            <w:pPr>
              <w:ind w:left="-57" w:right="-57"/>
              <w:jc w:val="both"/>
              <w:rPr>
                <w:rFonts w:ascii="Arial" w:hAnsi="Arial" w:cs="Arial"/>
                <w:sz w:val="20"/>
                <w:szCs w:val="20"/>
              </w:rPr>
            </w:pPr>
            <w:r w:rsidRPr="004B1B94">
              <w:rPr>
                <w:rFonts w:ascii="Arial" w:hAnsi="Arial" w:cs="Arial"/>
                <w:sz w:val="20"/>
                <w:szCs w:val="20"/>
              </w:rPr>
              <w:t xml:space="preserve">статья 14 </w:t>
            </w:r>
            <w:r w:rsidRPr="004B1B94">
              <w:rPr>
                <w:rFonts w:ascii="Arial" w:eastAsia="MS Mincho" w:hAnsi="Arial" w:cs="Arial"/>
                <w:sz w:val="20"/>
                <w:szCs w:val="20"/>
                <w:lang w:eastAsia="ja-JP"/>
              </w:rPr>
              <w:t xml:space="preserve">часть </w:t>
            </w:r>
            <w:r w:rsidRPr="004B1B94">
              <w:rPr>
                <w:rFonts w:ascii="Arial" w:hAnsi="Arial" w:cs="Arial"/>
                <w:sz w:val="20"/>
                <w:szCs w:val="20"/>
              </w:rPr>
              <w:t>2</w:t>
            </w:r>
          </w:p>
          <w:p w:rsidR="00D91E48" w:rsidRPr="004B1B94" w:rsidRDefault="00D91E48" w:rsidP="00D91E48">
            <w:pPr>
              <w:ind w:right="-57"/>
              <w:jc w:val="both"/>
              <w:rPr>
                <w:rFonts w:ascii="Arial" w:hAnsi="Arial" w:cs="Arial"/>
                <w:sz w:val="20"/>
                <w:szCs w:val="20"/>
              </w:rPr>
            </w:pPr>
          </w:p>
        </w:tc>
        <w:tc>
          <w:tcPr>
            <w:tcW w:w="4820" w:type="dxa"/>
            <w:shd w:val="clear" w:color="auto" w:fill="auto"/>
          </w:tcPr>
          <w:p w:rsidR="00D91E48" w:rsidRPr="004B1B94" w:rsidRDefault="00D91E48" w:rsidP="00D91E48">
            <w:pPr>
              <w:autoSpaceDE w:val="0"/>
              <w:autoSpaceDN w:val="0"/>
              <w:adjustRightInd w:val="0"/>
              <w:jc w:val="both"/>
              <w:rPr>
                <w:rFonts w:ascii="Arial" w:hAnsi="Arial" w:cs="Arial"/>
                <w:iCs/>
                <w:sz w:val="20"/>
                <w:szCs w:val="20"/>
              </w:rPr>
            </w:pPr>
            <w:r w:rsidRPr="004B1B94">
              <w:rPr>
                <w:rFonts w:ascii="Arial" w:hAnsi="Arial" w:cs="Arial"/>
                <w:iCs/>
                <w:sz w:val="20"/>
                <w:szCs w:val="20"/>
              </w:rPr>
              <w:t xml:space="preserve">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w:t>
            </w:r>
            <w:r w:rsidRPr="004B1B94">
              <w:rPr>
                <w:rFonts w:ascii="Arial" w:hAnsi="Arial" w:cs="Arial"/>
                <w:iCs/>
                <w:sz w:val="20"/>
                <w:szCs w:val="20"/>
              </w:rPr>
              <w:lastRenderedPageBreak/>
              <w:t>определяются организацией, эксплуатирующей опасный производственный объект, передвижные технические устройства.</w:t>
            </w:r>
          </w:p>
          <w:p w:rsidR="00D91E48" w:rsidRPr="004B1B94" w:rsidRDefault="00D91E48" w:rsidP="0032109D">
            <w:pPr>
              <w:tabs>
                <w:tab w:val="left" w:pos="993"/>
              </w:tabs>
              <w:autoSpaceDE w:val="0"/>
              <w:autoSpaceDN w:val="0"/>
              <w:adjustRightInd w:val="0"/>
              <w:jc w:val="both"/>
              <w:rPr>
                <w:rFonts w:ascii="Arial" w:hAnsi="Arial" w:cs="Arial"/>
                <w:sz w:val="20"/>
                <w:szCs w:val="20"/>
              </w:rPr>
            </w:pPr>
          </w:p>
        </w:tc>
        <w:tc>
          <w:tcPr>
            <w:tcW w:w="4961" w:type="dxa"/>
            <w:shd w:val="clear" w:color="auto" w:fill="auto"/>
          </w:tcPr>
          <w:p w:rsidR="00D91E48" w:rsidRPr="004B1B94" w:rsidRDefault="00D91E48" w:rsidP="00D91E48">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lastRenderedPageBreak/>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D91E48" w:rsidRPr="004B1B94" w:rsidRDefault="00D91E48" w:rsidP="0032109D">
            <w:pPr>
              <w:pStyle w:val="ab"/>
              <w:ind w:left="0" w:firstLine="0"/>
              <w:contextualSpacing w:val="0"/>
              <w:rPr>
                <w:rFonts w:ascii="Arial" w:eastAsiaTheme="minorHAnsi" w:hAnsi="Arial" w:cs="Arial"/>
                <w:sz w:val="20"/>
                <w:szCs w:val="20"/>
              </w:rPr>
            </w:pPr>
            <w:r w:rsidRPr="004B1B94">
              <w:rPr>
                <w:rFonts w:ascii="Arial" w:eastAsia="Times New Roman" w:hAnsi="Arial" w:cs="Arial"/>
                <w:sz w:val="20"/>
                <w:szCs w:val="20"/>
                <w:lang w:eastAsia="ru-RU"/>
              </w:rPr>
              <w:t>Термин «иных категорий работников» содержит открытый перечень категорий работников, необоснованно расширяющий дискреционные полномочия органа надзора</w:t>
            </w:r>
          </w:p>
        </w:tc>
        <w:tc>
          <w:tcPr>
            <w:tcW w:w="4678" w:type="dxa"/>
            <w:shd w:val="clear" w:color="auto" w:fill="auto"/>
          </w:tcPr>
          <w:p w:rsidR="00D91E48" w:rsidRPr="004B1B94" w:rsidRDefault="00D91E48" w:rsidP="00D91E48">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D91E48" w:rsidRPr="004B1B94" w:rsidRDefault="00D91E48" w:rsidP="00D91E48">
            <w:pPr>
              <w:autoSpaceDE w:val="0"/>
              <w:autoSpaceDN w:val="0"/>
              <w:adjustRightInd w:val="0"/>
              <w:jc w:val="both"/>
              <w:rPr>
                <w:rFonts w:ascii="Arial" w:hAnsi="Arial" w:cs="Arial"/>
                <w:sz w:val="20"/>
                <w:szCs w:val="20"/>
              </w:rPr>
            </w:pPr>
            <w:r w:rsidRPr="004B1B94">
              <w:rPr>
                <w:rFonts w:ascii="Arial" w:hAnsi="Arial" w:cs="Arial"/>
                <w:sz w:val="20"/>
                <w:szCs w:val="20"/>
              </w:rPr>
              <w:t>Пункт 3 Методики ПАЭ</w:t>
            </w: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ind w:left="-57" w:right="-57"/>
              <w:jc w:val="both"/>
              <w:rPr>
                <w:rFonts w:ascii="Arial" w:hAnsi="Arial" w:cs="Arial"/>
                <w:sz w:val="20"/>
                <w:szCs w:val="20"/>
              </w:rPr>
            </w:pPr>
            <w:r w:rsidRPr="004B1B94">
              <w:rPr>
                <w:rFonts w:ascii="Arial" w:hAnsi="Arial" w:cs="Arial"/>
                <w:sz w:val="20"/>
                <w:szCs w:val="20"/>
              </w:rPr>
              <w:t xml:space="preserve">статья 14 </w:t>
            </w:r>
            <w:r w:rsidRPr="004B1B94">
              <w:rPr>
                <w:rFonts w:ascii="Arial" w:eastAsia="MS Mincho" w:hAnsi="Arial" w:cs="Arial"/>
                <w:sz w:val="20"/>
                <w:szCs w:val="20"/>
                <w:lang w:eastAsia="ja-JP"/>
              </w:rPr>
              <w:t xml:space="preserve">часть </w:t>
            </w:r>
            <w:r w:rsidRPr="004B1B94">
              <w:rPr>
                <w:rFonts w:ascii="Arial" w:hAnsi="Arial" w:cs="Arial"/>
                <w:sz w:val="20"/>
                <w:szCs w:val="20"/>
              </w:rPr>
              <w:t>3</w:t>
            </w:r>
          </w:p>
          <w:p w:rsidR="0032109D" w:rsidRPr="004B1B94" w:rsidRDefault="0032109D" w:rsidP="0032109D">
            <w:pPr>
              <w:autoSpaceDE w:val="0"/>
              <w:autoSpaceDN w:val="0"/>
              <w:adjustRightInd w:val="0"/>
              <w:jc w:val="both"/>
              <w:outlineLvl w:val="0"/>
              <w:rPr>
                <w:rFonts w:ascii="Arial" w:eastAsia="MS Mincho" w:hAnsi="Arial" w:cs="Arial"/>
                <w:sz w:val="20"/>
                <w:szCs w:val="20"/>
                <w:lang w:eastAsia="ja-JP"/>
              </w:rPr>
            </w:pPr>
          </w:p>
        </w:tc>
        <w:tc>
          <w:tcPr>
            <w:tcW w:w="4820" w:type="dxa"/>
            <w:shd w:val="clear" w:color="auto" w:fill="auto"/>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 xml:space="preserve">3. Первичная аттестация работников в области промышленной безопасности проводится </w:t>
            </w:r>
            <w:r w:rsidRPr="004B1B94">
              <w:rPr>
                <w:rFonts w:ascii="Arial" w:hAnsi="Arial" w:cs="Arial"/>
                <w:b/>
                <w:sz w:val="20"/>
                <w:szCs w:val="20"/>
              </w:rPr>
              <w:t>до допуска к самостоятельной работе</w:t>
            </w:r>
            <w:r w:rsidRPr="004B1B94">
              <w:rPr>
                <w:rFonts w:ascii="Arial" w:hAnsi="Arial" w:cs="Arial"/>
                <w:sz w:val="20"/>
                <w:szCs w:val="20"/>
              </w:rPr>
              <w:t>:</w:t>
            </w:r>
          </w:p>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sz w:val="20"/>
                <w:szCs w:val="20"/>
              </w:rPr>
              <w:t>…..</w:t>
            </w:r>
          </w:p>
        </w:tc>
        <w:tc>
          <w:tcPr>
            <w:tcW w:w="4961" w:type="dxa"/>
            <w:shd w:val="clear" w:color="auto" w:fill="auto"/>
          </w:tcPr>
          <w:p w:rsidR="0032109D" w:rsidRPr="004B1B94" w:rsidRDefault="0032109D" w:rsidP="0032109D">
            <w:pPr>
              <w:pStyle w:val="ab"/>
              <w:ind w:left="0" w:firstLine="0"/>
              <w:contextualSpacing w:val="0"/>
              <w:rPr>
                <w:rFonts w:ascii="Arial" w:eastAsiaTheme="minorHAnsi" w:hAnsi="Arial" w:cs="Arial"/>
                <w:sz w:val="20"/>
                <w:szCs w:val="20"/>
              </w:rPr>
            </w:pPr>
            <w:r w:rsidRPr="004B1B94">
              <w:rPr>
                <w:rFonts w:ascii="Arial" w:eastAsiaTheme="minorHAnsi" w:hAnsi="Arial" w:cs="Arial"/>
                <w:sz w:val="20"/>
                <w:szCs w:val="20"/>
              </w:rPr>
              <w:t>Исключить.</w:t>
            </w:r>
          </w:p>
          <w:p w:rsidR="0032109D" w:rsidRPr="004B1B94" w:rsidRDefault="0032109D" w:rsidP="0032109D">
            <w:pPr>
              <w:pStyle w:val="ab"/>
              <w:ind w:left="0" w:firstLine="0"/>
              <w:contextualSpacing w:val="0"/>
              <w:rPr>
                <w:rFonts w:ascii="Arial" w:eastAsiaTheme="minorHAnsi" w:hAnsi="Arial" w:cs="Arial"/>
                <w:i/>
                <w:sz w:val="20"/>
                <w:szCs w:val="20"/>
              </w:rPr>
            </w:pPr>
          </w:p>
          <w:p w:rsidR="0032109D" w:rsidRPr="004B1B94" w:rsidRDefault="0032109D" w:rsidP="0032109D">
            <w:pPr>
              <w:pStyle w:val="ab"/>
              <w:ind w:left="0" w:firstLine="0"/>
              <w:contextualSpacing w:val="0"/>
              <w:rPr>
                <w:rFonts w:ascii="Arial" w:eastAsiaTheme="minorHAnsi" w:hAnsi="Arial" w:cs="Arial"/>
                <w:i/>
                <w:sz w:val="20"/>
                <w:szCs w:val="20"/>
                <w:u w:val="single"/>
              </w:rPr>
            </w:pPr>
            <w:r w:rsidRPr="004B1B94">
              <w:rPr>
                <w:rFonts w:ascii="Arial" w:eastAsiaTheme="minorHAnsi" w:hAnsi="Arial" w:cs="Arial"/>
                <w:i/>
                <w:sz w:val="20"/>
                <w:szCs w:val="20"/>
                <w:u w:val="single"/>
              </w:rPr>
              <w:t>Либо изложить в следующей редакции:</w:t>
            </w:r>
          </w:p>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 xml:space="preserve">Первичная аттестация работников в области промышленной безопасности проводится </w:t>
            </w:r>
            <w:r w:rsidRPr="004B1B94">
              <w:rPr>
                <w:rFonts w:ascii="Arial" w:hAnsi="Arial" w:cs="Arial"/>
                <w:b/>
                <w:sz w:val="20"/>
                <w:szCs w:val="20"/>
              </w:rPr>
              <w:t>не позднее одного месяца</w:t>
            </w:r>
            <w:r w:rsidRPr="004B1B94">
              <w:rPr>
                <w:rFonts w:ascii="Arial" w:hAnsi="Arial" w:cs="Arial"/>
                <w:sz w:val="20"/>
                <w:szCs w:val="20"/>
              </w:rPr>
              <w:t>:</w:t>
            </w:r>
          </w:p>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sz w:val="20"/>
                <w:szCs w:val="20"/>
              </w:rPr>
              <w:t>…..</w:t>
            </w:r>
          </w:p>
        </w:tc>
        <w:tc>
          <w:tcPr>
            <w:tcW w:w="4678"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Не понятен процесс реализации требований данного пункта, например в отношении руководителя организации или его заместителей и т.п.</w:t>
            </w:r>
          </w:p>
        </w:tc>
      </w:tr>
      <w:tr w:rsidR="004B1B94" w:rsidRPr="004B1B94" w:rsidTr="00E40B23">
        <w:tc>
          <w:tcPr>
            <w:tcW w:w="425" w:type="dxa"/>
          </w:tcPr>
          <w:p w:rsidR="001D00DA" w:rsidRPr="004B1B94" w:rsidRDefault="001D00DA" w:rsidP="0032109D">
            <w:pPr>
              <w:pStyle w:val="ab"/>
              <w:numPr>
                <w:ilvl w:val="0"/>
                <w:numId w:val="37"/>
              </w:numPr>
              <w:ind w:left="-108" w:right="-57" w:firstLine="0"/>
              <w:jc w:val="left"/>
              <w:rPr>
                <w:rFonts w:ascii="Arial" w:hAnsi="Arial" w:cs="Arial"/>
                <w:sz w:val="20"/>
                <w:szCs w:val="20"/>
              </w:rPr>
            </w:pPr>
          </w:p>
        </w:tc>
        <w:tc>
          <w:tcPr>
            <w:tcW w:w="993" w:type="dxa"/>
          </w:tcPr>
          <w:p w:rsidR="001D00DA" w:rsidRPr="004B1B94" w:rsidRDefault="001D00DA" w:rsidP="0032109D">
            <w:pPr>
              <w:jc w:val="both"/>
              <w:rPr>
                <w:rFonts w:ascii="Arial" w:hAnsi="Arial" w:cs="Arial"/>
                <w:sz w:val="20"/>
                <w:szCs w:val="20"/>
              </w:rPr>
            </w:pPr>
            <w:r w:rsidRPr="004B1B94">
              <w:rPr>
                <w:rFonts w:ascii="Arial" w:hAnsi="Arial" w:cs="Arial"/>
                <w:sz w:val="20"/>
                <w:szCs w:val="20"/>
              </w:rPr>
              <w:t>Статья 14 часть 11</w:t>
            </w:r>
          </w:p>
        </w:tc>
        <w:tc>
          <w:tcPr>
            <w:tcW w:w="4820" w:type="dxa"/>
          </w:tcPr>
          <w:p w:rsidR="001D00DA" w:rsidRPr="004B1B94" w:rsidRDefault="001D00DA" w:rsidP="0032109D">
            <w:pPr>
              <w:jc w:val="both"/>
              <w:rPr>
                <w:rFonts w:ascii="Arial" w:hAnsi="Arial" w:cs="Arial"/>
                <w:sz w:val="20"/>
                <w:szCs w:val="20"/>
              </w:rPr>
            </w:pPr>
            <w:r w:rsidRPr="004B1B94">
              <w:rPr>
                <w:rFonts w:ascii="Arial" w:hAnsi="Arial" w:cs="Arial"/>
                <w:sz w:val="20"/>
                <w:szCs w:val="20"/>
              </w:rPr>
              <w:t>Отсутствует</w:t>
            </w:r>
          </w:p>
        </w:tc>
        <w:tc>
          <w:tcPr>
            <w:tcW w:w="4961" w:type="dxa"/>
            <w:shd w:val="clear" w:color="auto" w:fill="auto"/>
          </w:tcPr>
          <w:p w:rsidR="001D00DA" w:rsidRPr="004B1B94" w:rsidRDefault="001D00DA" w:rsidP="001D00DA">
            <w:pPr>
              <w:jc w:val="both"/>
              <w:rPr>
                <w:rFonts w:ascii="Arial" w:hAnsi="Arial" w:cs="Arial"/>
                <w:sz w:val="20"/>
                <w:szCs w:val="20"/>
              </w:rPr>
            </w:pPr>
            <w:r w:rsidRPr="004B1B94">
              <w:rPr>
                <w:rFonts w:ascii="Arial" w:hAnsi="Arial" w:cs="Arial"/>
                <w:sz w:val="20"/>
                <w:szCs w:val="20"/>
              </w:rPr>
              <w:t>Порядок обучения и проверки знаний рабочих, занятых эксплуатацией технических устройств на опасных производственных объектах и/или передвижных технических устройств устанавливается органом исполнительной власти в области промышленной безопасности.</w:t>
            </w:r>
          </w:p>
        </w:tc>
        <w:tc>
          <w:tcPr>
            <w:tcW w:w="4678" w:type="dxa"/>
            <w:shd w:val="clear" w:color="auto" w:fill="auto"/>
          </w:tcPr>
          <w:p w:rsidR="001D00DA" w:rsidRPr="004B1B94" w:rsidRDefault="001D00DA" w:rsidP="001D00DA">
            <w:pPr>
              <w:jc w:val="both"/>
              <w:rPr>
                <w:rFonts w:ascii="Arial" w:hAnsi="Arial" w:cs="Arial"/>
                <w:sz w:val="20"/>
                <w:szCs w:val="20"/>
              </w:rPr>
            </w:pPr>
            <w:r w:rsidRPr="004B1B94">
              <w:rPr>
                <w:rFonts w:ascii="Arial" w:hAnsi="Arial" w:cs="Arial"/>
                <w:sz w:val="20"/>
                <w:szCs w:val="20"/>
              </w:rPr>
              <w:t>Указанные в статье 14 требования по аттестации в целом относятся к специалистам (инженерно-техническим работникам).</w:t>
            </w:r>
          </w:p>
          <w:p w:rsidR="001D00DA" w:rsidRPr="004B1B94" w:rsidRDefault="001D00DA" w:rsidP="001D00DA">
            <w:pPr>
              <w:pStyle w:val="ab"/>
              <w:ind w:left="0" w:firstLine="0"/>
              <w:contextualSpacing w:val="0"/>
              <w:rPr>
                <w:rFonts w:ascii="Arial" w:hAnsi="Arial" w:cs="Arial"/>
                <w:sz w:val="20"/>
                <w:szCs w:val="20"/>
              </w:rPr>
            </w:pPr>
            <w:r w:rsidRPr="004B1B94">
              <w:rPr>
                <w:rFonts w:ascii="Arial" w:eastAsia="Times New Roman" w:hAnsi="Arial" w:cs="Arial"/>
                <w:sz w:val="20"/>
                <w:szCs w:val="20"/>
                <w:lang w:eastAsia="ru-RU"/>
              </w:rPr>
              <w:t xml:space="preserve">После того, как приказом </w:t>
            </w:r>
            <w:proofErr w:type="spellStart"/>
            <w:r w:rsidRPr="004B1B94">
              <w:rPr>
                <w:rFonts w:ascii="Arial" w:eastAsia="Times New Roman" w:hAnsi="Arial" w:cs="Arial"/>
                <w:sz w:val="20"/>
                <w:szCs w:val="20"/>
                <w:lang w:eastAsia="ru-RU"/>
              </w:rPr>
              <w:t>Ростехнадзора</w:t>
            </w:r>
            <w:proofErr w:type="spellEnd"/>
            <w:r w:rsidRPr="004B1B94">
              <w:rPr>
                <w:rFonts w:ascii="Arial" w:eastAsia="Times New Roman" w:hAnsi="Arial" w:cs="Arial"/>
                <w:sz w:val="20"/>
                <w:szCs w:val="20"/>
                <w:lang w:eastAsia="ru-RU"/>
              </w:rPr>
              <w:t xml:space="preserve"> от 08.11.2019 № 430 признан утратившим силу Приказ </w:t>
            </w:r>
            <w:proofErr w:type="spellStart"/>
            <w:r w:rsidRPr="004B1B94">
              <w:rPr>
                <w:rFonts w:ascii="Arial" w:eastAsia="Times New Roman" w:hAnsi="Arial" w:cs="Arial"/>
                <w:sz w:val="20"/>
                <w:szCs w:val="20"/>
                <w:lang w:eastAsia="ru-RU"/>
              </w:rPr>
              <w:t>Ростехнадзора</w:t>
            </w:r>
            <w:proofErr w:type="spellEnd"/>
            <w:r w:rsidRPr="004B1B94">
              <w:rPr>
                <w:rFonts w:ascii="Arial" w:eastAsia="Times New Roman" w:hAnsi="Arial" w:cs="Arial"/>
                <w:sz w:val="20"/>
                <w:szCs w:val="20"/>
                <w:lang w:eastAsia="ru-RU"/>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 создался определенный правовой вакуум в части отсутствия в действующих нормативный документах конкретных требований к организации обучения и проверки знаний рабочих занятых эксплуатацией технических устройств на опасных производственных объектах.</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15</w:t>
            </w:r>
          </w:p>
          <w:p w:rsidR="0032109D" w:rsidRPr="004B1B94" w:rsidRDefault="0032109D" w:rsidP="0032109D">
            <w:pPr>
              <w:jc w:val="both"/>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1 абзац 10</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обеспечивать проведение технического диагностирования передвижных технических устройств в случаях, установленных настоящим Федеральным законом или по предъявляемому в установленном порядке предписанию федеральных органов исполнительной власти в области промышленной безопасности или их территориальных органов в соответствии с их установленной компетенцией;</w:t>
            </w:r>
          </w:p>
        </w:tc>
        <w:tc>
          <w:tcPr>
            <w:tcW w:w="4961" w:type="dxa"/>
            <w:shd w:val="clear" w:color="auto" w:fill="auto"/>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обеспечивать проведение технического диагностирования передвижных технических устройств в случаях, установленных настоящим Федеральным законом</w:t>
            </w:r>
            <w:r w:rsidRPr="004B1B94">
              <w:rPr>
                <w:rFonts w:ascii="Arial" w:hAnsi="Arial" w:cs="Arial"/>
                <w:strike/>
                <w:sz w:val="20"/>
                <w:szCs w:val="20"/>
              </w:rPr>
              <w:t xml:space="preserve"> или по предъявляемому в установленном порядке предписанию федеральных органов исполнительной власти в области промышленной безопасности или их территориальных органов в соответствии с их установленной компетенцией</w:t>
            </w:r>
            <w:r w:rsidRPr="004B1B94">
              <w:rPr>
                <w:rFonts w:ascii="Arial" w:hAnsi="Arial" w:cs="Arial"/>
                <w:sz w:val="20"/>
                <w:szCs w:val="20"/>
              </w:rPr>
              <w:t>;</w:t>
            </w:r>
          </w:p>
        </w:tc>
        <w:tc>
          <w:tcPr>
            <w:tcW w:w="4678" w:type="dxa"/>
            <w:shd w:val="clear" w:color="auto" w:fill="auto"/>
          </w:tcPr>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Предлагается исключить слова «или по предъявляемому в установленном порядке предписанию федеральных органов исполнительной власти в области промышленной безопасности или их территориальных органов в соответствии с их установленной компетенцией» </w:t>
            </w:r>
            <w:r w:rsidRPr="004B1B94">
              <w:rPr>
                <w:rFonts w:ascii="Arial" w:hAnsi="Arial" w:cs="Arial"/>
                <w:i/>
                <w:sz w:val="20"/>
                <w:szCs w:val="20"/>
              </w:rPr>
              <w:t>(см. комментарий к абзацу семнадцатому части 1 статьи 8 – пункт 9 таблицы)</w:t>
            </w:r>
          </w:p>
        </w:tc>
      </w:tr>
      <w:tr w:rsidR="004B1B94" w:rsidRPr="004B1B94" w:rsidTr="00E40B23">
        <w:trPr>
          <w:trHeight w:val="558"/>
        </w:trPr>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autoSpaceDE w:val="0"/>
              <w:autoSpaceDN w:val="0"/>
              <w:adjustRightInd w:val="0"/>
              <w:jc w:val="both"/>
              <w:outlineLvl w:val="0"/>
              <w:rPr>
                <w:rFonts w:ascii="Arial" w:hAnsi="Arial" w:cs="Arial"/>
                <w:bCs/>
                <w:sz w:val="20"/>
                <w:szCs w:val="20"/>
              </w:rPr>
            </w:pPr>
            <w:r w:rsidRPr="004B1B94">
              <w:rPr>
                <w:rFonts w:ascii="Arial" w:eastAsia="MS Mincho" w:hAnsi="Arial" w:cs="Arial"/>
                <w:sz w:val="20"/>
                <w:szCs w:val="20"/>
                <w:lang w:eastAsia="ja-JP"/>
              </w:rPr>
              <w:t>статья 15 часть 1 абзац 12</w:t>
            </w:r>
          </w:p>
          <w:p w:rsidR="0032109D" w:rsidRPr="004B1B94" w:rsidRDefault="0032109D" w:rsidP="0032109D">
            <w:pPr>
              <w:autoSpaceDE w:val="0"/>
              <w:autoSpaceDN w:val="0"/>
              <w:adjustRightInd w:val="0"/>
              <w:jc w:val="both"/>
              <w:outlineLvl w:val="0"/>
              <w:rPr>
                <w:rFonts w:ascii="Arial" w:eastAsia="MS Mincho" w:hAnsi="Arial" w:cs="Arial"/>
                <w:sz w:val="20"/>
                <w:szCs w:val="20"/>
                <w:lang w:eastAsia="ja-JP"/>
              </w:rPr>
            </w:pPr>
          </w:p>
        </w:tc>
        <w:tc>
          <w:tcPr>
            <w:tcW w:w="4820" w:type="dxa"/>
            <w:shd w:val="clear" w:color="auto" w:fill="auto"/>
          </w:tcPr>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t>1. Организация, эксплуатирующая передвижные технические устройства, обязана:</w:t>
            </w:r>
          </w:p>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t>…</w:t>
            </w:r>
          </w:p>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t xml:space="preserve">-заключать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w:t>
            </w:r>
            <w:r w:rsidRPr="004B1B94">
              <w:rPr>
                <w:rFonts w:ascii="Arial" w:hAnsi="Arial" w:cs="Arial"/>
                <w:iCs/>
                <w:sz w:val="20"/>
                <w:szCs w:val="20"/>
              </w:rPr>
              <w:lastRenderedPageBreak/>
              <w:t>ответственности владельца опасного объекта за причинение вреда в результате аварии на опасном объекте;</w:t>
            </w:r>
          </w:p>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t>... .</w:t>
            </w:r>
          </w:p>
          <w:p w:rsidR="0032109D" w:rsidRPr="004B1B94" w:rsidRDefault="0032109D" w:rsidP="0032109D">
            <w:pPr>
              <w:autoSpaceDE w:val="0"/>
              <w:autoSpaceDN w:val="0"/>
              <w:adjustRightInd w:val="0"/>
              <w:jc w:val="both"/>
              <w:rPr>
                <w:rFonts w:ascii="Arial" w:hAnsi="Arial" w:cs="Arial"/>
                <w:iCs/>
                <w:sz w:val="20"/>
                <w:szCs w:val="20"/>
              </w:rPr>
            </w:pPr>
          </w:p>
          <w:p w:rsidR="0032109D" w:rsidRPr="004B1B94" w:rsidRDefault="0032109D" w:rsidP="0032109D">
            <w:pPr>
              <w:autoSpaceDE w:val="0"/>
              <w:autoSpaceDN w:val="0"/>
              <w:adjustRightInd w:val="0"/>
              <w:jc w:val="both"/>
              <w:rPr>
                <w:rFonts w:ascii="Arial" w:eastAsia="MS Mincho" w:hAnsi="Arial" w:cs="Arial"/>
                <w:sz w:val="20"/>
                <w:szCs w:val="20"/>
                <w:lang w:eastAsia="ja-JP"/>
              </w:rPr>
            </w:pPr>
          </w:p>
        </w:tc>
        <w:tc>
          <w:tcPr>
            <w:tcW w:w="4961"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lastRenderedPageBreak/>
              <w:t xml:space="preserve"> Либо </w:t>
            </w:r>
            <w:r w:rsidRPr="004B1B94">
              <w:rPr>
                <w:rFonts w:ascii="Arial" w:eastAsia="MS Mincho" w:hAnsi="Arial" w:cs="Arial"/>
                <w:b/>
                <w:sz w:val="20"/>
                <w:szCs w:val="20"/>
                <w:lang w:eastAsia="ja-JP"/>
              </w:rPr>
              <w:t>исключить</w:t>
            </w:r>
            <w:r w:rsidRPr="004B1B94">
              <w:rPr>
                <w:rFonts w:ascii="Arial" w:eastAsia="MS Mincho" w:hAnsi="Arial" w:cs="Arial"/>
                <w:sz w:val="20"/>
                <w:szCs w:val="20"/>
                <w:lang w:eastAsia="ja-JP"/>
              </w:rPr>
              <w:t xml:space="preserve"> данное требование из статьи 15, </w:t>
            </w:r>
            <w:r w:rsidRPr="004B1B94">
              <w:rPr>
                <w:rFonts w:ascii="Arial" w:eastAsia="MS Mincho" w:hAnsi="Arial" w:cs="Arial"/>
                <w:b/>
                <w:sz w:val="20"/>
                <w:szCs w:val="20"/>
                <w:lang w:eastAsia="ja-JP"/>
              </w:rPr>
              <w:t>либо</w:t>
            </w:r>
            <w:r w:rsidRPr="004B1B94">
              <w:rPr>
                <w:rFonts w:ascii="Arial" w:eastAsia="MS Mincho" w:hAnsi="Arial" w:cs="Arial"/>
                <w:sz w:val="20"/>
                <w:szCs w:val="20"/>
                <w:lang w:eastAsia="ja-JP"/>
              </w:rPr>
              <w:t xml:space="preserve"> предусмотреть в законопроекте дополнение статьи 5 </w:t>
            </w:r>
            <w:r w:rsidRPr="004B1B94">
              <w:rPr>
                <w:rFonts w:ascii="Arial" w:hAnsi="Arial" w:cs="Arial"/>
                <w:iCs/>
                <w:sz w:val="20"/>
                <w:szCs w:val="20"/>
              </w:rPr>
              <w:t xml:space="preserve">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(далее - закон № 225-ФЗ)  п. </w:t>
            </w:r>
            <w:r w:rsidRPr="004B1B94">
              <w:rPr>
                <w:rFonts w:ascii="Arial" w:hAnsi="Arial" w:cs="Arial"/>
                <w:iCs/>
                <w:sz w:val="20"/>
                <w:szCs w:val="20"/>
              </w:rPr>
              <w:lastRenderedPageBreak/>
              <w:t>1.1., изложив его в следующей редакции «Владелец передвижного технического устройства обязан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передвижного технического устройства».</w:t>
            </w:r>
          </w:p>
        </w:tc>
        <w:tc>
          <w:tcPr>
            <w:tcW w:w="4678" w:type="dxa"/>
            <w:shd w:val="clear" w:color="auto" w:fill="auto"/>
          </w:tcPr>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eastAsia="MS Mincho" w:hAnsi="Arial" w:cs="Arial"/>
                <w:sz w:val="20"/>
                <w:szCs w:val="20"/>
                <w:lang w:eastAsia="ja-JP"/>
              </w:rPr>
              <w:lastRenderedPageBreak/>
              <w:t xml:space="preserve">1. Требование в отношении страхования по закону № 225-ФЗ ответственности организации, эксплуатирующей ПТУ, невыполнимо, поскольку статья 5 </w:t>
            </w:r>
            <w:r w:rsidRPr="004B1B94">
              <w:rPr>
                <w:rFonts w:ascii="Arial" w:hAnsi="Arial" w:cs="Arial"/>
                <w:iCs/>
                <w:sz w:val="20"/>
                <w:szCs w:val="20"/>
              </w:rPr>
              <w:t xml:space="preserve">закона № 225-ФЗ не содержит обязанности владельца ПТУ осуществлять обязательное страхование гражданской ответственности. Такая </w:t>
            </w:r>
            <w:r w:rsidRPr="004B1B94">
              <w:rPr>
                <w:rFonts w:ascii="Arial" w:hAnsi="Arial" w:cs="Arial"/>
                <w:iCs/>
                <w:sz w:val="20"/>
                <w:szCs w:val="20"/>
              </w:rPr>
              <w:lastRenderedPageBreak/>
              <w:t xml:space="preserve">обязанность установлена только для владельца ОПО. </w:t>
            </w:r>
          </w:p>
          <w:p w:rsidR="0032109D" w:rsidRPr="004B1B94" w:rsidRDefault="0032109D" w:rsidP="0032109D">
            <w:pPr>
              <w:shd w:val="clear" w:color="auto" w:fill="FFFFFF"/>
              <w:tabs>
                <w:tab w:val="left" w:pos="993"/>
              </w:tabs>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2. В соответствии с приложением 2 к проекту закона к категории передвижных технических устройств относятся машины, перемещение которых возможно без несоразмерного ущерба их назначению, следующих видов: краны грузоподъемные и передвижные установки, в которых используется оборудование, работающее под избыточным давлением более 0,07 </w:t>
            </w:r>
            <w:proofErr w:type="spellStart"/>
            <w:r w:rsidRPr="004B1B94">
              <w:rPr>
                <w:rFonts w:ascii="Arial" w:eastAsia="MS Mincho" w:hAnsi="Arial" w:cs="Arial"/>
                <w:sz w:val="20"/>
                <w:szCs w:val="20"/>
                <w:lang w:eastAsia="ja-JP"/>
              </w:rPr>
              <w:t>мегапаскаля</w:t>
            </w:r>
            <w:proofErr w:type="spellEnd"/>
          </w:p>
          <w:p w:rsidR="0032109D" w:rsidRPr="004B1B94" w:rsidRDefault="0032109D" w:rsidP="0032109D">
            <w:pPr>
              <w:shd w:val="clear" w:color="auto" w:fill="FFFFFF"/>
              <w:tabs>
                <w:tab w:val="left" w:pos="993"/>
              </w:tabs>
              <w:jc w:val="both"/>
              <w:rPr>
                <w:rFonts w:ascii="Arial" w:eastAsia="MS Mincho" w:hAnsi="Arial" w:cs="Arial"/>
                <w:sz w:val="20"/>
                <w:szCs w:val="20"/>
                <w:lang w:eastAsia="ja-JP"/>
              </w:rPr>
            </w:pPr>
            <w:r w:rsidRPr="004B1B94">
              <w:rPr>
                <w:rFonts w:ascii="Arial" w:eastAsia="MS Mincho" w:hAnsi="Arial" w:cs="Arial"/>
                <w:sz w:val="20"/>
                <w:szCs w:val="20"/>
                <w:lang w:eastAsia="ja-JP"/>
              </w:rPr>
              <w:t>Если компания страхует ОПО в целом (цех транспортный, площадка, участок и т.д.)., говорит ли данное нововведение о необходимости страхования отдельно каждого крана, сосуда и т.д.? Это приведет к возникновению десятков и сотен договоров.</w:t>
            </w:r>
          </w:p>
        </w:tc>
      </w:tr>
      <w:tr w:rsidR="004B1B94" w:rsidRPr="004B1B94" w:rsidTr="00E40B23">
        <w:trPr>
          <w:trHeight w:val="2826"/>
        </w:trPr>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autoSpaceDE w:val="0"/>
              <w:autoSpaceDN w:val="0"/>
              <w:adjustRightInd w:val="0"/>
              <w:jc w:val="both"/>
              <w:outlineLvl w:val="0"/>
              <w:rPr>
                <w:rFonts w:ascii="Arial" w:eastAsia="MS Mincho" w:hAnsi="Arial" w:cs="Arial"/>
                <w:sz w:val="20"/>
                <w:szCs w:val="20"/>
                <w:lang w:eastAsia="ja-JP"/>
              </w:rPr>
            </w:pPr>
            <w:r w:rsidRPr="004B1B94">
              <w:rPr>
                <w:rFonts w:ascii="Arial" w:eastAsia="MS Mincho" w:hAnsi="Arial" w:cs="Arial"/>
                <w:sz w:val="20"/>
                <w:szCs w:val="20"/>
                <w:lang w:eastAsia="ja-JP"/>
              </w:rPr>
              <w:t>статья 15</w:t>
            </w:r>
          </w:p>
        </w:tc>
        <w:tc>
          <w:tcPr>
            <w:tcW w:w="4820" w:type="dxa"/>
            <w:shd w:val="clear" w:color="auto" w:fill="auto"/>
          </w:tcPr>
          <w:p w:rsidR="0032109D" w:rsidRPr="004B1B94" w:rsidRDefault="0032109D" w:rsidP="0032109D">
            <w:pPr>
              <w:jc w:val="both"/>
              <w:rPr>
                <w:rFonts w:ascii="Arial" w:hAnsi="Arial" w:cs="Arial"/>
                <w:b/>
                <w:sz w:val="20"/>
                <w:szCs w:val="20"/>
              </w:rPr>
            </w:pPr>
            <w:r w:rsidRPr="004B1B94">
              <w:rPr>
                <w:rFonts w:ascii="Arial" w:hAnsi="Arial" w:cs="Arial"/>
                <w:b/>
                <w:sz w:val="20"/>
                <w:szCs w:val="20"/>
              </w:rPr>
              <w:t>Статья 15. Требования промышленной безопасности к эксплуатации передвижных технических устройств</w:t>
            </w:r>
          </w:p>
          <w:p w:rsidR="0032109D" w:rsidRPr="004B1B94" w:rsidRDefault="0032109D" w:rsidP="0032109D">
            <w:pPr>
              <w:jc w:val="both"/>
              <w:rPr>
                <w:rFonts w:ascii="Arial" w:hAnsi="Arial" w:cs="Arial"/>
                <w:sz w:val="20"/>
                <w:szCs w:val="20"/>
              </w:rPr>
            </w:pPr>
            <w:r w:rsidRPr="004B1B94">
              <w:rPr>
                <w:rFonts w:ascii="Arial" w:hAnsi="Arial" w:cs="Arial"/>
                <w:sz w:val="20"/>
                <w:szCs w:val="20"/>
              </w:rPr>
              <w:t>1. Организация, эксплуатирующая передвижные технические устройства, обязана:</w:t>
            </w:r>
          </w:p>
          <w:p w:rsidR="0032109D" w:rsidRPr="004B1B94" w:rsidRDefault="0032109D" w:rsidP="0032109D">
            <w:pPr>
              <w:jc w:val="both"/>
              <w:rPr>
                <w:rFonts w:ascii="Arial" w:hAnsi="Arial" w:cs="Arial"/>
                <w:sz w:val="20"/>
                <w:szCs w:val="20"/>
              </w:rPr>
            </w:pPr>
            <w:r w:rsidRPr="004B1B94">
              <w:rPr>
                <w:rFonts w:ascii="Arial" w:hAnsi="Arial" w:cs="Arial"/>
                <w:sz w:val="20"/>
                <w:szCs w:val="20"/>
              </w:rPr>
              <w:t>соблюдать требования промышленной безопасности;</w:t>
            </w:r>
          </w:p>
          <w:p w:rsidR="0032109D" w:rsidRPr="004B1B94" w:rsidRDefault="0032109D" w:rsidP="0032109D">
            <w:pPr>
              <w:jc w:val="both"/>
              <w:rPr>
                <w:rFonts w:ascii="Arial" w:hAnsi="Arial" w:cs="Arial"/>
                <w:sz w:val="20"/>
                <w:szCs w:val="20"/>
              </w:rPr>
            </w:pPr>
            <w:r w:rsidRPr="004B1B94">
              <w:rPr>
                <w:rFonts w:ascii="Arial" w:hAnsi="Arial" w:cs="Arial"/>
                <w:sz w:val="20"/>
                <w:szCs w:val="20"/>
              </w:rPr>
              <w:t>обеспечить постановку на учет каждого передвижного технического устройства, до начала его эксплуатации, в федеральных органах исполнительной власти в области промышленной безопасности или их территориальных органах, в Государственной корпорации по атомной энергии «</w:t>
            </w:r>
            <w:proofErr w:type="spellStart"/>
            <w:r w:rsidRPr="004B1B94">
              <w:rPr>
                <w:rFonts w:ascii="Arial" w:hAnsi="Arial" w:cs="Arial"/>
                <w:sz w:val="20"/>
                <w:szCs w:val="20"/>
              </w:rPr>
              <w:t>Росатом</w:t>
            </w:r>
            <w:proofErr w:type="spellEnd"/>
            <w:r w:rsidRPr="004B1B94">
              <w:rPr>
                <w:rFonts w:ascii="Arial" w:hAnsi="Arial" w:cs="Arial"/>
                <w:sz w:val="20"/>
                <w:szCs w:val="20"/>
              </w:rPr>
              <w:t>» в соответствии с их установленной компетенцией;</w:t>
            </w:r>
          </w:p>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sz w:val="20"/>
                <w:szCs w:val="20"/>
              </w:rPr>
              <w:t>…</w:t>
            </w:r>
          </w:p>
        </w:tc>
        <w:tc>
          <w:tcPr>
            <w:tcW w:w="4961" w:type="dxa"/>
            <w:shd w:val="clear" w:color="auto" w:fill="auto"/>
          </w:tcPr>
          <w:p w:rsidR="0032109D" w:rsidRPr="004B1B94" w:rsidRDefault="0032109D" w:rsidP="0032109D">
            <w:pPr>
              <w:jc w:val="both"/>
              <w:rPr>
                <w:rFonts w:ascii="Arial" w:hAnsi="Arial" w:cs="Arial"/>
                <w:b/>
                <w:sz w:val="20"/>
                <w:szCs w:val="20"/>
              </w:rPr>
            </w:pPr>
            <w:r w:rsidRPr="004B1B94">
              <w:rPr>
                <w:rFonts w:ascii="Arial" w:hAnsi="Arial" w:cs="Arial"/>
                <w:b/>
                <w:sz w:val="20"/>
                <w:szCs w:val="20"/>
              </w:rPr>
              <w:t>Статья 15. Требования к эксплуатации передвижных технических устройств</w:t>
            </w:r>
          </w:p>
          <w:p w:rsidR="0032109D" w:rsidRPr="004B1B94" w:rsidRDefault="0032109D" w:rsidP="0032109D">
            <w:pPr>
              <w:jc w:val="both"/>
              <w:rPr>
                <w:rFonts w:ascii="Arial" w:hAnsi="Arial" w:cs="Arial"/>
                <w:sz w:val="20"/>
                <w:szCs w:val="20"/>
              </w:rPr>
            </w:pPr>
            <w:r w:rsidRPr="004B1B94">
              <w:rPr>
                <w:rFonts w:ascii="Arial" w:hAnsi="Arial" w:cs="Arial"/>
                <w:sz w:val="20"/>
                <w:szCs w:val="20"/>
              </w:rPr>
              <w:t>1. Организация, эксплуатирующая передвижные технические устройства, обязана:</w:t>
            </w:r>
          </w:p>
          <w:p w:rsidR="0032109D" w:rsidRPr="004B1B94" w:rsidRDefault="0032109D" w:rsidP="0032109D">
            <w:pPr>
              <w:jc w:val="both"/>
              <w:rPr>
                <w:rFonts w:ascii="Arial" w:hAnsi="Arial" w:cs="Arial"/>
                <w:sz w:val="20"/>
                <w:szCs w:val="20"/>
              </w:rPr>
            </w:pPr>
            <w:r w:rsidRPr="004B1B94">
              <w:rPr>
                <w:rFonts w:ascii="Arial" w:hAnsi="Arial" w:cs="Arial"/>
                <w:sz w:val="20"/>
                <w:szCs w:val="20"/>
              </w:rPr>
              <w:t>соблюдать требования промышленной безопасности;</w:t>
            </w:r>
          </w:p>
          <w:p w:rsidR="0032109D" w:rsidRPr="004B1B94" w:rsidRDefault="0032109D" w:rsidP="0032109D">
            <w:pPr>
              <w:jc w:val="both"/>
              <w:rPr>
                <w:rFonts w:ascii="Arial" w:hAnsi="Arial" w:cs="Arial"/>
                <w:sz w:val="20"/>
                <w:szCs w:val="20"/>
              </w:rPr>
            </w:pPr>
            <w:r w:rsidRPr="004B1B94">
              <w:rPr>
                <w:rFonts w:ascii="Arial" w:hAnsi="Arial" w:cs="Arial"/>
                <w:sz w:val="20"/>
                <w:szCs w:val="20"/>
              </w:rPr>
              <w:t>обеспечить постановку на учет каждого передвижного технического устройства,</w:t>
            </w:r>
            <w:r w:rsidRPr="004B1B94">
              <w:rPr>
                <w:rFonts w:ascii="Arial" w:hAnsi="Arial" w:cs="Arial"/>
                <w:b/>
                <w:sz w:val="20"/>
                <w:szCs w:val="20"/>
              </w:rPr>
              <w:t xml:space="preserve"> подлежащего учету в соответствии с федеральными нормами и правилами в области промышленной безопасности, утвержденными органом государственного регулирования промышленной безопасности,</w:t>
            </w:r>
            <w:r w:rsidRPr="004B1B94">
              <w:rPr>
                <w:rFonts w:ascii="Arial" w:hAnsi="Arial" w:cs="Arial"/>
                <w:sz w:val="20"/>
                <w:szCs w:val="20"/>
              </w:rPr>
              <w:t xml:space="preserve"> до начала его эксплуатации, в федеральных органах исполнительной власти в области промышленной безопасности или их территориальных органах, в Государственной корпорации по атомной энергии «</w:t>
            </w:r>
            <w:proofErr w:type="spellStart"/>
            <w:r w:rsidRPr="004B1B94">
              <w:rPr>
                <w:rFonts w:ascii="Arial" w:hAnsi="Arial" w:cs="Arial"/>
                <w:sz w:val="20"/>
                <w:szCs w:val="20"/>
              </w:rPr>
              <w:t>Росатом</w:t>
            </w:r>
            <w:proofErr w:type="spellEnd"/>
            <w:r w:rsidRPr="004B1B94">
              <w:rPr>
                <w:rFonts w:ascii="Arial" w:hAnsi="Arial" w:cs="Arial"/>
                <w:sz w:val="20"/>
                <w:szCs w:val="20"/>
              </w:rPr>
              <w:t>» в соответствии с их установленной компетенцией;</w:t>
            </w:r>
          </w:p>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В п. 148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от 12.11.2013 № 533, подъемные сооружения (далее - ПС) не относятся к ПС, которые являются составляющими ОПО, в связи с чем требования Законопроекта не должны на них распространяться и </w:t>
            </w:r>
            <w:proofErr w:type="spellStart"/>
            <w:r w:rsidRPr="004B1B94">
              <w:rPr>
                <w:rFonts w:ascii="Arial" w:hAnsi="Arial" w:cs="Arial"/>
                <w:sz w:val="20"/>
                <w:szCs w:val="20"/>
              </w:rPr>
              <w:t>Ростехнадзор</w:t>
            </w:r>
            <w:proofErr w:type="spellEnd"/>
            <w:r w:rsidRPr="004B1B94">
              <w:rPr>
                <w:rFonts w:ascii="Arial" w:hAnsi="Arial" w:cs="Arial"/>
                <w:sz w:val="20"/>
                <w:szCs w:val="20"/>
              </w:rPr>
              <w:t xml:space="preserve"> не должен осуществлять за ними государственный контроль (надзор).</w:t>
            </w:r>
          </w:p>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 xml:space="preserve">В указанных случаях ответственность за обеспечение безопасной эксплуатации ПС, не подлежащих учету в федеральных органах исполнительной власти в области промышленной безопасности, осуществляющих ведение реестра ОПО, а также назначение ответственных лиц, обеспечивающих безопасную эксплуатацию таких ПС, возлагается на организацию, эксплуатирующую эти ПС. Порядок обслуживания (продления срока эксплуатации, обследования путей и т.д.) и допуск к обслуживанию персонала ПС, не подлежащих </w:t>
            </w:r>
            <w:r w:rsidRPr="004B1B94">
              <w:rPr>
                <w:rFonts w:ascii="Arial" w:hAnsi="Arial" w:cs="Arial"/>
                <w:sz w:val="20"/>
                <w:szCs w:val="20"/>
              </w:rPr>
              <w:lastRenderedPageBreak/>
              <w:t>учету в федеральных органах исполнительной власти в области промышленной безопасности, осуществляющих ведение реестра ОПО, устанавливаются в соответствии с требованиями руководств (инструкций) по эксплуатации ПС.</w:t>
            </w: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16</w:t>
            </w:r>
          </w:p>
          <w:p w:rsidR="0032109D" w:rsidRPr="004B1B94" w:rsidRDefault="0032109D" w:rsidP="0032109D">
            <w:pPr>
              <w:jc w:val="both"/>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2</w:t>
            </w:r>
          </w:p>
          <w:p w:rsidR="0032109D" w:rsidRPr="004B1B94" w:rsidRDefault="0032109D" w:rsidP="0032109D">
            <w:pPr>
              <w:pStyle w:val="ab"/>
              <w:ind w:left="0" w:firstLine="0"/>
              <w:contextualSpacing w:val="0"/>
              <w:rPr>
                <w:rFonts w:ascii="Arial" w:hAnsi="Arial" w:cs="Arial"/>
                <w:b/>
                <w:sz w:val="20"/>
                <w:szCs w:val="20"/>
              </w:rPr>
            </w:pPr>
          </w:p>
        </w:tc>
        <w:tc>
          <w:tcPr>
            <w:tcW w:w="4820" w:type="dxa"/>
            <w:shd w:val="clear" w:color="auto" w:fill="auto"/>
          </w:tcPr>
          <w:p w:rsidR="0032109D" w:rsidRPr="004B1B94" w:rsidRDefault="0032109D" w:rsidP="0032109D">
            <w:pPr>
              <w:tabs>
                <w:tab w:val="left" w:pos="993"/>
              </w:tabs>
              <w:autoSpaceDE w:val="0"/>
              <w:autoSpaceDN w:val="0"/>
              <w:adjustRightInd w:val="0"/>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2. Организация, применяющая взрывчатые материалы промышленного назначения, обязана:</w:t>
            </w:r>
          </w:p>
          <w:p w:rsidR="0032109D" w:rsidRPr="004B1B94" w:rsidRDefault="0032109D" w:rsidP="0032109D">
            <w:pPr>
              <w:tabs>
                <w:tab w:val="left" w:pos="993"/>
              </w:tabs>
              <w:autoSpaceDE w:val="0"/>
              <w:autoSpaceDN w:val="0"/>
              <w:adjustRightInd w:val="0"/>
              <w:ind w:firstLine="304"/>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обеспечивать проведение подготовки и аттестации работников в области промышленной безопасности;</w:t>
            </w:r>
          </w:p>
          <w:p w:rsidR="0032109D" w:rsidRPr="004B1B94" w:rsidRDefault="0032109D" w:rsidP="0032109D">
            <w:pPr>
              <w:tabs>
                <w:tab w:val="left" w:pos="993"/>
              </w:tabs>
              <w:autoSpaceDE w:val="0"/>
              <w:autoSpaceDN w:val="0"/>
              <w:adjustRightInd w:val="0"/>
              <w:ind w:firstLine="304"/>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допускать к применению взрывчатых материалов промышленного назначения лиц, удовлетворяющих соответствующим квалификационным требованиям и не имеющих медицинских противопоказаний к указанной работе;</w:t>
            </w:r>
          </w:p>
          <w:p w:rsidR="0032109D" w:rsidRPr="004B1B94" w:rsidRDefault="0032109D" w:rsidP="0032109D">
            <w:pPr>
              <w:tabs>
                <w:tab w:val="left" w:pos="993"/>
              </w:tabs>
              <w:autoSpaceDE w:val="0"/>
              <w:autoSpaceDN w:val="0"/>
              <w:adjustRightInd w:val="0"/>
              <w:ind w:firstLine="304"/>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организовывать и осуществлять производственный контроль за соблюдением требований промышленной безопасности;</w:t>
            </w:r>
          </w:p>
          <w:p w:rsidR="0032109D" w:rsidRPr="004B1B94" w:rsidRDefault="0032109D" w:rsidP="0032109D">
            <w:pPr>
              <w:tabs>
                <w:tab w:val="left" w:pos="993"/>
              </w:tabs>
              <w:autoSpaceDE w:val="0"/>
              <w:autoSpaceDN w:val="0"/>
              <w:adjustRightInd w:val="0"/>
              <w:ind w:firstLine="304"/>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 xml:space="preserve">обеспечивать сохранность взрывчатых веществам и изделий на их основе, вести их учет и проводить необходимые </w:t>
            </w:r>
            <w:proofErr w:type="spellStart"/>
            <w:r w:rsidRPr="004B1B94">
              <w:rPr>
                <w:rFonts w:ascii="Arial" w:eastAsiaTheme="minorHAnsi" w:hAnsi="Arial" w:cs="Arial"/>
                <w:sz w:val="20"/>
                <w:szCs w:val="20"/>
                <w:lang w:eastAsia="en-US"/>
              </w:rPr>
              <w:t>режимно</w:t>
            </w:r>
            <w:proofErr w:type="spellEnd"/>
            <w:r w:rsidRPr="004B1B94">
              <w:rPr>
                <w:rFonts w:ascii="Arial" w:eastAsiaTheme="minorHAnsi" w:hAnsi="Arial" w:cs="Arial"/>
                <w:sz w:val="20"/>
                <w:szCs w:val="20"/>
                <w:lang w:eastAsia="en-US"/>
              </w:rPr>
              <w:t>-охранные мероприятия;</w:t>
            </w:r>
          </w:p>
          <w:p w:rsidR="0032109D" w:rsidRPr="004B1B94" w:rsidRDefault="0032109D" w:rsidP="0032109D">
            <w:pPr>
              <w:tabs>
                <w:tab w:val="left" w:pos="993"/>
              </w:tabs>
              <w:autoSpaceDE w:val="0"/>
              <w:autoSpaceDN w:val="0"/>
              <w:adjustRightInd w:val="0"/>
              <w:ind w:firstLine="304"/>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 xml:space="preserve"> принимать участие в техническом расследовании случаев утраты взрывчатых веществ и изделий на их основе, </w:t>
            </w:r>
          </w:p>
          <w:p w:rsidR="0032109D" w:rsidRPr="004B1B94" w:rsidRDefault="0032109D" w:rsidP="0032109D">
            <w:pPr>
              <w:tabs>
                <w:tab w:val="left" w:pos="993"/>
              </w:tabs>
              <w:autoSpaceDE w:val="0"/>
              <w:autoSpaceDN w:val="0"/>
              <w:adjustRightInd w:val="0"/>
              <w:ind w:firstLine="304"/>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анализировать причины случаев утраты взрывчатых веществ и изделий на их основе, принимать меры по устранению указанных причин и профилактике подобных случаев;</w:t>
            </w:r>
          </w:p>
          <w:p w:rsidR="0032109D" w:rsidRPr="004B1B94" w:rsidRDefault="0032109D" w:rsidP="0032109D">
            <w:pPr>
              <w:tabs>
                <w:tab w:val="left" w:pos="993"/>
              </w:tabs>
              <w:autoSpaceDE w:val="0"/>
              <w:autoSpaceDN w:val="0"/>
              <w:adjustRightInd w:val="0"/>
              <w:ind w:firstLine="304"/>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 xml:space="preserve">своевременно информировать в установленном </w:t>
            </w:r>
            <w:hyperlink r:id="rId21" w:history="1">
              <w:r w:rsidRPr="004B1B94">
                <w:rPr>
                  <w:rFonts w:ascii="Arial" w:eastAsiaTheme="minorHAnsi" w:hAnsi="Arial" w:cs="Arial"/>
                  <w:sz w:val="20"/>
                  <w:szCs w:val="20"/>
                  <w:lang w:eastAsia="en-US"/>
                </w:rPr>
                <w:t>порядке</w:t>
              </w:r>
            </w:hyperlink>
            <w:r w:rsidRPr="004B1B94">
              <w:rPr>
                <w:rFonts w:ascii="Arial" w:eastAsiaTheme="minorHAnsi" w:hAnsi="Arial" w:cs="Arial"/>
                <w:sz w:val="20"/>
                <w:szCs w:val="20"/>
                <w:lang w:eastAsia="en-US"/>
              </w:rPr>
              <w:t xml:space="preserve"> орган государственного регулирования промышленной безопасности, его территориальные органы, а также иные органы государственной власти, органы местного </w:t>
            </w:r>
            <w:r w:rsidRPr="004B1B94">
              <w:rPr>
                <w:rFonts w:ascii="Arial" w:eastAsiaTheme="minorHAnsi" w:hAnsi="Arial" w:cs="Arial"/>
                <w:sz w:val="20"/>
                <w:szCs w:val="20"/>
                <w:lang w:eastAsia="en-US"/>
              </w:rPr>
              <w:lastRenderedPageBreak/>
              <w:t>самоуправления о случаях утраты взрывчатых веществ и изделий на их основе.</w:t>
            </w:r>
          </w:p>
        </w:tc>
        <w:tc>
          <w:tcPr>
            <w:tcW w:w="4961" w:type="dxa"/>
            <w:shd w:val="clear" w:color="auto" w:fill="auto"/>
          </w:tcPr>
          <w:p w:rsidR="0032109D" w:rsidRPr="004B1B94" w:rsidRDefault="0032109D" w:rsidP="0032109D">
            <w:pPr>
              <w:tabs>
                <w:tab w:val="left" w:pos="993"/>
              </w:tabs>
              <w:autoSpaceDE w:val="0"/>
              <w:autoSpaceDN w:val="0"/>
              <w:adjustRightInd w:val="0"/>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lastRenderedPageBreak/>
              <w:t xml:space="preserve">2. Организация, </w:t>
            </w:r>
            <w:r w:rsidRPr="004B1B94">
              <w:rPr>
                <w:rFonts w:ascii="Arial" w:eastAsiaTheme="minorHAnsi" w:hAnsi="Arial" w:cs="Arial"/>
                <w:b/>
                <w:sz w:val="20"/>
                <w:szCs w:val="20"/>
                <w:lang w:eastAsia="en-US"/>
              </w:rPr>
              <w:t>осуществляющая взрывные работы</w:t>
            </w:r>
            <w:r w:rsidRPr="004B1B94">
              <w:rPr>
                <w:rFonts w:ascii="Arial" w:eastAsiaTheme="minorHAnsi" w:hAnsi="Arial" w:cs="Arial"/>
                <w:sz w:val="20"/>
                <w:szCs w:val="20"/>
                <w:lang w:eastAsia="en-US"/>
              </w:rPr>
              <w:t>, обязана:</w:t>
            </w:r>
          </w:p>
          <w:p w:rsidR="0032109D" w:rsidRPr="004B1B94" w:rsidRDefault="0032109D" w:rsidP="0032109D">
            <w:pPr>
              <w:tabs>
                <w:tab w:val="left" w:pos="993"/>
              </w:tabs>
              <w:autoSpaceDE w:val="0"/>
              <w:autoSpaceDN w:val="0"/>
              <w:adjustRightInd w:val="0"/>
              <w:jc w:val="both"/>
              <w:rPr>
                <w:rFonts w:ascii="Arial" w:eastAsiaTheme="minorHAnsi" w:hAnsi="Arial" w:cs="Arial"/>
                <w:b/>
                <w:sz w:val="20"/>
                <w:szCs w:val="20"/>
                <w:lang w:eastAsia="en-US"/>
              </w:rPr>
            </w:pPr>
            <w:r w:rsidRPr="004B1B94">
              <w:rPr>
                <w:rFonts w:ascii="Arial" w:eastAsiaTheme="minorHAnsi" w:hAnsi="Arial" w:cs="Arial"/>
                <w:sz w:val="20"/>
                <w:szCs w:val="20"/>
                <w:lang w:eastAsia="en-US"/>
              </w:rPr>
              <w:t xml:space="preserve"> […] </w:t>
            </w:r>
          </w:p>
          <w:p w:rsidR="0032109D" w:rsidRPr="004B1B94" w:rsidRDefault="0032109D" w:rsidP="0032109D">
            <w:pPr>
              <w:tabs>
                <w:tab w:val="left" w:pos="993"/>
              </w:tabs>
              <w:autoSpaceDE w:val="0"/>
              <w:autoSpaceDN w:val="0"/>
              <w:adjustRightInd w:val="0"/>
              <w:jc w:val="both"/>
              <w:rPr>
                <w:rFonts w:ascii="Arial" w:eastAsiaTheme="minorHAnsi" w:hAnsi="Arial" w:cs="Arial"/>
                <w:sz w:val="20"/>
                <w:szCs w:val="20"/>
                <w:lang w:eastAsia="en-US"/>
              </w:rPr>
            </w:pPr>
            <w:r w:rsidRPr="004B1B94">
              <w:rPr>
                <w:rFonts w:ascii="Arial" w:eastAsiaTheme="minorHAnsi" w:hAnsi="Arial" w:cs="Arial"/>
                <w:b/>
                <w:sz w:val="20"/>
                <w:szCs w:val="20"/>
                <w:lang w:eastAsia="en-US"/>
              </w:rPr>
              <w:t>регистрировать опасные производственные объекты, на которых хранятся, получаются, используются и транспортируются взрывчатые материалы».».</w:t>
            </w:r>
          </w:p>
        </w:tc>
        <w:tc>
          <w:tcPr>
            <w:tcW w:w="4678" w:type="dxa"/>
            <w:shd w:val="clear" w:color="auto" w:fill="auto"/>
          </w:tcPr>
          <w:p w:rsidR="0032109D" w:rsidRPr="004B1B94" w:rsidRDefault="0032109D" w:rsidP="0032109D">
            <w:pPr>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Дополнить требованием о регистрации опасных производственных объектов.</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16</w:t>
            </w:r>
          </w:p>
          <w:p w:rsidR="0032109D" w:rsidRPr="004B1B94" w:rsidRDefault="0032109D" w:rsidP="0032109D">
            <w:pPr>
              <w:pStyle w:val="ab"/>
              <w:ind w:left="0" w:firstLine="0"/>
              <w:contextualSpacing w:val="0"/>
              <w:rPr>
                <w:rFonts w:ascii="Arial" w:hAnsi="Arial" w:cs="Arial"/>
                <w:sz w:val="20"/>
                <w:szCs w:val="20"/>
              </w:rPr>
            </w:pPr>
            <w:r w:rsidRPr="004B1B94">
              <w:rPr>
                <w:rFonts w:ascii="Arial" w:eastAsia="MS Mincho" w:hAnsi="Arial" w:cs="Arial"/>
                <w:sz w:val="20"/>
                <w:szCs w:val="20"/>
                <w:lang w:eastAsia="ja-JP"/>
              </w:rPr>
              <w:t xml:space="preserve">часть </w:t>
            </w:r>
            <w:r w:rsidRPr="004B1B94">
              <w:rPr>
                <w:rFonts w:ascii="Arial" w:hAnsi="Arial" w:cs="Arial"/>
                <w:sz w:val="20"/>
                <w:szCs w:val="20"/>
              </w:rPr>
              <w:t>3</w:t>
            </w:r>
          </w:p>
        </w:tc>
        <w:tc>
          <w:tcPr>
            <w:tcW w:w="4820" w:type="dxa"/>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eastAsiaTheme="minorHAnsi" w:hAnsi="Arial" w:cs="Arial"/>
                <w:sz w:val="20"/>
                <w:szCs w:val="20"/>
                <w:lang w:eastAsia="en-US"/>
              </w:rPr>
              <w:t xml:space="preserve">3. </w:t>
            </w:r>
            <w:r w:rsidRPr="004B1B94">
              <w:rPr>
                <w:rFonts w:ascii="Arial" w:hAnsi="Arial" w:cs="Arial"/>
                <w:sz w:val="20"/>
                <w:szCs w:val="20"/>
              </w:rPr>
              <w:t>Применение взрывчатых материалов промышленного назначения осуществляется на основании разрешения выданного территориальным органом органа государственного регулирования промышленной безопасности юридическим лицам, имеющим лицензии на осуществление деятельности, связанной с обращением взрывчатых материалов промышленного назначения в соответствии с законодательством Российской Федерации.</w:t>
            </w:r>
          </w:p>
        </w:tc>
        <w:tc>
          <w:tcPr>
            <w:tcW w:w="4961" w:type="dxa"/>
            <w:shd w:val="clear" w:color="auto" w:fill="auto"/>
          </w:tcPr>
          <w:p w:rsidR="0032109D" w:rsidRPr="004B1B94" w:rsidRDefault="0032109D" w:rsidP="0032109D">
            <w:pPr>
              <w:pStyle w:val="ab"/>
              <w:ind w:left="0" w:firstLine="0"/>
              <w:contextualSpacing w:val="0"/>
              <w:rPr>
                <w:rFonts w:ascii="Arial" w:eastAsia="Times New Roman" w:hAnsi="Arial" w:cs="Arial"/>
                <w:sz w:val="20"/>
                <w:szCs w:val="20"/>
                <w:lang w:eastAsia="ru-RU"/>
              </w:rPr>
            </w:pPr>
            <w:r w:rsidRPr="004B1B94">
              <w:rPr>
                <w:rFonts w:ascii="Arial" w:eastAsia="Times New Roman" w:hAnsi="Arial" w:cs="Arial"/>
                <w:sz w:val="20"/>
                <w:szCs w:val="20"/>
                <w:lang w:eastAsia="ru-RU"/>
              </w:rPr>
              <w:t>Исключить.</w:t>
            </w:r>
          </w:p>
        </w:tc>
        <w:tc>
          <w:tcPr>
            <w:tcW w:w="4678" w:type="dxa"/>
            <w:shd w:val="clear" w:color="auto" w:fill="auto"/>
          </w:tcPr>
          <w:p w:rsidR="0032109D" w:rsidRPr="004B1B94" w:rsidRDefault="0032109D" w:rsidP="0032109D">
            <w:pPr>
              <w:jc w:val="both"/>
              <w:rPr>
                <w:rFonts w:ascii="Arial" w:eastAsiaTheme="minorHAnsi" w:hAnsi="Arial" w:cs="Arial"/>
                <w:sz w:val="20"/>
                <w:szCs w:val="20"/>
                <w:lang w:eastAsia="en-US"/>
              </w:rPr>
            </w:pPr>
            <w:r w:rsidRPr="004B1B94">
              <w:rPr>
                <w:rFonts w:ascii="Arial" w:eastAsiaTheme="minorHAnsi" w:hAnsi="Arial" w:cs="Arial"/>
                <w:sz w:val="20"/>
                <w:szCs w:val="20"/>
                <w:lang w:eastAsia="en-US"/>
              </w:rPr>
              <w:t>Избыточные требования, организация проводящая взрывные работы уже имеет соответствующую лицензию.</w:t>
            </w: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17</w:t>
            </w:r>
          </w:p>
          <w:p w:rsidR="0032109D" w:rsidRPr="004B1B94" w:rsidRDefault="0032109D" w:rsidP="0032109D">
            <w:pPr>
              <w:jc w:val="both"/>
              <w:rPr>
                <w:rFonts w:ascii="Arial" w:hAnsi="Arial" w:cs="Arial"/>
                <w:sz w:val="20"/>
                <w:szCs w:val="20"/>
              </w:rPr>
            </w:pPr>
            <w:r w:rsidRPr="004B1B94">
              <w:rPr>
                <w:rFonts w:ascii="Arial" w:hAnsi="Arial" w:cs="Arial"/>
                <w:sz w:val="20"/>
                <w:szCs w:val="20"/>
              </w:rPr>
              <w:t>части 1-4</w:t>
            </w:r>
          </w:p>
        </w:tc>
        <w:tc>
          <w:tcPr>
            <w:tcW w:w="4820" w:type="dxa"/>
            <w:shd w:val="clear" w:color="auto" w:fill="auto"/>
          </w:tcPr>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t xml:space="preserve">Статья 17. Требования к ведению маркшейдерских работ </w:t>
            </w:r>
          </w:p>
          <w:p w:rsidR="0032109D" w:rsidRPr="004B1B94" w:rsidRDefault="0032109D" w:rsidP="0032109D">
            <w:pPr>
              <w:jc w:val="both"/>
              <w:rPr>
                <w:rFonts w:ascii="Arial" w:hAnsi="Arial" w:cs="Arial"/>
                <w:sz w:val="20"/>
                <w:szCs w:val="20"/>
              </w:rPr>
            </w:pP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Статью исключить.</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По мотивам замечания к подпункту 9 пункта 2 статьи 1. </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17 </w:t>
            </w:r>
            <w:r w:rsidRPr="004B1B94">
              <w:rPr>
                <w:rFonts w:ascii="Arial" w:eastAsia="MS Mincho" w:hAnsi="Arial" w:cs="Arial"/>
                <w:sz w:val="20"/>
                <w:szCs w:val="20"/>
                <w:lang w:eastAsia="ja-JP"/>
              </w:rPr>
              <w:t xml:space="preserve">часть </w:t>
            </w:r>
            <w:r w:rsidRPr="004B1B94">
              <w:rPr>
                <w:rFonts w:ascii="Arial" w:hAnsi="Arial" w:cs="Arial"/>
                <w:sz w:val="20"/>
                <w:szCs w:val="20"/>
              </w:rPr>
              <w:t>1</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17 «Требования к ведению маркшейдерских работ»</w:t>
            </w:r>
          </w:p>
          <w:p w:rsidR="0032109D" w:rsidRPr="004B1B94" w:rsidRDefault="0032109D" w:rsidP="0032109D">
            <w:pPr>
              <w:jc w:val="both"/>
              <w:rPr>
                <w:rFonts w:ascii="Arial" w:hAnsi="Arial" w:cs="Arial"/>
                <w:sz w:val="20"/>
                <w:szCs w:val="20"/>
              </w:rPr>
            </w:pPr>
            <w:r w:rsidRPr="004B1B94">
              <w:rPr>
                <w:rFonts w:ascii="Arial" w:hAnsi="Arial" w:cs="Arial"/>
                <w:sz w:val="20"/>
                <w:szCs w:val="20"/>
              </w:rPr>
              <w:t>1. Маркшейдерские работы проводятся организациями, имеющими лицензию на производство маркшейдерских работ.</w:t>
            </w:r>
          </w:p>
          <w:p w:rsidR="0032109D" w:rsidRPr="004B1B94" w:rsidRDefault="0032109D" w:rsidP="0032109D">
            <w:pPr>
              <w:jc w:val="both"/>
              <w:rPr>
                <w:rFonts w:ascii="Arial" w:hAnsi="Arial" w:cs="Arial"/>
                <w:sz w:val="20"/>
                <w:szCs w:val="20"/>
              </w:rPr>
            </w:pP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Исключить</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Исключить пункт 1 статьи 17 в связи с тем, что маркшейдерские работы не относятся к видам деятельности в области промышленной безопасности.</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В соответствии положениями статьи 24 Закона РФ от 21.02.1992 N 2395-1 «О недрах» и пункта 4 «Положения о государственном надзоре за безопасным ведением работ, связанных с пользованием недрами» (утв. Постановлением Правительства РФ от 02.02.2010 N 39) выполнение маркшейдерских работ относится к  работам, связанным с безопасным пользованием недрами (государственному горному надзору). </w:t>
            </w:r>
          </w:p>
          <w:p w:rsidR="0032109D" w:rsidRPr="004B1B94" w:rsidRDefault="0032109D" w:rsidP="0032109D">
            <w:pPr>
              <w:jc w:val="both"/>
              <w:rPr>
                <w:rFonts w:ascii="Arial" w:hAnsi="Arial" w:cs="Arial"/>
                <w:sz w:val="20"/>
                <w:szCs w:val="20"/>
              </w:rPr>
            </w:pPr>
            <w:r w:rsidRPr="004B1B94">
              <w:rPr>
                <w:rFonts w:ascii="Arial" w:hAnsi="Arial" w:cs="Arial"/>
                <w:sz w:val="20"/>
                <w:szCs w:val="20"/>
              </w:rPr>
              <w:t>В соответствии с подпунктом «б» пункта 5 «Положения о лицензировании производства маркшейдерских работ» (утв. постановления Правительства РФ от 28.03.2012 N 257 «О лицензировании производства маркшейдерских работ») маркшейдерские работы выполняются для обеспечения нормального технологического цикла горных работ, т.е. относятся к работам, связанным с безопасным пользованием недрами.</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17 </w:t>
            </w:r>
            <w:r w:rsidRPr="004B1B94">
              <w:rPr>
                <w:rFonts w:ascii="Arial" w:eastAsia="MS Mincho" w:hAnsi="Arial" w:cs="Arial"/>
                <w:sz w:val="20"/>
                <w:szCs w:val="20"/>
                <w:lang w:eastAsia="ja-JP"/>
              </w:rPr>
              <w:t xml:space="preserve">часть </w:t>
            </w:r>
            <w:r w:rsidRPr="004B1B94">
              <w:rPr>
                <w:rFonts w:ascii="Arial" w:hAnsi="Arial" w:cs="Arial"/>
                <w:sz w:val="20"/>
                <w:szCs w:val="20"/>
              </w:rPr>
              <w:t>2</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2. При проведении маркшейдерских работ должна быть обеспечена правильность осуществляемых пространственных измерений и определений параметров горных разработок и подземных сооружений, положений участков строительства и эксплуатации подземных сооружений, границ горных отводов, границ ведения горных работ и применения взрывчатых материалов промышленного назначение, опасных зон, зон охраны от вредного влияния горных разработок, деформации зданий и сооружений, сдвижения горных пород, контуров предохранительных целиков, границ разноса бортов карьеров и разрезов в соответствии с методиками (методами) измерений и установленными показателями точности измерений.</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Исключить</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Исключить пункт 2 статьи 17 в связи с тем, что повторяются положения подпункта г пункта 4 «Положения о государственном надзоре за безопасным ведением работ, связанных с пользованием недрами» (утв. Постановлением Правительства РФ от 02.02.2010 N 39.</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«Об утверждении Положения о государственном надзоре за безопасным ведением работ, связанных с пользованием недрами»), устанавливающего предмет государственного горного надзора и требования к маркшейдерским работам в рамках государственного горного надзора.  </w:t>
            </w:r>
          </w:p>
          <w:p w:rsidR="0032109D" w:rsidRPr="004B1B94" w:rsidRDefault="0032109D"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17 </w:t>
            </w:r>
            <w:r w:rsidRPr="004B1B94">
              <w:rPr>
                <w:rFonts w:ascii="Arial" w:eastAsia="MS Mincho" w:hAnsi="Arial" w:cs="Arial"/>
                <w:sz w:val="20"/>
                <w:szCs w:val="20"/>
                <w:lang w:eastAsia="ja-JP"/>
              </w:rPr>
              <w:t xml:space="preserve">часть </w:t>
            </w:r>
            <w:r w:rsidRPr="004B1B94">
              <w:rPr>
                <w:rFonts w:ascii="Arial" w:hAnsi="Arial" w:cs="Arial"/>
                <w:sz w:val="20"/>
                <w:szCs w:val="20"/>
              </w:rPr>
              <w:t>3</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3. Маркшейдерские работы должны проводиться в соответствии с согласованной с органом государственного регулирования промышленной безопасности, его территориальными органами в установленном порядке проектной документацией на производство маркшейдерских работ, техническим проектом разработки месторождений полезных ископаемых и иной проектной документации на выполнение работ, связанных с пользованием участками недр, планами и схемами развития горных работ, а также с требованиями по проведению маркшейдерских работ, установленными федеральными нормами и правилами в области промышленной безопасности.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Исключить</w:t>
            </w:r>
          </w:p>
        </w:tc>
        <w:tc>
          <w:tcPr>
            <w:tcW w:w="4678" w:type="dxa"/>
            <w:shd w:val="clear" w:color="auto" w:fill="auto"/>
          </w:tcPr>
          <w:p w:rsidR="0032109D" w:rsidRPr="004B1B94" w:rsidRDefault="0032109D" w:rsidP="0032109D">
            <w:pPr>
              <w:pStyle w:val="ab"/>
              <w:numPr>
                <w:ilvl w:val="0"/>
                <w:numId w:val="19"/>
              </w:numPr>
              <w:ind w:left="-108" w:firstLine="23"/>
              <w:rPr>
                <w:rFonts w:ascii="Arial" w:hAnsi="Arial" w:cs="Arial"/>
                <w:sz w:val="20"/>
                <w:szCs w:val="20"/>
              </w:rPr>
            </w:pPr>
            <w:r w:rsidRPr="004B1B94">
              <w:rPr>
                <w:rFonts w:ascii="Arial" w:hAnsi="Arial" w:cs="Arial"/>
                <w:sz w:val="20"/>
                <w:szCs w:val="20"/>
              </w:rPr>
              <w:t>Исключить часть  3 статьи 17 в связи с тем, что производство маркшейдерских работ регулируется  Федеральными законами РФ, Постановлениями Правительства РФ, нормативными актами министерств и ведомств РФ. Дополнительное регулирование производства маркшейдерских работ федеральными нормами и правилами является избыточным и создаст дополнительную административную нагрузку на субъекты предпринимательской деятельности.</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Требование о проведении маркшейдерских работ в соответствии с согласованной проектной документацией на производство маркшейдерских работ не учитывает значения, трудоемкости и характера маркшейдерских работ в нефтегазовой отрасли, которые разделяются на три вида:  </w:t>
            </w:r>
          </w:p>
          <w:p w:rsidR="0032109D" w:rsidRPr="004B1B94" w:rsidRDefault="0032109D" w:rsidP="0032109D">
            <w:pPr>
              <w:pStyle w:val="ab"/>
              <w:numPr>
                <w:ilvl w:val="0"/>
                <w:numId w:val="5"/>
              </w:numPr>
              <w:ind w:left="0" w:firstLine="0"/>
              <w:contextualSpacing w:val="0"/>
              <w:rPr>
                <w:rFonts w:ascii="Arial" w:hAnsi="Arial" w:cs="Arial"/>
                <w:sz w:val="20"/>
                <w:szCs w:val="20"/>
              </w:rPr>
            </w:pPr>
            <w:r w:rsidRPr="004B1B94">
              <w:rPr>
                <w:rFonts w:ascii="Arial" w:hAnsi="Arial" w:cs="Arial"/>
                <w:sz w:val="20"/>
                <w:szCs w:val="20"/>
              </w:rPr>
              <w:t>капитальные – крупные работы разового характера;</w:t>
            </w:r>
          </w:p>
          <w:p w:rsidR="0032109D" w:rsidRPr="004B1B94" w:rsidRDefault="0032109D" w:rsidP="0032109D">
            <w:pPr>
              <w:pStyle w:val="ab"/>
              <w:numPr>
                <w:ilvl w:val="0"/>
                <w:numId w:val="5"/>
              </w:numPr>
              <w:ind w:left="0" w:firstLine="0"/>
              <w:contextualSpacing w:val="0"/>
              <w:rPr>
                <w:rFonts w:ascii="Arial" w:hAnsi="Arial" w:cs="Arial"/>
                <w:sz w:val="20"/>
                <w:szCs w:val="20"/>
              </w:rPr>
            </w:pPr>
            <w:r w:rsidRPr="004B1B94">
              <w:rPr>
                <w:rFonts w:ascii="Arial" w:hAnsi="Arial" w:cs="Arial"/>
                <w:sz w:val="20"/>
                <w:szCs w:val="20"/>
              </w:rPr>
              <w:t>основные – систематически повторяющиеся ответственные работы, выполняемые по определенной методике с высокой геометрической точностью;</w:t>
            </w:r>
          </w:p>
          <w:p w:rsidR="0032109D" w:rsidRPr="004B1B94" w:rsidRDefault="0032109D" w:rsidP="0032109D">
            <w:pPr>
              <w:pStyle w:val="ab"/>
              <w:numPr>
                <w:ilvl w:val="0"/>
                <w:numId w:val="5"/>
              </w:numPr>
              <w:ind w:left="0" w:firstLine="0"/>
              <w:contextualSpacing w:val="0"/>
              <w:rPr>
                <w:rFonts w:ascii="Arial" w:hAnsi="Arial" w:cs="Arial"/>
                <w:sz w:val="20"/>
                <w:szCs w:val="20"/>
              </w:rPr>
            </w:pPr>
            <w:r w:rsidRPr="004B1B94">
              <w:rPr>
                <w:rFonts w:ascii="Arial" w:hAnsi="Arial" w:cs="Arial"/>
                <w:sz w:val="20"/>
                <w:szCs w:val="20"/>
              </w:rPr>
              <w:t xml:space="preserve">текущие – небольшие, постоянно выполняемые производственные работы, </w:t>
            </w:r>
            <w:r w:rsidRPr="004B1B94">
              <w:rPr>
                <w:rFonts w:ascii="Arial" w:hAnsi="Arial" w:cs="Arial"/>
                <w:sz w:val="20"/>
                <w:szCs w:val="20"/>
              </w:rPr>
              <w:lastRenderedPageBreak/>
              <w:t>которые характеризуются единством содержания и последовательности действий.</w:t>
            </w:r>
          </w:p>
          <w:p w:rsidR="0032109D" w:rsidRPr="004B1B94" w:rsidRDefault="0032109D" w:rsidP="0032109D">
            <w:pPr>
              <w:jc w:val="both"/>
              <w:rPr>
                <w:rFonts w:ascii="Arial" w:hAnsi="Arial" w:cs="Arial"/>
                <w:sz w:val="20"/>
                <w:szCs w:val="20"/>
              </w:rPr>
            </w:pPr>
            <w:r w:rsidRPr="004B1B94">
              <w:rPr>
                <w:rFonts w:ascii="Arial" w:hAnsi="Arial" w:cs="Arial"/>
                <w:sz w:val="20"/>
                <w:szCs w:val="20"/>
              </w:rPr>
              <w:t>Капитальные и основные маркшейдерские работы выполняются в соответствии с проектной документацией и характеризуются большими затратами на разработку методологии с учетом особенностей объекта и условий наблюдений, в связи необходимостью научного обоснования необходимых и достаточных маркшейдерских наблюдений обеспечивающих промышленную безопасность объектов обустройства в процессе эксплуатации. Для выполнения текущих работ не требуется разработки проектной документации, т.к. содержание и методика их выполнения изложены в действующих законодательных и нормативных актах по производству маркшейдерских, геодезических и топографо-картографических работ. Требование к выполнению всех видов маркшейдерских работ в соответствии с проектной документации не приведет к повышению уровня промышленной безопасности, а многократно увеличит рост затрат финансовых и временных затрат на разработку бесполезной проектной документации только ради формального соблюдения требований законодательства во избежание административных нарушений.</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Согласование с органом государственного регулирования в области промышленной безопасности проектной документации на производство проектной документации создаст дополнительную нагрузку на органы регулирования в области промышленной безопасности, и парализует их работу в связи большим объем проектной документации, требующей согласования. Кроме того, в настоящее время ежегодно в течение 4-х месяцев с сентября по декабрь деятельность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и его территориальных управлений парализована процессом </w:t>
            </w:r>
            <w:r w:rsidRPr="004B1B94">
              <w:rPr>
                <w:rFonts w:ascii="Arial" w:hAnsi="Arial" w:cs="Arial"/>
                <w:sz w:val="20"/>
                <w:szCs w:val="20"/>
              </w:rPr>
              <w:lastRenderedPageBreak/>
              <w:t xml:space="preserve">рассмотрения и согласования планов и схем развития горных работ. </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Маркшейдерские работы в горнорудной и нефтегазовой промышленности, при строительстве тоннелей значительно отличаются по технологии выполнения работ. В </w:t>
            </w:r>
            <w:proofErr w:type="spellStart"/>
            <w:r w:rsidRPr="004B1B94">
              <w:rPr>
                <w:rFonts w:ascii="Arial" w:hAnsi="Arial" w:cs="Arial"/>
                <w:sz w:val="20"/>
                <w:szCs w:val="20"/>
              </w:rPr>
              <w:t>Ростехнадзоре</w:t>
            </w:r>
            <w:proofErr w:type="spellEnd"/>
            <w:r w:rsidRPr="004B1B94">
              <w:rPr>
                <w:rFonts w:ascii="Arial" w:hAnsi="Arial" w:cs="Arial"/>
                <w:sz w:val="20"/>
                <w:szCs w:val="20"/>
              </w:rPr>
              <w:t xml:space="preserve"> отсутствуют специалисты, являющиеся экспертами во всех отраслях выполнения маркшейдерских работ. В случае согласования проектной документации органами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это приведет к формальному соблюдения документов без их оценки или необоснованным замечаниям и несогласованию проектных решений вследствие незнания особенностей технологии работ.</w:t>
            </w:r>
          </w:p>
          <w:p w:rsidR="0032109D" w:rsidRPr="004B1B94" w:rsidRDefault="0032109D" w:rsidP="0032109D">
            <w:pPr>
              <w:jc w:val="both"/>
              <w:rPr>
                <w:rFonts w:ascii="Arial" w:hAnsi="Arial" w:cs="Arial"/>
                <w:sz w:val="20"/>
                <w:szCs w:val="20"/>
              </w:rPr>
            </w:pPr>
            <w:r w:rsidRPr="004B1B94">
              <w:rPr>
                <w:rFonts w:ascii="Arial" w:hAnsi="Arial" w:cs="Arial"/>
                <w:sz w:val="20"/>
                <w:szCs w:val="20"/>
              </w:rPr>
              <w:t>2. Предлагается исключить, так как содержит требование, относящееся к сфере регулирования законодательства об обеспечении единства измерений, проверяемое при осуществлении федерального государственного метрологического надзора.</w:t>
            </w:r>
          </w:p>
        </w:tc>
      </w:tr>
      <w:tr w:rsidR="004B1B94" w:rsidRPr="004B1B94" w:rsidTr="00E40B23">
        <w:tc>
          <w:tcPr>
            <w:tcW w:w="425" w:type="dxa"/>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17 часть 4</w:t>
            </w:r>
          </w:p>
        </w:tc>
        <w:tc>
          <w:tcPr>
            <w:tcW w:w="4820" w:type="dxa"/>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4. Маркшейдерские работы должны проводиться в соответствии с согласованной с органом государственного регулирования промышленной безопасности, его территориальными органами в установленном порядке проектной документацией на производство маркшейдерских работ, техническим проектом разработки месторождений полезных ископаемых и иной проектной документации на выполнение работ, связанных с пользованием участками недр, планами и схемами развития горных работ, а также с требованиями по проведению маркшейдерских работ, установленными федеральными нормами и правилами в области промышленной безопасности.</w:t>
            </w:r>
          </w:p>
        </w:tc>
        <w:tc>
          <w:tcPr>
            <w:tcW w:w="4961" w:type="dxa"/>
            <w:shd w:val="clear" w:color="auto" w:fill="auto"/>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 xml:space="preserve">4. Маркшейдерские работы должны проводиться в соответствии с </w:t>
            </w:r>
            <w:r w:rsidRPr="004B1B94">
              <w:rPr>
                <w:rFonts w:ascii="Arial" w:hAnsi="Arial" w:cs="Arial"/>
                <w:strike/>
                <w:sz w:val="20"/>
                <w:szCs w:val="20"/>
              </w:rPr>
              <w:t>согласованной с органом государственного регулирования промышленной безопасности, его территориальными органами в установленном порядке проектной</w:t>
            </w:r>
            <w:r w:rsidRPr="004B1B94">
              <w:rPr>
                <w:rFonts w:ascii="Arial" w:hAnsi="Arial" w:cs="Arial"/>
                <w:sz w:val="20"/>
                <w:szCs w:val="20"/>
              </w:rPr>
              <w:t xml:space="preserve"> документацией на производство маркшейдерских работ, техническим проектом разработки месторождений полезных ископаемых и иной </w:t>
            </w:r>
            <w:r w:rsidRPr="004B1B94">
              <w:rPr>
                <w:rFonts w:ascii="Arial" w:hAnsi="Arial" w:cs="Arial"/>
                <w:strike/>
                <w:sz w:val="20"/>
                <w:szCs w:val="20"/>
              </w:rPr>
              <w:t xml:space="preserve">проектной </w:t>
            </w:r>
            <w:r w:rsidRPr="004B1B94">
              <w:rPr>
                <w:rFonts w:ascii="Arial" w:hAnsi="Arial" w:cs="Arial"/>
                <w:sz w:val="20"/>
                <w:szCs w:val="20"/>
              </w:rPr>
              <w:t>документации на выполнение работ, связанных с пользованием участками недр, планами и схемами развития горных работ, а также с требованиями по проведению маркшейдерских работ, установленными федеральными нормами и правилами в области промышленной безопасности.</w:t>
            </w:r>
          </w:p>
        </w:tc>
        <w:tc>
          <w:tcPr>
            <w:tcW w:w="4678" w:type="dxa"/>
            <w:shd w:val="clear" w:color="auto" w:fill="auto"/>
          </w:tcPr>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Предлагается исключить слова «согласованной с органом государственного регулирования промышленной безопасности, его территориальными органами в установленном порядке проектной».</w:t>
            </w:r>
          </w:p>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Не ясно, каким образом (в каком порядке и на каких условиях) будет проводиться такое согласование. Согласование документации на производство маркшейдерских работ – явно избыточное требование. </w:t>
            </w:r>
          </w:p>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Также предлагается по тексту рассматриваемой части исключить слово «проектной». </w:t>
            </w: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autoSpaceDE w:val="0"/>
              <w:autoSpaceDN w:val="0"/>
              <w:adjustRightInd w:val="0"/>
              <w:jc w:val="both"/>
              <w:outlineLvl w:val="0"/>
              <w:rPr>
                <w:rFonts w:ascii="Arial" w:eastAsia="MS Mincho" w:hAnsi="Arial" w:cs="Arial"/>
                <w:sz w:val="20"/>
                <w:szCs w:val="20"/>
                <w:lang w:eastAsia="ja-JP"/>
              </w:rPr>
            </w:pPr>
            <w:r w:rsidRPr="004B1B94">
              <w:rPr>
                <w:rFonts w:ascii="Arial" w:eastAsia="MS Mincho" w:hAnsi="Arial" w:cs="Arial"/>
                <w:sz w:val="20"/>
                <w:szCs w:val="20"/>
                <w:lang w:eastAsia="ja-JP"/>
              </w:rPr>
              <w:t xml:space="preserve">Статья 18 </w:t>
            </w:r>
          </w:p>
        </w:tc>
        <w:tc>
          <w:tcPr>
            <w:tcW w:w="4820" w:type="dxa"/>
            <w:shd w:val="clear" w:color="auto" w:fill="auto"/>
          </w:tcPr>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iCs/>
                <w:sz w:val="20"/>
                <w:szCs w:val="20"/>
              </w:rPr>
              <w:t>Статья 18. Проведение сварочных работ на опасных производственных объектах, при ремонте и обслуживании передвижных технических устройств</w:t>
            </w:r>
          </w:p>
        </w:tc>
        <w:tc>
          <w:tcPr>
            <w:tcW w:w="4961" w:type="dxa"/>
            <w:shd w:val="clear" w:color="auto" w:fill="auto"/>
          </w:tcPr>
          <w:p w:rsidR="0032109D" w:rsidRPr="004B1B94" w:rsidRDefault="0032109D" w:rsidP="0032109D">
            <w:pPr>
              <w:autoSpaceDE w:val="0"/>
              <w:autoSpaceDN w:val="0"/>
              <w:adjustRightInd w:val="0"/>
              <w:jc w:val="both"/>
              <w:rPr>
                <w:rFonts w:ascii="Arial" w:eastAsia="MS Mincho" w:hAnsi="Arial" w:cs="Arial"/>
                <w:b/>
                <w:sz w:val="20"/>
                <w:szCs w:val="20"/>
                <w:lang w:eastAsia="ja-JP"/>
              </w:rPr>
            </w:pPr>
            <w:r w:rsidRPr="004B1B94">
              <w:rPr>
                <w:rFonts w:ascii="Arial" w:hAnsi="Arial" w:cs="Arial"/>
                <w:sz w:val="20"/>
                <w:szCs w:val="20"/>
              </w:rPr>
              <w:t>Статью исключить.</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Статьи 18 и 19 из текста законопроекта необходимо исключить (см. комментарий к пункту 10 части 1 статьи 1, пункту 10 части 2 статьи 1).</w:t>
            </w:r>
          </w:p>
          <w:p w:rsidR="0032109D" w:rsidRPr="004B1B94" w:rsidRDefault="0032109D" w:rsidP="0032109D">
            <w:pPr>
              <w:autoSpaceDE w:val="0"/>
              <w:autoSpaceDN w:val="0"/>
              <w:adjustRightInd w:val="0"/>
              <w:jc w:val="both"/>
              <w:rPr>
                <w:rFonts w:ascii="Arial" w:eastAsia="MS Mincho" w:hAnsi="Arial" w:cs="Arial"/>
                <w:sz w:val="20"/>
                <w:szCs w:val="20"/>
                <w:lang w:eastAsia="ja-JP"/>
              </w:rPr>
            </w:pP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статья 18</w:t>
            </w:r>
          </w:p>
          <w:p w:rsidR="0032109D" w:rsidRPr="004B1B94" w:rsidRDefault="0032109D" w:rsidP="0032109D">
            <w:pPr>
              <w:pStyle w:val="ab"/>
              <w:ind w:left="0" w:firstLine="0"/>
              <w:contextualSpacing w:val="0"/>
              <w:rPr>
                <w:rFonts w:ascii="Arial" w:hAnsi="Arial" w:cs="Arial"/>
                <w:b/>
                <w:sz w:val="20"/>
                <w:szCs w:val="20"/>
              </w:rPr>
            </w:pPr>
            <w:r w:rsidRPr="004B1B94">
              <w:rPr>
                <w:rFonts w:ascii="Arial" w:hAnsi="Arial" w:cs="Arial"/>
                <w:sz w:val="20"/>
                <w:szCs w:val="20"/>
              </w:rPr>
              <w:t>часть 6</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6. Проверку готовности физических лиц и организаций к выполнению сварочных работ на опасных производственных объектах, при ремонте и обслуживании </w:t>
            </w:r>
            <w:r w:rsidRPr="004B1B94">
              <w:rPr>
                <w:rFonts w:ascii="Arial" w:eastAsiaTheme="minorHAnsi" w:hAnsi="Arial" w:cs="Arial"/>
                <w:sz w:val="20"/>
                <w:szCs w:val="20"/>
                <w:lang w:eastAsia="en-US"/>
              </w:rPr>
              <w:t>передвижных</w:t>
            </w:r>
            <w:r w:rsidRPr="004B1B94">
              <w:rPr>
                <w:rFonts w:ascii="Arial" w:hAnsi="Arial" w:cs="Arial"/>
                <w:sz w:val="20"/>
                <w:szCs w:val="20"/>
              </w:rPr>
              <w:t xml:space="preserve"> технических устройств проводят юридические лица (далее – аттестационные центры), являющиеся членами единого общероссийского профессионального объединения - некоммерческой организации в организационно-правовой форме ассоциации (союза), основанной на принципе обязательного членства и объединяющей в своем составе не менее семидесяти пяти юридических лиц, находящихся не менее чем в шестидесяти субъектах Российской Федерации и осуществляющих деятельность по проверке готовности к выполнению сварочных работ на опасных производственных объектах, при ремонте и обслуживании </w:t>
            </w:r>
            <w:r w:rsidRPr="004B1B94">
              <w:rPr>
                <w:rFonts w:ascii="Arial" w:eastAsiaTheme="minorHAnsi" w:hAnsi="Arial" w:cs="Arial"/>
                <w:sz w:val="20"/>
                <w:szCs w:val="20"/>
                <w:lang w:eastAsia="en-US"/>
              </w:rPr>
              <w:t>передвижных</w:t>
            </w:r>
            <w:r w:rsidRPr="004B1B94">
              <w:rPr>
                <w:rFonts w:ascii="Arial" w:hAnsi="Arial" w:cs="Arial"/>
                <w:sz w:val="20"/>
                <w:szCs w:val="20"/>
              </w:rPr>
              <w:t xml:space="preserve"> технических устройств. Аффилированные юридические лица учитываются только в одном из субъектов Российской Федерации</w:t>
            </w:r>
          </w:p>
        </w:tc>
        <w:tc>
          <w:tcPr>
            <w:tcW w:w="4961" w:type="dxa"/>
            <w:shd w:val="clear" w:color="auto" w:fill="auto"/>
          </w:tcPr>
          <w:p w:rsidR="0032109D" w:rsidRPr="004B1B94" w:rsidRDefault="0032109D" w:rsidP="0032109D">
            <w:pPr>
              <w:pStyle w:val="ab"/>
              <w:ind w:left="0" w:firstLine="0"/>
              <w:contextualSpacing w:val="0"/>
              <w:rPr>
                <w:rFonts w:ascii="Arial" w:eastAsia="Times New Roman" w:hAnsi="Arial" w:cs="Arial"/>
                <w:sz w:val="20"/>
                <w:szCs w:val="20"/>
                <w:lang w:eastAsia="ru-RU"/>
              </w:rPr>
            </w:pPr>
            <w:r w:rsidRPr="004B1B94">
              <w:rPr>
                <w:rFonts w:ascii="Arial" w:eastAsia="Times New Roman" w:hAnsi="Arial" w:cs="Arial"/>
                <w:sz w:val="20"/>
                <w:szCs w:val="20"/>
                <w:lang w:eastAsia="ru-RU"/>
              </w:rPr>
              <w:t>Исключить.</w:t>
            </w:r>
          </w:p>
        </w:tc>
        <w:tc>
          <w:tcPr>
            <w:tcW w:w="4678" w:type="dxa"/>
            <w:shd w:val="clear" w:color="auto" w:fill="auto"/>
          </w:tcPr>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Содержание данного пункта не является предметом рассмотрения Федерального закона</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Положения о единой НКО являются коррупционными, и нарушают законодательство о защите конкуренции. Единая НКО – безусловная «кормушка», создав которую единожды про альтернативу можно забыть. Соответственно, все организации, производящие сварочные работы должны будут спонсировать эту Единую НКО, без возможности уйти в другую.</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 xml:space="preserve">Если же убрать из статьи указанные положения, то статья целиком теряет смысл, т.к. требования к производству сварочных работ устанавливаются отдельными </w:t>
            </w:r>
            <w:proofErr w:type="spellStart"/>
            <w:r w:rsidRPr="004B1B94">
              <w:rPr>
                <w:rFonts w:ascii="Arial" w:hAnsi="Arial" w:cs="Arial"/>
                <w:sz w:val="20"/>
                <w:szCs w:val="20"/>
              </w:rPr>
              <w:t>ФНиП</w:t>
            </w:r>
            <w:proofErr w:type="spellEnd"/>
            <w:r w:rsidRPr="004B1B94">
              <w:rPr>
                <w:rFonts w:ascii="Arial" w:hAnsi="Arial" w:cs="Arial"/>
                <w:sz w:val="20"/>
                <w:szCs w:val="20"/>
              </w:rPr>
              <w:t xml:space="preserve">. Более разумней было бы дополнить </w:t>
            </w:r>
            <w:proofErr w:type="spellStart"/>
            <w:r w:rsidRPr="004B1B94">
              <w:rPr>
                <w:rFonts w:ascii="Arial" w:hAnsi="Arial" w:cs="Arial"/>
                <w:sz w:val="20"/>
                <w:szCs w:val="20"/>
              </w:rPr>
              <w:t>ФНиП</w:t>
            </w:r>
            <w:proofErr w:type="spellEnd"/>
            <w:r w:rsidRPr="004B1B94">
              <w:rPr>
                <w:rFonts w:ascii="Arial" w:hAnsi="Arial" w:cs="Arial"/>
                <w:sz w:val="20"/>
                <w:szCs w:val="20"/>
              </w:rPr>
              <w:t xml:space="preserve"> содержимым данной статьи.</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Кроме этого, ч. 6 влечет дополнительное финансовое обременение.</w:t>
            </w: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rPr>
                <w:rFonts w:ascii="Arial" w:hAnsi="Arial" w:cs="Arial"/>
                <w:sz w:val="20"/>
                <w:szCs w:val="20"/>
              </w:rPr>
            </w:pPr>
            <w:r w:rsidRPr="004B1B94">
              <w:rPr>
                <w:rFonts w:ascii="Arial" w:hAnsi="Arial" w:cs="Arial"/>
                <w:sz w:val="20"/>
                <w:szCs w:val="20"/>
              </w:rPr>
              <w:t>Статья 19</w:t>
            </w:r>
          </w:p>
        </w:tc>
        <w:tc>
          <w:tcPr>
            <w:tcW w:w="4820" w:type="dxa"/>
            <w:shd w:val="clear" w:color="auto" w:fill="auto"/>
          </w:tcPr>
          <w:p w:rsidR="0032109D" w:rsidRPr="004B1B94" w:rsidRDefault="0032109D" w:rsidP="0032109D">
            <w:pPr>
              <w:rPr>
                <w:rFonts w:ascii="Arial" w:hAnsi="Arial" w:cs="Arial"/>
                <w:sz w:val="20"/>
                <w:szCs w:val="20"/>
              </w:rPr>
            </w:pPr>
            <w:r w:rsidRPr="004B1B94">
              <w:rPr>
                <w:rFonts w:ascii="Arial" w:hAnsi="Arial" w:cs="Arial"/>
                <w:sz w:val="20"/>
                <w:szCs w:val="20"/>
              </w:rPr>
              <w:t>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 при ремонте и обслуживании передвижных технических устройств</w:t>
            </w:r>
          </w:p>
        </w:tc>
        <w:tc>
          <w:tcPr>
            <w:tcW w:w="4961" w:type="dxa"/>
            <w:shd w:val="clear" w:color="auto" w:fill="auto"/>
          </w:tcPr>
          <w:p w:rsidR="0032109D" w:rsidRPr="004B1B94" w:rsidRDefault="0032109D" w:rsidP="0032109D">
            <w:pPr>
              <w:widowControl w:val="0"/>
              <w:autoSpaceDE w:val="0"/>
              <w:autoSpaceDN w:val="0"/>
              <w:adjustRightInd w:val="0"/>
              <w:rPr>
                <w:rFonts w:ascii="Arial" w:hAnsi="Arial" w:cs="Arial"/>
                <w:sz w:val="20"/>
                <w:szCs w:val="20"/>
              </w:rPr>
            </w:pPr>
            <w:r w:rsidRPr="004B1B94">
              <w:rPr>
                <w:rFonts w:ascii="Arial" w:hAnsi="Arial" w:cs="Arial"/>
                <w:sz w:val="20"/>
                <w:szCs w:val="20"/>
              </w:rPr>
              <w:t>Исключить</w:t>
            </w:r>
          </w:p>
        </w:tc>
        <w:tc>
          <w:tcPr>
            <w:tcW w:w="4678" w:type="dxa"/>
            <w:shd w:val="clear" w:color="auto" w:fill="auto"/>
            <w:vAlign w:val="center"/>
          </w:tcPr>
          <w:p w:rsidR="0032109D" w:rsidRPr="004B1B94" w:rsidRDefault="0032109D" w:rsidP="0032109D">
            <w:pPr>
              <w:jc w:val="both"/>
              <w:rPr>
                <w:rFonts w:ascii="Arial" w:hAnsi="Arial" w:cs="Arial"/>
                <w:sz w:val="20"/>
                <w:szCs w:val="20"/>
              </w:rPr>
            </w:pPr>
            <w:r w:rsidRPr="004B1B94">
              <w:rPr>
                <w:rFonts w:ascii="Arial" w:hAnsi="Arial" w:cs="Arial"/>
                <w:sz w:val="20"/>
                <w:szCs w:val="20"/>
              </w:rPr>
              <w:t>Нельзя монопольный негосударственный орган, созданный по решению государства наделять правом устанавливать обязанности по членству</w:t>
            </w:r>
          </w:p>
          <w:p w:rsidR="0032109D" w:rsidRPr="004B1B94" w:rsidRDefault="0032109D" w:rsidP="0032109D">
            <w:pPr>
              <w:jc w:val="both"/>
              <w:rPr>
                <w:rFonts w:ascii="Arial" w:hAnsi="Arial" w:cs="Arial"/>
                <w:sz w:val="20"/>
                <w:szCs w:val="20"/>
              </w:rPr>
            </w:pPr>
            <w:r w:rsidRPr="004B1B94">
              <w:rPr>
                <w:rFonts w:ascii="Arial" w:hAnsi="Arial" w:cs="Arial"/>
                <w:sz w:val="20"/>
                <w:szCs w:val="20"/>
              </w:rPr>
              <w:t>Если обязанность установлена государством, то и стоимость должна устанавливаться государством.</w:t>
            </w:r>
          </w:p>
          <w:p w:rsidR="0032109D" w:rsidRPr="004B1B94" w:rsidRDefault="0032109D" w:rsidP="0032109D">
            <w:pPr>
              <w:jc w:val="both"/>
              <w:rPr>
                <w:rFonts w:ascii="Arial" w:hAnsi="Arial" w:cs="Arial"/>
                <w:sz w:val="20"/>
                <w:szCs w:val="20"/>
              </w:rPr>
            </w:pPr>
            <w:r w:rsidRPr="004B1B94">
              <w:rPr>
                <w:rFonts w:ascii="Arial" w:hAnsi="Arial" w:cs="Arial"/>
                <w:sz w:val="20"/>
                <w:szCs w:val="20"/>
              </w:rPr>
              <w:t>Реестры должны быть государственными, доступ к ним – свободным.</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вводит избыточные требования и является коррупционной, нарушает законодательство о защите конкуренции. В настоящее время только одна организация способна удовлетворить требованиям. </w:t>
            </w:r>
          </w:p>
          <w:p w:rsidR="0032109D" w:rsidRPr="004B1B94" w:rsidRDefault="0032109D" w:rsidP="0032109D">
            <w:pPr>
              <w:jc w:val="both"/>
              <w:rPr>
                <w:rFonts w:ascii="Arial" w:hAnsi="Arial" w:cs="Arial"/>
                <w:sz w:val="20"/>
                <w:szCs w:val="20"/>
              </w:rPr>
            </w:pPr>
            <w:r w:rsidRPr="004B1B94">
              <w:rPr>
                <w:rFonts w:ascii="Arial" w:hAnsi="Arial" w:cs="Arial"/>
                <w:sz w:val="20"/>
                <w:szCs w:val="20"/>
              </w:rPr>
              <w:t>Единое общероссийское профессиональное объединение организаций является частной организацией и не может на государственном уровне определять правовые, экономические и социальные основы обеспечения безопасной эксплуатации ОПО.</w:t>
            </w:r>
          </w:p>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Статьи 18 и 19 из текста законопроекта необходимо исключить (см. комментарий к пункту 10 части 1 статьи 1, пункту 10 части 2 статьи 1).</w:t>
            </w:r>
          </w:p>
        </w:tc>
      </w:tr>
      <w:tr w:rsidR="004B1B94" w:rsidRPr="004B1B94" w:rsidTr="00E40B23">
        <w:tc>
          <w:tcPr>
            <w:tcW w:w="425" w:type="dxa"/>
            <w:shd w:val="clear" w:color="auto" w:fill="auto"/>
          </w:tcPr>
          <w:p w:rsidR="0032109D" w:rsidRPr="004B1B94" w:rsidRDefault="0032109D" w:rsidP="0032109D">
            <w:pPr>
              <w:pStyle w:val="ab"/>
              <w:numPr>
                <w:ilvl w:val="0"/>
                <w:numId w:val="37"/>
              </w:numPr>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autoSpaceDE w:val="0"/>
              <w:autoSpaceDN w:val="0"/>
              <w:adjustRightInd w:val="0"/>
              <w:jc w:val="both"/>
              <w:outlineLvl w:val="0"/>
              <w:rPr>
                <w:rFonts w:ascii="Arial" w:hAnsi="Arial" w:cs="Arial"/>
                <w:bCs/>
                <w:sz w:val="20"/>
                <w:szCs w:val="20"/>
              </w:rPr>
            </w:pPr>
            <w:r w:rsidRPr="004B1B94">
              <w:rPr>
                <w:rFonts w:ascii="Arial" w:hAnsi="Arial" w:cs="Arial"/>
                <w:sz w:val="20"/>
                <w:szCs w:val="20"/>
              </w:rPr>
              <w:t>статья 20 часть 1</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20. Аудит системы управления промышленной безопасностью</w:t>
            </w:r>
          </w:p>
          <w:p w:rsidR="0032109D" w:rsidRPr="004B1B94" w:rsidRDefault="0032109D" w:rsidP="0032109D">
            <w:pPr>
              <w:jc w:val="both"/>
              <w:rPr>
                <w:rFonts w:ascii="Arial" w:hAnsi="Arial" w:cs="Arial"/>
                <w:sz w:val="20"/>
                <w:szCs w:val="20"/>
              </w:rPr>
            </w:pPr>
            <w:r w:rsidRPr="004B1B94">
              <w:rPr>
                <w:rFonts w:ascii="Arial" w:hAnsi="Arial" w:cs="Arial"/>
                <w:sz w:val="20"/>
                <w:szCs w:val="20"/>
              </w:rPr>
              <w:t>1. Аудит системы управления промышленной безопасностью проводится на добровольной основе в отношении организаций, эксплуатирующих опасные производственные объекты, передвижные технические устройства, на которых созданы и функционируют системы управления промышленной безопасностью.</w:t>
            </w:r>
          </w:p>
          <w:p w:rsidR="0032109D" w:rsidRPr="004B1B94" w:rsidRDefault="0032109D" w:rsidP="0032109D">
            <w:pPr>
              <w:autoSpaceDE w:val="0"/>
              <w:autoSpaceDN w:val="0"/>
              <w:adjustRightInd w:val="0"/>
              <w:jc w:val="both"/>
              <w:rPr>
                <w:rFonts w:ascii="Arial" w:hAnsi="Arial" w:cs="Arial"/>
                <w:iCs/>
                <w:sz w:val="20"/>
                <w:szCs w:val="20"/>
              </w:rPr>
            </w:pPr>
            <w:r w:rsidRPr="004B1B94">
              <w:rPr>
                <w:rFonts w:ascii="Arial" w:hAnsi="Arial" w:cs="Arial"/>
                <w:sz w:val="20"/>
                <w:szCs w:val="20"/>
              </w:rPr>
              <w:t>…</w:t>
            </w:r>
          </w:p>
        </w:tc>
        <w:tc>
          <w:tcPr>
            <w:tcW w:w="4961" w:type="dxa"/>
            <w:shd w:val="clear" w:color="auto" w:fill="auto"/>
          </w:tcPr>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Исключить из текста Законопроекта.</w:t>
            </w:r>
          </w:p>
          <w:p w:rsidR="0032109D" w:rsidRPr="004B1B94" w:rsidRDefault="0032109D" w:rsidP="0032109D">
            <w:pPr>
              <w:autoSpaceDE w:val="0"/>
              <w:autoSpaceDN w:val="0"/>
              <w:adjustRightInd w:val="0"/>
              <w:jc w:val="both"/>
              <w:rPr>
                <w:rFonts w:ascii="Arial" w:hAnsi="Arial" w:cs="Arial"/>
                <w:sz w:val="20"/>
                <w:szCs w:val="20"/>
              </w:rPr>
            </w:pPr>
            <w:r w:rsidRPr="004B1B94">
              <w:rPr>
                <w:rFonts w:ascii="Arial" w:hAnsi="Arial" w:cs="Arial"/>
                <w:sz w:val="20"/>
                <w:szCs w:val="20"/>
              </w:rPr>
              <w:t>или</w:t>
            </w:r>
          </w:p>
          <w:p w:rsidR="0032109D" w:rsidRPr="004B1B94" w:rsidRDefault="00E61866" w:rsidP="0032109D">
            <w:pPr>
              <w:autoSpaceDE w:val="0"/>
              <w:autoSpaceDN w:val="0"/>
              <w:adjustRightInd w:val="0"/>
              <w:jc w:val="both"/>
              <w:rPr>
                <w:rFonts w:ascii="Arial" w:hAnsi="Arial" w:cs="Arial"/>
                <w:sz w:val="20"/>
                <w:szCs w:val="20"/>
              </w:rPr>
            </w:pPr>
            <w:r w:rsidRPr="004B1B94">
              <w:rPr>
                <w:rFonts w:ascii="Arial" w:hAnsi="Arial" w:cs="Arial"/>
                <w:sz w:val="20"/>
                <w:szCs w:val="20"/>
              </w:rPr>
              <w:t>необходимо  пояс</w:t>
            </w:r>
            <w:r w:rsidR="0032109D" w:rsidRPr="004B1B94">
              <w:rPr>
                <w:rFonts w:ascii="Arial" w:hAnsi="Arial" w:cs="Arial"/>
                <w:sz w:val="20"/>
                <w:szCs w:val="20"/>
              </w:rPr>
              <w:t>нить порядок проведения аудита промышленной безопасности (в настоящее время такой порядок  не определен Федеральными нормами и правилами_.</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Согласно пункту 20 статьи 2 Законопроекта аудит системы управления промышленной безопасностью представляет собой независимую оценку организации деятельности юридических лиц и индивидуальных предпринимателей, эксплуатирующих опасные производственные объекты, передвижные технические устройства, на предмет обеспечения соблюдения требований промышленной безопасности посредством функционирования системы управления промышленной безопасностью. Статьей 20 Законопроекта устанавливаются правовые основы проведения аудита системы управления промышленной безопасности. При этом в Законопроекте не указано, как будут использоваться результаты аудита, учитывая то, что процедура определена, как добровольная и за счет проверяемой стороны.</w:t>
            </w:r>
          </w:p>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 xml:space="preserve">Также необходимо отметить, что, с большей степенью вероятности, в дальнейшем добровольный аудит будет заменен обязательным, а право осуществлять такой аудит будет сосредоточено исключительно у организации научно-технической поддержки органа регулирования. </w:t>
            </w:r>
          </w:p>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 xml:space="preserve">В этой связи считаем целесообразным исключить аудит системы управления промышленной безопасностью по тексту Законопроекта. </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Учитывая цели аудита, предлагаем ограничиться выпуском методических указаний со стороны </w:t>
            </w:r>
            <w:proofErr w:type="spellStart"/>
            <w:r w:rsidRPr="004B1B94">
              <w:rPr>
                <w:rFonts w:ascii="Arial" w:hAnsi="Arial" w:cs="Arial"/>
                <w:sz w:val="20"/>
                <w:szCs w:val="20"/>
              </w:rPr>
              <w:t>Ростехнадзора</w:t>
            </w:r>
            <w:proofErr w:type="spellEnd"/>
            <w:r w:rsidRPr="004B1B94">
              <w:rPr>
                <w:rFonts w:ascii="Arial" w:hAnsi="Arial" w:cs="Arial"/>
                <w:sz w:val="20"/>
                <w:szCs w:val="20"/>
              </w:rPr>
              <w:t xml:space="preserve"> о порядке проведения внутреннего аудита системы управления промышленной безопасностью, проводимого непосредственно эксплуатирующей организации.</w:t>
            </w:r>
          </w:p>
          <w:p w:rsidR="00E61866" w:rsidRPr="004B1B94" w:rsidRDefault="00E61866" w:rsidP="0032109D">
            <w:pPr>
              <w:jc w:val="both"/>
              <w:rPr>
                <w:rFonts w:ascii="Arial" w:hAnsi="Arial" w:cs="Arial"/>
                <w:sz w:val="20"/>
                <w:szCs w:val="20"/>
              </w:rPr>
            </w:pPr>
          </w:p>
          <w:p w:rsidR="00E61866" w:rsidRPr="004B1B94" w:rsidRDefault="00E61866" w:rsidP="0032109D">
            <w:pPr>
              <w:jc w:val="both"/>
              <w:rPr>
                <w:rFonts w:ascii="Arial" w:hAnsi="Arial" w:cs="Arial"/>
                <w:sz w:val="20"/>
                <w:szCs w:val="20"/>
              </w:rPr>
            </w:pPr>
            <w:r w:rsidRPr="004B1B94">
              <w:rPr>
                <w:rFonts w:ascii="Arial" w:hAnsi="Arial" w:cs="Arial"/>
                <w:sz w:val="20"/>
                <w:szCs w:val="20"/>
              </w:rPr>
              <w:t xml:space="preserve">Комментарий УК Полюс: </w:t>
            </w:r>
          </w:p>
          <w:p w:rsidR="00E61866" w:rsidRPr="004B1B94" w:rsidRDefault="00E61866" w:rsidP="00F31E9E">
            <w:pPr>
              <w:jc w:val="both"/>
              <w:rPr>
                <w:rFonts w:ascii="Arial" w:hAnsi="Arial" w:cs="Arial"/>
                <w:sz w:val="20"/>
                <w:szCs w:val="20"/>
              </w:rPr>
            </w:pPr>
            <w:r w:rsidRPr="004B1B94">
              <w:rPr>
                <w:rFonts w:ascii="Arial" w:hAnsi="Arial" w:cs="Arial"/>
                <w:sz w:val="20"/>
                <w:szCs w:val="20"/>
              </w:rPr>
              <w:lastRenderedPageBreak/>
              <w:t>Предприятия группы Полюс проходят сертификационные аудиты ISO , ежегодно проводятся планов</w:t>
            </w:r>
            <w:r w:rsidR="00F31E9E" w:rsidRPr="004B1B94">
              <w:rPr>
                <w:rFonts w:ascii="Arial" w:hAnsi="Arial" w:cs="Arial"/>
                <w:sz w:val="20"/>
                <w:szCs w:val="20"/>
              </w:rPr>
              <w:t>ы</w:t>
            </w:r>
            <w:r w:rsidRPr="004B1B94">
              <w:rPr>
                <w:rFonts w:ascii="Arial" w:hAnsi="Arial" w:cs="Arial"/>
                <w:sz w:val="20"/>
                <w:szCs w:val="20"/>
              </w:rPr>
              <w:t xml:space="preserve">е проверки РТН, в этой связи непонятен в чем смысл </w:t>
            </w:r>
            <w:proofErr w:type="spellStart"/>
            <w:r w:rsidRPr="004B1B94">
              <w:rPr>
                <w:rFonts w:ascii="Arial" w:hAnsi="Arial" w:cs="Arial"/>
                <w:sz w:val="20"/>
                <w:szCs w:val="20"/>
              </w:rPr>
              <w:t>доп.аудита</w:t>
            </w:r>
            <w:proofErr w:type="spellEnd"/>
            <w:r w:rsidRPr="004B1B94">
              <w:rPr>
                <w:rFonts w:ascii="Arial" w:hAnsi="Arial" w:cs="Arial"/>
                <w:sz w:val="20"/>
                <w:szCs w:val="20"/>
              </w:rPr>
              <w:t>, а также порядок его проведения.</w:t>
            </w: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20 часть 5</w:t>
            </w:r>
          </w:p>
          <w:p w:rsidR="0032109D" w:rsidRPr="004B1B94" w:rsidRDefault="0032109D" w:rsidP="0032109D">
            <w:pPr>
              <w:ind w:firstLine="45"/>
              <w:jc w:val="both"/>
              <w:rPr>
                <w:rFonts w:ascii="Arial" w:hAnsi="Arial" w:cs="Arial"/>
                <w:sz w:val="20"/>
                <w:szCs w:val="20"/>
              </w:rPr>
            </w:pPr>
          </w:p>
        </w:tc>
        <w:tc>
          <w:tcPr>
            <w:tcW w:w="4820" w:type="dxa"/>
            <w:shd w:val="clear" w:color="auto" w:fill="auto"/>
          </w:tcPr>
          <w:p w:rsidR="0032109D" w:rsidRPr="004B1B94" w:rsidRDefault="0032109D" w:rsidP="0032109D">
            <w:pPr>
              <w:ind w:firstLine="45"/>
              <w:jc w:val="both"/>
              <w:rPr>
                <w:rFonts w:ascii="Arial" w:hAnsi="Arial" w:cs="Arial"/>
                <w:sz w:val="20"/>
                <w:szCs w:val="20"/>
              </w:rPr>
            </w:pPr>
            <w:r w:rsidRPr="004B1B94">
              <w:rPr>
                <w:rFonts w:ascii="Arial" w:hAnsi="Arial" w:cs="Arial"/>
                <w:sz w:val="20"/>
                <w:szCs w:val="20"/>
              </w:rPr>
              <w:t>5. Заключение аудита системы управления промышленной безопасностью представляется ее заказчиком в</w:t>
            </w:r>
            <w:r w:rsidRPr="004B1B94">
              <w:rPr>
                <w:rFonts w:ascii="Arial" w:hAnsi="Arial" w:cs="Arial"/>
                <w:b/>
                <w:sz w:val="20"/>
                <w:szCs w:val="20"/>
              </w:rPr>
              <w:t xml:space="preserve"> орган государственного регулирования промышленной</w:t>
            </w:r>
            <w:r w:rsidRPr="004B1B94">
              <w:rPr>
                <w:rFonts w:ascii="Arial" w:hAnsi="Arial" w:cs="Arial"/>
                <w:sz w:val="20"/>
                <w:szCs w:val="20"/>
              </w:rPr>
              <w:t xml:space="preserve"> безопасности или его территориальный орган, которые вносят в реестр заключений аудита системы управления промышленной безопасностью это заключение в течение пяти рабочих дней со дня его поступления. Заключение аудита системы управления промышленной безопасностью может быть использовано в целях, установленных настоящим Федеральным законом, исключительно с даты его внесения в реестр заключений аудита системы управления промышленной безопасностью органом государственного регулирования промышленной безопасности или его территориальным органом.</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u w:val="single"/>
              </w:rPr>
              <w:t>дополнить</w:t>
            </w:r>
            <w:r w:rsidRPr="004B1B94">
              <w:rPr>
                <w:rFonts w:ascii="Arial" w:hAnsi="Arial" w:cs="Arial"/>
                <w:sz w:val="20"/>
                <w:szCs w:val="20"/>
              </w:rPr>
              <w:t xml:space="preserve"> статью, указав в каком виде документ представляется: на бумажном носителе или в качестве электронного документа.</w:t>
            </w:r>
          </w:p>
        </w:tc>
        <w:tc>
          <w:tcPr>
            <w:tcW w:w="4678" w:type="dxa"/>
            <w:shd w:val="clear" w:color="auto" w:fill="auto"/>
          </w:tcPr>
          <w:p w:rsidR="0032109D" w:rsidRPr="004B1B94" w:rsidRDefault="0032109D"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20 часть 6</w:t>
            </w:r>
          </w:p>
        </w:tc>
        <w:tc>
          <w:tcPr>
            <w:tcW w:w="4820" w:type="dxa"/>
          </w:tcPr>
          <w:p w:rsidR="0032109D" w:rsidRPr="004B1B94" w:rsidRDefault="0032109D" w:rsidP="0032109D">
            <w:pPr>
              <w:jc w:val="both"/>
              <w:rPr>
                <w:rFonts w:ascii="Arial" w:hAnsi="Arial" w:cs="Arial"/>
                <w:b/>
                <w:bCs/>
                <w:sz w:val="20"/>
                <w:szCs w:val="20"/>
              </w:rPr>
            </w:pPr>
            <w:r w:rsidRPr="004B1B94">
              <w:rPr>
                <w:rFonts w:ascii="Arial" w:hAnsi="Arial" w:cs="Arial"/>
                <w:bCs/>
                <w:sz w:val="20"/>
                <w:szCs w:val="20"/>
              </w:rPr>
              <w:t xml:space="preserve">6. В целях настоящего Федерального закона под заведомо ложным заключением аудита </w:t>
            </w:r>
            <w:r w:rsidRPr="004B1B94">
              <w:rPr>
                <w:rFonts w:ascii="Arial" w:hAnsi="Arial" w:cs="Arial"/>
                <w:sz w:val="20"/>
                <w:szCs w:val="20"/>
              </w:rPr>
              <w:t>системы управления промышленной безопасностью</w:t>
            </w:r>
            <w:r w:rsidRPr="004B1B94">
              <w:rPr>
                <w:rFonts w:ascii="Arial" w:hAnsi="Arial" w:cs="Arial"/>
                <w:b/>
                <w:sz w:val="20"/>
                <w:szCs w:val="20"/>
              </w:rPr>
              <w:t xml:space="preserve"> </w:t>
            </w:r>
            <w:r w:rsidRPr="004B1B94">
              <w:rPr>
                <w:rFonts w:ascii="Arial" w:hAnsi="Arial" w:cs="Arial"/>
                <w:bCs/>
                <w:sz w:val="20"/>
                <w:szCs w:val="20"/>
              </w:rPr>
              <w:t xml:space="preserve">понимается заключение, подготовленное без проведения указанного аудита или после его проведения, но явно противоречащее содержанию материалов, предоставленных аудитору в области промышленной безопасности и рассмотренных в ходе проведения аудита </w:t>
            </w:r>
            <w:r w:rsidRPr="004B1B94">
              <w:rPr>
                <w:rFonts w:ascii="Arial" w:hAnsi="Arial" w:cs="Arial"/>
                <w:sz w:val="20"/>
                <w:szCs w:val="20"/>
              </w:rPr>
              <w:t>системы управления промышленной безопасностью</w:t>
            </w:r>
            <w:r w:rsidRPr="004B1B94">
              <w:rPr>
                <w:rFonts w:ascii="Arial" w:hAnsi="Arial" w:cs="Arial"/>
                <w:bCs/>
                <w:sz w:val="20"/>
                <w:szCs w:val="20"/>
              </w:rPr>
              <w:t xml:space="preserve">, </w:t>
            </w:r>
            <w:r w:rsidRPr="004B1B94">
              <w:rPr>
                <w:rFonts w:ascii="Arial" w:hAnsi="Arial" w:cs="Arial"/>
                <w:b/>
                <w:bCs/>
                <w:sz w:val="20"/>
                <w:szCs w:val="20"/>
              </w:rPr>
              <w:t xml:space="preserve">или фактическому состоянию технических устройств, применяемых на опасных производственных объектах, зданий и сооружений опасных производственных объектов, эксплуатируемых организацией, в отношении которой осуществлялся аудит </w:t>
            </w:r>
            <w:r w:rsidRPr="004B1B94">
              <w:rPr>
                <w:rFonts w:ascii="Arial" w:hAnsi="Arial" w:cs="Arial"/>
                <w:b/>
                <w:sz w:val="20"/>
                <w:szCs w:val="20"/>
              </w:rPr>
              <w:t>системы управления промышленной безопасностью</w:t>
            </w:r>
            <w:r w:rsidRPr="004B1B94">
              <w:rPr>
                <w:rFonts w:ascii="Arial" w:hAnsi="Arial" w:cs="Arial"/>
                <w:b/>
                <w:bCs/>
                <w:sz w:val="20"/>
                <w:szCs w:val="20"/>
              </w:rPr>
              <w:t>.</w:t>
            </w:r>
          </w:p>
          <w:p w:rsidR="0032109D" w:rsidRPr="004B1B94" w:rsidRDefault="0032109D" w:rsidP="0032109D">
            <w:pPr>
              <w:jc w:val="both"/>
              <w:rPr>
                <w:rFonts w:ascii="Arial" w:hAnsi="Arial" w:cs="Arial"/>
                <w:sz w:val="20"/>
                <w:szCs w:val="20"/>
              </w:rPr>
            </w:pPr>
            <w:r w:rsidRPr="004B1B94">
              <w:rPr>
                <w:rFonts w:ascii="Arial" w:hAnsi="Arial" w:cs="Arial"/>
                <w:bCs/>
                <w:sz w:val="20"/>
                <w:szCs w:val="20"/>
              </w:rPr>
              <w:t xml:space="preserve">Заключение аудита </w:t>
            </w:r>
            <w:r w:rsidRPr="004B1B94">
              <w:rPr>
                <w:rFonts w:ascii="Arial" w:hAnsi="Arial" w:cs="Arial"/>
                <w:sz w:val="20"/>
                <w:szCs w:val="20"/>
              </w:rPr>
              <w:t>системы управления промышленной безопасностью</w:t>
            </w:r>
            <w:r w:rsidRPr="004B1B94">
              <w:rPr>
                <w:rFonts w:ascii="Arial" w:hAnsi="Arial" w:cs="Arial"/>
                <w:bCs/>
                <w:sz w:val="20"/>
                <w:szCs w:val="20"/>
              </w:rPr>
              <w:t xml:space="preserve">, признанное заведомо ложным, подлежит исключению из </w:t>
            </w:r>
            <w:r w:rsidRPr="004B1B94">
              <w:rPr>
                <w:rFonts w:ascii="Arial" w:hAnsi="Arial" w:cs="Arial"/>
                <w:bCs/>
                <w:sz w:val="20"/>
                <w:szCs w:val="20"/>
              </w:rPr>
              <w:lastRenderedPageBreak/>
              <w:t xml:space="preserve">реестра заключений аудита </w:t>
            </w:r>
            <w:r w:rsidRPr="004B1B94">
              <w:rPr>
                <w:rFonts w:ascii="Arial" w:hAnsi="Arial" w:cs="Arial"/>
                <w:sz w:val="20"/>
                <w:szCs w:val="20"/>
              </w:rPr>
              <w:t>системы управления промышленной безопасностью</w:t>
            </w:r>
            <w:r w:rsidRPr="004B1B94">
              <w:rPr>
                <w:rFonts w:ascii="Arial" w:hAnsi="Arial" w:cs="Arial"/>
                <w:bCs/>
                <w:sz w:val="20"/>
                <w:szCs w:val="20"/>
              </w:rPr>
              <w:t>.</w:t>
            </w:r>
          </w:p>
        </w:tc>
        <w:tc>
          <w:tcPr>
            <w:tcW w:w="4961" w:type="dxa"/>
            <w:shd w:val="clear" w:color="auto" w:fill="auto"/>
          </w:tcPr>
          <w:p w:rsidR="0032109D" w:rsidRPr="004B1B94" w:rsidRDefault="0032109D" w:rsidP="0032109D">
            <w:pPr>
              <w:jc w:val="both"/>
              <w:rPr>
                <w:rFonts w:ascii="Arial" w:hAnsi="Arial" w:cs="Arial"/>
                <w:bCs/>
                <w:strike/>
                <w:sz w:val="20"/>
                <w:szCs w:val="20"/>
              </w:rPr>
            </w:pPr>
            <w:r w:rsidRPr="004B1B94">
              <w:rPr>
                <w:rFonts w:ascii="Arial" w:hAnsi="Arial" w:cs="Arial"/>
                <w:bCs/>
                <w:sz w:val="20"/>
                <w:szCs w:val="20"/>
              </w:rPr>
              <w:lastRenderedPageBreak/>
              <w:t xml:space="preserve">6. В целях настоящего Федерального закона под заведомо ложным заключением аудита </w:t>
            </w:r>
            <w:r w:rsidRPr="004B1B94">
              <w:rPr>
                <w:rFonts w:ascii="Arial" w:hAnsi="Arial" w:cs="Arial"/>
                <w:sz w:val="20"/>
                <w:szCs w:val="20"/>
              </w:rPr>
              <w:t>системы управления промышленной безопасностью</w:t>
            </w:r>
            <w:r w:rsidRPr="004B1B94">
              <w:rPr>
                <w:rFonts w:ascii="Arial" w:hAnsi="Arial" w:cs="Arial"/>
                <w:b/>
                <w:sz w:val="20"/>
                <w:szCs w:val="20"/>
              </w:rPr>
              <w:t xml:space="preserve"> </w:t>
            </w:r>
            <w:r w:rsidRPr="004B1B94">
              <w:rPr>
                <w:rFonts w:ascii="Arial" w:hAnsi="Arial" w:cs="Arial"/>
                <w:bCs/>
                <w:sz w:val="20"/>
                <w:szCs w:val="20"/>
              </w:rPr>
              <w:t xml:space="preserve">понимается заключение, подготовленное без проведения указанного аудита или после его проведения, но явно противоречащее содержанию материалов, предоставленных аудитору в области промышленной безопасности и рассмотренных в ходе проведения аудита </w:t>
            </w:r>
            <w:r w:rsidRPr="004B1B94">
              <w:rPr>
                <w:rFonts w:ascii="Arial" w:hAnsi="Arial" w:cs="Arial"/>
                <w:sz w:val="20"/>
                <w:szCs w:val="20"/>
              </w:rPr>
              <w:t>системы управления промышленной безопасностью</w:t>
            </w:r>
            <w:r w:rsidRPr="004B1B94">
              <w:rPr>
                <w:rFonts w:ascii="Arial" w:hAnsi="Arial" w:cs="Arial"/>
                <w:bCs/>
                <w:sz w:val="20"/>
                <w:szCs w:val="20"/>
              </w:rPr>
              <w:t>.</w:t>
            </w:r>
          </w:p>
          <w:p w:rsidR="0032109D" w:rsidRPr="004B1B94" w:rsidRDefault="0032109D" w:rsidP="0032109D">
            <w:pPr>
              <w:jc w:val="both"/>
              <w:rPr>
                <w:rFonts w:ascii="Arial" w:hAnsi="Arial" w:cs="Arial"/>
                <w:sz w:val="20"/>
                <w:szCs w:val="20"/>
              </w:rPr>
            </w:pPr>
            <w:r w:rsidRPr="004B1B94">
              <w:rPr>
                <w:rFonts w:ascii="Arial" w:hAnsi="Arial" w:cs="Arial"/>
                <w:bCs/>
                <w:sz w:val="20"/>
                <w:szCs w:val="20"/>
              </w:rPr>
              <w:t xml:space="preserve">Заключение аудита </w:t>
            </w:r>
            <w:r w:rsidRPr="004B1B94">
              <w:rPr>
                <w:rFonts w:ascii="Arial" w:hAnsi="Arial" w:cs="Arial"/>
                <w:sz w:val="20"/>
                <w:szCs w:val="20"/>
              </w:rPr>
              <w:t>системы управления промышленной безопасностью</w:t>
            </w:r>
            <w:r w:rsidRPr="004B1B94">
              <w:rPr>
                <w:rFonts w:ascii="Arial" w:hAnsi="Arial" w:cs="Arial"/>
                <w:bCs/>
                <w:sz w:val="20"/>
                <w:szCs w:val="20"/>
              </w:rPr>
              <w:t xml:space="preserve">, признанное заведомо ложным, подлежит исключению из реестра заключений аудита </w:t>
            </w:r>
            <w:r w:rsidRPr="004B1B94">
              <w:rPr>
                <w:rFonts w:ascii="Arial" w:hAnsi="Arial" w:cs="Arial"/>
                <w:sz w:val="20"/>
                <w:szCs w:val="20"/>
              </w:rPr>
              <w:t>системы управления промышленной безопасностью</w:t>
            </w:r>
            <w:r w:rsidRPr="004B1B94">
              <w:rPr>
                <w:rFonts w:ascii="Arial" w:hAnsi="Arial" w:cs="Arial"/>
                <w:bCs/>
                <w:sz w:val="20"/>
                <w:szCs w:val="20"/>
              </w:rPr>
              <w:t>.</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Исходя из буквального толкования термина «Аудит системы управления ПБ» в область аудита не должен входить аудит надлежащей эксплуатации </w:t>
            </w:r>
            <w:proofErr w:type="gramStart"/>
            <w:r w:rsidRPr="004B1B94">
              <w:rPr>
                <w:rFonts w:ascii="Arial" w:hAnsi="Arial" w:cs="Arial"/>
                <w:sz w:val="20"/>
                <w:szCs w:val="20"/>
              </w:rPr>
              <w:t>технических устройств</w:t>
            </w:r>
            <w:proofErr w:type="gramEnd"/>
            <w:r w:rsidRPr="004B1B94">
              <w:rPr>
                <w:rFonts w:ascii="Arial" w:hAnsi="Arial" w:cs="Arial"/>
                <w:sz w:val="20"/>
                <w:szCs w:val="20"/>
              </w:rPr>
              <w:t xml:space="preserve"> применяемых на ОПО. В область аудита должна входить проверка обеспечения функционирования системы управления ПБ. В частности, как организована и поддерживается ли в функционирующем состоянии внедренная система управления ПБ. Создана ли она в соответствии с установленными требованиями и поддерживается ли ее функционирование в соответствии с установленными требованиями законодательства РФ.</w:t>
            </w:r>
          </w:p>
          <w:p w:rsidR="0032109D" w:rsidRPr="004B1B94" w:rsidRDefault="0032109D" w:rsidP="0032109D">
            <w:pPr>
              <w:rPr>
                <w:rFonts w:ascii="Arial" w:hAnsi="Arial" w:cs="Arial"/>
                <w:sz w:val="20"/>
                <w:szCs w:val="20"/>
              </w:rPr>
            </w:pPr>
            <w:r w:rsidRPr="004B1B94">
              <w:rPr>
                <w:rFonts w:ascii="Arial" w:hAnsi="Arial" w:cs="Arial"/>
                <w:sz w:val="20"/>
                <w:szCs w:val="20"/>
              </w:rPr>
              <w:t xml:space="preserve">Важно сохранить </w:t>
            </w:r>
          </w:p>
          <w:p w:rsidR="0032109D" w:rsidRPr="004B1B94" w:rsidRDefault="0032109D" w:rsidP="0032109D">
            <w:pPr>
              <w:rPr>
                <w:rFonts w:ascii="Arial" w:hAnsi="Arial" w:cs="Arial"/>
                <w:sz w:val="20"/>
                <w:szCs w:val="20"/>
              </w:rPr>
            </w:pPr>
            <w:r w:rsidRPr="004B1B94">
              <w:rPr>
                <w:rFonts w:ascii="Arial" w:hAnsi="Arial" w:cs="Arial"/>
                <w:sz w:val="20"/>
                <w:szCs w:val="20"/>
              </w:rPr>
              <w:t xml:space="preserve">аудит не должен быть обязательным; </w:t>
            </w:r>
          </w:p>
          <w:p w:rsidR="0032109D" w:rsidRPr="004B1B94" w:rsidRDefault="0032109D" w:rsidP="0032109D">
            <w:pPr>
              <w:rPr>
                <w:rFonts w:ascii="Arial" w:hAnsi="Arial" w:cs="Arial"/>
                <w:sz w:val="20"/>
                <w:szCs w:val="20"/>
              </w:rPr>
            </w:pPr>
            <w:r w:rsidRPr="004B1B94">
              <w:rPr>
                <w:rFonts w:ascii="Arial" w:hAnsi="Arial" w:cs="Arial"/>
                <w:sz w:val="20"/>
                <w:szCs w:val="20"/>
              </w:rPr>
              <w:t>результаты аудита на добровольной основе могут быть предоставлены в госорган в составе обосновывающего документа</w:t>
            </w:r>
          </w:p>
          <w:p w:rsidR="0032109D" w:rsidRPr="004B1B94" w:rsidRDefault="0032109D" w:rsidP="0032109D">
            <w:pPr>
              <w:jc w:val="both"/>
              <w:rPr>
                <w:rFonts w:ascii="Arial" w:hAnsi="Arial" w:cs="Arial"/>
                <w:sz w:val="20"/>
                <w:szCs w:val="20"/>
              </w:rPr>
            </w:pPr>
            <w:r w:rsidRPr="004B1B94">
              <w:rPr>
                <w:rFonts w:ascii="Arial" w:hAnsi="Arial" w:cs="Arial"/>
                <w:sz w:val="20"/>
                <w:szCs w:val="20"/>
              </w:rPr>
              <w:t>для изменения условий государственного надзора/контроля)</w:t>
            </w:r>
          </w:p>
          <w:p w:rsidR="0032109D" w:rsidRPr="004B1B94" w:rsidRDefault="0032109D"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21 часть 1 </w:t>
            </w:r>
          </w:p>
          <w:p w:rsidR="0032109D" w:rsidRPr="004B1B94" w:rsidRDefault="0032109D" w:rsidP="0032109D">
            <w:pPr>
              <w:jc w:val="both"/>
              <w:rPr>
                <w:rFonts w:ascii="Arial" w:hAnsi="Arial" w:cs="Arial"/>
                <w:sz w:val="20"/>
                <w:szCs w:val="20"/>
              </w:rPr>
            </w:pPr>
            <w:r w:rsidRPr="004B1B94">
              <w:rPr>
                <w:rFonts w:ascii="Arial" w:hAnsi="Arial" w:cs="Arial"/>
                <w:sz w:val="20"/>
                <w:szCs w:val="20"/>
              </w:rPr>
              <w:t>абзац 4</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1. Экспертизе промышленной безопасности подлежат:</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опасного производственного объекта, или вновь разрабатываемая декларация промышленной безопасности;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1. Экспертизе промышленной безопасности подлежат:</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tabs>
                <w:tab w:val="left" w:pos="993"/>
              </w:tabs>
              <w:autoSpaceDE w:val="0"/>
              <w:autoSpaceDN w:val="0"/>
              <w:adjustRightInd w:val="0"/>
              <w:jc w:val="both"/>
              <w:rPr>
                <w:rFonts w:ascii="Arial" w:hAnsi="Arial" w:cs="Arial"/>
                <w:bCs/>
                <w:sz w:val="20"/>
                <w:szCs w:val="20"/>
              </w:rPr>
            </w:pPr>
            <w:r w:rsidRPr="004B1B94">
              <w:rPr>
                <w:rFonts w:ascii="Arial" w:hAnsi="Arial" w:cs="Arial"/>
                <w:bCs/>
                <w:sz w:val="20"/>
                <w:szCs w:val="20"/>
              </w:rPr>
              <w:t xml:space="preserve">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w:t>
            </w:r>
            <w:r w:rsidRPr="004B1B94">
              <w:rPr>
                <w:rFonts w:ascii="Arial" w:hAnsi="Arial" w:cs="Arial"/>
                <w:b/>
                <w:sz w:val="20"/>
                <w:szCs w:val="20"/>
              </w:rPr>
              <w:t>объектов капитального строительства</w:t>
            </w:r>
            <w:r w:rsidRPr="004B1B94">
              <w:rPr>
                <w:rFonts w:ascii="Arial" w:hAnsi="Arial" w:cs="Arial"/>
                <w:bCs/>
                <w:sz w:val="20"/>
                <w:szCs w:val="20"/>
              </w:rPr>
              <w:t xml:space="preserve"> подлежащей экспертизе в соответствии с законодательством о градостроительной деятельности) опасного производственного объекта, или вновь разрабатываемая декларация промышленной безопасности;</w:t>
            </w:r>
          </w:p>
        </w:tc>
        <w:tc>
          <w:tcPr>
            <w:tcW w:w="4678" w:type="dxa"/>
            <w:shd w:val="clear" w:color="auto" w:fill="auto"/>
          </w:tcPr>
          <w:p w:rsidR="0032109D" w:rsidRPr="004B1B94" w:rsidRDefault="0032109D" w:rsidP="0032109D">
            <w:pPr>
              <w:jc w:val="both"/>
              <w:rPr>
                <w:rFonts w:ascii="Arial" w:hAnsi="Arial" w:cs="Arial"/>
                <w:sz w:val="20"/>
                <w:szCs w:val="20"/>
              </w:rPr>
            </w:pP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21 часть 1 </w:t>
            </w:r>
          </w:p>
          <w:p w:rsidR="0032109D" w:rsidRPr="004B1B94" w:rsidRDefault="0032109D" w:rsidP="0032109D">
            <w:pPr>
              <w:jc w:val="both"/>
              <w:rPr>
                <w:rFonts w:ascii="Arial" w:eastAsiaTheme="minorHAnsi" w:hAnsi="Arial" w:cs="Arial"/>
                <w:sz w:val="20"/>
                <w:szCs w:val="20"/>
              </w:rPr>
            </w:pPr>
            <w:r w:rsidRPr="004B1B94">
              <w:rPr>
                <w:rFonts w:ascii="Arial" w:hAnsi="Arial" w:cs="Arial"/>
                <w:sz w:val="20"/>
                <w:szCs w:val="20"/>
              </w:rPr>
              <w:t>абзац 7</w:t>
            </w:r>
          </w:p>
        </w:tc>
        <w:tc>
          <w:tcPr>
            <w:tcW w:w="4820" w:type="dxa"/>
            <w:shd w:val="clear" w:color="auto" w:fill="auto"/>
          </w:tcPr>
          <w:p w:rsidR="0032109D" w:rsidRPr="004B1B94" w:rsidRDefault="0032109D" w:rsidP="0032109D">
            <w:pPr>
              <w:jc w:val="both"/>
              <w:rPr>
                <w:rFonts w:ascii="Arial" w:eastAsiaTheme="minorHAnsi" w:hAnsi="Arial" w:cs="Arial"/>
                <w:sz w:val="20"/>
                <w:szCs w:val="20"/>
              </w:rPr>
            </w:pPr>
            <w:r w:rsidRPr="004B1B94">
              <w:rPr>
                <w:rFonts w:ascii="Arial" w:hAnsi="Arial" w:cs="Arial"/>
                <w:sz w:val="20"/>
                <w:szCs w:val="20"/>
              </w:rPr>
              <w:t>1. Экспертизе промышленной безопасности подлежат:</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eastAsiaTheme="minorHAnsi" w:hAnsi="Arial" w:cs="Arial"/>
                <w:sz w:val="20"/>
                <w:szCs w:val="20"/>
              </w:rPr>
            </w:pPr>
            <w:r w:rsidRPr="004B1B94">
              <w:rPr>
                <w:rFonts w:ascii="Arial" w:hAnsi="Arial" w:cs="Arial"/>
                <w:b/>
                <w:bCs/>
                <w:sz w:val="20"/>
                <w:szCs w:val="20"/>
              </w:rPr>
              <w:t>взрывчатые вещества и изделия на их основе, используемые при применении взрывчатых материалов промышленного назначения.</w:t>
            </w:r>
          </w:p>
        </w:tc>
        <w:tc>
          <w:tcPr>
            <w:tcW w:w="4961" w:type="dxa"/>
            <w:shd w:val="clear" w:color="auto" w:fill="auto"/>
          </w:tcPr>
          <w:p w:rsidR="0032109D" w:rsidRPr="004B1B94" w:rsidRDefault="0032109D" w:rsidP="0032109D">
            <w:pPr>
              <w:jc w:val="both"/>
              <w:rPr>
                <w:rFonts w:ascii="Arial" w:eastAsiaTheme="minorHAnsi" w:hAnsi="Arial" w:cs="Arial"/>
                <w:sz w:val="20"/>
                <w:szCs w:val="20"/>
              </w:rPr>
            </w:pPr>
            <w:r w:rsidRPr="004B1B94">
              <w:rPr>
                <w:rFonts w:ascii="Arial" w:hAnsi="Arial" w:cs="Arial"/>
                <w:sz w:val="20"/>
                <w:szCs w:val="20"/>
              </w:rPr>
              <w:t>1. Экспертизе промышленной безопасности подлежат:</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autoSpaceDE w:val="0"/>
              <w:autoSpaceDN w:val="0"/>
              <w:jc w:val="both"/>
              <w:rPr>
                <w:rFonts w:ascii="Arial" w:hAnsi="Arial" w:cs="Arial"/>
                <w:bCs/>
                <w:sz w:val="20"/>
                <w:szCs w:val="20"/>
              </w:rPr>
            </w:pPr>
            <w:r w:rsidRPr="004B1B94">
              <w:rPr>
                <w:rFonts w:ascii="Arial" w:hAnsi="Arial" w:cs="Arial"/>
                <w:b/>
                <w:sz w:val="20"/>
                <w:szCs w:val="20"/>
              </w:rPr>
              <w:t>документация</w:t>
            </w:r>
            <w:r w:rsidRPr="004B1B94">
              <w:rPr>
                <w:rFonts w:ascii="Arial" w:hAnsi="Arial" w:cs="Arial"/>
                <w:sz w:val="20"/>
                <w:szCs w:val="20"/>
              </w:rPr>
              <w:t xml:space="preserve"> </w:t>
            </w:r>
            <w:r w:rsidRPr="004B1B94">
              <w:rPr>
                <w:rFonts w:ascii="Arial" w:hAnsi="Arial" w:cs="Arial"/>
                <w:b/>
                <w:sz w:val="20"/>
                <w:szCs w:val="20"/>
              </w:rPr>
              <w:t>на взрывчатые вещества</w:t>
            </w:r>
            <w:r w:rsidRPr="004B1B94">
              <w:rPr>
                <w:rFonts w:ascii="Arial" w:hAnsi="Arial" w:cs="Arial"/>
                <w:sz w:val="20"/>
                <w:szCs w:val="20"/>
              </w:rPr>
              <w:t xml:space="preserve"> </w:t>
            </w:r>
            <w:r w:rsidRPr="004B1B94">
              <w:rPr>
                <w:rFonts w:ascii="Arial" w:hAnsi="Arial" w:cs="Arial"/>
                <w:b/>
                <w:sz w:val="20"/>
                <w:szCs w:val="20"/>
              </w:rPr>
              <w:t>и изделия на их основе</w:t>
            </w:r>
            <w:r w:rsidRPr="004B1B94">
              <w:rPr>
                <w:rFonts w:ascii="Arial" w:hAnsi="Arial" w:cs="Arial"/>
                <w:sz w:val="20"/>
                <w:szCs w:val="20"/>
              </w:rPr>
              <w:t xml:space="preserve">, </w:t>
            </w:r>
            <w:r w:rsidRPr="004B1B94">
              <w:rPr>
                <w:rFonts w:ascii="Arial" w:hAnsi="Arial" w:cs="Arial"/>
                <w:bCs/>
                <w:sz w:val="20"/>
                <w:szCs w:val="20"/>
              </w:rPr>
              <w:t>используемые при применении взрывчатых материалов промышленного назначения.</w:t>
            </w:r>
          </w:p>
          <w:p w:rsidR="0032109D" w:rsidRPr="004B1B94" w:rsidRDefault="0032109D" w:rsidP="0032109D">
            <w:pPr>
              <w:autoSpaceDE w:val="0"/>
              <w:autoSpaceDN w:val="0"/>
              <w:jc w:val="both"/>
              <w:rPr>
                <w:rFonts w:ascii="Arial" w:hAnsi="Arial" w:cs="Arial"/>
                <w:bCs/>
                <w:sz w:val="20"/>
                <w:szCs w:val="20"/>
              </w:rPr>
            </w:pPr>
          </w:p>
          <w:p w:rsidR="0032109D" w:rsidRPr="004B1B94" w:rsidRDefault="0032109D" w:rsidP="0032109D">
            <w:pPr>
              <w:autoSpaceDE w:val="0"/>
              <w:autoSpaceDN w:val="0"/>
              <w:jc w:val="both"/>
              <w:rPr>
                <w:rFonts w:ascii="Arial" w:eastAsiaTheme="minorHAnsi" w:hAnsi="Arial" w:cs="Arial"/>
                <w:b/>
                <w:bCs/>
                <w:sz w:val="20"/>
                <w:szCs w:val="20"/>
              </w:rPr>
            </w:pPr>
            <w:r w:rsidRPr="004B1B94">
              <w:rPr>
                <w:rFonts w:ascii="Arial" w:hAnsi="Arial" w:cs="Arial"/>
                <w:bCs/>
                <w:sz w:val="20"/>
                <w:szCs w:val="20"/>
              </w:rPr>
              <w:t>либо исключить.</w:t>
            </w:r>
          </w:p>
        </w:tc>
        <w:tc>
          <w:tcPr>
            <w:tcW w:w="4678" w:type="dxa"/>
            <w:shd w:val="clear" w:color="auto" w:fill="auto"/>
          </w:tcPr>
          <w:p w:rsidR="0032109D" w:rsidRPr="004B1B94" w:rsidRDefault="0032109D" w:rsidP="0032109D">
            <w:pPr>
              <w:jc w:val="both"/>
              <w:rPr>
                <w:rFonts w:ascii="Arial" w:eastAsiaTheme="minorHAnsi" w:hAnsi="Arial" w:cs="Arial"/>
                <w:sz w:val="20"/>
                <w:szCs w:val="20"/>
              </w:rPr>
            </w:pPr>
            <w:r w:rsidRPr="004B1B94">
              <w:rPr>
                <w:rFonts w:ascii="Arial" w:hAnsi="Arial" w:cs="Arial"/>
                <w:sz w:val="20"/>
                <w:szCs w:val="20"/>
              </w:rPr>
              <w:t xml:space="preserve">1. В предлагаемой формулировке, по существу, речь идет о химическом анализе веществ, что не коррелирует, само по себе, с вопросами промышленной безопасности. </w:t>
            </w:r>
          </w:p>
          <w:p w:rsidR="0032109D" w:rsidRPr="004B1B94" w:rsidRDefault="0032109D" w:rsidP="0032109D">
            <w:pPr>
              <w:jc w:val="both"/>
              <w:rPr>
                <w:rFonts w:ascii="Arial" w:hAnsi="Arial" w:cs="Arial"/>
                <w:sz w:val="20"/>
                <w:szCs w:val="20"/>
              </w:rPr>
            </w:pPr>
            <w:r w:rsidRPr="004B1B94">
              <w:rPr>
                <w:rFonts w:ascii="Arial" w:hAnsi="Arial" w:cs="Arial"/>
                <w:sz w:val="20"/>
                <w:szCs w:val="20"/>
              </w:rPr>
              <w:t>Трудно даже представить себе требования к лаборатории в составе экспертной организации могущих выполнять подобную работу.</w:t>
            </w:r>
          </w:p>
          <w:p w:rsidR="0032109D" w:rsidRPr="004B1B94" w:rsidRDefault="0032109D" w:rsidP="0032109D">
            <w:pPr>
              <w:jc w:val="both"/>
              <w:rPr>
                <w:rFonts w:ascii="Arial" w:hAnsi="Arial" w:cs="Arial"/>
                <w:sz w:val="20"/>
                <w:szCs w:val="20"/>
              </w:rPr>
            </w:pPr>
            <w:r w:rsidRPr="004B1B94">
              <w:rPr>
                <w:rFonts w:ascii="Arial" w:hAnsi="Arial" w:cs="Arial"/>
                <w:sz w:val="20"/>
                <w:szCs w:val="20"/>
              </w:rPr>
              <w:t>Формулировка приведена в соответствие с положениями ст.5 ТР ТС 028/2012.</w:t>
            </w: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2. Предлагается исключить. Основным ВМ, изготавливаемым и применяемым на ОПО при разработке россыпных </w:t>
            </w:r>
            <w:proofErr w:type="spellStart"/>
            <w:r w:rsidRPr="004B1B94">
              <w:rPr>
                <w:rFonts w:ascii="Arial" w:hAnsi="Arial" w:cs="Arial"/>
                <w:sz w:val="20"/>
                <w:szCs w:val="20"/>
              </w:rPr>
              <w:t>местрождений</w:t>
            </w:r>
            <w:proofErr w:type="spellEnd"/>
            <w:r w:rsidRPr="004B1B94">
              <w:rPr>
                <w:rFonts w:ascii="Arial" w:hAnsi="Arial" w:cs="Arial"/>
                <w:sz w:val="20"/>
                <w:szCs w:val="20"/>
              </w:rPr>
              <w:t xml:space="preserve"> может являться </w:t>
            </w:r>
            <w:proofErr w:type="spellStart"/>
            <w:r w:rsidRPr="004B1B94">
              <w:rPr>
                <w:rFonts w:ascii="Arial" w:hAnsi="Arial" w:cs="Arial"/>
                <w:sz w:val="20"/>
                <w:szCs w:val="20"/>
              </w:rPr>
              <w:t>Игданит</w:t>
            </w:r>
            <w:proofErr w:type="spellEnd"/>
            <w:r w:rsidRPr="004B1B94">
              <w:rPr>
                <w:rFonts w:ascii="Arial" w:hAnsi="Arial" w:cs="Arial"/>
                <w:sz w:val="20"/>
                <w:szCs w:val="20"/>
              </w:rPr>
              <w:t xml:space="preserve"> (простейшее ВВ на основе аммиачной селитры).</w:t>
            </w:r>
          </w:p>
          <w:p w:rsidR="0032109D" w:rsidRPr="004B1B94" w:rsidRDefault="0032109D" w:rsidP="0032109D">
            <w:pPr>
              <w:jc w:val="both"/>
              <w:rPr>
                <w:rFonts w:ascii="Arial" w:hAnsi="Arial" w:cs="Arial"/>
                <w:sz w:val="20"/>
                <w:szCs w:val="20"/>
              </w:rPr>
            </w:pPr>
            <w:r w:rsidRPr="004B1B94">
              <w:rPr>
                <w:rFonts w:ascii="Arial" w:hAnsi="Arial" w:cs="Arial"/>
                <w:sz w:val="20"/>
                <w:szCs w:val="20"/>
              </w:rPr>
              <w:t>В настоящее время органами РТН выдается разрешение на применение ВМ, в соответствии с которым оно изготавливается и применяется.</w:t>
            </w: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center"/>
              <w:rPr>
                <w:rFonts w:ascii="Arial" w:hAnsi="Arial" w:cs="Arial"/>
                <w:sz w:val="20"/>
                <w:szCs w:val="20"/>
              </w:rPr>
            </w:pPr>
            <w:r w:rsidRPr="004B1B94">
              <w:rPr>
                <w:rFonts w:ascii="Arial" w:hAnsi="Arial" w:cs="Arial"/>
                <w:sz w:val="20"/>
                <w:szCs w:val="20"/>
              </w:rPr>
              <w:t>Статья 21 часть 3</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Экспертиза промышленной безопасности проводится в порядке, установленном федеральными нормами и правилами в области промышленной безопасности, </w:t>
            </w:r>
            <w:r w:rsidRPr="004B1B94">
              <w:rPr>
                <w:rFonts w:ascii="Arial" w:hAnsi="Arial" w:cs="Arial"/>
                <w:strike/>
                <w:sz w:val="20"/>
                <w:szCs w:val="20"/>
              </w:rPr>
              <w:t>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tc>
        <w:tc>
          <w:tcPr>
            <w:tcW w:w="4678" w:type="dxa"/>
            <w:shd w:val="clear" w:color="auto" w:fill="auto"/>
          </w:tcPr>
          <w:p w:rsidR="0032109D" w:rsidRPr="004B1B94" w:rsidRDefault="0032109D" w:rsidP="0032109D">
            <w:pPr>
              <w:pStyle w:val="af1"/>
              <w:ind w:left="-4"/>
              <w:rPr>
                <w:rFonts w:ascii="Arial" w:eastAsia="Calibri" w:hAnsi="Arial" w:cs="Arial"/>
                <w:lang w:eastAsia="en-US"/>
              </w:rPr>
            </w:pPr>
            <w:r w:rsidRPr="004B1B94">
              <w:rPr>
                <w:rFonts w:ascii="Arial" w:eastAsia="Calibri" w:hAnsi="Arial" w:cs="Arial"/>
                <w:lang w:eastAsia="en-US"/>
              </w:rPr>
              <w:t>Непонятно, что подразумевается под принципами независимости, объективности и полноты исследований, а также, что является современным достижением науки и техники. Предлагаем убрать эту общую фразу, так как все требования будут установлены в соответствующих ФНП.</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статья 21 часть 5</w:t>
            </w:r>
          </w:p>
        </w:tc>
        <w:tc>
          <w:tcPr>
            <w:tcW w:w="4820" w:type="dxa"/>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bCs/>
                <w:sz w:val="20"/>
                <w:szCs w:val="20"/>
              </w:rPr>
              <w:t xml:space="preserve">5. Заключение экспертизы промышленной безопасности представляется организацией, проводившей указанную экспертизу в орган государственного регулирования промышленной безопасности или его территориальный орган в форме электронного документа </w:t>
            </w:r>
            <w:r w:rsidRPr="004B1B94">
              <w:rPr>
                <w:rFonts w:ascii="Arial" w:hAnsi="Arial" w:cs="Arial"/>
                <w:b/>
                <w:bCs/>
                <w:sz w:val="20"/>
                <w:szCs w:val="20"/>
              </w:rPr>
              <w:t>подписанного с использованием усиленной квалифицированной электронной подписи</w:t>
            </w:r>
            <w:r w:rsidRPr="004B1B94">
              <w:rPr>
                <w:rFonts w:ascii="Arial" w:hAnsi="Arial" w:cs="Arial"/>
                <w:bCs/>
                <w:sz w:val="20"/>
                <w:szCs w:val="20"/>
              </w:rPr>
              <w:t xml:space="preserve">,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w:t>
            </w:r>
            <w:r w:rsidRPr="004B1B94">
              <w:rPr>
                <w:rFonts w:ascii="Arial" w:hAnsi="Arial" w:cs="Arial"/>
                <w:sz w:val="20"/>
                <w:szCs w:val="20"/>
              </w:rPr>
              <w:t xml:space="preserve">органом государственного регулирования </w:t>
            </w:r>
            <w:r w:rsidRPr="004B1B94">
              <w:rPr>
                <w:rFonts w:ascii="Arial" w:hAnsi="Arial" w:cs="Arial"/>
                <w:bCs/>
                <w:sz w:val="20"/>
                <w:szCs w:val="20"/>
              </w:rPr>
              <w:t>промышленной безопасности или его территориальным органом.</w:t>
            </w:r>
          </w:p>
        </w:tc>
        <w:tc>
          <w:tcPr>
            <w:tcW w:w="4961"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hAnsi="Arial" w:cs="Arial"/>
                <w:iCs/>
                <w:sz w:val="20"/>
                <w:szCs w:val="20"/>
              </w:rPr>
              <w:t xml:space="preserve">5. Заключение экспертизы промышленной безопасности представляется организацией, проводившей указанную экспертизу в орган государственного регулирования промышленной безопасности или его территориальный орган в </w:t>
            </w:r>
            <w:r w:rsidRPr="004B1B94">
              <w:rPr>
                <w:rFonts w:ascii="Arial" w:hAnsi="Arial" w:cs="Arial"/>
                <w:b/>
                <w:iCs/>
                <w:sz w:val="20"/>
                <w:szCs w:val="20"/>
              </w:rPr>
              <w:t>письменном</w:t>
            </w:r>
            <w:r w:rsidRPr="004B1B94">
              <w:rPr>
                <w:rFonts w:ascii="Arial" w:hAnsi="Arial" w:cs="Arial"/>
                <w:iCs/>
                <w:sz w:val="20"/>
                <w:szCs w:val="20"/>
              </w:rPr>
              <w:t xml:space="preserve"> виде или в форме электронного документа, подписанного с использованием усиленной квалифицированной электронной подписи,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органом государственного регулирования промышленной безопасности или его территориальным органом.</w:t>
            </w:r>
          </w:p>
        </w:tc>
        <w:tc>
          <w:tcPr>
            <w:tcW w:w="4678" w:type="dxa"/>
            <w:shd w:val="clear" w:color="auto" w:fill="auto"/>
          </w:tcPr>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Предлагается обеспечить возможность предоставления заключение экспертизы промышленной безопасности как в письменном, так и в электронном виде, оставив выбор способа предоставления заключения экспертизы за организацией, эксплуатирующей ОПО. </w:t>
            </w:r>
          </w:p>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статья 21 часть 9 абзац 2</w:t>
            </w:r>
          </w:p>
        </w:tc>
        <w:tc>
          <w:tcPr>
            <w:tcW w:w="4820" w:type="dxa"/>
          </w:tcPr>
          <w:p w:rsidR="0032109D" w:rsidRPr="004B1B94" w:rsidRDefault="0032109D" w:rsidP="0032109D">
            <w:pPr>
              <w:jc w:val="both"/>
              <w:rPr>
                <w:rFonts w:ascii="Arial" w:hAnsi="Arial" w:cs="Arial"/>
                <w:bCs/>
                <w:sz w:val="20"/>
                <w:szCs w:val="20"/>
              </w:rPr>
            </w:pPr>
            <w:r w:rsidRPr="004B1B94">
              <w:rPr>
                <w:rFonts w:ascii="Arial" w:hAnsi="Arial" w:cs="Arial"/>
                <w:bCs/>
                <w:sz w:val="20"/>
                <w:szCs w:val="20"/>
              </w:rPr>
              <w:t>9. Эксперт в области промышленной безопасности обязан:</w:t>
            </w:r>
          </w:p>
          <w:p w:rsidR="0032109D" w:rsidRPr="004B1B94" w:rsidRDefault="0032109D" w:rsidP="0032109D">
            <w:pPr>
              <w:jc w:val="both"/>
              <w:rPr>
                <w:rFonts w:ascii="Arial" w:hAnsi="Arial" w:cs="Arial"/>
                <w:sz w:val="20"/>
                <w:szCs w:val="20"/>
              </w:rPr>
            </w:pPr>
            <w:r w:rsidRPr="004B1B94">
              <w:rPr>
                <w:rFonts w:ascii="Arial" w:hAnsi="Arial" w:cs="Arial"/>
                <w:bCs/>
                <w:sz w:val="20"/>
                <w:szCs w:val="20"/>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w:t>
            </w:r>
            <w:r w:rsidRPr="004B1B94">
              <w:rPr>
                <w:rFonts w:ascii="Arial" w:hAnsi="Arial" w:cs="Arial"/>
                <w:b/>
                <w:bCs/>
                <w:sz w:val="20"/>
                <w:szCs w:val="20"/>
              </w:rPr>
              <w:t xml:space="preserve"> фактического состояния технических устройств, применяемых на опасных производственных объектах, </w:t>
            </w:r>
            <w:r w:rsidRPr="004B1B94">
              <w:rPr>
                <w:rFonts w:ascii="Arial" w:hAnsi="Arial" w:cs="Arial"/>
                <w:bCs/>
                <w:sz w:val="20"/>
                <w:szCs w:val="20"/>
              </w:rPr>
              <w:t>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tc>
        <w:tc>
          <w:tcPr>
            <w:tcW w:w="4961" w:type="dxa"/>
            <w:shd w:val="clear" w:color="auto" w:fill="auto"/>
          </w:tcPr>
          <w:p w:rsidR="0032109D" w:rsidRPr="004B1B94" w:rsidRDefault="0032109D" w:rsidP="0032109D">
            <w:pPr>
              <w:jc w:val="both"/>
              <w:rPr>
                <w:rFonts w:ascii="Arial" w:hAnsi="Arial" w:cs="Arial"/>
                <w:bCs/>
                <w:sz w:val="20"/>
                <w:szCs w:val="20"/>
              </w:rPr>
            </w:pPr>
            <w:r w:rsidRPr="004B1B94">
              <w:rPr>
                <w:rFonts w:ascii="Arial" w:hAnsi="Arial" w:cs="Arial"/>
                <w:bCs/>
                <w:sz w:val="20"/>
                <w:szCs w:val="20"/>
              </w:rPr>
              <w:t>9. Эксперт в области промышленной безопасности обязан:</w:t>
            </w:r>
          </w:p>
          <w:p w:rsidR="0032109D" w:rsidRPr="004B1B94" w:rsidRDefault="0032109D" w:rsidP="0032109D">
            <w:pPr>
              <w:jc w:val="both"/>
              <w:rPr>
                <w:rFonts w:ascii="Arial" w:hAnsi="Arial" w:cs="Arial"/>
                <w:sz w:val="20"/>
                <w:szCs w:val="20"/>
              </w:rPr>
            </w:pPr>
            <w:r w:rsidRPr="004B1B94">
              <w:rPr>
                <w:rFonts w:ascii="Arial" w:hAnsi="Arial" w:cs="Arial"/>
                <w:bCs/>
                <w:sz w:val="20"/>
                <w:szCs w:val="20"/>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Данный ФЗ исключает понятие «экспертиза промышленной безопасности зданий и сооружений и технических устройств».</w:t>
            </w:r>
          </w:p>
          <w:p w:rsidR="0032109D" w:rsidRPr="004B1B94" w:rsidRDefault="0032109D" w:rsidP="0032109D">
            <w:pPr>
              <w:jc w:val="both"/>
              <w:rPr>
                <w:rFonts w:ascii="Arial" w:hAnsi="Arial" w:cs="Arial"/>
                <w:sz w:val="20"/>
                <w:szCs w:val="20"/>
              </w:rPr>
            </w:pPr>
            <w:r w:rsidRPr="004B1B94">
              <w:rPr>
                <w:rFonts w:ascii="Arial" w:hAnsi="Arial" w:cs="Arial"/>
                <w:sz w:val="20"/>
                <w:szCs w:val="20"/>
                <w:u w:val="single"/>
              </w:rPr>
              <w:t>Исключить</w:t>
            </w:r>
            <w:r w:rsidRPr="004B1B94">
              <w:rPr>
                <w:rFonts w:ascii="Arial" w:hAnsi="Arial" w:cs="Arial"/>
                <w:sz w:val="20"/>
                <w:szCs w:val="20"/>
              </w:rPr>
              <w:t xml:space="preserve"> фразу: «</w:t>
            </w:r>
            <w:r w:rsidRPr="004B1B94">
              <w:rPr>
                <w:rFonts w:ascii="Arial" w:hAnsi="Arial" w:cs="Arial"/>
                <w:b/>
                <w:bCs/>
                <w:sz w:val="20"/>
                <w:szCs w:val="20"/>
              </w:rPr>
              <w:t xml:space="preserve">фактического состояния технических устройств, применяемых на опасных производственных объектах, </w:t>
            </w:r>
            <w:r w:rsidRPr="004B1B94">
              <w:rPr>
                <w:rFonts w:ascii="Arial" w:hAnsi="Arial" w:cs="Arial"/>
                <w:bCs/>
                <w:sz w:val="20"/>
                <w:szCs w:val="20"/>
              </w:rPr>
              <w:t>,»</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статья 23 часть 1</w:t>
            </w:r>
          </w:p>
        </w:tc>
        <w:tc>
          <w:tcPr>
            <w:tcW w:w="4820" w:type="dxa"/>
          </w:tcPr>
          <w:p w:rsidR="0032109D" w:rsidRPr="004B1B94" w:rsidRDefault="0032109D" w:rsidP="0032109D">
            <w:pPr>
              <w:jc w:val="both"/>
              <w:rPr>
                <w:rFonts w:ascii="Arial" w:hAnsi="Arial" w:cs="Arial"/>
                <w:bCs/>
                <w:sz w:val="20"/>
                <w:szCs w:val="20"/>
              </w:rPr>
            </w:pPr>
            <w:r w:rsidRPr="004B1B94">
              <w:rPr>
                <w:rFonts w:ascii="Arial" w:hAnsi="Arial" w:cs="Arial"/>
                <w:bCs/>
                <w:sz w:val="20"/>
                <w:szCs w:val="20"/>
              </w:rPr>
              <w:t>1. Техническое расследование случаев утраты взрывчатых веществ и изделий на их основе</w:t>
            </w:r>
            <w:r w:rsidRPr="004B1B94">
              <w:rPr>
                <w:rFonts w:ascii="Arial" w:hAnsi="Arial" w:cs="Arial"/>
                <w:b/>
                <w:bCs/>
                <w:sz w:val="20"/>
                <w:szCs w:val="20"/>
              </w:rPr>
              <w:t xml:space="preserve"> </w:t>
            </w:r>
            <w:r w:rsidRPr="004B1B94">
              <w:rPr>
                <w:rFonts w:ascii="Arial" w:hAnsi="Arial" w:cs="Arial"/>
                <w:bCs/>
                <w:sz w:val="20"/>
                <w:szCs w:val="20"/>
              </w:rPr>
              <w:t xml:space="preserve">направлено на установление обстоятельств и причин утраты </w:t>
            </w:r>
            <w:r w:rsidRPr="004B1B94">
              <w:rPr>
                <w:rFonts w:ascii="Arial" w:hAnsi="Arial" w:cs="Arial"/>
                <w:b/>
                <w:bCs/>
                <w:sz w:val="20"/>
                <w:szCs w:val="20"/>
              </w:rPr>
              <w:t>взрывчатых материалов промышленного назначения</w:t>
            </w:r>
            <w:r w:rsidRPr="004B1B94">
              <w:rPr>
                <w:rFonts w:ascii="Arial" w:hAnsi="Arial" w:cs="Arial"/>
                <w:bCs/>
                <w:sz w:val="20"/>
                <w:szCs w:val="20"/>
              </w:rPr>
              <w:t xml:space="preserve">, выявление организационных и технических недостатков, приведших к нарушению действующего порядка хранения, транспортирования, использования и учета взрывчатых веществ и изделий на их </w:t>
            </w:r>
            <w:r w:rsidRPr="004B1B94">
              <w:rPr>
                <w:rFonts w:ascii="Arial" w:hAnsi="Arial" w:cs="Arial"/>
                <w:bCs/>
                <w:sz w:val="20"/>
                <w:szCs w:val="20"/>
              </w:rPr>
              <w:lastRenderedPageBreak/>
              <w:t>основе, а также на определение мероприятий по недопущению подобных случаев в дальнейшем, обязательных для исполнения организацией, в которой произошла утрата взрывчатых веществ и изделий на их основе.</w:t>
            </w:r>
          </w:p>
        </w:tc>
        <w:tc>
          <w:tcPr>
            <w:tcW w:w="4961" w:type="dxa"/>
            <w:shd w:val="clear" w:color="auto" w:fill="auto"/>
          </w:tcPr>
          <w:p w:rsidR="0032109D" w:rsidRPr="004B1B94" w:rsidRDefault="0032109D" w:rsidP="0032109D">
            <w:pPr>
              <w:jc w:val="both"/>
              <w:rPr>
                <w:rFonts w:ascii="Arial" w:hAnsi="Arial" w:cs="Arial"/>
                <w:bCs/>
                <w:sz w:val="20"/>
                <w:szCs w:val="20"/>
              </w:rPr>
            </w:pPr>
            <w:r w:rsidRPr="004B1B94">
              <w:rPr>
                <w:rFonts w:ascii="Arial" w:hAnsi="Arial" w:cs="Arial"/>
                <w:sz w:val="20"/>
                <w:szCs w:val="20"/>
              </w:rPr>
              <w:lastRenderedPageBreak/>
              <w:t xml:space="preserve">1. Техническое расследование случаев утраты взрывчатых веществ и изделий на их основе направлено на установление обстоятельств и причин утраты </w:t>
            </w:r>
            <w:r w:rsidRPr="004B1B94">
              <w:rPr>
                <w:rFonts w:ascii="Arial" w:hAnsi="Arial" w:cs="Arial"/>
                <w:b/>
                <w:sz w:val="20"/>
                <w:szCs w:val="20"/>
              </w:rPr>
              <w:t>взрывчатых</w:t>
            </w:r>
            <w:r w:rsidRPr="004B1B94">
              <w:rPr>
                <w:rFonts w:ascii="Arial" w:hAnsi="Arial" w:cs="Arial"/>
                <w:sz w:val="20"/>
                <w:szCs w:val="20"/>
              </w:rPr>
              <w:t xml:space="preserve"> </w:t>
            </w:r>
            <w:r w:rsidRPr="004B1B94">
              <w:rPr>
                <w:rFonts w:ascii="Arial" w:hAnsi="Arial" w:cs="Arial"/>
                <w:b/>
                <w:sz w:val="20"/>
                <w:szCs w:val="20"/>
              </w:rPr>
              <w:t>веществ и изделий на их основе</w:t>
            </w:r>
            <w:r w:rsidRPr="004B1B94">
              <w:rPr>
                <w:rFonts w:ascii="Arial" w:hAnsi="Arial" w:cs="Arial"/>
                <w:sz w:val="20"/>
                <w:szCs w:val="20"/>
              </w:rPr>
              <w:t xml:space="preserve">, выявление организационных и технических недостатков, приведших к нарушению действующего порядка хранения, транспортирования, использования и учета взрывчатых веществ и изделий на их основе, а </w:t>
            </w:r>
            <w:r w:rsidRPr="004B1B94">
              <w:rPr>
                <w:rFonts w:ascii="Arial" w:hAnsi="Arial" w:cs="Arial"/>
                <w:sz w:val="20"/>
                <w:szCs w:val="20"/>
              </w:rPr>
              <w:lastRenderedPageBreak/>
              <w:t>также на определение мероприятий по недопущению подобных случаев в дальнейшем, обязательных для исполнения организацией, в которой произошла утрата взрывчатых веществ и изделий на их основе.</w:t>
            </w:r>
          </w:p>
        </w:tc>
        <w:tc>
          <w:tcPr>
            <w:tcW w:w="4678" w:type="dxa"/>
            <w:shd w:val="clear" w:color="auto" w:fill="auto"/>
          </w:tcPr>
          <w:p w:rsidR="0032109D" w:rsidRPr="004B1B94" w:rsidRDefault="0032109D"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24</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24. Производственный контроль и системы управления промышленной безопасностью</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Статья 24. </w:t>
            </w:r>
            <w:r w:rsidRPr="004B1B94">
              <w:rPr>
                <w:rFonts w:ascii="Arial" w:hAnsi="Arial" w:cs="Arial"/>
                <w:b/>
                <w:sz w:val="20"/>
                <w:szCs w:val="20"/>
              </w:rPr>
              <w:t xml:space="preserve">Требования к организации </w:t>
            </w:r>
            <w:r w:rsidRPr="004B1B94">
              <w:rPr>
                <w:rFonts w:ascii="Arial" w:hAnsi="Arial" w:cs="Arial"/>
                <w:sz w:val="20"/>
                <w:szCs w:val="20"/>
              </w:rPr>
              <w:t xml:space="preserve">производственного контроля </w:t>
            </w:r>
            <w:r w:rsidRPr="004B1B94">
              <w:rPr>
                <w:rFonts w:ascii="Arial" w:hAnsi="Arial" w:cs="Arial"/>
                <w:b/>
                <w:sz w:val="20"/>
                <w:szCs w:val="20"/>
              </w:rPr>
              <w:t>опасных производственных объектов и</w:t>
            </w:r>
            <w:r w:rsidRPr="004B1B94">
              <w:rPr>
                <w:rFonts w:ascii="Arial" w:hAnsi="Arial" w:cs="Arial"/>
                <w:sz w:val="20"/>
                <w:szCs w:val="20"/>
              </w:rPr>
              <w:t xml:space="preserve"> </w:t>
            </w:r>
            <w:r w:rsidRPr="004B1B94">
              <w:rPr>
                <w:rFonts w:ascii="Arial" w:hAnsi="Arial" w:cs="Arial"/>
                <w:strike/>
                <w:sz w:val="20"/>
                <w:szCs w:val="20"/>
              </w:rPr>
              <w:t>системы</w:t>
            </w:r>
            <w:r w:rsidRPr="004B1B94">
              <w:rPr>
                <w:rFonts w:ascii="Arial" w:hAnsi="Arial" w:cs="Arial"/>
                <w:sz w:val="20"/>
                <w:szCs w:val="20"/>
              </w:rPr>
              <w:t xml:space="preserve"> управления промышленной безопасностью</w:t>
            </w: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Внести уточнение в название статьи 24 наиболее полно отражающих суть положений, изложенных в данной статье</w:t>
            </w: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24 часть 2</w:t>
            </w:r>
          </w:p>
        </w:tc>
        <w:tc>
          <w:tcPr>
            <w:tcW w:w="4820" w:type="dxa"/>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2. Сведения об организации производственного контроля за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в соответствии с их установленной компетенцией ежегодно до 1 апреля соответствующего календарного года.</w:t>
            </w:r>
          </w:p>
        </w:tc>
        <w:tc>
          <w:tcPr>
            <w:tcW w:w="4961" w:type="dxa"/>
            <w:shd w:val="clear" w:color="auto" w:fill="auto"/>
          </w:tcPr>
          <w:p w:rsidR="0032109D" w:rsidRPr="004B1B94" w:rsidRDefault="0032109D" w:rsidP="0032109D">
            <w:pPr>
              <w:ind w:firstLine="284"/>
              <w:jc w:val="both"/>
              <w:rPr>
                <w:rFonts w:ascii="Arial" w:hAnsi="Arial" w:cs="Arial"/>
                <w:sz w:val="20"/>
                <w:szCs w:val="20"/>
              </w:rPr>
            </w:pPr>
            <w:r w:rsidRPr="004B1B94">
              <w:rPr>
                <w:rFonts w:ascii="Arial" w:hAnsi="Arial" w:cs="Arial"/>
                <w:sz w:val="20"/>
                <w:szCs w:val="20"/>
              </w:rPr>
              <w:t>2. Сведения об организации производственного контроля за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в</w:t>
            </w:r>
            <w:r w:rsidRPr="004B1B94">
              <w:rPr>
                <w:rFonts w:ascii="Arial" w:hAnsi="Arial" w:cs="Arial"/>
                <w:b/>
                <w:sz w:val="20"/>
                <w:szCs w:val="20"/>
              </w:rPr>
              <w:t xml:space="preserve"> </w:t>
            </w:r>
            <w:r w:rsidRPr="004B1B94">
              <w:rPr>
                <w:rFonts w:ascii="Arial" w:hAnsi="Arial" w:cs="Arial"/>
                <w:strike/>
                <w:sz w:val="20"/>
                <w:szCs w:val="20"/>
              </w:rPr>
              <w:t>федеральные органы исполнительной власти в области промышленной безопасности или их</w:t>
            </w:r>
            <w:r w:rsidRPr="004B1B94">
              <w:rPr>
                <w:rFonts w:ascii="Arial" w:hAnsi="Arial" w:cs="Arial"/>
                <w:b/>
                <w:sz w:val="20"/>
                <w:szCs w:val="20"/>
              </w:rPr>
              <w:t xml:space="preserve"> </w:t>
            </w:r>
            <w:r w:rsidRPr="004B1B94">
              <w:rPr>
                <w:rFonts w:ascii="Arial" w:hAnsi="Arial" w:cs="Arial"/>
                <w:sz w:val="20"/>
                <w:szCs w:val="20"/>
              </w:rPr>
              <w:t>территориальные органы</w:t>
            </w:r>
            <w:r w:rsidRPr="004B1B94">
              <w:rPr>
                <w:rFonts w:ascii="Arial" w:hAnsi="Arial" w:cs="Arial"/>
                <w:b/>
                <w:sz w:val="20"/>
                <w:szCs w:val="20"/>
              </w:rPr>
              <w:t xml:space="preserve"> федеральных органов исполнительной власти в области промышленной безопасности</w:t>
            </w:r>
            <w:r w:rsidRPr="004B1B94">
              <w:rPr>
                <w:rFonts w:ascii="Arial" w:hAnsi="Arial" w:cs="Arial"/>
                <w:sz w:val="20"/>
                <w:szCs w:val="20"/>
              </w:rPr>
              <w:t xml:space="preserve"> в соответствии с их установленной компетенцией ежегодно до 1 апреля соответствующего календарного года.</w:t>
            </w:r>
          </w:p>
        </w:tc>
        <w:tc>
          <w:tcPr>
            <w:tcW w:w="4678" w:type="dxa"/>
            <w:shd w:val="clear" w:color="auto" w:fill="auto"/>
          </w:tcPr>
          <w:p w:rsidR="0032109D" w:rsidRPr="004B1B94" w:rsidRDefault="0032109D" w:rsidP="0032109D">
            <w:pPr>
              <w:pStyle w:val="ab"/>
              <w:ind w:left="0" w:firstLine="284"/>
              <w:rPr>
                <w:rFonts w:ascii="Arial" w:hAnsi="Arial" w:cs="Arial"/>
                <w:sz w:val="20"/>
                <w:szCs w:val="20"/>
              </w:rPr>
            </w:pPr>
            <w:r w:rsidRPr="004B1B94">
              <w:rPr>
                <w:rFonts w:ascii="Arial" w:hAnsi="Arial" w:cs="Arial"/>
                <w:sz w:val="20"/>
                <w:szCs w:val="20"/>
              </w:rPr>
              <w:t xml:space="preserve">Полагаем достаточным представление отчетов (сведений) о производственном контроле только </w:t>
            </w:r>
            <w:r w:rsidRPr="004B1B94">
              <w:rPr>
                <w:rFonts w:ascii="Arial" w:hAnsi="Arial" w:cs="Arial"/>
                <w:sz w:val="20"/>
                <w:szCs w:val="20"/>
              </w:rPr>
              <w:br/>
              <w:t xml:space="preserve">в территориальные органы (по поднадзорности). </w:t>
            </w:r>
          </w:p>
          <w:p w:rsidR="0032109D" w:rsidRPr="004B1B94" w:rsidRDefault="0032109D" w:rsidP="0032109D">
            <w:pPr>
              <w:pStyle w:val="ab"/>
              <w:ind w:left="0" w:firstLine="284"/>
              <w:rPr>
                <w:rFonts w:ascii="Arial" w:hAnsi="Arial" w:cs="Arial"/>
                <w:sz w:val="20"/>
                <w:szCs w:val="20"/>
              </w:rPr>
            </w:pPr>
            <w:r w:rsidRPr="004B1B94">
              <w:rPr>
                <w:rFonts w:ascii="Arial" w:hAnsi="Arial" w:cs="Arial"/>
                <w:sz w:val="20"/>
                <w:szCs w:val="20"/>
              </w:rPr>
              <w:t xml:space="preserve">При необходимости центральный аппарат ФОИВ может запросить эти сведения в своих территориальных органах. </w:t>
            </w:r>
          </w:p>
          <w:p w:rsidR="0032109D" w:rsidRPr="004B1B94" w:rsidRDefault="0032109D" w:rsidP="0032109D">
            <w:pPr>
              <w:pStyle w:val="ab"/>
              <w:ind w:left="0" w:firstLine="284"/>
              <w:contextualSpacing w:val="0"/>
              <w:rPr>
                <w:rFonts w:ascii="Arial" w:hAnsi="Arial" w:cs="Arial"/>
                <w:sz w:val="20"/>
                <w:szCs w:val="20"/>
              </w:rPr>
            </w:pP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24</w:t>
            </w:r>
          </w:p>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часть 2</w:t>
            </w:r>
          </w:p>
        </w:tc>
        <w:tc>
          <w:tcPr>
            <w:tcW w:w="4820" w:type="dxa"/>
            <w:shd w:val="clear" w:color="auto" w:fill="auto"/>
          </w:tcPr>
          <w:p w:rsidR="0032109D" w:rsidRPr="004B1B94" w:rsidRDefault="0032109D" w:rsidP="0032109D">
            <w:pPr>
              <w:ind w:firstLine="45"/>
              <w:jc w:val="both"/>
              <w:rPr>
                <w:rFonts w:ascii="Arial" w:hAnsi="Arial" w:cs="Arial"/>
                <w:sz w:val="20"/>
                <w:szCs w:val="20"/>
              </w:rPr>
            </w:pPr>
            <w:r w:rsidRPr="004B1B94">
              <w:rPr>
                <w:rFonts w:ascii="Arial" w:hAnsi="Arial" w:cs="Arial"/>
                <w:sz w:val="20"/>
                <w:szCs w:val="20"/>
              </w:rPr>
              <w:t xml:space="preserve">2. Сведения об организации производственного контроля за соблюдением требований промышленной безопасности представляются </w:t>
            </w:r>
            <w:r w:rsidRPr="004B1B94">
              <w:rPr>
                <w:rFonts w:ascii="Arial" w:hAnsi="Arial" w:cs="Arial"/>
                <w:b/>
                <w:sz w:val="20"/>
                <w:szCs w:val="20"/>
              </w:rPr>
              <w:t>в форме электронного документа, подписанного усиленной квалифицированной электронной подписью</w:t>
            </w:r>
            <w:r w:rsidRPr="004B1B94">
              <w:rPr>
                <w:rFonts w:ascii="Arial" w:hAnsi="Arial" w:cs="Arial"/>
                <w:i/>
                <w:sz w:val="20"/>
                <w:szCs w:val="20"/>
              </w:rPr>
              <w:t xml:space="preserve">, </w:t>
            </w:r>
            <w:r w:rsidRPr="004B1B94">
              <w:rPr>
                <w:rFonts w:ascii="Arial" w:hAnsi="Arial" w:cs="Arial"/>
                <w:sz w:val="20"/>
                <w:szCs w:val="20"/>
              </w:rPr>
              <w:t>в орган государственного регулирования промышленной безопасности</w:t>
            </w:r>
            <w:r w:rsidRPr="004B1B94">
              <w:rPr>
                <w:rFonts w:ascii="Arial" w:hAnsi="Arial" w:cs="Arial"/>
                <w:b/>
                <w:sz w:val="20"/>
                <w:szCs w:val="20"/>
              </w:rPr>
              <w:t xml:space="preserve">, </w:t>
            </w:r>
            <w:r w:rsidRPr="004B1B94">
              <w:rPr>
                <w:rFonts w:ascii="Arial" w:hAnsi="Arial" w:cs="Arial"/>
                <w:sz w:val="20"/>
                <w:szCs w:val="20"/>
              </w:rPr>
              <w:t xml:space="preserve">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p>
          <w:p w:rsidR="0032109D" w:rsidRPr="004B1B94" w:rsidRDefault="0032109D" w:rsidP="0032109D">
            <w:pPr>
              <w:ind w:firstLine="45"/>
              <w:jc w:val="both"/>
              <w:rPr>
                <w:rFonts w:ascii="Arial" w:hAnsi="Arial" w:cs="Arial"/>
                <w:sz w:val="20"/>
                <w:szCs w:val="20"/>
              </w:rPr>
            </w:pPr>
            <w:r w:rsidRPr="004B1B94">
              <w:rPr>
                <w:rFonts w:ascii="Arial" w:hAnsi="Arial" w:cs="Arial"/>
                <w:sz w:val="20"/>
                <w:szCs w:val="20"/>
              </w:rPr>
              <w:t>Требования к форме представления сведений об организации производственного контроля за соблюдением требований промышленной безопасности органом государственного регулирования промышленной безопасности.</w:t>
            </w:r>
          </w:p>
          <w:p w:rsidR="0032109D" w:rsidRPr="004B1B94" w:rsidRDefault="0032109D" w:rsidP="0032109D">
            <w:pPr>
              <w:ind w:firstLine="45"/>
              <w:jc w:val="both"/>
              <w:rPr>
                <w:rFonts w:ascii="Arial" w:hAnsi="Arial" w:cs="Arial"/>
                <w:sz w:val="20"/>
                <w:szCs w:val="20"/>
              </w:rPr>
            </w:pPr>
          </w:p>
          <w:p w:rsidR="0032109D" w:rsidRPr="004B1B94" w:rsidRDefault="0032109D" w:rsidP="0032109D">
            <w:pPr>
              <w:ind w:firstLine="45"/>
              <w:jc w:val="both"/>
              <w:rPr>
                <w:rFonts w:ascii="Arial" w:hAnsi="Arial" w:cs="Arial"/>
                <w:sz w:val="20"/>
                <w:szCs w:val="20"/>
              </w:rPr>
            </w:pPr>
            <w:r w:rsidRPr="004B1B94">
              <w:rPr>
                <w:rFonts w:ascii="Arial" w:hAnsi="Arial" w:cs="Arial"/>
                <w:sz w:val="20"/>
                <w:szCs w:val="20"/>
              </w:rPr>
              <w:t xml:space="preserve"> </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eastAsiaTheme="minorHAnsi" w:hAnsi="Arial" w:cs="Arial"/>
                <w:bCs/>
                <w:sz w:val="20"/>
                <w:szCs w:val="20"/>
              </w:rPr>
              <w:t xml:space="preserve">2. Сведения об организации производственного контроля за соблюдением требований промышленной безопасности </w:t>
            </w:r>
            <w:r w:rsidRPr="004B1B94">
              <w:rPr>
                <w:rFonts w:ascii="Arial" w:eastAsiaTheme="minorHAnsi" w:hAnsi="Arial" w:cs="Arial"/>
                <w:b/>
                <w:bCs/>
                <w:sz w:val="20"/>
                <w:szCs w:val="20"/>
              </w:rPr>
              <w:t>представляются в письменной форме  либо в форме электронного документа</w:t>
            </w:r>
            <w:r w:rsidRPr="004B1B94">
              <w:rPr>
                <w:rFonts w:ascii="Arial" w:eastAsiaTheme="minorHAnsi" w:hAnsi="Arial" w:cs="Arial"/>
                <w:bCs/>
                <w:sz w:val="20"/>
                <w:szCs w:val="20"/>
              </w:rPr>
              <w:t xml:space="preserve">, подписанного усиленной квалифицированной электронной подписью, </w:t>
            </w:r>
            <w:r w:rsidRPr="004B1B94">
              <w:rPr>
                <w:rFonts w:ascii="Arial" w:eastAsiaTheme="minorHAnsi" w:hAnsi="Arial" w:cs="Arial"/>
                <w:bCs/>
                <w:i/>
                <w:sz w:val="20"/>
                <w:szCs w:val="20"/>
              </w:rPr>
              <w:t>в орган государственного регулирования промышленной безопасности, федеральные органы исполнительной власти в области промышленной безопасности или их территориальные органы</w:t>
            </w:r>
            <w:r w:rsidRPr="004B1B94">
              <w:rPr>
                <w:rFonts w:ascii="Arial" w:eastAsiaTheme="minorHAnsi" w:hAnsi="Arial" w:cs="Arial"/>
                <w:bCs/>
                <w:sz w:val="20"/>
                <w:szCs w:val="20"/>
              </w:rPr>
              <w:t xml:space="preserve"> ежегодно до 1 апреля соответствующего календарного года.</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Исключение требования о предоставление сведений о ПК в письменной форме не целесообразно.  Или при переходе на полностью электронный документооборот  должен быть переходной период. </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В связи с отсутствием ОГРН, получение усиленной квалифицированной электронной подписи для иностранных компаний не является возможным. </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Необходимо предусмотреть возможность направления сведений на бумажном носителе. </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В соответствии со статьей 2 настоящего законопроекта «организации, эксплуатирующие опасные производственные объекты» включают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w:t>
            </w:r>
            <w:r w:rsidRPr="004B1B94">
              <w:rPr>
                <w:rFonts w:ascii="Arial" w:hAnsi="Arial" w:cs="Arial"/>
                <w:sz w:val="20"/>
                <w:szCs w:val="20"/>
              </w:rPr>
              <w:lastRenderedPageBreak/>
              <w:t>филиалы указанных иностранных лиц, созданные на территории Российской Федерации.</w:t>
            </w: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статья 24</w:t>
            </w:r>
          </w:p>
          <w:p w:rsidR="0032109D" w:rsidRPr="004B1B94" w:rsidRDefault="0032109D" w:rsidP="0032109D">
            <w:pPr>
              <w:jc w:val="both"/>
              <w:rPr>
                <w:rFonts w:ascii="Arial" w:hAnsi="Arial" w:cs="Arial"/>
                <w:sz w:val="20"/>
                <w:szCs w:val="20"/>
              </w:rPr>
            </w:pPr>
            <w:r w:rsidRPr="004B1B94">
              <w:rPr>
                <w:rFonts w:ascii="Arial" w:hAnsi="Arial" w:cs="Arial"/>
                <w:sz w:val="20"/>
                <w:szCs w:val="20"/>
              </w:rPr>
              <w:t>часть 6</w:t>
            </w:r>
          </w:p>
        </w:tc>
        <w:tc>
          <w:tcPr>
            <w:tcW w:w="4820" w:type="dxa"/>
          </w:tcPr>
          <w:p w:rsidR="0032109D" w:rsidRPr="004B1B94" w:rsidRDefault="0032109D" w:rsidP="0032109D">
            <w:pPr>
              <w:tabs>
                <w:tab w:val="left" w:pos="993"/>
              </w:tabs>
              <w:autoSpaceDE w:val="0"/>
              <w:autoSpaceDN w:val="0"/>
              <w:adjustRightInd w:val="0"/>
              <w:jc w:val="both"/>
              <w:rPr>
                <w:rFonts w:ascii="Arial" w:eastAsiaTheme="minorHAnsi" w:hAnsi="Arial" w:cs="Arial"/>
                <w:bCs/>
                <w:sz w:val="20"/>
                <w:szCs w:val="20"/>
              </w:rPr>
            </w:pPr>
            <w:r w:rsidRPr="004B1B94">
              <w:rPr>
                <w:rFonts w:ascii="Arial" w:hAnsi="Arial" w:cs="Arial"/>
                <w:sz w:val="20"/>
                <w:szCs w:val="20"/>
              </w:rPr>
              <w:t xml:space="preserve">6. Опасные производственные объекты могут быть оснащены системами дистанционного контроля промышленной безопасности по решению эксплуатирующей их организации. </w:t>
            </w:r>
            <w:r w:rsidRPr="004B1B94">
              <w:rPr>
                <w:rFonts w:ascii="Arial" w:hAnsi="Arial" w:cs="Arial"/>
                <w:b/>
                <w:sz w:val="20"/>
                <w:szCs w:val="20"/>
              </w:rPr>
              <w:t>На основании результатов применения системы дистанционного контроля промышленной безопасности на опасных производственных объектах Правительством Российской Федерации определяются отдельные категории опасных производственных объектах, которые должны быть оснащены системами дистанционного контроля промышленной безопасности.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6. Отдельные категории опасных производственных объектах, </w:t>
            </w:r>
            <w:r w:rsidRPr="004B1B94">
              <w:rPr>
                <w:rFonts w:ascii="Arial" w:hAnsi="Arial" w:cs="Arial"/>
                <w:b/>
                <w:sz w:val="20"/>
                <w:szCs w:val="20"/>
              </w:rPr>
              <w:t>определенные Правительством Российской Федерации, должны быть</w:t>
            </w:r>
            <w:r w:rsidRPr="004B1B94">
              <w:rPr>
                <w:rFonts w:ascii="Arial" w:hAnsi="Arial" w:cs="Arial"/>
                <w:sz w:val="20"/>
                <w:szCs w:val="20"/>
              </w:rPr>
              <w:t xml:space="preserve"> оснащены системами дистанционного контроля промышленной безопасности. </w:t>
            </w:r>
          </w:p>
          <w:p w:rsidR="0032109D" w:rsidRPr="004B1B94" w:rsidRDefault="0032109D" w:rsidP="0032109D">
            <w:pPr>
              <w:jc w:val="both"/>
              <w:rPr>
                <w:rFonts w:ascii="Arial" w:hAnsi="Arial" w:cs="Arial"/>
                <w:sz w:val="20"/>
                <w:szCs w:val="20"/>
              </w:rPr>
            </w:pPr>
            <w:r w:rsidRPr="004B1B94">
              <w:rPr>
                <w:rFonts w:ascii="Arial" w:hAnsi="Arial" w:cs="Arial"/>
                <w:b/>
                <w:sz w:val="20"/>
                <w:szCs w:val="20"/>
              </w:rPr>
              <w:t>Иные категории опасных производственных объектов могут</w:t>
            </w:r>
            <w:r w:rsidRPr="004B1B94">
              <w:rPr>
                <w:rFonts w:ascii="Arial" w:hAnsi="Arial" w:cs="Arial"/>
                <w:sz w:val="20"/>
                <w:szCs w:val="20"/>
              </w:rPr>
              <w:t xml:space="preserve"> </w:t>
            </w:r>
            <w:r w:rsidRPr="004B1B94">
              <w:rPr>
                <w:rFonts w:ascii="Arial" w:hAnsi="Arial" w:cs="Arial"/>
                <w:b/>
                <w:sz w:val="20"/>
                <w:szCs w:val="20"/>
              </w:rPr>
              <w:t>оснащаться</w:t>
            </w:r>
            <w:r w:rsidRPr="004B1B94">
              <w:rPr>
                <w:rFonts w:ascii="Arial" w:hAnsi="Arial" w:cs="Arial"/>
                <w:sz w:val="20"/>
                <w:szCs w:val="20"/>
              </w:rPr>
              <w:t xml:space="preserve"> системами дистанционного контроля промышленной безопасности по решению эксплуатирующей их организации.</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Предлагаем изменить редакцию, так как считаем, что требования, установленные в законопроекте некорректны. В связи с тем, что внедрение системы диагностического контроля является добровольной инициативой, и возможно потребует у организаций значительных финансовых и технических затрат, организации могут отказаться от применения дистанционного контроля.   Категории организаций, которым необходимо оснастить ОПО системами диагностического контроля, должны быть изначально определены Правительством РФ на основании установленных критериев, а не по результатам применения данной системы организациями на добровольной основе.</w:t>
            </w: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статья 24 часть 6</w:t>
            </w:r>
          </w:p>
        </w:tc>
        <w:tc>
          <w:tcPr>
            <w:tcW w:w="4820"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6.</w:t>
            </w:r>
            <w:r w:rsidRPr="004B1B94">
              <w:rPr>
                <w:rFonts w:ascii="Arial" w:hAnsi="Arial" w:cs="Arial"/>
                <w:iCs/>
                <w:sz w:val="20"/>
                <w:szCs w:val="20"/>
              </w:rPr>
              <w:t xml:space="preserve">Опасные производственные объекты могут быть оснащены системами дистанционного контроля промышленной безопасности по решению эксплуатирующей их организации. </w:t>
            </w:r>
            <w:r w:rsidRPr="004B1B94">
              <w:rPr>
                <w:rFonts w:ascii="Arial" w:hAnsi="Arial" w:cs="Arial"/>
                <w:iCs/>
                <w:strike/>
                <w:sz w:val="20"/>
                <w:szCs w:val="20"/>
              </w:rPr>
              <w:t>На основании результатов применения системы дистанционного контроля промышленной безопасности на опасных производственных объектах Правительством Российской Федерации определяются отдельные категории опасных производственных объектов, которые должны быть оснащены системами дистанционного контроля промышленной безопасности.</w:t>
            </w:r>
          </w:p>
        </w:tc>
        <w:tc>
          <w:tcPr>
            <w:tcW w:w="4961" w:type="dxa"/>
            <w:shd w:val="clear" w:color="auto" w:fill="auto"/>
          </w:tcPr>
          <w:p w:rsidR="0032109D" w:rsidRPr="004B1B94" w:rsidRDefault="0032109D" w:rsidP="0032109D">
            <w:pPr>
              <w:widowControl w:val="0"/>
              <w:autoSpaceDE w:val="0"/>
              <w:autoSpaceDN w:val="0"/>
              <w:adjustRightInd w:val="0"/>
              <w:jc w:val="both"/>
              <w:rPr>
                <w:rFonts w:ascii="Arial" w:eastAsia="MS Mincho" w:hAnsi="Arial" w:cs="Arial"/>
                <w:b/>
                <w:sz w:val="20"/>
                <w:szCs w:val="20"/>
                <w:lang w:eastAsia="ja-JP"/>
              </w:rPr>
            </w:pPr>
            <w:r w:rsidRPr="004B1B94">
              <w:rPr>
                <w:rFonts w:ascii="Arial" w:eastAsia="MS Mincho" w:hAnsi="Arial" w:cs="Arial"/>
                <w:sz w:val="20"/>
                <w:szCs w:val="20"/>
                <w:lang w:eastAsia="ja-JP"/>
              </w:rPr>
              <w:t>6.</w:t>
            </w:r>
            <w:r w:rsidRPr="004B1B94">
              <w:rPr>
                <w:rFonts w:ascii="Arial" w:hAnsi="Arial" w:cs="Arial"/>
                <w:iCs/>
                <w:sz w:val="20"/>
                <w:szCs w:val="20"/>
              </w:rPr>
              <w:t xml:space="preserve">Опасные производственные объекты </w:t>
            </w:r>
            <w:r w:rsidRPr="004B1B94">
              <w:rPr>
                <w:rFonts w:ascii="Arial" w:hAnsi="Arial" w:cs="Arial"/>
                <w:b/>
                <w:iCs/>
                <w:sz w:val="20"/>
                <w:szCs w:val="20"/>
              </w:rPr>
              <w:t xml:space="preserve">могут быть оснащены </w:t>
            </w:r>
            <w:r w:rsidRPr="004B1B94">
              <w:rPr>
                <w:rFonts w:ascii="Arial" w:hAnsi="Arial" w:cs="Arial"/>
                <w:iCs/>
                <w:sz w:val="20"/>
                <w:szCs w:val="20"/>
              </w:rPr>
              <w:t xml:space="preserve">системами дистанционного контроля промышленной безопасности по решению эксплуатирующей их организации. </w:t>
            </w:r>
          </w:p>
        </w:tc>
        <w:tc>
          <w:tcPr>
            <w:tcW w:w="4678" w:type="dxa"/>
            <w:shd w:val="clear" w:color="auto" w:fill="auto"/>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 xml:space="preserve">Предлагается исключить второе предложение части 6. </w:t>
            </w:r>
          </w:p>
          <w:p w:rsidR="0032109D" w:rsidRPr="004B1B94" w:rsidRDefault="0032109D" w:rsidP="0032109D">
            <w:pPr>
              <w:pStyle w:val="20"/>
              <w:shd w:val="clear" w:color="auto" w:fill="auto"/>
              <w:spacing w:after="0" w:line="240" w:lineRule="auto"/>
              <w:ind w:right="24"/>
              <w:contextualSpacing/>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Установление Правительством РФ обязательности требования по оснащению отдельных категорий ОПО системами дистанционного контроля промышленной безопасности исключает заложенный законопроектом принцип добровольности принятия решения об оснащении системами дистанционного контроля промышленной безопасности эксплуатирующими организациями.  </w:t>
            </w:r>
          </w:p>
          <w:p w:rsidR="0032109D" w:rsidRPr="004B1B94" w:rsidRDefault="0032109D" w:rsidP="0032109D">
            <w:pPr>
              <w:pStyle w:val="20"/>
              <w:shd w:val="clear" w:color="auto" w:fill="auto"/>
              <w:spacing w:after="0" w:line="240" w:lineRule="auto"/>
              <w:ind w:right="24"/>
              <w:contextualSpacing/>
              <w:jc w:val="both"/>
              <w:rPr>
                <w:rFonts w:ascii="Arial" w:hAnsi="Arial" w:cs="Arial"/>
                <w:sz w:val="20"/>
                <w:szCs w:val="20"/>
              </w:rPr>
            </w:pPr>
            <w:r w:rsidRPr="004B1B94">
              <w:rPr>
                <w:rFonts w:ascii="Arial" w:hAnsi="Arial" w:cs="Arial"/>
                <w:sz w:val="20"/>
                <w:szCs w:val="20"/>
              </w:rPr>
              <w:t xml:space="preserve">Слишком неопределенная норма – не ясно, на основании каких результатов может быть принято решение об </w:t>
            </w:r>
            <w:proofErr w:type="spellStart"/>
            <w:r w:rsidRPr="004B1B94">
              <w:rPr>
                <w:rFonts w:ascii="Arial" w:hAnsi="Arial" w:cs="Arial"/>
                <w:sz w:val="20"/>
                <w:szCs w:val="20"/>
              </w:rPr>
              <w:t>обязании</w:t>
            </w:r>
            <w:proofErr w:type="spellEnd"/>
            <w:r w:rsidRPr="004B1B94">
              <w:rPr>
                <w:rFonts w:ascii="Arial" w:hAnsi="Arial" w:cs="Arial"/>
                <w:sz w:val="20"/>
                <w:szCs w:val="20"/>
              </w:rPr>
              <w:t xml:space="preserve"> владельцев ОПО устанавливать систему дистанционного контроля. По меньшей мере необходимо указать в законе причины (основания) принятия такого решения Правительством</w:t>
            </w:r>
          </w:p>
          <w:p w:rsidR="0032109D" w:rsidRPr="004B1B94" w:rsidRDefault="0032109D" w:rsidP="0032109D">
            <w:pPr>
              <w:pStyle w:val="20"/>
              <w:shd w:val="clear" w:color="auto" w:fill="auto"/>
              <w:spacing w:after="0" w:line="240" w:lineRule="auto"/>
              <w:ind w:right="24"/>
              <w:contextualSpacing/>
              <w:jc w:val="both"/>
              <w:rPr>
                <w:rFonts w:ascii="Arial" w:hAnsi="Arial" w:cs="Arial"/>
                <w:sz w:val="20"/>
                <w:szCs w:val="20"/>
              </w:rPr>
            </w:pPr>
          </w:p>
          <w:p w:rsidR="0032109D" w:rsidRPr="004B1B94" w:rsidRDefault="0032109D" w:rsidP="0032109D">
            <w:pPr>
              <w:pStyle w:val="20"/>
              <w:shd w:val="clear" w:color="auto" w:fill="auto"/>
              <w:spacing w:after="0" w:line="240" w:lineRule="auto"/>
              <w:ind w:right="24"/>
              <w:contextualSpacing/>
              <w:jc w:val="both"/>
              <w:rPr>
                <w:rFonts w:ascii="Arial" w:hAnsi="Arial" w:cs="Arial"/>
                <w:sz w:val="20"/>
                <w:szCs w:val="20"/>
              </w:rPr>
            </w:pPr>
          </w:p>
          <w:p w:rsidR="0032109D" w:rsidRPr="004B1B94" w:rsidRDefault="0032109D" w:rsidP="0032109D">
            <w:pPr>
              <w:pStyle w:val="20"/>
              <w:shd w:val="clear" w:color="auto" w:fill="auto"/>
              <w:spacing w:after="0" w:line="240" w:lineRule="auto"/>
              <w:ind w:right="24"/>
              <w:contextualSpacing/>
              <w:jc w:val="both"/>
              <w:rPr>
                <w:rFonts w:ascii="Arial" w:eastAsia="MS Mincho" w:hAnsi="Arial" w:cs="Arial"/>
                <w:sz w:val="20"/>
                <w:szCs w:val="20"/>
                <w:lang w:eastAsia="ja-JP"/>
              </w:rPr>
            </w:pP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Статья 24 часть 6</w:t>
            </w:r>
          </w:p>
        </w:tc>
        <w:tc>
          <w:tcPr>
            <w:tcW w:w="4820"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6. Опасные производственные объекты могут быть оснащены системами дистанционного контроля промышленной безопасности по решению эксплуатирующей их организации. На основании результатов применения системы дистанционного контроля промышленной безопасности на опасных производственных объектах Правительством Российской Федерации определяются отдельные категории опасных производственных объектах, которые должны быть оснащены системами дистанционного контроля промышленной безопасности.</w:t>
            </w:r>
            <w:r w:rsidRPr="004B1B94">
              <w:rPr>
                <w:rFonts w:ascii="Arial" w:hAnsi="Arial" w:cs="Arial"/>
                <w:sz w:val="20"/>
                <w:szCs w:val="20"/>
              </w:rPr>
              <w:tab/>
            </w:r>
          </w:p>
        </w:tc>
        <w:tc>
          <w:tcPr>
            <w:tcW w:w="4961" w:type="dxa"/>
            <w:shd w:val="clear" w:color="auto" w:fill="auto"/>
          </w:tcPr>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Указать срок</w:t>
            </w:r>
          </w:p>
          <w:p w:rsidR="00D158AA" w:rsidRPr="004B1B94" w:rsidRDefault="00D158AA" w:rsidP="0032109D">
            <w:pPr>
              <w:widowControl w:val="0"/>
              <w:autoSpaceDE w:val="0"/>
              <w:autoSpaceDN w:val="0"/>
              <w:adjustRightInd w:val="0"/>
              <w:jc w:val="both"/>
              <w:rPr>
                <w:rFonts w:ascii="Arial" w:hAnsi="Arial" w:cs="Arial"/>
                <w:sz w:val="20"/>
                <w:szCs w:val="20"/>
              </w:rPr>
            </w:pPr>
          </w:p>
          <w:p w:rsidR="00D158AA" w:rsidRPr="004B1B94" w:rsidRDefault="00D158AA" w:rsidP="0032109D">
            <w:pPr>
              <w:widowControl w:val="0"/>
              <w:autoSpaceDE w:val="0"/>
              <w:autoSpaceDN w:val="0"/>
              <w:adjustRightInd w:val="0"/>
              <w:jc w:val="both"/>
              <w:rPr>
                <w:rFonts w:ascii="Arial" w:hAnsi="Arial" w:cs="Arial"/>
                <w:sz w:val="20"/>
                <w:szCs w:val="20"/>
              </w:rPr>
            </w:pPr>
            <w:proofErr w:type="gramStart"/>
            <w:r w:rsidRPr="004B1B94">
              <w:rPr>
                <w:rFonts w:ascii="Arial" w:hAnsi="Arial" w:cs="Arial"/>
                <w:b/>
                <w:sz w:val="20"/>
                <w:szCs w:val="20"/>
              </w:rPr>
              <w:t>Позиция  УК</w:t>
            </w:r>
            <w:proofErr w:type="gramEnd"/>
            <w:r w:rsidRPr="004B1B94">
              <w:rPr>
                <w:rFonts w:ascii="Arial" w:hAnsi="Arial" w:cs="Arial"/>
                <w:b/>
                <w:sz w:val="20"/>
                <w:szCs w:val="20"/>
              </w:rPr>
              <w:t xml:space="preserve"> Полиметалл</w:t>
            </w:r>
            <w:r w:rsidRPr="004B1B94">
              <w:rPr>
                <w:rFonts w:ascii="Arial" w:hAnsi="Arial" w:cs="Arial"/>
                <w:sz w:val="20"/>
                <w:szCs w:val="20"/>
              </w:rPr>
              <w:t>:</w:t>
            </w:r>
          </w:p>
          <w:p w:rsidR="00D158AA" w:rsidRPr="004B1B94" w:rsidRDefault="00D158AA" w:rsidP="0032109D">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Опасные производственные объекты могут быть оснащены системами дистанционного контроля промышленной безопасности по решению эксплуатирующей их организации. На основании результатов применения системы дистанционного контроля промышленной безопасности на опасных производственных объектах Правительством Российской Федерации определяются отдельные категории опасных производственных объектах, которые должны быть оснащены системами дистанционного контроля промышленной безопасности</w:t>
            </w:r>
          </w:p>
        </w:tc>
        <w:tc>
          <w:tcPr>
            <w:tcW w:w="4678" w:type="dxa"/>
            <w:shd w:val="clear" w:color="auto" w:fill="auto"/>
          </w:tcPr>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1. не представлен обязательный перечень ОПО, подлежащих оснащению системами дистанционного контроля.</w:t>
            </w:r>
          </w:p>
          <w:p w:rsidR="0032109D" w:rsidRPr="004B1B94" w:rsidRDefault="0032109D" w:rsidP="0032109D">
            <w:pPr>
              <w:pStyle w:val="ab"/>
              <w:ind w:left="0" w:firstLine="0"/>
              <w:contextualSpacing w:val="0"/>
              <w:rPr>
                <w:rFonts w:ascii="Arial" w:hAnsi="Arial" w:cs="Arial"/>
                <w:sz w:val="20"/>
                <w:szCs w:val="20"/>
              </w:rPr>
            </w:pPr>
            <w:r w:rsidRPr="004B1B94">
              <w:rPr>
                <w:rFonts w:ascii="Arial" w:hAnsi="Arial" w:cs="Arial"/>
                <w:sz w:val="20"/>
                <w:szCs w:val="20"/>
              </w:rPr>
              <w:t>2. Не ясен срок, предоставляемый эксплуатирующей организации для оснащения объекта системами дистанционного контроля.</w:t>
            </w:r>
          </w:p>
          <w:p w:rsidR="00D158AA" w:rsidRPr="004B1B94" w:rsidRDefault="00D158AA" w:rsidP="0032109D">
            <w:pPr>
              <w:pStyle w:val="ab"/>
              <w:ind w:left="0" w:firstLine="0"/>
              <w:contextualSpacing w:val="0"/>
              <w:rPr>
                <w:rFonts w:ascii="Arial" w:hAnsi="Arial" w:cs="Arial"/>
                <w:sz w:val="20"/>
                <w:szCs w:val="20"/>
              </w:rPr>
            </w:pPr>
          </w:p>
          <w:p w:rsidR="00D158AA" w:rsidRPr="004B1B94" w:rsidRDefault="00D158AA" w:rsidP="0032109D">
            <w:pPr>
              <w:pStyle w:val="ab"/>
              <w:ind w:left="0" w:firstLine="0"/>
              <w:contextualSpacing w:val="0"/>
              <w:rPr>
                <w:rFonts w:ascii="Arial" w:hAnsi="Arial" w:cs="Arial"/>
                <w:sz w:val="20"/>
                <w:szCs w:val="20"/>
              </w:rPr>
            </w:pPr>
            <w:r w:rsidRPr="004B1B94">
              <w:rPr>
                <w:rFonts w:ascii="Arial" w:hAnsi="Arial" w:cs="Arial"/>
                <w:b/>
                <w:sz w:val="20"/>
                <w:szCs w:val="20"/>
              </w:rPr>
              <w:t>Комментарий УК Полиметалл</w:t>
            </w:r>
            <w:r w:rsidRPr="004B1B94">
              <w:rPr>
                <w:rFonts w:ascii="Arial" w:hAnsi="Arial" w:cs="Arial"/>
                <w:sz w:val="20"/>
                <w:szCs w:val="20"/>
              </w:rPr>
              <w:t>:</w:t>
            </w:r>
          </w:p>
          <w:p w:rsidR="00D158AA" w:rsidRPr="004B1B94" w:rsidRDefault="00D158AA" w:rsidP="0032109D">
            <w:pPr>
              <w:pStyle w:val="ab"/>
              <w:ind w:left="0" w:firstLine="0"/>
              <w:contextualSpacing w:val="0"/>
              <w:rPr>
                <w:rFonts w:ascii="Arial" w:hAnsi="Arial" w:cs="Arial"/>
                <w:sz w:val="20"/>
                <w:szCs w:val="20"/>
              </w:rPr>
            </w:pPr>
            <w:r w:rsidRPr="004B1B94">
              <w:rPr>
                <w:rFonts w:ascii="Arial" w:eastAsia="Times New Roman" w:hAnsi="Arial" w:cs="Arial"/>
                <w:sz w:val="20"/>
                <w:szCs w:val="20"/>
                <w:lang w:eastAsia="ru-RU"/>
              </w:rPr>
              <w:t>Первый абзац ч. 6 ст. 24 законопроекта устанавливает принцип решения и ответственности за эксплуатирующей организацией. При этом второй абзац полностью нивелирует и фактически вступает в противоречие с этим принципом. Кроме того, проект такой нормы является достаточно декларативным: в каком порядке и кем будет проводится анализ результатов применения СДК, какие индикаторы будут установлены для оценки результатов ее применения и т.д.</w:t>
            </w: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25</w:t>
            </w:r>
          </w:p>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hAnsi="Arial" w:cs="Arial"/>
                <w:sz w:val="20"/>
                <w:szCs w:val="20"/>
              </w:rPr>
              <w:t>часть 2</w:t>
            </w:r>
          </w:p>
        </w:tc>
        <w:tc>
          <w:tcPr>
            <w:tcW w:w="4820"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5. Проведение плановых проверок юридических лиц, индивидуальных предпринимателей, эксплуатирующих опасные производственные объекты (за исключением объектов, указанных в частях 7 и 8 настоящей статьи), осуществляется со следующей периодичностью:</w:t>
            </w:r>
          </w:p>
          <w:p w:rsidR="0032109D" w:rsidRPr="004B1B94" w:rsidRDefault="0032109D" w:rsidP="0032109D">
            <w:pPr>
              <w:autoSpaceDE w:val="0"/>
              <w:autoSpaceDN w:val="0"/>
              <w:adjustRightInd w:val="0"/>
              <w:jc w:val="both"/>
              <w:rPr>
                <w:rFonts w:ascii="Arial" w:eastAsia="MS Mincho" w:hAnsi="Arial" w:cs="Arial"/>
                <w:b/>
                <w:sz w:val="20"/>
                <w:szCs w:val="20"/>
                <w:lang w:eastAsia="ja-JP"/>
              </w:rPr>
            </w:pPr>
            <w:r w:rsidRPr="004B1B94">
              <w:rPr>
                <w:rFonts w:ascii="Arial" w:eastAsia="MS Mincho" w:hAnsi="Arial" w:cs="Arial"/>
                <w:sz w:val="20"/>
                <w:szCs w:val="20"/>
                <w:lang w:eastAsia="ja-JP"/>
              </w:rPr>
              <w:t xml:space="preserve">1) </w:t>
            </w:r>
            <w:r w:rsidRPr="004B1B94">
              <w:rPr>
                <w:rFonts w:ascii="Arial" w:eastAsia="MS Mincho" w:hAnsi="Arial" w:cs="Arial"/>
                <w:b/>
                <w:sz w:val="20"/>
                <w:szCs w:val="20"/>
                <w:lang w:eastAsia="ja-JP"/>
              </w:rPr>
              <w:t>в отношении опасных производственных объектов I или II класса опасности не чаще чем один раз в течение одного года;</w:t>
            </w:r>
          </w:p>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2) в отношении опасных производственных объектов III класса опасности не чаще чем один раз в течение трех лет.</w:t>
            </w:r>
          </w:p>
        </w:tc>
        <w:tc>
          <w:tcPr>
            <w:tcW w:w="4961" w:type="dxa"/>
            <w:shd w:val="clear" w:color="auto" w:fill="auto"/>
          </w:tcPr>
          <w:p w:rsidR="0032109D" w:rsidRPr="004B1B94" w:rsidRDefault="0032109D" w:rsidP="0032109D">
            <w:pPr>
              <w:widowControl w:val="0"/>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Предлагаем проводить проверки в отношении опасных производственных объектов II класса опасности не чаще чем один раз в течение двух лет.</w:t>
            </w:r>
          </w:p>
        </w:tc>
        <w:tc>
          <w:tcPr>
            <w:tcW w:w="4678" w:type="dxa"/>
            <w:shd w:val="clear" w:color="auto" w:fill="auto"/>
          </w:tcPr>
          <w:p w:rsidR="0032109D" w:rsidRPr="004B1B94" w:rsidRDefault="0032109D" w:rsidP="0032109D">
            <w:pPr>
              <w:pStyle w:val="20"/>
              <w:spacing w:after="0" w:line="240" w:lineRule="auto"/>
              <w:ind w:right="24"/>
              <w:contextualSpacing/>
              <w:jc w:val="both"/>
              <w:rPr>
                <w:rFonts w:ascii="Arial" w:eastAsia="MS Mincho" w:hAnsi="Arial" w:cs="Arial"/>
                <w:sz w:val="20"/>
                <w:szCs w:val="20"/>
                <w:lang w:eastAsia="ja-JP"/>
              </w:rPr>
            </w:pPr>
            <w:r w:rsidRPr="004B1B94">
              <w:rPr>
                <w:rFonts w:ascii="Arial" w:eastAsia="MS Mincho" w:hAnsi="Arial" w:cs="Arial"/>
                <w:sz w:val="20"/>
                <w:szCs w:val="20"/>
                <w:lang w:eastAsia="ja-JP"/>
              </w:rPr>
              <w:t>Статьей 16 Федерального закона «О промышленной безопасности» предусмотрено, что в отношении опасных производственных объектов I или II класса опасности плановые  проверки осуществляются не чаще чем один раз в течение одного года.</w:t>
            </w:r>
          </w:p>
          <w:p w:rsidR="0032109D" w:rsidRPr="004B1B94" w:rsidRDefault="0032109D" w:rsidP="0032109D">
            <w:pPr>
              <w:pStyle w:val="20"/>
              <w:spacing w:after="0" w:line="240" w:lineRule="auto"/>
              <w:ind w:right="24"/>
              <w:contextualSpacing/>
              <w:jc w:val="both"/>
              <w:rPr>
                <w:rFonts w:ascii="Arial" w:eastAsia="MS Mincho" w:hAnsi="Arial" w:cs="Arial"/>
                <w:sz w:val="20"/>
                <w:szCs w:val="20"/>
                <w:lang w:eastAsia="ja-JP"/>
              </w:rPr>
            </w:pPr>
            <w:r w:rsidRPr="004B1B94">
              <w:rPr>
                <w:rFonts w:ascii="Arial" w:eastAsia="MS Mincho" w:hAnsi="Arial" w:cs="Arial"/>
                <w:sz w:val="20"/>
                <w:szCs w:val="20"/>
                <w:lang w:eastAsia="ja-JP"/>
              </w:rPr>
              <w:t>В том случае, если в ходе плановых проверок  на ОПО II класса опасности выявляются существенные нарушения, для устранения которых требуется время на техническое  перевооружение ОПО, на практике  возможны серьезные противоречия, связанные с разработкой проектов по техническому перевооружению ОПО, которые год за годом накладываются друг на друга, что только затягивает исполнение замечаний в установленные сроки.</w:t>
            </w: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25</w:t>
            </w:r>
          </w:p>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часть 3 первое предложение</w:t>
            </w:r>
          </w:p>
        </w:tc>
        <w:tc>
          <w:tcPr>
            <w:tcW w:w="4820" w:type="dxa"/>
            <w:shd w:val="clear" w:color="auto" w:fill="auto"/>
          </w:tcPr>
          <w:p w:rsidR="0032109D" w:rsidRPr="004B1B94" w:rsidRDefault="0032109D" w:rsidP="0032109D">
            <w:pPr>
              <w:autoSpaceDE w:val="0"/>
              <w:autoSpaceDN w:val="0"/>
              <w:adjustRightInd w:val="0"/>
              <w:jc w:val="both"/>
              <w:rPr>
                <w:rFonts w:ascii="Arial" w:eastAsiaTheme="minorHAnsi" w:hAnsi="Arial" w:cs="Arial"/>
                <w:sz w:val="20"/>
                <w:szCs w:val="20"/>
                <w:lang w:eastAsia="en-US"/>
              </w:rPr>
            </w:pPr>
            <w:r w:rsidRPr="004B1B94">
              <w:rPr>
                <w:rFonts w:ascii="Arial" w:eastAsia="MS Mincho" w:hAnsi="Arial" w:cs="Arial"/>
                <w:sz w:val="20"/>
                <w:szCs w:val="20"/>
                <w:lang w:eastAsia="ja-JP"/>
              </w:rPr>
              <w:t xml:space="preserve">3.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w:t>
            </w:r>
            <w:r w:rsidRPr="004B1B94">
              <w:rPr>
                <w:rFonts w:ascii="Arial" w:eastAsia="MS Mincho" w:hAnsi="Arial" w:cs="Arial"/>
                <w:sz w:val="20"/>
                <w:szCs w:val="20"/>
                <w:lang w:eastAsia="ja-JP"/>
              </w:rPr>
              <w:lastRenderedPageBreak/>
              <w:t>используемых зданий, помещений, сооружений, технических устройств, оборудования и материалов, осуществляемых технологических процессов.</w:t>
            </w:r>
          </w:p>
        </w:tc>
        <w:tc>
          <w:tcPr>
            <w:tcW w:w="4961" w:type="dxa"/>
            <w:shd w:val="clear" w:color="auto" w:fill="auto"/>
          </w:tcPr>
          <w:p w:rsidR="0032109D" w:rsidRPr="004B1B94" w:rsidRDefault="0032109D" w:rsidP="0032109D">
            <w:pPr>
              <w:tabs>
                <w:tab w:val="left" w:pos="993"/>
              </w:tabs>
              <w:autoSpaceDE w:val="0"/>
              <w:autoSpaceDN w:val="0"/>
              <w:adjustRightInd w:val="0"/>
              <w:jc w:val="both"/>
              <w:rPr>
                <w:rFonts w:ascii="Arial" w:eastAsiaTheme="minorHAnsi" w:hAnsi="Arial" w:cs="Arial"/>
                <w:bCs/>
                <w:sz w:val="20"/>
                <w:szCs w:val="20"/>
                <w:lang w:eastAsia="en-US"/>
              </w:rPr>
            </w:pPr>
            <w:r w:rsidRPr="004B1B94">
              <w:rPr>
                <w:rFonts w:ascii="Arial" w:eastAsia="MS Mincho" w:hAnsi="Arial" w:cs="Arial"/>
                <w:sz w:val="20"/>
                <w:szCs w:val="20"/>
                <w:lang w:eastAsia="ja-JP"/>
              </w:rPr>
              <w:lastRenderedPageBreak/>
              <w:t xml:space="preserve">3.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промышленной безопасности, а также </w:t>
            </w:r>
            <w:r w:rsidRPr="004B1B94">
              <w:rPr>
                <w:rFonts w:ascii="Arial" w:eastAsia="MS Mincho" w:hAnsi="Arial" w:cs="Arial"/>
                <w:sz w:val="20"/>
                <w:szCs w:val="20"/>
                <w:lang w:eastAsia="ja-JP"/>
              </w:rPr>
              <w:lastRenderedPageBreak/>
              <w:t>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w:t>
            </w:r>
          </w:p>
        </w:tc>
        <w:tc>
          <w:tcPr>
            <w:tcW w:w="4678" w:type="dxa"/>
            <w:shd w:val="clear" w:color="auto" w:fill="auto"/>
          </w:tcPr>
          <w:p w:rsidR="0032109D" w:rsidRPr="004B1B94" w:rsidRDefault="0032109D" w:rsidP="0032109D">
            <w:pPr>
              <w:autoSpaceDE w:val="0"/>
              <w:autoSpaceDN w:val="0"/>
              <w:adjustRightInd w:val="0"/>
              <w:jc w:val="both"/>
              <w:outlineLvl w:val="0"/>
              <w:rPr>
                <w:rFonts w:ascii="Arial" w:eastAsiaTheme="minorHAnsi" w:hAnsi="Arial" w:cs="Arial"/>
                <w:sz w:val="20"/>
                <w:szCs w:val="20"/>
                <w:lang w:eastAsia="en-US"/>
              </w:rPr>
            </w:pPr>
            <w:r w:rsidRPr="004B1B94">
              <w:rPr>
                <w:rFonts w:ascii="Arial" w:eastAsiaTheme="minorHAnsi" w:hAnsi="Arial" w:cs="Arial"/>
                <w:sz w:val="20"/>
                <w:szCs w:val="20"/>
                <w:lang w:eastAsia="en-US"/>
              </w:rPr>
              <w:lastRenderedPageBreak/>
              <w:t>В предложенной формулировки уточнено, что предметом проверки является соблюдение обязательных требований только промышленной безопасности (согласно названию государственного надзора).</w:t>
            </w: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25</w:t>
            </w:r>
          </w:p>
          <w:p w:rsidR="0032109D" w:rsidRPr="004B1B94" w:rsidRDefault="0032109D" w:rsidP="0032109D">
            <w:pPr>
              <w:shd w:val="clear" w:color="auto" w:fill="FFFFFF"/>
              <w:ind w:left="-57" w:right="-57"/>
              <w:rPr>
                <w:rFonts w:ascii="Arial" w:hAnsi="Arial" w:cs="Arial"/>
                <w:sz w:val="20"/>
                <w:szCs w:val="20"/>
              </w:rPr>
            </w:pPr>
            <w:r w:rsidRPr="004B1B94">
              <w:rPr>
                <w:rFonts w:ascii="Arial" w:hAnsi="Arial" w:cs="Arial"/>
                <w:sz w:val="20"/>
                <w:szCs w:val="20"/>
              </w:rPr>
              <w:t>часть 9</w:t>
            </w:r>
          </w:p>
          <w:p w:rsidR="0032109D" w:rsidRPr="004B1B94" w:rsidRDefault="0032109D" w:rsidP="0032109D">
            <w:pPr>
              <w:shd w:val="clear" w:color="auto" w:fill="FFFFFF"/>
              <w:ind w:left="-57" w:right="-57"/>
              <w:rPr>
                <w:rFonts w:ascii="Arial" w:hAnsi="Arial" w:cs="Arial"/>
                <w:sz w:val="20"/>
                <w:szCs w:val="20"/>
              </w:rPr>
            </w:pPr>
            <w:r w:rsidRPr="004B1B94">
              <w:rPr>
                <w:rFonts w:ascii="Arial" w:hAnsi="Arial" w:cs="Arial"/>
                <w:sz w:val="20"/>
                <w:szCs w:val="20"/>
              </w:rPr>
              <w:t>пункт 4</w:t>
            </w:r>
          </w:p>
        </w:tc>
        <w:tc>
          <w:tcPr>
            <w:tcW w:w="4820"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4) выявление при проведении государственного мониторинга в области промышленной безопасности фактов соответствия деятельности по эксплуатации</w:t>
            </w:r>
            <w:r w:rsidRPr="004B1B94">
              <w:rPr>
                <w:rFonts w:ascii="Arial" w:eastAsia="MS Mincho" w:hAnsi="Arial" w:cs="Arial"/>
                <w:b/>
                <w:sz w:val="20"/>
                <w:szCs w:val="20"/>
                <w:lang w:eastAsia="ja-JP"/>
              </w:rPr>
              <w:t xml:space="preserve"> опасного производственного объекта, оснащенного системой дистанционного контроля промышленной безопасности, </w:t>
            </w:r>
            <w:r w:rsidRPr="004B1B94">
              <w:rPr>
                <w:rFonts w:ascii="Arial" w:eastAsia="MS Mincho" w:hAnsi="Arial" w:cs="Arial"/>
                <w:sz w:val="20"/>
                <w:szCs w:val="20"/>
                <w:lang w:eastAsia="ja-JP"/>
              </w:rPr>
              <w:t>индикаторам риска нарушения обязательных требований в области промышленной безопасности, утверждаемым органом государственного регулирования промышленной безопасности.</w:t>
            </w:r>
          </w:p>
          <w:p w:rsidR="0032109D" w:rsidRPr="004B1B94" w:rsidRDefault="0032109D" w:rsidP="0032109D">
            <w:pPr>
              <w:autoSpaceDE w:val="0"/>
              <w:autoSpaceDN w:val="0"/>
              <w:adjustRightInd w:val="0"/>
              <w:jc w:val="both"/>
              <w:rPr>
                <w:rFonts w:ascii="Arial" w:eastAsia="MS Mincho" w:hAnsi="Arial" w:cs="Arial"/>
                <w:sz w:val="20"/>
                <w:szCs w:val="20"/>
                <w:lang w:eastAsia="ja-JP"/>
              </w:rPr>
            </w:pPr>
          </w:p>
          <w:p w:rsidR="0032109D" w:rsidRPr="004B1B94" w:rsidRDefault="0032109D" w:rsidP="0032109D">
            <w:pPr>
              <w:autoSpaceDE w:val="0"/>
              <w:autoSpaceDN w:val="0"/>
              <w:adjustRightInd w:val="0"/>
              <w:jc w:val="both"/>
              <w:rPr>
                <w:rFonts w:ascii="Arial" w:hAnsi="Arial" w:cs="Arial"/>
                <w:sz w:val="20"/>
                <w:szCs w:val="20"/>
              </w:rPr>
            </w:pPr>
          </w:p>
        </w:tc>
        <w:tc>
          <w:tcPr>
            <w:tcW w:w="4961"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eastAsia="MS Mincho" w:hAnsi="Arial" w:cs="Arial"/>
                <w:sz w:val="20"/>
                <w:szCs w:val="20"/>
                <w:lang w:eastAsia="ja-JP"/>
              </w:rPr>
              <w:t xml:space="preserve">4) выявление при проведении государственного мониторинга в области промышленной безопасности фактов соответствия деятельности по эксплуатации объекта </w:t>
            </w:r>
            <w:r w:rsidRPr="004B1B94">
              <w:rPr>
                <w:rFonts w:ascii="Arial" w:eastAsia="MS Mincho" w:hAnsi="Arial" w:cs="Arial"/>
                <w:b/>
                <w:sz w:val="20"/>
                <w:szCs w:val="20"/>
                <w:lang w:eastAsia="ja-JP"/>
              </w:rPr>
              <w:t xml:space="preserve">дистанционного контроля </w:t>
            </w:r>
            <w:r w:rsidRPr="004B1B94">
              <w:rPr>
                <w:rFonts w:ascii="Arial" w:eastAsia="MS Mincho" w:hAnsi="Arial" w:cs="Arial"/>
                <w:sz w:val="20"/>
                <w:szCs w:val="20"/>
                <w:lang w:eastAsia="ja-JP"/>
              </w:rPr>
              <w:t>утверждаемым органом государственного регулирования промышленной безопасности индикаторам риска нарушения обязательных требований промышленной безопасности.</w:t>
            </w:r>
          </w:p>
          <w:p w:rsidR="0032109D" w:rsidRPr="004B1B94" w:rsidRDefault="0032109D" w:rsidP="0032109D">
            <w:pPr>
              <w:tabs>
                <w:tab w:val="left" w:pos="993"/>
              </w:tabs>
              <w:autoSpaceDE w:val="0"/>
              <w:autoSpaceDN w:val="0"/>
              <w:adjustRightInd w:val="0"/>
              <w:jc w:val="both"/>
              <w:rPr>
                <w:rFonts w:ascii="Arial" w:hAnsi="Arial" w:cs="Arial"/>
                <w:sz w:val="20"/>
                <w:szCs w:val="20"/>
              </w:rPr>
            </w:pPr>
          </w:p>
        </w:tc>
        <w:tc>
          <w:tcPr>
            <w:tcW w:w="4678" w:type="dxa"/>
            <w:shd w:val="clear" w:color="auto" w:fill="auto"/>
          </w:tcPr>
          <w:p w:rsidR="0032109D" w:rsidRPr="004B1B94" w:rsidRDefault="0032109D" w:rsidP="0032109D">
            <w:pPr>
              <w:autoSpaceDE w:val="0"/>
              <w:autoSpaceDN w:val="0"/>
              <w:adjustRightInd w:val="0"/>
              <w:jc w:val="both"/>
              <w:outlineLvl w:val="0"/>
              <w:rPr>
                <w:rFonts w:ascii="Arial" w:hAnsi="Arial" w:cs="Arial"/>
                <w:bCs/>
                <w:sz w:val="20"/>
                <w:szCs w:val="20"/>
              </w:rPr>
            </w:pPr>
            <w:r w:rsidRPr="004B1B94">
              <w:rPr>
                <w:rFonts w:ascii="Arial" w:hAnsi="Arial" w:cs="Arial"/>
                <w:bCs/>
                <w:sz w:val="20"/>
                <w:szCs w:val="20"/>
              </w:rPr>
              <w:t xml:space="preserve">В предложенной формулировке учтено, что законопроектом ранее в статьях 2 и 7 установлены определения терминов «объект дистанционного контроля» и «требования промышленной безопасности» и следует их придерживаться.    </w:t>
            </w: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25 часть 9 абзац 4</w:t>
            </w:r>
          </w:p>
        </w:tc>
        <w:tc>
          <w:tcPr>
            <w:tcW w:w="4820"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hAnsi="Arial" w:cs="Arial"/>
                <w:bCs/>
                <w:sz w:val="20"/>
                <w:szCs w:val="20"/>
              </w:rPr>
              <w:t>выявление при проведении государственного мониторинга в области промышленной безопасности фактов соответствия деятельности по эксплуатации опасного производственного объекта, оснащенного системой дистанционного контроля промышленной безопасности, индикаторам риска нарушения обязательных требований в области промышленной безопасности, утверждаемым органом государственного регулирования промышленной безопасности.</w:t>
            </w:r>
            <w:r w:rsidRPr="004B1B94">
              <w:rPr>
                <w:rFonts w:ascii="Arial" w:hAnsi="Arial" w:cs="Arial"/>
                <w:bCs/>
                <w:sz w:val="20"/>
                <w:szCs w:val="20"/>
              </w:rPr>
              <w:tab/>
            </w:r>
          </w:p>
        </w:tc>
        <w:tc>
          <w:tcPr>
            <w:tcW w:w="4961" w:type="dxa"/>
            <w:shd w:val="clear" w:color="auto" w:fill="auto"/>
          </w:tcPr>
          <w:p w:rsidR="0032109D" w:rsidRPr="004B1B94" w:rsidRDefault="0032109D" w:rsidP="0032109D">
            <w:pPr>
              <w:autoSpaceDE w:val="0"/>
              <w:autoSpaceDN w:val="0"/>
              <w:adjustRightInd w:val="0"/>
              <w:jc w:val="both"/>
              <w:rPr>
                <w:rFonts w:ascii="Arial" w:eastAsia="MS Mincho" w:hAnsi="Arial" w:cs="Arial"/>
                <w:sz w:val="20"/>
                <w:szCs w:val="20"/>
                <w:lang w:eastAsia="ja-JP"/>
              </w:rPr>
            </w:pPr>
            <w:r w:rsidRPr="004B1B94">
              <w:rPr>
                <w:rFonts w:ascii="Arial" w:hAnsi="Arial" w:cs="Arial"/>
                <w:bCs/>
                <w:sz w:val="20"/>
                <w:szCs w:val="20"/>
              </w:rPr>
              <w:t>Необходимо конкретизировать</w:t>
            </w:r>
          </w:p>
        </w:tc>
        <w:tc>
          <w:tcPr>
            <w:tcW w:w="4678" w:type="dxa"/>
            <w:shd w:val="clear" w:color="auto" w:fill="auto"/>
          </w:tcPr>
          <w:p w:rsidR="0032109D" w:rsidRPr="004B1B94" w:rsidRDefault="0032109D" w:rsidP="0032109D">
            <w:pPr>
              <w:autoSpaceDE w:val="0"/>
              <w:autoSpaceDN w:val="0"/>
              <w:adjustRightInd w:val="0"/>
              <w:jc w:val="both"/>
              <w:outlineLvl w:val="0"/>
              <w:rPr>
                <w:rFonts w:ascii="Arial" w:hAnsi="Arial" w:cs="Arial"/>
                <w:bCs/>
                <w:sz w:val="20"/>
                <w:szCs w:val="20"/>
              </w:rPr>
            </w:pPr>
            <w:r w:rsidRPr="004B1B94">
              <w:rPr>
                <w:rFonts w:ascii="Arial" w:hAnsi="Arial" w:cs="Arial"/>
                <w:bCs/>
                <w:sz w:val="20"/>
                <w:szCs w:val="20"/>
              </w:rPr>
              <w:t>каким образом регулируются ситуации при возникновении риска нарушения обязательных требований или самих нарушений, и их оперативном устранении. Предусмотрен ли процесс предварительной диагностики поступивших сигналов для исключения ложных вызовов/проверок?</w:t>
            </w: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25</w:t>
            </w:r>
          </w:p>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 xml:space="preserve">часть 12 первый абзац </w:t>
            </w:r>
          </w:p>
        </w:tc>
        <w:tc>
          <w:tcPr>
            <w:tcW w:w="4820" w:type="dxa"/>
            <w:shd w:val="clear" w:color="auto" w:fill="auto"/>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 xml:space="preserve">12. Срок проведения проверки составляет не более чем </w:t>
            </w:r>
            <w:r w:rsidRPr="004B1B94">
              <w:rPr>
                <w:rFonts w:ascii="Arial" w:hAnsi="Arial" w:cs="Arial"/>
                <w:b/>
                <w:sz w:val="20"/>
                <w:szCs w:val="20"/>
              </w:rPr>
              <w:t>тридцать</w:t>
            </w:r>
            <w:r w:rsidRPr="004B1B94">
              <w:rPr>
                <w:rFonts w:ascii="Arial" w:hAnsi="Arial" w:cs="Arial"/>
                <w:sz w:val="20"/>
                <w:szCs w:val="20"/>
              </w:rPr>
              <w:t xml:space="preserve"> рабочих дней со дня начала ее проведения.</w:t>
            </w:r>
          </w:p>
        </w:tc>
        <w:tc>
          <w:tcPr>
            <w:tcW w:w="4961" w:type="dxa"/>
            <w:shd w:val="clear" w:color="auto" w:fill="auto"/>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 xml:space="preserve">12. Срок проведения проверки составляет не более чем </w:t>
            </w:r>
            <w:r w:rsidRPr="004B1B94">
              <w:rPr>
                <w:rFonts w:ascii="Arial" w:hAnsi="Arial" w:cs="Arial"/>
                <w:b/>
                <w:sz w:val="20"/>
                <w:szCs w:val="20"/>
              </w:rPr>
              <w:t>двадцать</w:t>
            </w:r>
            <w:r w:rsidRPr="004B1B94">
              <w:rPr>
                <w:rFonts w:ascii="Arial" w:hAnsi="Arial" w:cs="Arial"/>
                <w:sz w:val="20"/>
                <w:szCs w:val="20"/>
              </w:rPr>
              <w:t xml:space="preserve"> рабочих дней со дня начала ее проведения.</w:t>
            </w:r>
          </w:p>
        </w:tc>
        <w:tc>
          <w:tcPr>
            <w:tcW w:w="4678" w:type="dxa"/>
            <w:shd w:val="clear" w:color="auto" w:fill="auto"/>
          </w:tcPr>
          <w:p w:rsidR="0032109D" w:rsidRPr="004B1B94" w:rsidRDefault="0032109D" w:rsidP="0032109D">
            <w:pPr>
              <w:autoSpaceDE w:val="0"/>
              <w:autoSpaceDN w:val="0"/>
              <w:adjustRightInd w:val="0"/>
              <w:jc w:val="both"/>
              <w:outlineLvl w:val="0"/>
              <w:rPr>
                <w:rFonts w:ascii="Arial" w:hAnsi="Arial" w:cs="Arial"/>
                <w:bCs/>
                <w:sz w:val="20"/>
                <w:szCs w:val="20"/>
              </w:rPr>
            </w:pPr>
            <w:r w:rsidRPr="004B1B94">
              <w:rPr>
                <w:rFonts w:ascii="Arial" w:hAnsi="Arial" w:cs="Arial"/>
                <w:bCs/>
                <w:sz w:val="20"/>
                <w:szCs w:val="20"/>
              </w:rPr>
              <w:t>Согласно ст. 13 Федерального закона № 294-ФЗ от 26.12.2008 срок проведения каждой из проверок по многим иным видам государственного надзора не может превышать двадцать рабочих дней.</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25</w:t>
            </w:r>
          </w:p>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часть 13</w:t>
            </w:r>
          </w:p>
        </w:tc>
        <w:tc>
          <w:tcPr>
            <w:tcW w:w="4820" w:type="dxa"/>
          </w:tcPr>
          <w:p w:rsidR="0032109D" w:rsidRPr="004B1B94" w:rsidRDefault="0032109D" w:rsidP="0032109D">
            <w:pPr>
              <w:tabs>
                <w:tab w:val="left" w:pos="993"/>
              </w:tabs>
              <w:autoSpaceDE w:val="0"/>
              <w:autoSpaceDN w:val="0"/>
              <w:adjustRightInd w:val="0"/>
              <w:jc w:val="both"/>
              <w:rPr>
                <w:rFonts w:ascii="Arial" w:eastAsiaTheme="minorHAnsi" w:hAnsi="Arial" w:cs="Arial"/>
                <w:sz w:val="20"/>
                <w:szCs w:val="20"/>
                <w:lang w:eastAsia="en-US"/>
              </w:rPr>
            </w:pPr>
            <w:r w:rsidRPr="004B1B94">
              <w:rPr>
                <w:rFonts w:ascii="Arial" w:hAnsi="Arial" w:cs="Arial"/>
                <w:sz w:val="20"/>
                <w:szCs w:val="20"/>
              </w:rPr>
              <w:t xml:space="preserve">13. Срок проведения проверки составляет не более чем </w:t>
            </w:r>
            <w:r w:rsidRPr="004B1B94">
              <w:rPr>
                <w:rFonts w:ascii="Arial" w:hAnsi="Arial" w:cs="Arial"/>
                <w:b/>
                <w:sz w:val="20"/>
                <w:szCs w:val="20"/>
              </w:rPr>
              <w:t>тридцать</w:t>
            </w:r>
            <w:r w:rsidRPr="004B1B94">
              <w:rPr>
                <w:rFonts w:ascii="Arial" w:hAnsi="Arial" w:cs="Arial"/>
                <w:sz w:val="20"/>
                <w:szCs w:val="20"/>
              </w:rPr>
              <w:t xml:space="preserve"> рабочих дней со дня начала ее проведения.</w:t>
            </w:r>
          </w:p>
        </w:tc>
        <w:tc>
          <w:tcPr>
            <w:tcW w:w="4961" w:type="dxa"/>
            <w:shd w:val="clear" w:color="auto" w:fill="auto"/>
          </w:tcPr>
          <w:p w:rsidR="0032109D" w:rsidRPr="004B1B94" w:rsidRDefault="0032109D" w:rsidP="0032109D">
            <w:pPr>
              <w:tabs>
                <w:tab w:val="left" w:pos="993"/>
              </w:tabs>
              <w:autoSpaceDE w:val="0"/>
              <w:autoSpaceDN w:val="0"/>
              <w:adjustRightInd w:val="0"/>
              <w:jc w:val="both"/>
              <w:rPr>
                <w:rFonts w:ascii="Arial" w:eastAsiaTheme="minorHAnsi" w:hAnsi="Arial" w:cs="Arial"/>
                <w:bCs/>
                <w:sz w:val="20"/>
                <w:szCs w:val="20"/>
                <w:lang w:eastAsia="en-US"/>
              </w:rPr>
            </w:pPr>
            <w:r w:rsidRPr="004B1B94">
              <w:rPr>
                <w:rFonts w:ascii="Arial" w:hAnsi="Arial" w:cs="Arial"/>
                <w:sz w:val="20"/>
                <w:szCs w:val="20"/>
              </w:rPr>
              <w:t xml:space="preserve">13. Срок проведения проверки составляет не более чем </w:t>
            </w:r>
            <w:r w:rsidRPr="004B1B94">
              <w:rPr>
                <w:rFonts w:ascii="Arial" w:hAnsi="Arial" w:cs="Arial"/>
                <w:b/>
                <w:sz w:val="20"/>
                <w:szCs w:val="20"/>
              </w:rPr>
              <w:t>двадцать</w:t>
            </w:r>
            <w:r w:rsidRPr="004B1B94">
              <w:rPr>
                <w:rFonts w:ascii="Arial" w:hAnsi="Arial" w:cs="Arial"/>
                <w:sz w:val="20"/>
                <w:szCs w:val="20"/>
              </w:rPr>
              <w:t xml:space="preserve"> рабочих дней со дня начала ее проведения.</w:t>
            </w:r>
          </w:p>
        </w:tc>
        <w:tc>
          <w:tcPr>
            <w:tcW w:w="4678" w:type="dxa"/>
            <w:shd w:val="clear" w:color="auto" w:fill="auto"/>
          </w:tcPr>
          <w:p w:rsidR="0032109D" w:rsidRPr="004B1B94" w:rsidRDefault="0032109D" w:rsidP="0032109D">
            <w:pPr>
              <w:autoSpaceDE w:val="0"/>
              <w:autoSpaceDN w:val="0"/>
              <w:adjustRightInd w:val="0"/>
              <w:jc w:val="both"/>
              <w:outlineLvl w:val="0"/>
              <w:rPr>
                <w:rFonts w:ascii="Arial" w:eastAsiaTheme="minorHAnsi" w:hAnsi="Arial" w:cs="Arial"/>
                <w:sz w:val="20"/>
                <w:szCs w:val="20"/>
                <w:lang w:eastAsia="en-US"/>
              </w:rPr>
            </w:pPr>
            <w:r w:rsidRPr="004B1B94">
              <w:rPr>
                <w:rFonts w:ascii="Arial" w:hAnsi="Arial" w:cs="Arial"/>
                <w:bCs/>
                <w:sz w:val="20"/>
                <w:szCs w:val="20"/>
              </w:rPr>
              <w:t>Согласно ст. 13 Федерального закона № 294-ФЗ от 26.12.2008 с</w:t>
            </w:r>
            <w:r w:rsidRPr="004B1B94">
              <w:rPr>
                <w:rFonts w:ascii="Arial" w:hAnsi="Arial" w:cs="Arial"/>
                <w:sz w:val="20"/>
                <w:szCs w:val="20"/>
              </w:rPr>
              <w:t>рок проведения каждой из проверок не может превышать двадцать рабочих дней.</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25</w:t>
            </w:r>
          </w:p>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часть 15</w:t>
            </w:r>
          </w:p>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пункт 2</w:t>
            </w:r>
          </w:p>
        </w:tc>
        <w:tc>
          <w:tcPr>
            <w:tcW w:w="4820" w:type="dxa"/>
            <w:vAlign w:val="center"/>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 xml:space="preserve">15. Должностные лица органа государственного регулирования промышленной безопасности, федеральных органов исполнительной власти в области промышленной безопасности в порядке, </w:t>
            </w:r>
            <w:r w:rsidRPr="004B1B94">
              <w:rPr>
                <w:rFonts w:ascii="Arial" w:hAnsi="Arial" w:cs="Arial"/>
                <w:sz w:val="20"/>
                <w:szCs w:val="20"/>
              </w:rPr>
              <w:lastRenderedPageBreak/>
              <w:t>установленном законодательством Российской Федерации, имеют право:</w:t>
            </w:r>
          </w:p>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регулирования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w:t>
            </w:r>
            <w:r w:rsidRPr="004B1B94">
              <w:rPr>
                <w:rFonts w:ascii="Arial" w:hAnsi="Arial" w:cs="Arial"/>
                <w:b/>
                <w:sz w:val="20"/>
                <w:szCs w:val="20"/>
              </w:rPr>
              <w:t>другие</w:t>
            </w:r>
            <w:r w:rsidRPr="004B1B94">
              <w:rPr>
                <w:rFonts w:ascii="Arial" w:hAnsi="Arial" w:cs="Arial"/>
                <w:sz w:val="20"/>
                <w:szCs w:val="20"/>
              </w:rPr>
              <w:t xml:space="preserve"> </w:t>
            </w:r>
            <w:r w:rsidRPr="004B1B94">
              <w:rPr>
                <w:rFonts w:ascii="Arial" w:hAnsi="Arial" w:cs="Arial"/>
                <w:b/>
                <w:sz w:val="20"/>
                <w:szCs w:val="20"/>
              </w:rPr>
              <w:t>мероприятия по контролю</w:t>
            </w:r>
            <w:r w:rsidRPr="004B1B94">
              <w:rPr>
                <w:rFonts w:ascii="Arial" w:hAnsi="Arial" w:cs="Arial"/>
                <w:sz w:val="20"/>
                <w:szCs w:val="20"/>
              </w:rPr>
              <w:t>;</w:t>
            </w:r>
          </w:p>
          <w:p w:rsidR="0032109D" w:rsidRPr="004B1B94" w:rsidRDefault="0032109D" w:rsidP="0032109D">
            <w:pPr>
              <w:tabs>
                <w:tab w:val="left" w:pos="993"/>
              </w:tabs>
              <w:autoSpaceDE w:val="0"/>
              <w:autoSpaceDN w:val="0"/>
              <w:adjustRightInd w:val="0"/>
              <w:jc w:val="both"/>
              <w:rPr>
                <w:rFonts w:ascii="Arial" w:hAnsi="Arial" w:cs="Arial"/>
                <w:sz w:val="20"/>
                <w:szCs w:val="20"/>
              </w:rPr>
            </w:pPr>
          </w:p>
          <w:p w:rsidR="0032109D" w:rsidRPr="004B1B94" w:rsidRDefault="0032109D" w:rsidP="0032109D">
            <w:pPr>
              <w:tabs>
                <w:tab w:val="left" w:pos="993"/>
              </w:tabs>
              <w:autoSpaceDE w:val="0"/>
              <w:autoSpaceDN w:val="0"/>
              <w:adjustRightInd w:val="0"/>
              <w:jc w:val="both"/>
              <w:rPr>
                <w:rFonts w:ascii="Arial" w:hAnsi="Arial" w:cs="Arial"/>
                <w:sz w:val="20"/>
                <w:szCs w:val="20"/>
              </w:rPr>
            </w:pPr>
          </w:p>
        </w:tc>
        <w:tc>
          <w:tcPr>
            <w:tcW w:w="4961" w:type="dxa"/>
            <w:shd w:val="clear" w:color="auto" w:fill="auto"/>
          </w:tcPr>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lastRenderedPageBreak/>
              <w:t xml:space="preserve">15. Должностные лица органа государственного регулирования промышленной безопасности, федеральных органов исполнительной власти в области промышленной безопасности в порядке, установленном законодательством Российской </w:t>
            </w:r>
            <w:r w:rsidRPr="004B1B94">
              <w:rPr>
                <w:rFonts w:ascii="Arial" w:hAnsi="Arial" w:cs="Arial"/>
                <w:sz w:val="20"/>
                <w:szCs w:val="20"/>
              </w:rPr>
              <w:lastRenderedPageBreak/>
              <w:t>Федерации, имеют право:</w:t>
            </w:r>
          </w:p>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регулирования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w:t>
            </w:r>
          </w:p>
        </w:tc>
        <w:tc>
          <w:tcPr>
            <w:tcW w:w="4678" w:type="dxa"/>
            <w:shd w:val="clear" w:color="auto" w:fill="auto"/>
          </w:tcPr>
          <w:p w:rsidR="0032109D" w:rsidRPr="004B1B94" w:rsidRDefault="0032109D" w:rsidP="0032109D">
            <w:pPr>
              <w:pStyle w:val="af1"/>
              <w:rPr>
                <w:rFonts w:ascii="Arial" w:hAnsi="Arial" w:cs="Arial"/>
              </w:rPr>
            </w:pPr>
            <w:r w:rsidRPr="004B1B94">
              <w:rPr>
                <w:rFonts w:ascii="Arial" w:hAnsi="Arial" w:cs="Arial"/>
                <w:u w:val="single"/>
              </w:rPr>
              <w:lastRenderedPageBreak/>
              <w:t>Исключить</w:t>
            </w:r>
            <w:r w:rsidRPr="004B1B94">
              <w:rPr>
                <w:rFonts w:ascii="Arial" w:hAnsi="Arial" w:cs="Arial"/>
              </w:rPr>
              <w:t xml:space="preserve"> слова «и </w:t>
            </w:r>
            <w:r w:rsidRPr="004B1B94">
              <w:rPr>
                <w:rFonts w:ascii="Arial" w:hAnsi="Arial" w:cs="Arial"/>
                <w:b/>
              </w:rPr>
              <w:t>другие</w:t>
            </w:r>
            <w:r w:rsidRPr="004B1B94">
              <w:rPr>
                <w:rFonts w:ascii="Arial" w:hAnsi="Arial" w:cs="Arial"/>
              </w:rPr>
              <w:t xml:space="preserve"> </w:t>
            </w:r>
            <w:r w:rsidRPr="004B1B94">
              <w:rPr>
                <w:rFonts w:ascii="Arial" w:hAnsi="Arial" w:cs="Arial"/>
                <w:b/>
              </w:rPr>
              <w:t xml:space="preserve">мероприятия по контролю» - </w:t>
            </w:r>
            <w:r w:rsidRPr="004B1B94">
              <w:rPr>
                <w:rFonts w:ascii="Arial" w:hAnsi="Arial" w:cs="Arial"/>
              </w:rPr>
              <w:t xml:space="preserve"> коррупционная </w:t>
            </w:r>
            <w:proofErr w:type="spellStart"/>
            <w:r w:rsidRPr="004B1B94">
              <w:rPr>
                <w:rFonts w:ascii="Arial" w:hAnsi="Arial" w:cs="Arial"/>
              </w:rPr>
              <w:t>составляющуя</w:t>
            </w:r>
            <w:proofErr w:type="spellEnd"/>
            <w:r w:rsidRPr="004B1B94">
              <w:rPr>
                <w:rFonts w:ascii="Arial" w:hAnsi="Arial" w:cs="Arial"/>
              </w:rPr>
              <w:t xml:space="preserve"> (неограниченные полномочия).</w:t>
            </w:r>
          </w:p>
          <w:p w:rsidR="0032109D" w:rsidRPr="004B1B94" w:rsidRDefault="0032109D" w:rsidP="0032109D">
            <w:pPr>
              <w:pStyle w:val="af1"/>
              <w:rPr>
                <w:rFonts w:ascii="Arial" w:hAnsi="Arial" w:cs="Arial"/>
              </w:rPr>
            </w:pPr>
          </w:p>
          <w:p w:rsidR="0032109D" w:rsidRPr="004B1B94" w:rsidRDefault="0032109D" w:rsidP="0032109D">
            <w:pPr>
              <w:pStyle w:val="af1"/>
              <w:rPr>
                <w:rFonts w:ascii="Arial" w:hAnsi="Arial" w:cs="Arial"/>
                <w:b/>
              </w:rPr>
            </w:pPr>
            <w:r w:rsidRPr="004B1B94">
              <w:rPr>
                <w:rFonts w:ascii="Arial" w:hAnsi="Arial" w:cs="Arial"/>
                <w:b/>
              </w:rPr>
              <w:lastRenderedPageBreak/>
              <w:t xml:space="preserve">Предлагается дополнить словами «предусмотренные законодательством Российской Федерации о государственном контроле (надзоре) и муниципальном контроле». </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25</w:t>
            </w:r>
          </w:p>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часть 15</w:t>
            </w:r>
          </w:p>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пункт 3</w:t>
            </w:r>
          </w:p>
        </w:tc>
        <w:tc>
          <w:tcPr>
            <w:tcW w:w="4820" w:type="dxa"/>
            <w:vAlign w:val="center"/>
          </w:tcPr>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15.Должностные лица органа государственного регулирования промышленной безопасности,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32109D" w:rsidRPr="004B1B94" w:rsidRDefault="0032109D" w:rsidP="0032109D">
            <w:pPr>
              <w:tabs>
                <w:tab w:val="left" w:pos="993"/>
              </w:tabs>
              <w:autoSpaceDE w:val="0"/>
              <w:autoSpaceDN w:val="0"/>
              <w:adjustRightInd w:val="0"/>
              <w:jc w:val="both"/>
              <w:rPr>
                <w:rFonts w:ascii="Arial" w:hAnsi="Arial" w:cs="Arial"/>
                <w:sz w:val="20"/>
                <w:szCs w:val="20"/>
              </w:rPr>
            </w:pPr>
            <w:r w:rsidRPr="004B1B94">
              <w:rPr>
                <w:rFonts w:ascii="Arial" w:hAnsi="Arial" w:cs="Arial"/>
                <w:sz w:val="20"/>
                <w:szCs w:val="20"/>
              </w:rPr>
              <w:t>3)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tc>
        <w:tc>
          <w:tcPr>
            <w:tcW w:w="4961" w:type="dxa"/>
            <w:shd w:val="clear" w:color="auto" w:fill="auto"/>
            <w:vAlign w:val="center"/>
          </w:tcPr>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15.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32109D" w:rsidRPr="004B1B94" w:rsidRDefault="0032109D" w:rsidP="0032109D">
            <w:pPr>
              <w:widowControl w:val="0"/>
              <w:autoSpaceDE w:val="0"/>
              <w:autoSpaceDN w:val="0"/>
              <w:adjustRightInd w:val="0"/>
              <w:jc w:val="both"/>
              <w:rPr>
                <w:rFonts w:ascii="Arial" w:hAnsi="Arial" w:cs="Arial"/>
                <w:sz w:val="20"/>
                <w:szCs w:val="20"/>
              </w:rPr>
            </w:pPr>
            <w:r w:rsidRPr="004B1B94">
              <w:rPr>
                <w:rFonts w:ascii="Arial" w:hAnsi="Arial" w:cs="Arial"/>
                <w:sz w:val="20"/>
                <w:szCs w:val="20"/>
              </w:rPr>
              <w:t>3)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2109D" w:rsidRPr="004B1B94" w:rsidRDefault="0032109D" w:rsidP="0032109D">
            <w:pPr>
              <w:widowControl w:val="0"/>
              <w:autoSpaceDE w:val="0"/>
              <w:autoSpaceDN w:val="0"/>
              <w:adjustRightInd w:val="0"/>
              <w:jc w:val="both"/>
              <w:rPr>
                <w:rFonts w:ascii="Arial" w:hAnsi="Arial" w:cs="Arial"/>
                <w:b/>
                <w:sz w:val="20"/>
                <w:szCs w:val="20"/>
              </w:rPr>
            </w:pPr>
            <w:r w:rsidRPr="004B1B94">
              <w:rPr>
                <w:rFonts w:ascii="Arial" w:hAnsi="Arial" w:cs="Arial"/>
                <w:b/>
                <w:sz w:val="20"/>
                <w:szCs w:val="20"/>
              </w:rPr>
              <w:t>На период оспаривания предписания его действие приостанавливается до дня вступления решения суда в силу.</w:t>
            </w:r>
          </w:p>
        </w:tc>
        <w:tc>
          <w:tcPr>
            <w:tcW w:w="4678" w:type="dxa"/>
            <w:shd w:val="clear" w:color="auto" w:fill="auto"/>
          </w:tcPr>
          <w:p w:rsidR="0032109D" w:rsidRPr="004B1B94" w:rsidRDefault="0032109D" w:rsidP="0032109D">
            <w:pPr>
              <w:pStyle w:val="af1"/>
              <w:rPr>
                <w:rFonts w:ascii="Arial" w:hAnsi="Arial" w:cs="Arial"/>
              </w:rPr>
            </w:pPr>
            <w:r w:rsidRPr="004B1B94">
              <w:rPr>
                <w:rFonts w:ascii="Arial" w:hAnsi="Arial" w:cs="Arial"/>
              </w:rPr>
              <w:t>Дополнить пункт абзацем</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статьи 25 и 26</w:t>
            </w:r>
          </w:p>
        </w:tc>
        <w:tc>
          <w:tcPr>
            <w:tcW w:w="4820" w:type="dxa"/>
          </w:tcPr>
          <w:p w:rsidR="0032109D" w:rsidRPr="004B1B94" w:rsidRDefault="0032109D" w:rsidP="0032109D">
            <w:pPr>
              <w:jc w:val="both"/>
              <w:rPr>
                <w:rFonts w:ascii="Arial" w:hAnsi="Arial" w:cs="Arial"/>
                <w:b/>
                <w:sz w:val="20"/>
                <w:szCs w:val="20"/>
              </w:rPr>
            </w:pPr>
            <w:r w:rsidRPr="004B1B94">
              <w:rPr>
                <w:rFonts w:ascii="Arial" w:hAnsi="Arial" w:cs="Arial"/>
                <w:b/>
                <w:sz w:val="20"/>
                <w:szCs w:val="20"/>
              </w:rPr>
              <w:t>Статья 25. Федеральный государственный надзор в области промышленной безопасности.</w:t>
            </w:r>
          </w:p>
          <w:p w:rsidR="0032109D" w:rsidRPr="004B1B94" w:rsidRDefault="0032109D" w:rsidP="0032109D">
            <w:pPr>
              <w:jc w:val="both"/>
              <w:rPr>
                <w:rFonts w:ascii="Arial" w:hAnsi="Arial" w:cs="Arial"/>
                <w:b/>
                <w:sz w:val="20"/>
                <w:szCs w:val="20"/>
              </w:rPr>
            </w:pPr>
          </w:p>
          <w:p w:rsidR="0032109D" w:rsidRPr="004B1B94" w:rsidRDefault="0032109D" w:rsidP="0032109D">
            <w:pPr>
              <w:jc w:val="both"/>
              <w:rPr>
                <w:rFonts w:ascii="Arial" w:hAnsi="Arial" w:cs="Arial"/>
                <w:b/>
                <w:sz w:val="20"/>
                <w:szCs w:val="20"/>
              </w:rPr>
            </w:pPr>
            <w:r w:rsidRPr="004B1B94">
              <w:rPr>
                <w:rFonts w:ascii="Arial" w:hAnsi="Arial" w:cs="Arial"/>
                <w:b/>
                <w:sz w:val="20"/>
                <w:szCs w:val="20"/>
              </w:rPr>
              <w:lastRenderedPageBreak/>
              <w:t>Статья 26. Государственный мониторинг в области промышленной безопасности.</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1. Государственный мониторинг в области промышленной безопасности является мероприятием по контролю без взаимодействия с юридическими лицами, индивидуальными предпринимателями в соответствии с Федеральным законом от 26 декабря 2008 года № 294-ФЗ </w:t>
            </w:r>
          </w:p>
          <w:p w:rsidR="0032109D" w:rsidRPr="004B1B94" w:rsidRDefault="0032109D" w:rsidP="0032109D">
            <w:pPr>
              <w:jc w:val="both"/>
              <w:rPr>
                <w:rFonts w:ascii="Arial" w:hAnsi="Arial" w:cs="Arial"/>
                <w:sz w:val="20"/>
                <w:szCs w:val="20"/>
              </w:rPr>
            </w:pPr>
            <w:r w:rsidRPr="004B1B94">
              <w:rPr>
                <w:rFonts w:ascii="Arial" w:hAnsi="Arial" w:cs="Arial"/>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109D" w:rsidRPr="004B1B94" w:rsidRDefault="0032109D" w:rsidP="0032109D">
            <w:pPr>
              <w:jc w:val="both"/>
              <w:rPr>
                <w:rFonts w:ascii="Arial" w:hAnsi="Arial" w:cs="Arial"/>
                <w:b/>
                <w:sz w:val="20"/>
                <w:szCs w:val="20"/>
              </w:rPr>
            </w:pPr>
            <w:r w:rsidRPr="004B1B94">
              <w:rPr>
                <w:rFonts w:ascii="Arial" w:hAnsi="Arial" w:cs="Arial"/>
                <w:sz w:val="20"/>
                <w:szCs w:val="20"/>
              </w:rPr>
              <w:t>…</w:t>
            </w:r>
          </w:p>
        </w:tc>
        <w:tc>
          <w:tcPr>
            <w:tcW w:w="4961" w:type="dxa"/>
            <w:shd w:val="clear" w:color="auto" w:fill="auto"/>
          </w:tcPr>
          <w:p w:rsidR="00F31E9E" w:rsidRPr="004B1B94" w:rsidRDefault="00F31E9E" w:rsidP="0032109D">
            <w:pPr>
              <w:jc w:val="both"/>
              <w:rPr>
                <w:rFonts w:ascii="Arial" w:hAnsi="Arial" w:cs="Arial"/>
                <w:sz w:val="20"/>
                <w:szCs w:val="20"/>
              </w:rPr>
            </w:pPr>
            <w:r w:rsidRPr="004B1B94">
              <w:rPr>
                <w:rFonts w:ascii="Arial" w:hAnsi="Arial" w:cs="Arial"/>
                <w:b/>
                <w:sz w:val="20"/>
                <w:szCs w:val="20"/>
              </w:rPr>
              <w:lastRenderedPageBreak/>
              <w:t xml:space="preserve">Позиция </w:t>
            </w:r>
            <w:proofErr w:type="spellStart"/>
            <w:r w:rsidRPr="004B1B94">
              <w:rPr>
                <w:rFonts w:ascii="Arial" w:hAnsi="Arial" w:cs="Arial"/>
                <w:b/>
                <w:sz w:val="20"/>
                <w:szCs w:val="20"/>
              </w:rPr>
              <w:t>РусГидро</w:t>
            </w:r>
            <w:proofErr w:type="spellEnd"/>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Статьи 25 и 26 Законопроекта требуют доработки.</w:t>
            </w:r>
          </w:p>
        </w:tc>
        <w:tc>
          <w:tcPr>
            <w:tcW w:w="4678" w:type="dxa"/>
            <w:shd w:val="clear" w:color="auto" w:fill="auto"/>
          </w:tcPr>
          <w:p w:rsidR="00F31E9E" w:rsidRPr="004B1B94" w:rsidRDefault="00F31E9E" w:rsidP="00F31E9E">
            <w:pPr>
              <w:jc w:val="both"/>
              <w:rPr>
                <w:rFonts w:ascii="Arial" w:hAnsi="Arial" w:cs="Arial"/>
                <w:sz w:val="20"/>
                <w:szCs w:val="20"/>
              </w:rPr>
            </w:pPr>
            <w:r w:rsidRPr="004B1B94">
              <w:rPr>
                <w:rFonts w:ascii="Arial" w:hAnsi="Arial" w:cs="Arial"/>
                <w:b/>
                <w:sz w:val="20"/>
                <w:szCs w:val="20"/>
              </w:rPr>
              <w:t xml:space="preserve">Комментарий </w:t>
            </w:r>
            <w:proofErr w:type="spellStart"/>
            <w:r w:rsidRPr="004B1B94">
              <w:rPr>
                <w:rFonts w:ascii="Arial" w:hAnsi="Arial" w:cs="Arial"/>
                <w:b/>
                <w:sz w:val="20"/>
                <w:szCs w:val="20"/>
              </w:rPr>
              <w:t>РусГидро</w:t>
            </w:r>
            <w:proofErr w:type="spellEnd"/>
            <w:r w:rsidRPr="004B1B94">
              <w:rPr>
                <w:rFonts w:ascii="Arial" w:hAnsi="Arial" w:cs="Arial"/>
                <w:sz w:val="20"/>
                <w:szCs w:val="20"/>
              </w:rPr>
              <w:t>:</w:t>
            </w:r>
          </w:p>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 xml:space="preserve">Законопроектом установлены общие требования к осуществлению уполномоченными органами власти </w:t>
            </w:r>
            <w:r w:rsidRPr="004B1B94">
              <w:rPr>
                <w:rFonts w:ascii="Arial" w:hAnsi="Arial" w:cs="Arial"/>
                <w:sz w:val="20"/>
                <w:szCs w:val="20"/>
              </w:rPr>
              <w:lastRenderedPageBreak/>
              <w:t>государственного надзора в области промышленной безопасности.</w:t>
            </w:r>
          </w:p>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 xml:space="preserve">В соответствии с пунктом 1 статьи 25 Законопроекта при осуществлении государственного надзора в области промышленной безопасности уполномоченным органом власти осуществляются в том числе систематическое наблюдение за исполнением обязательных требований, анализ и прогнозирование их исполнения. </w:t>
            </w:r>
          </w:p>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При этом наряду с государственным контролем предусмотрено проведение государственного мониторинга, который в соответствии с Законопроектом классифицируется как мероприятие по контролю без взаимодействия с юридическими лицами.</w:t>
            </w:r>
          </w:p>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Реализация указанной функции предусматривает создание хозяйствующими субъектами системы дистанционного контроля с передачей в режиме реального времени информации, характеризующей риск развития аварии на ОПО, приведет к серьезнейшему вмешательству в текущую производственную деятельность хозяйствующего субъекта, а также содержит в себе коррупционную составляющую, обусловленную желанием избежать излишнего давления на хозяйствующих субъектов со стороны контрольно-надзорных органов.</w:t>
            </w:r>
          </w:p>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Также необходимо отметить, что внедрение системы дистанционного контроля промышленной безопасности потребует значительных затрат со стороны эксплуатирующих организаций (информация о примерном расчете стоимости реализации таких проектов и последствиях их несения отсутствует), что приведет к росту себестоимости производства электрической и тепловой энергии.</w:t>
            </w:r>
          </w:p>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 xml:space="preserve">В связи с изложенным мероприятия по внедрению системы дистанционного контроля избыточны, неоправданно дороги для </w:t>
            </w:r>
            <w:r w:rsidRPr="004B1B94">
              <w:rPr>
                <w:rFonts w:ascii="Arial" w:hAnsi="Arial" w:cs="Arial"/>
                <w:sz w:val="20"/>
                <w:szCs w:val="20"/>
              </w:rPr>
              <w:lastRenderedPageBreak/>
              <w:t>реализации (с учетом того, что их основная задача в соответствии с Законопроектом передать информацию в орган надзора), а также дублируют цели, задачи и мероприятия, реализуемые собственником ОПО и уполномоченными органами власти в рамках осуществления внутреннего производственного контроля и иных механизмов контроля (надзора).</w:t>
            </w:r>
          </w:p>
          <w:p w:rsidR="0032109D" w:rsidRPr="004B1B94" w:rsidRDefault="0032109D" w:rsidP="0032109D">
            <w:pPr>
              <w:autoSpaceDE w:val="0"/>
              <w:autoSpaceDN w:val="0"/>
              <w:adjustRightInd w:val="0"/>
              <w:jc w:val="both"/>
              <w:outlineLvl w:val="0"/>
              <w:rPr>
                <w:rFonts w:ascii="Arial" w:hAnsi="Arial" w:cs="Arial"/>
                <w:bCs/>
                <w:sz w:val="20"/>
                <w:szCs w:val="20"/>
              </w:rPr>
            </w:pPr>
            <w:r w:rsidRPr="004B1B94">
              <w:rPr>
                <w:rFonts w:ascii="Arial" w:hAnsi="Arial" w:cs="Arial"/>
                <w:sz w:val="20"/>
                <w:szCs w:val="20"/>
              </w:rPr>
              <w:t>Также см. обоснование, приведенное в замечаниях к статьей 2 (в части определения понятия «система дистанционного контроля»).</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26</w:t>
            </w:r>
          </w:p>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часть 3</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3. При выявлении в ходе осуществления государственного мониторинга в области промышленной безопасности сведений о готовящихся нарушениях или о признаках нарушений обязательных требований  юридическими лицами, индивидуальными предпринимателями орган государственного регулирования промышленной безопасности или его территориальный орган объявляет юридическому лицу, индивидуальному предпринимателю </w:t>
            </w:r>
            <w:r w:rsidRPr="004B1B94">
              <w:rPr>
                <w:rFonts w:ascii="Arial" w:hAnsi="Arial" w:cs="Arial"/>
                <w:b/>
                <w:sz w:val="20"/>
                <w:szCs w:val="20"/>
              </w:rPr>
              <w:t>предостережение</w:t>
            </w:r>
            <w:r w:rsidRPr="004B1B94">
              <w:rPr>
                <w:rFonts w:ascii="Arial" w:hAnsi="Arial" w:cs="Arial"/>
                <w:sz w:val="20"/>
                <w:szCs w:val="20"/>
              </w:rPr>
              <w:t xml:space="preserve"> о недопустимости нарушения обязательных требований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p>
          <w:p w:rsidR="0032109D" w:rsidRPr="004B1B94" w:rsidRDefault="0032109D" w:rsidP="0032109D">
            <w:pPr>
              <w:jc w:val="both"/>
              <w:rPr>
                <w:rFonts w:ascii="Arial" w:hAnsi="Arial" w:cs="Arial"/>
                <w:sz w:val="20"/>
                <w:szCs w:val="20"/>
              </w:rPr>
            </w:pP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В Законопроекте необходимо более четко предусмотреть применение профилактического подхода.</w:t>
            </w:r>
          </w:p>
        </w:tc>
        <w:tc>
          <w:tcPr>
            <w:tcW w:w="4678" w:type="dxa"/>
            <w:shd w:val="clear" w:color="auto" w:fill="auto"/>
          </w:tcPr>
          <w:p w:rsidR="0032109D" w:rsidRPr="004B1B94" w:rsidRDefault="0032109D" w:rsidP="0032109D">
            <w:pPr>
              <w:jc w:val="both"/>
              <w:rPr>
                <w:rFonts w:ascii="Arial" w:hAnsi="Arial" w:cs="Arial"/>
                <w:sz w:val="20"/>
                <w:szCs w:val="20"/>
                <w:u w:val="single"/>
              </w:rPr>
            </w:pPr>
            <w:r w:rsidRPr="004B1B94">
              <w:rPr>
                <w:rFonts w:ascii="Arial" w:hAnsi="Arial" w:cs="Arial"/>
                <w:sz w:val="20"/>
                <w:szCs w:val="20"/>
              </w:rPr>
              <w:t xml:space="preserve">По результатам проведения государственного мониторинга в области промышленной безопасности проверяемым лицам объявляется предупреждение о недопустимости нарушения обязательных требований. Однако </w:t>
            </w:r>
            <w:r w:rsidRPr="004B1B94">
              <w:rPr>
                <w:rFonts w:ascii="Arial" w:hAnsi="Arial" w:cs="Arial"/>
                <w:sz w:val="20"/>
                <w:szCs w:val="20"/>
                <w:u w:val="single"/>
              </w:rPr>
              <w:t xml:space="preserve">далее по тексту Законопроектом объявление предостережения нигде не реализуется. </w:t>
            </w:r>
          </w:p>
          <w:p w:rsidR="0032109D" w:rsidRPr="004B1B94" w:rsidRDefault="0032109D"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27</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w:t>
            </w:r>
            <w:r w:rsidRPr="004B1B94">
              <w:rPr>
                <w:rFonts w:ascii="Arial" w:hAnsi="Arial" w:cs="Arial"/>
                <w:sz w:val="20"/>
                <w:szCs w:val="20"/>
              </w:rPr>
              <w:lastRenderedPageBreak/>
              <w:t>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32109D" w:rsidRPr="004B1B94" w:rsidRDefault="0032109D" w:rsidP="0032109D">
            <w:pPr>
              <w:jc w:val="both"/>
              <w:rPr>
                <w:rFonts w:ascii="Arial" w:hAnsi="Arial" w:cs="Arial"/>
                <w:sz w:val="20"/>
                <w:szCs w:val="20"/>
              </w:rPr>
            </w:pPr>
            <w:r w:rsidRPr="004B1B94">
              <w:rPr>
                <w:rFonts w:ascii="Arial" w:hAnsi="Arial" w:cs="Arial"/>
                <w:sz w:val="20"/>
                <w:szCs w:val="20"/>
              </w:rPr>
              <w:t>2. Общественный контроль в области промышленной безопасности осуществляется на добровольной основе общественными инспекторами органа государственного регулирования промышленной безопасности, привлекаемыми органом государственного регулирования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органом государственного регулирования промышленной безопасности.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Исключить / доработать</w:t>
            </w:r>
          </w:p>
          <w:p w:rsidR="0032109D" w:rsidRPr="004B1B94" w:rsidRDefault="0032109D" w:rsidP="0032109D">
            <w:pPr>
              <w:jc w:val="both"/>
              <w:rPr>
                <w:rFonts w:ascii="Arial" w:hAnsi="Arial" w:cs="Arial"/>
                <w:sz w:val="20"/>
                <w:szCs w:val="20"/>
              </w:rPr>
            </w:pPr>
          </w:p>
        </w:tc>
        <w:tc>
          <w:tcPr>
            <w:tcW w:w="4678" w:type="dxa"/>
            <w:shd w:val="clear" w:color="auto" w:fill="auto"/>
          </w:tcPr>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 xml:space="preserve">Сохраняя такую форму контроля как «общественный контроль», разработчик ухудшает положение эксплуатирующих организаций. Представляется не ясным, почему </w:t>
            </w:r>
            <w:proofErr w:type="spellStart"/>
            <w:r w:rsidRPr="004B1B94">
              <w:rPr>
                <w:rFonts w:ascii="Arial" w:hAnsi="Arial" w:cs="Arial"/>
                <w:sz w:val="20"/>
                <w:szCs w:val="20"/>
              </w:rPr>
              <w:t>Ростехнадзору</w:t>
            </w:r>
            <w:proofErr w:type="spellEnd"/>
            <w:r w:rsidRPr="004B1B94">
              <w:rPr>
                <w:rFonts w:ascii="Arial" w:hAnsi="Arial" w:cs="Arial"/>
                <w:sz w:val="20"/>
                <w:szCs w:val="20"/>
              </w:rPr>
              <w:t xml:space="preserve"> недостаточно для проведения эффективного надзора в области промышленной безопасности установленных Законом № 294-ФЗ технически прогрессивных и современных форм и методов государственного контроля, не </w:t>
            </w:r>
            <w:r w:rsidRPr="004B1B94">
              <w:rPr>
                <w:rFonts w:ascii="Arial" w:hAnsi="Arial" w:cs="Arial"/>
                <w:sz w:val="20"/>
                <w:szCs w:val="20"/>
              </w:rPr>
              <w:lastRenderedPageBreak/>
              <w:t>предполагающие привлечение лиц с непонятной квалификацией к проверке соблюдения требований в сфере промышленной безопасности.</w:t>
            </w:r>
          </w:p>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Помимо сомнительности положительного эффекта общественного контроля для отрасли в целом, сохранение такой формы контроля считаем недопустимым, поскольку в Законопроекте отсутствует механизм осуществления такого контроля (постоянная или временная форма контроля, случаи привлечения общественных инспекторов к мероприятиям по контролю, порядок реализации установленных прав, ответственность и иные требования к осуществлению общественного контроля), не изложены обязанности, ответственность за выданные решения и легитимность деятельности общественных инспектора. Также непонятен источник финансирования подобной деятельности.</w:t>
            </w:r>
          </w:p>
          <w:p w:rsidR="0032109D" w:rsidRPr="004B1B94" w:rsidRDefault="0032109D" w:rsidP="0032109D">
            <w:pPr>
              <w:ind w:firstLine="459"/>
              <w:jc w:val="both"/>
              <w:rPr>
                <w:rFonts w:ascii="Arial" w:hAnsi="Arial" w:cs="Arial"/>
                <w:sz w:val="20"/>
                <w:szCs w:val="20"/>
              </w:rPr>
            </w:pPr>
            <w:r w:rsidRPr="004B1B94">
              <w:rPr>
                <w:rFonts w:ascii="Arial" w:hAnsi="Arial" w:cs="Arial"/>
                <w:sz w:val="20"/>
                <w:szCs w:val="20"/>
              </w:rPr>
              <w:t xml:space="preserve">В связи с указанным считаем необходимым исключить из Законопроекта вводимую им статью 27. </w:t>
            </w:r>
          </w:p>
          <w:p w:rsidR="0032109D" w:rsidRPr="004B1B94" w:rsidRDefault="0032109D" w:rsidP="0032109D">
            <w:pPr>
              <w:ind w:firstLine="459"/>
              <w:jc w:val="both"/>
              <w:rPr>
                <w:rFonts w:ascii="Arial" w:hAnsi="Arial" w:cs="Arial"/>
                <w:sz w:val="20"/>
                <w:szCs w:val="20"/>
              </w:rPr>
            </w:pPr>
          </w:p>
          <w:p w:rsidR="0032109D" w:rsidRPr="004B1B94" w:rsidRDefault="0032109D" w:rsidP="0032109D">
            <w:pPr>
              <w:ind w:firstLine="459"/>
              <w:jc w:val="both"/>
              <w:rPr>
                <w:rFonts w:ascii="Arial" w:hAnsi="Arial" w:cs="Arial"/>
                <w:sz w:val="20"/>
                <w:szCs w:val="20"/>
              </w:rPr>
            </w:pPr>
          </w:p>
        </w:tc>
      </w:tr>
      <w:tr w:rsidR="004B1B94" w:rsidRPr="004B1B94" w:rsidTr="00E40B23">
        <w:tc>
          <w:tcPr>
            <w:tcW w:w="425" w:type="dxa"/>
          </w:tcPr>
          <w:p w:rsidR="001113E4" w:rsidRPr="004B1B94" w:rsidRDefault="001113E4"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1113E4" w:rsidRPr="004B1B94" w:rsidRDefault="001113E4"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28</w:t>
            </w:r>
          </w:p>
        </w:tc>
        <w:tc>
          <w:tcPr>
            <w:tcW w:w="4820" w:type="dxa"/>
          </w:tcPr>
          <w:p w:rsidR="001113E4" w:rsidRPr="004B1B94" w:rsidRDefault="001113E4" w:rsidP="001113E4">
            <w:pPr>
              <w:jc w:val="both"/>
              <w:rPr>
                <w:rFonts w:ascii="Arial" w:hAnsi="Arial" w:cs="Arial"/>
                <w:sz w:val="20"/>
                <w:szCs w:val="20"/>
              </w:rPr>
            </w:pPr>
            <w:r w:rsidRPr="004B1B94">
              <w:rPr>
                <w:rFonts w:ascii="Arial" w:hAnsi="Arial" w:cs="Arial"/>
                <w:sz w:val="20"/>
                <w:szCs w:val="20"/>
              </w:rPr>
              <w:t>1. Независимая оценка качества оказания услуг в области промышленной безопасности проводится в целях получения организациями, эксплуатирующими или планирующими эксплуатировать опасные производственные объекты и передвижные технические устройства, сведений о качестве проведения:</w:t>
            </w:r>
          </w:p>
          <w:p w:rsidR="001113E4" w:rsidRPr="004B1B94" w:rsidRDefault="001113E4" w:rsidP="001113E4">
            <w:pPr>
              <w:jc w:val="both"/>
              <w:rPr>
                <w:rFonts w:ascii="Arial" w:hAnsi="Arial" w:cs="Arial"/>
                <w:sz w:val="20"/>
                <w:szCs w:val="20"/>
              </w:rPr>
            </w:pPr>
            <w:r w:rsidRPr="004B1B94">
              <w:rPr>
                <w:rFonts w:ascii="Arial" w:hAnsi="Arial" w:cs="Arial"/>
                <w:sz w:val="20"/>
                <w:szCs w:val="20"/>
              </w:rPr>
              <w:t>1) аудита системы управления промышленной безопасностью;</w:t>
            </w:r>
          </w:p>
          <w:p w:rsidR="001113E4" w:rsidRPr="004B1B94" w:rsidRDefault="001113E4" w:rsidP="001113E4">
            <w:pPr>
              <w:jc w:val="both"/>
              <w:rPr>
                <w:rFonts w:ascii="Arial" w:hAnsi="Arial" w:cs="Arial"/>
                <w:sz w:val="20"/>
                <w:szCs w:val="20"/>
              </w:rPr>
            </w:pPr>
            <w:r w:rsidRPr="004B1B94">
              <w:rPr>
                <w:rFonts w:ascii="Arial" w:hAnsi="Arial" w:cs="Arial"/>
                <w:sz w:val="20"/>
                <w:szCs w:val="20"/>
              </w:rPr>
              <w:t>2) экспертизы промышленной безопасности;</w:t>
            </w:r>
          </w:p>
          <w:p w:rsidR="001113E4" w:rsidRPr="004B1B94" w:rsidRDefault="001113E4" w:rsidP="001113E4">
            <w:pPr>
              <w:jc w:val="both"/>
              <w:rPr>
                <w:rFonts w:ascii="Arial" w:hAnsi="Arial" w:cs="Arial"/>
                <w:sz w:val="20"/>
                <w:szCs w:val="20"/>
              </w:rPr>
            </w:pPr>
            <w:r w:rsidRPr="004B1B94">
              <w:rPr>
                <w:rFonts w:ascii="Arial" w:hAnsi="Arial" w:cs="Arial"/>
                <w:sz w:val="20"/>
                <w:szCs w:val="20"/>
              </w:rPr>
              <w:t>3) технического диагностирования технических устройств;</w:t>
            </w:r>
          </w:p>
          <w:p w:rsidR="001113E4" w:rsidRPr="004B1B94" w:rsidRDefault="001113E4" w:rsidP="001113E4">
            <w:pPr>
              <w:jc w:val="both"/>
              <w:rPr>
                <w:rFonts w:ascii="Arial" w:hAnsi="Arial" w:cs="Arial"/>
                <w:sz w:val="20"/>
                <w:szCs w:val="20"/>
              </w:rPr>
            </w:pPr>
            <w:r w:rsidRPr="004B1B94">
              <w:rPr>
                <w:rFonts w:ascii="Arial" w:hAnsi="Arial" w:cs="Arial"/>
                <w:sz w:val="20"/>
                <w:szCs w:val="20"/>
              </w:rPr>
              <w:t>4) обследования технического состояния зданий и сооружений опасных производственных объектов.</w:t>
            </w:r>
          </w:p>
          <w:p w:rsidR="001113E4" w:rsidRPr="004B1B94" w:rsidRDefault="001113E4" w:rsidP="001113E4">
            <w:pPr>
              <w:jc w:val="both"/>
              <w:rPr>
                <w:rFonts w:ascii="Arial" w:hAnsi="Arial" w:cs="Arial"/>
                <w:sz w:val="20"/>
                <w:szCs w:val="20"/>
              </w:rPr>
            </w:pPr>
            <w:r w:rsidRPr="004B1B94">
              <w:rPr>
                <w:rFonts w:ascii="Arial" w:hAnsi="Arial" w:cs="Arial"/>
                <w:sz w:val="20"/>
                <w:szCs w:val="20"/>
              </w:rPr>
              <w:t xml:space="preserve">2. При проведении независимой оценки качества условий оказания услуг в области </w:t>
            </w:r>
            <w:r w:rsidRPr="004B1B94">
              <w:rPr>
                <w:rFonts w:ascii="Arial" w:hAnsi="Arial" w:cs="Arial"/>
                <w:sz w:val="20"/>
                <w:szCs w:val="20"/>
              </w:rPr>
              <w:lastRenderedPageBreak/>
              <w:t>промышленной безопасности используется общедоступная информация, а также информация, предоставляемая заинтересованными организациями на добровольной основе.</w:t>
            </w:r>
          </w:p>
          <w:p w:rsidR="001113E4" w:rsidRPr="004B1B94" w:rsidRDefault="001113E4" w:rsidP="001113E4">
            <w:pPr>
              <w:jc w:val="both"/>
              <w:rPr>
                <w:rFonts w:ascii="Arial" w:hAnsi="Arial" w:cs="Arial"/>
                <w:sz w:val="20"/>
                <w:szCs w:val="20"/>
              </w:rPr>
            </w:pPr>
            <w:r w:rsidRPr="004B1B94">
              <w:rPr>
                <w:rFonts w:ascii="Arial" w:hAnsi="Arial" w:cs="Arial"/>
                <w:sz w:val="20"/>
                <w:szCs w:val="20"/>
              </w:rPr>
              <w:t>3. Независимая оценка качества оказания услуг в области промышленной безопасности проводится автономной некоммерческой организацией, в состав учредителей которой входят общероссийские объединения работодателей и Торгово-промышленная палата Российской Федерации.</w:t>
            </w:r>
          </w:p>
          <w:p w:rsidR="001113E4" w:rsidRPr="004B1B94" w:rsidRDefault="001113E4" w:rsidP="001113E4">
            <w:pPr>
              <w:jc w:val="both"/>
              <w:rPr>
                <w:rFonts w:ascii="Arial" w:hAnsi="Arial" w:cs="Arial"/>
                <w:sz w:val="20"/>
                <w:szCs w:val="20"/>
              </w:rPr>
            </w:pPr>
            <w:r w:rsidRPr="004B1B94">
              <w:rPr>
                <w:rFonts w:ascii="Arial" w:hAnsi="Arial" w:cs="Arial"/>
                <w:sz w:val="20"/>
                <w:szCs w:val="20"/>
              </w:rPr>
              <w:t>4. На основе результатов независимой оценки качества оказания услуг в области промышленной безопасности могут формироваться рейтинги организаций, осуществляющих указанные в части 1 настоящей статьи виды деятельности в области промышленной безопасности.</w:t>
            </w:r>
          </w:p>
          <w:p w:rsidR="001113E4" w:rsidRPr="004B1B94" w:rsidRDefault="001113E4" w:rsidP="001113E4">
            <w:pPr>
              <w:jc w:val="both"/>
              <w:rPr>
                <w:rFonts w:ascii="Arial" w:hAnsi="Arial" w:cs="Arial"/>
                <w:sz w:val="20"/>
                <w:szCs w:val="20"/>
              </w:rPr>
            </w:pPr>
            <w:r w:rsidRPr="004B1B94">
              <w:rPr>
                <w:rFonts w:ascii="Arial" w:hAnsi="Arial" w:cs="Arial"/>
                <w:sz w:val="20"/>
                <w:szCs w:val="20"/>
              </w:rPr>
              <w:t>5. Автономная некоммерческая организация, указанная в части 2 настоящей статьи, размещает в сети "Интернет" информацию о порядке проведения и результатах независимой оценки качества оказания услуг в области промышленной безопасности.</w:t>
            </w:r>
          </w:p>
        </w:tc>
        <w:tc>
          <w:tcPr>
            <w:tcW w:w="4961" w:type="dxa"/>
            <w:shd w:val="clear" w:color="auto" w:fill="auto"/>
          </w:tcPr>
          <w:p w:rsidR="001113E4" w:rsidRPr="004B1B94" w:rsidRDefault="001113E4" w:rsidP="0032109D">
            <w:pPr>
              <w:jc w:val="both"/>
              <w:rPr>
                <w:rFonts w:ascii="Arial" w:hAnsi="Arial" w:cs="Arial"/>
                <w:sz w:val="20"/>
                <w:szCs w:val="20"/>
              </w:rPr>
            </w:pPr>
            <w:r w:rsidRPr="004B1B94">
              <w:rPr>
                <w:rFonts w:ascii="Arial" w:hAnsi="Arial" w:cs="Arial"/>
                <w:sz w:val="20"/>
                <w:szCs w:val="20"/>
              </w:rPr>
              <w:lastRenderedPageBreak/>
              <w:t>Исключить</w:t>
            </w:r>
          </w:p>
          <w:p w:rsidR="00D91E48" w:rsidRPr="004B1B94" w:rsidRDefault="00D91E48" w:rsidP="0032109D">
            <w:pPr>
              <w:jc w:val="both"/>
              <w:rPr>
                <w:rFonts w:ascii="Arial" w:hAnsi="Arial" w:cs="Arial"/>
                <w:sz w:val="20"/>
                <w:szCs w:val="20"/>
              </w:rPr>
            </w:pPr>
          </w:p>
          <w:p w:rsidR="00D91E48" w:rsidRPr="004B1B94" w:rsidRDefault="00D91E48" w:rsidP="0032109D">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D91E48" w:rsidRPr="004B1B94" w:rsidRDefault="00D91E48" w:rsidP="0032109D">
            <w:pPr>
              <w:jc w:val="both"/>
              <w:rPr>
                <w:rFonts w:ascii="Arial" w:hAnsi="Arial" w:cs="Arial"/>
                <w:sz w:val="20"/>
                <w:szCs w:val="20"/>
              </w:rPr>
            </w:pPr>
            <w:r w:rsidRPr="004B1B94">
              <w:rPr>
                <w:rFonts w:ascii="Arial" w:hAnsi="Arial" w:cs="Arial"/>
                <w:sz w:val="20"/>
                <w:szCs w:val="20"/>
              </w:rPr>
              <w:t xml:space="preserve">Пунктом 3 статьи 28 предлагается проводить независимую оценку качества оказания услуг в области промышленной безопасности с помощью автономной некоммерческой организации, в состав учредителей которой входят общероссийские объединения работодателей и Торгово-промышленная палата Российской Федерации. Необходимо уточнить имеются ли на сегодня такие (такая) АНО и планируется ли, что такая АНО будет в единственном числе или нет. В случае необходимости создания такой АНО потребуются дополнительные финансовые и трудовые ресурсы, а в случае создания АНО в </w:t>
            </w:r>
            <w:r w:rsidRPr="004B1B94">
              <w:rPr>
                <w:rFonts w:ascii="Arial" w:hAnsi="Arial" w:cs="Arial"/>
                <w:sz w:val="20"/>
                <w:szCs w:val="20"/>
              </w:rPr>
              <w:lastRenderedPageBreak/>
              <w:t>единственном числе, - проработка в сфере антимонопольного законодательства.</w:t>
            </w:r>
          </w:p>
        </w:tc>
        <w:tc>
          <w:tcPr>
            <w:tcW w:w="4678" w:type="dxa"/>
            <w:shd w:val="clear" w:color="auto" w:fill="auto"/>
          </w:tcPr>
          <w:p w:rsidR="001113E4" w:rsidRPr="004B1B94" w:rsidRDefault="001113E4" w:rsidP="001113E4">
            <w:pPr>
              <w:jc w:val="both"/>
              <w:rPr>
                <w:rFonts w:ascii="Arial" w:hAnsi="Arial" w:cs="Arial"/>
                <w:sz w:val="20"/>
                <w:szCs w:val="20"/>
              </w:rPr>
            </w:pPr>
            <w:r w:rsidRPr="004B1B94">
              <w:rPr>
                <w:rFonts w:ascii="Arial" w:hAnsi="Arial" w:cs="Arial"/>
                <w:sz w:val="20"/>
                <w:szCs w:val="20"/>
              </w:rPr>
              <w:lastRenderedPageBreak/>
              <w:t xml:space="preserve">Данная оценка выходит за рамки регулирования отношений в области промышленной безопасности. </w:t>
            </w:r>
          </w:p>
          <w:p w:rsidR="001113E4" w:rsidRPr="004B1B94" w:rsidRDefault="001113E4" w:rsidP="001113E4">
            <w:pPr>
              <w:jc w:val="both"/>
              <w:rPr>
                <w:rFonts w:ascii="Arial" w:hAnsi="Arial" w:cs="Arial"/>
                <w:sz w:val="20"/>
                <w:szCs w:val="20"/>
              </w:rPr>
            </w:pPr>
            <w:r w:rsidRPr="004B1B94">
              <w:rPr>
                <w:rFonts w:ascii="Arial" w:hAnsi="Arial" w:cs="Arial"/>
                <w:sz w:val="20"/>
                <w:szCs w:val="20"/>
              </w:rPr>
              <w:t xml:space="preserve">Согласно замыслу статьи - независимая оценка качества оказания услуг в области промышленной безопасности проводится в целях получения организациями, эксплуатирующими или планирующими эксплуатировать опасные производственные объекты и передвижные технические устройства, сведений о качестве проведения: аудита системы управления промышленной безопасностью, экспертизы промышленной безопасности, технического диагностирования технических устройств, обследования технического состояния зданий и сооружений опасных производственных объектов. </w:t>
            </w:r>
            <w:r w:rsidRPr="004B1B94">
              <w:rPr>
                <w:rFonts w:ascii="Arial" w:hAnsi="Arial" w:cs="Arial"/>
                <w:sz w:val="20"/>
                <w:szCs w:val="20"/>
              </w:rPr>
              <w:lastRenderedPageBreak/>
              <w:t>Поскольку данные виды работ являются лицензируемыми, то опубликование «результатов» данной «независимой оценки» будет ставить участников рынка (имеющих одинаковые лицензии) в неравные условия, ставить под сомнения деловую репутацию контрагентов</w:t>
            </w:r>
          </w:p>
          <w:p w:rsidR="00D91E48" w:rsidRPr="004B1B94" w:rsidRDefault="00D91E48" w:rsidP="001113E4">
            <w:pPr>
              <w:jc w:val="both"/>
              <w:rPr>
                <w:rFonts w:ascii="Arial" w:hAnsi="Arial" w:cs="Arial"/>
                <w:b/>
                <w:sz w:val="20"/>
                <w:szCs w:val="20"/>
              </w:rPr>
            </w:pPr>
          </w:p>
          <w:p w:rsidR="00D91E48" w:rsidRPr="004B1B94" w:rsidRDefault="00D91E48" w:rsidP="001113E4">
            <w:pPr>
              <w:jc w:val="both"/>
              <w:rPr>
                <w:rFonts w:ascii="Arial" w:hAnsi="Arial" w:cs="Arial"/>
                <w:b/>
                <w:sz w:val="20"/>
                <w:szCs w:val="20"/>
              </w:rPr>
            </w:pPr>
            <w:r w:rsidRPr="004B1B94">
              <w:rPr>
                <w:rFonts w:ascii="Arial" w:hAnsi="Arial" w:cs="Arial"/>
                <w:b/>
                <w:sz w:val="20"/>
                <w:szCs w:val="20"/>
              </w:rPr>
              <w:t>Комментарий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D91E48" w:rsidRPr="004B1B94" w:rsidRDefault="00D91E48" w:rsidP="001113E4">
            <w:pPr>
              <w:jc w:val="both"/>
              <w:rPr>
                <w:rFonts w:ascii="Arial" w:hAnsi="Arial" w:cs="Arial"/>
                <w:sz w:val="20"/>
                <w:szCs w:val="20"/>
              </w:rPr>
            </w:pPr>
            <w:r w:rsidRPr="004B1B94">
              <w:rPr>
                <w:rFonts w:ascii="Arial" w:hAnsi="Arial" w:cs="Arial"/>
                <w:sz w:val="20"/>
                <w:szCs w:val="20"/>
              </w:rPr>
              <w:t>Пункт 3(2) Правил подготовки нормативных правовых актов федеральных органов исполнительной власти и их государственной регистрации, утверждённых постановлением Правительства Российской Федерации от 13 августа 1997 г. № 1009</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29</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Ответственность за нарушение законодательства в области промышленной безопасности</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Исключить</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Ответственность за нарушение законодательства в области промышленной безопасности</w:t>
            </w:r>
          </w:p>
        </w:tc>
      </w:tr>
      <w:tr w:rsidR="004B1B94" w:rsidRPr="004B1B94" w:rsidTr="00E40B23">
        <w:tc>
          <w:tcPr>
            <w:tcW w:w="425" w:type="dxa"/>
          </w:tcPr>
          <w:p w:rsidR="00163EA2" w:rsidRPr="004B1B94" w:rsidRDefault="00163EA2"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163EA2" w:rsidRPr="004B1B94" w:rsidRDefault="00163EA2" w:rsidP="0032109D">
            <w:pPr>
              <w:shd w:val="clear" w:color="auto" w:fill="FFFFFF"/>
              <w:ind w:left="-57" w:right="-57"/>
              <w:jc w:val="both"/>
              <w:rPr>
                <w:rFonts w:ascii="Arial" w:hAnsi="Arial" w:cs="Arial"/>
                <w:sz w:val="20"/>
                <w:szCs w:val="20"/>
              </w:rPr>
            </w:pPr>
            <w:r w:rsidRPr="004B1B94">
              <w:rPr>
                <w:rFonts w:ascii="Arial" w:hAnsi="Arial" w:cs="Arial"/>
                <w:sz w:val="20"/>
                <w:szCs w:val="20"/>
              </w:rPr>
              <w:t>Статья 30</w:t>
            </w:r>
          </w:p>
        </w:tc>
        <w:tc>
          <w:tcPr>
            <w:tcW w:w="4820" w:type="dxa"/>
          </w:tcPr>
          <w:p w:rsidR="00163EA2" w:rsidRPr="004B1B94" w:rsidRDefault="00163EA2" w:rsidP="0032109D">
            <w:pPr>
              <w:jc w:val="both"/>
              <w:rPr>
                <w:rFonts w:ascii="Arial" w:hAnsi="Arial" w:cs="Arial"/>
                <w:sz w:val="20"/>
                <w:szCs w:val="20"/>
              </w:rPr>
            </w:pPr>
          </w:p>
        </w:tc>
        <w:tc>
          <w:tcPr>
            <w:tcW w:w="4961" w:type="dxa"/>
            <w:shd w:val="clear" w:color="auto" w:fill="auto"/>
          </w:tcPr>
          <w:p w:rsidR="00163EA2" w:rsidRPr="004B1B94" w:rsidRDefault="00163EA2" w:rsidP="00163EA2">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163EA2" w:rsidRPr="004B1B94" w:rsidRDefault="00163EA2" w:rsidP="0032109D">
            <w:pPr>
              <w:jc w:val="both"/>
              <w:rPr>
                <w:rFonts w:ascii="Arial" w:hAnsi="Arial" w:cs="Arial"/>
                <w:sz w:val="20"/>
                <w:szCs w:val="20"/>
              </w:rPr>
            </w:pPr>
            <w:r w:rsidRPr="004B1B94">
              <w:rPr>
                <w:rFonts w:ascii="Arial" w:hAnsi="Arial" w:cs="Arial"/>
                <w:sz w:val="20"/>
                <w:szCs w:val="20"/>
              </w:rPr>
              <w:t>В переходных положениях необходимо предусмотреть моменты, связанные с действием аттестации работников, эксплуатирующих ОПО</w:t>
            </w:r>
          </w:p>
        </w:tc>
        <w:tc>
          <w:tcPr>
            <w:tcW w:w="4678" w:type="dxa"/>
            <w:shd w:val="clear" w:color="auto" w:fill="auto"/>
          </w:tcPr>
          <w:p w:rsidR="00163EA2" w:rsidRPr="004B1B94" w:rsidRDefault="00163EA2"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 xml:space="preserve">статья 32 </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Настоящий Федеральный закон вступает в силу 1 января 2021 года.</w:t>
            </w:r>
          </w:p>
        </w:tc>
        <w:tc>
          <w:tcPr>
            <w:tcW w:w="4961" w:type="dxa"/>
            <w:shd w:val="clear" w:color="auto" w:fill="auto"/>
          </w:tcPr>
          <w:p w:rsidR="0032109D" w:rsidRPr="004B1B94" w:rsidRDefault="0032109D" w:rsidP="0032109D">
            <w:pPr>
              <w:jc w:val="both"/>
              <w:rPr>
                <w:rFonts w:ascii="Arial" w:hAnsi="Arial" w:cs="Arial"/>
                <w:sz w:val="20"/>
                <w:szCs w:val="20"/>
              </w:rPr>
            </w:pP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В переходных положениях Проекта отсутствует период приведения ОПО в соответствие с новыми требованиями промышленной безопасности. В частности, для внедрения системы дистанционного контроля понадобятся временные и финансовые затраты. В части, касающейся передвижных технических устройств, положения Проекта приведут к массовой перерегистрации ОПО – Транспортных участков, и передвижных установок, </w:t>
            </w:r>
          </w:p>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 xml:space="preserve">в которых используется оборудование, работающее под избыточным давлением более 0,07 </w:t>
            </w:r>
            <w:proofErr w:type="spellStart"/>
            <w:r w:rsidRPr="004B1B94">
              <w:rPr>
                <w:rFonts w:ascii="Arial" w:hAnsi="Arial" w:cs="Arial"/>
                <w:sz w:val="20"/>
                <w:szCs w:val="20"/>
              </w:rPr>
              <w:t>мегапаскаля</w:t>
            </w:r>
            <w:proofErr w:type="spellEnd"/>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Принятие Проекта без соответствующего периода адаптации (приведения в соответствие) повлечет за собой необоснованное привлечение юридических и должностных лиц к ответственности.</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Приложение 1</w:t>
            </w:r>
          </w:p>
        </w:tc>
        <w:tc>
          <w:tcPr>
            <w:tcW w:w="4820" w:type="dxa"/>
          </w:tcPr>
          <w:p w:rsidR="0032109D" w:rsidRPr="004B1B94" w:rsidRDefault="0032109D" w:rsidP="0032109D">
            <w:pPr>
              <w:jc w:val="both"/>
              <w:rPr>
                <w:rFonts w:ascii="Arial" w:hAnsi="Arial" w:cs="Arial"/>
                <w:sz w:val="20"/>
                <w:szCs w:val="20"/>
              </w:rPr>
            </w:pPr>
          </w:p>
        </w:tc>
        <w:tc>
          <w:tcPr>
            <w:tcW w:w="4961" w:type="dxa"/>
            <w:shd w:val="clear" w:color="auto" w:fill="auto"/>
          </w:tcPr>
          <w:p w:rsidR="0032109D" w:rsidRPr="004B1B94" w:rsidRDefault="0032109D" w:rsidP="0032109D">
            <w:pPr>
              <w:pStyle w:val="ab"/>
              <w:numPr>
                <w:ilvl w:val="0"/>
                <w:numId w:val="2"/>
              </w:numPr>
              <w:ind w:left="34" w:firstLine="0"/>
              <w:rPr>
                <w:rFonts w:ascii="Arial" w:hAnsi="Arial" w:cs="Arial"/>
                <w:sz w:val="20"/>
                <w:szCs w:val="20"/>
              </w:rPr>
            </w:pPr>
            <w:r w:rsidRPr="004B1B94">
              <w:rPr>
                <w:rFonts w:ascii="Arial" w:hAnsi="Arial" w:cs="Arial"/>
                <w:sz w:val="20"/>
                <w:szCs w:val="20"/>
              </w:rPr>
              <w:t>Привести  наименование таблицы.</w:t>
            </w:r>
          </w:p>
          <w:p w:rsidR="0032109D" w:rsidRPr="004B1B94" w:rsidRDefault="0032109D" w:rsidP="0032109D">
            <w:pPr>
              <w:pStyle w:val="ab"/>
              <w:numPr>
                <w:ilvl w:val="0"/>
                <w:numId w:val="2"/>
              </w:numPr>
              <w:ind w:left="34" w:firstLine="0"/>
              <w:rPr>
                <w:rFonts w:ascii="Arial" w:hAnsi="Arial" w:cs="Arial"/>
                <w:sz w:val="20"/>
                <w:szCs w:val="20"/>
              </w:rPr>
            </w:pPr>
            <w:r w:rsidRPr="004B1B94">
              <w:rPr>
                <w:rFonts w:ascii="Arial" w:hAnsi="Arial" w:cs="Arial"/>
                <w:sz w:val="20"/>
                <w:szCs w:val="20"/>
              </w:rPr>
              <w:t>Что за «минимальное количество» приведенное в таблицах?  Толи это какие-то пороговые значения, в соответствии с которыми предполагается определять класс опасности ОПО, толи это количества веществ вообще определяющие «попадание» в статус ОПО?</w:t>
            </w:r>
          </w:p>
          <w:p w:rsidR="0032109D" w:rsidRPr="004B1B94" w:rsidRDefault="0032109D" w:rsidP="0032109D">
            <w:pPr>
              <w:jc w:val="both"/>
              <w:rPr>
                <w:rFonts w:ascii="Arial" w:hAnsi="Arial" w:cs="Arial"/>
                <w:sz w:val="20"/>
                <w:szCs w:val="20"/>
              </w:rPr>
            </w:pPr>
            <w:r w:rsidRPr="004B1B94">
              <w:rPr>
                <w:rFonts w:ascii="Arial" w:hAnsi="Arial" w:cs="Arial"/>
                <w:sz w:val="20"/>
                <w:szCs w:val="20"/>
              </w:rPr>
              <w:t>3. Откуда взяты количества опасных веществ? Если брать директиву 2012/18/ЕС, то в ней количество веществ совершенно другие.</w:t>
            </w:r>
          </w:p>
          <w:p w:rsidR="0032109D" w:rsidRPr="004B1B94" w:rsidRDefault="0032109D" w:rsidP="0032109D">
            <w:pPr>
              <w:jc w:val="both"/>
              <w:rPr>
                <w:rFonts w:ascii="Arial" w:hAnsi="Arial" w:cs="Arial"/>
                <w:sz w:val="20"/>
                <w:szCs w:val="20"/>
              </w:rPr>
            </w:pPr>
            <w:r w:rsidRPr="004B1B94">
              <w:rPr>
                <w:rFonts w:ascii="Arial" w:hAnsi="Arial" w:cs="Arial"/>
                <w:sz w:val="20"/>
                <w:szCs w:val="20"/>
              </w:rPr>
              <w:t>4. Предлагаемые формулировки Приложения не определяют критерии отнесения ОПО к тому или иному классу опасности.</w:t>
            </w:r>
          </w:p>
        </w:tc>
        <w:tc>
          <w:tcPr>
            <w:tcW w:w="4678" w:type="dxa"/>
            <w:shd w:val="clear" w:color="auto" w:fill="auto"/>
          </w:tcPr>
          <w:p w:rsidR="0032109D" w:rsidRPr="004B1B94" w:rsidRDefault="0032109D" w:rsidP="0032109D">
            <w:pPr>
              <w:jc w:val="both"/>
              <w:rPr>
                <w:rFonts w:ascii="Arial" w:hAnsi="Arial" w:cs="Arial"/>
                <w:sz w:val="20"/>
                <w:szCs w:val="20"/>
              </w:rPr>
            </w:pP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Приложение 1</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Отсутствует</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Необходимо добавить классификацию ОПО на классы опасности в зависимости от количества опасного вещества.</w:t>
            </w: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Отсутствует разделение ОПО на классы опасности в зависимости от количества опасного вещества.</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pacing w:val="-4"/>
                <w:sz w:val="20"/>
                <w:szCs w:val="20"/>
              </w:rPr>
              <w:t xml:space="preserve">Приложение </w:t>
            </w:r>
            <w:r w:rsidRPr="004B1B94">
              <w:rPr>
                <w:rFonts w:ascii="Arial" w:hAnsi="Arial" w:cs="Arial"/>
                <w:sz w:val="20"/>
                <w:szCs w:val="20"/>
              </w:rPr>
              <w:t xml:space="preserve">1, таблица 1, строка </w:t>
            </w:r>
            <w:r w:rsidRPr="004B1B94">
              <w:rPr>
                <w:rFonts w:ascii="Arial" w:hAnsi="Arial" w:cs="Arial"/>
                <w:spacing w:val="-4"/>
                <w:sz w:val="20"/>
                <w:szCs w:val="20"/>
              </w:rPr>
              <w:t>16</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Сжиженные воспламеняющиеся газы, </w:t>
            </w:r>
            <w:r w:rsidRPr="004B1B94">
              <w:rPr>
                <w:rFonts w:ascii="Arial" w:hAnsi="Arial" w:cs="Arial"/>
                <w:sz w:val="20"/>
                <w:szCs w:val="20"/>
              </w:rPr>
              <w:br/>
            </w:r>
            <w:r w:rsidRPr="004B1B94">
              <w:rPr>
                <w:rFonts w:ascii="Arial" w:hAnsi="Arial" w:cs="Arial"/>
                <w:i/>
                <w:sz w:val="20"/>
                <w:szCs w:val="20"/>
              </w:rPr>
              <w:t>класс 1 или 2</w:t>
            </w:r>
            <w:r w:rsidRPr="004B1B94">
              <w:rPr>
                <w:rFonts w:ascii="Arial" w:hAnsi="Arial" w:cs="Arial"/>
                <w:sz w:val="20"/>
                <w:szCs w:val="20"/>
              </w:rPr>
              <w:t xml:space="preserve"> (включая сжиженный нефтяной газ), и природный газ</w:t>
            </w:r>
          </w:p>
        </w:tc>
        <w:tc>
          <w:tcPr>
            <w:tcW w:w="4961"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Требуется указание (ссылка) на документ, которым установлена применяемая в законопроекте классификация газов.</w:t>
            </w:r>
          </w:p>
        </w:tc>
        <w:tc>
          <w:tcPr>
            <w:tcW w:w="4678" w:type="dxa"/>
            <w:shd w:val="clear" w:color="auto" w:fill="auto"/>
          </w:tcPr>
          <w:p w:rsidR="0032109D" w:rsidRPr="004B1B94" w:rsidRDefault="0032109D" w:rsidP="0032109D">
            <w:pPr>
              <w:pStyle w:val="ab"/>
              <w:ind w:left="0" w:firstLine="284"/>
              <w:contextualSpacing w:val="0"/>
              <w:rPr>
                <w:rFonts w:ascii="Arial" w:hAnsi="Arial" w:cs="Arial"/>
                <w:sz w:val="20"/>
                <w:szCs w:val="20"/>
              </w:rPr>
            </w:pPr>
            <w:r w:rsidRPr="004B1B94">
              <w:rPr>
                <w:rFonts w:ascii="Arial" w:hAnsi="Arial" w:cs="Arial"/>
                <w:sz w:val="20"/>
                <w:szCs w:val="20"/>
              </w:rPr>
              <w:t xml:space="preserve">Не ясно, каким именно документом необходимо руководствоваться при данной классификации. Это важно для корректной идентификации объекта. </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pacing w:val="-4"/>
                <w:sz w:val="20"/>
                <w:szCs w:val="20"/>
              </w:rPr>
            </w:pPr>
            <w:r w:rsidRPr="004B1B94">
              <w:rPr>
                <w:rFonts w:ascii="Arial" w:hAnsi="Arial" w:cs="Arial"/>
                <w:spacing w:val="-4"/>
                <w:sz w:val="20"/>
                <w:szCs w:val="20"/>
              </w:rPr>
              <w:t xml:space="preserve">Приложение </w:t>
            </w:r>
            <w:r w:rsidRPr="004B1B94">
              <w:rPr>
                <w:rFonts w:ascii="Arial" w:hAnsi="Arial" w:cs="Arial"/>
                <w:sz w:val="20"/>
                <w:szCs w:val="20"/>
              </w:rPr>
              <w:t>1, пункт 1 и таблица 1, строка 35</w:t>
            </w:r>
          </w:p>
        </w:tc>
        <w:tc>
          <w:tcPr>
            <w:tcW w:w="4820" w:type="dxa"/>
          </w:tcPr>
          <w:p w:rsidR="0032109D" w:rsidRPr="004B1B94" w:rsidRDefault="0032109D" w:rsidP="0032109D">
            <w:pPr>
              <w:rPr>
                <w:rFonts w:ascii="Arial" w:hAnsi="Arial" w:cs="Arial"/>
                <w:sz w:val="20"/>
                <w:szCs w:val="20"/>
              </w:rPr>
            </w:pPr>
            <w:r w:rsidRPr="004B1B94">
              <w:rPr>
                <w:rFonts w:ascii="Arial" w:hAnsi="Arial" w:cs="Arial"/>
                <w:sz w:val="20"/>
                <w:szCs w:val="20"/>
              </w:rPr>
              <w:t>1) получаются, используются, перерабатываются, образуются, хранятся, транспортируются, уничтожаются в указанных в таблицах 1 и 2 количествах опасные вещества;</w:t>
            </w:r>
          </w:p>
          <w:p w:rsidR="0032109D" w:rsidRPr="004B1B94" w:rsidRDefault="0032109D" w:rsidP="0032109D">
            <w:pPr>
              <w:rPr>
                <w:rFonts w:ascii="Arial" w:hAnsi="Arial" w:cs="Arial"/>
                <w:sz w:val="20"/>
                <w:szCs w:val="20"/>
              </w:rPr>
            </w:pPr>
          </w:p>
          <w:tbl>
            <w:tblPr>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843"/>
            </w:tblGrid>
            <w:tr w:rsidR="004B1B94" w:rsidRPr="004B1B94" w:rsidTr="003B22EC">
              <w:trPr>
                <w:trHeight w:val="441"/>
              </w:trPr>
              <w:tc>
                <w:tcPr>
                  <w:tcW w:w="1588" w:type="dxa"/>
                  <w:shd w:val="clear" w:color="auto" w:fill="auto"/>
                  <w:vAlign w:val="center"/>
                  <w:hideMark/>
                </w:tcPr>
                <w:p w:rsidR="0032109D" w:rsidRPr="004B1B94" w:rsidRDefault="0032109D" w:rsidP="0032109D">
                  <w:pPr>
                    <w:jc w:val="center"/>
                    <w:rPr>
                      <w:rFonts w:ascii="Arial" w:hAnsi="Arial" w:cs="Arial"/>
                      <w:sz w:val="20"/>
                      <w:szCs w:val="20"/>
                    </w:rPr>
                  </w:pPr>
                  <w:r w:rsidRPr="004B1B94">
                    <w:rPr>
                      <w:rFonts w:ascii="Arial" w:hAnsi="Arial" w:cs="Arial"/>
                      <w:sz w:val="20"/>
                      <w:szCs w:val="20"/>
                    </w:rPr>
                    <w:t>Наименование опасных веществ</w:t>
                  </w:r>
                </w:p>
              </w:tc>
              <w:tc>
                <w:tcPr>
                  <w:tcW w:w="1843" w:type="dxa"/>
                  <w:shd w:val="clear" w:color="auto" w:fill="auto"/>
                  <w:vAlign w:val="center"/>
                  <w:hideMark/>
                </w:tcPr>
                <w:p w:rsidR="0032109D" w:rsidRPr="004B1B94" w:rsidRDefault="0032109D" w:rsidP="0032109D">
                  <w:pPr>
                    <w:jc w:val="center"/>
                    <w:rPr>
                      <w:rFonts w:ascii="Arial" w:hAnsi="Arial" w:cs="Arial"/>
                      <w:sz w:val="20"/>
                      <w:szCs w:val="20"/>
                    </w:rPr>
                  </w:pPr>
                  <w:r w:rsidRPr="004B1B94">
                    <w:rPr>
                      <w:rFonts w:ascii="Arial" w:hAnsi="Arial" w:cs="Arial"/>
                      <w:sz w:val="20"/>
                      <w:szCs w:val="20"/>
                    </w:rPr>
                    <w:t>Минимальное количество опасного вещества, т</w:t>
                  </w:r>
                </w:p>
              </w:tc>
            </w:tr>
            <w:tr w:rsidR="004B1B94" w:rsidRPr="004B1B94" w:rsidTr="003B22EC">
              <w:trPr>
                <w:trHeight w:val="441"/>
              </w:trPr>
              <w:tc>
                <w:tcPr>
                  <w:tcW w:w="1588" w:type="dxa"/>
                  <w:shd w:val="clear" w:color="auto" w:fill="auto"/>
                  <w:vAlign w:val="center"/>
                </w:tcPr>
                <w:p w:rsidR="0032109D" w:rsidRPr="004B1B94" w:rsidRDefault="0032109D" w:rsidP="0032109D">
                  <w:pPr>
                    <w:jc w:val="center"/>
                    <w:rPr>
                      <w:rFonts w:ascii="Arial" w:hAnsi="Arial" w:cs="Arial"/>
                      <w:sz w:val="20"/>
                      <w:szCs w:val="20"/>
                    </w:rPr>
                  </w:pPr>
                  <w:r w:rsidRPr="004B1B94">
                    <w:rPr>
                      <w:rFonts w:ascii="Arial" w:hAnsi="Arial" w:cs="Arial"/>
                      <w:sz w:val="20"/>
                      <w:szCs w:val="20"/>
                    </w:rPr>
                    <w:t>Сернистый водород</w:t>
                  </w:r>
                </w:p>
              </w:tc>
              <w:tc>
                <w:tcPr>
                  <w:tcW w:w="1843" w:type="dxa"/>
                  <w:shd w:val="clear" w:color="auto" w:fill="auto"/>
                  <w:vAlign w:val="center"/>
                </w:tcPr>
                <w:p w:rsidR="0032109D" w:rsidRPr="004B1B94" w:rsidRDefault="0032109D" w:rsidP="0032109D">
                  <w:pPr>
                    <w:jc w:val="center"/>
                    <w:rPr>
                      <w:rFonts w:ascii="Arial" w:hAnsi="Arial" w:cs="Arial"/>
                      <w:sz w:val="20"/>
                      <w:szCs w:val="20"/>
                    </w:rPr>
                  </w:pPr>
                  <w:r w:rsidRPr="004B1B94">
                    <w:rPr>
                      <w:rFonts w:ascii="Arial" w:hAnsi="Arial" w:cs="Arial"/>
                      <w:sz w:val="20"/>
                      <w:szCs w:val="20"/>
                    </w:rPr>
                    <w:t>1</w:t>
                  </w:r>
                </w:p>
              </w:tc>
            </w:tr>
          </w:tbl>
          <w:p w:rsidR="0032109D" w:rsidRPr="004B1B94" w:rsidRDefault="0032109D" w:rsidP="0032109D">
            <w:pPr>
              <w:rPr>
                <w:rFonts w:ascii="Arial" w:hAnsi="Arial" w:cs="Arial"/>
                <w:sz w:val="20"/>
                <w:szCs w:val="20"/>
              </w:rPr>
            </w:pPr>
          </w:p>
          <w:p w:rsidR="0032109D" w:rsidRPr="004B1B94" w:rsidRDefault="0032109D" w:rsidP="0032109D">
            <w:pPr>
              <w:rPr>
                <w:rFonts w:ascii="Arial" w:hAnsi="Arial" w:cs="Arial"/>
                <w:sz w:val="20"/>
                <w:szCs w:val="20"/>
              </w:rPr>
            </w:pPr>
          </w:p>
        </w:tc>
        <w:tc>
          <w:tcPr>
            <w:tcW w:w="4961" w:type="dxa"/>
            <w:shd w:val="clear" w:color="auto" w:fill="auto"/>
          </w:tcPr>
          <w:p w:rsidR="0032109D" w:rsidRPr="004B1B94" w:rsidRDefault="0032109D" w:rsidP="0032109D">
            <w:pPr>
              <w:rPr>
                <w:rFonts w:ascii="Arial" w:hAnsi="Arial" w:cs="Arial"/>
                <w:sz w:val="20"/>
                <w:szCs w:val="20"/>
              </w:rPr>
            </w:pPr>
          </w:p>
        </w:tc>
        <w:tc>
          <w:tcPr>
            <w:tcW w:w="4678"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b/>
                <w:sz w:val="20"/>
                <w:szCs w:val="20"/>
              </w:rPr>
              <w:t>Если БУ не ПТУ</w:t>
            </w:r>
            <w:r w:rsidRPr="004B1B94">
              <w:rPr>
                <w:rFonts w:ascii="Arial" w:hAnsi="Arial" w:cs="Arial"/>
                <w:sz w:val="20"/>
                <w:szCs w:val="20"/>
              </w:rPr>
              <w:t xml:space="preserve">, то для идентификации ОПО УВБР необходимо определить период времени в течение которого образуется 1 </w:t>
            </w:r>
            <w:proofErr w:type="gramStart"/>
            <w:r w:rsidRPr="004B1B94">
              <w:rPr>
                <w:rFonts w:ascii="Arial" w:hAnsi="Arial" w:cs="Arial"/>
                <w:sz w:val="20"/>
                <w:szCs w:val="20"/>
              </w:rPr>
              <w:t>т  сернистого</w:t>
            </w:r>
            <w:proofErr w:type="gramEnd"/>
            <w:r w:rsidRPr="004B1B94">
              <w:rPr>
                <w:rFonts w:ascii="Arial" w:hAnsi="Arial" w:cs="Arial"/>
                <w:sz w:val="20"/>
                <w:szCs w:val="20"/>
              </w:rPr>
              <w:t xml:space="preserve"> водорода. </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В ПД на строительство скважин указывается содержание в %, что потребует пересчета для идентификации и </w:t>
            </w:r>
            <w:r w:rsidRPr="004B1B94">
              <w:rPr>
                <w:rFonts w:ascii="Arial" w:hAnsi="Arial" w:cs="Arial"/>
                <w:b/>
                <w:sz w:val="20"/>
                <w:szCs w:val="20"/>
              </w:rPr>
              <w:t>норматива по времени образования ОВ.</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Согласованная на глобальном уровне системой классификации опасности и маркировки химической продукции (2011 год) </w:t>
            </w:r>
            <w:r w:rsidRPr="004B1B94">
              <w:rPr>
                <w:rFonts w:ascii="Arial" w:hAnsi="Arial" w:cs="Arial"/>
                <w:b/>
                <w:sz w:val="20"/>
                <w:szCs w:val="20"/>
              </w:rPr>
              <w:t xml:space="preserve">не предусматривает </w:t>
            </w:r>
            <w:r w:rsidRPr="004B1B94">
              <w:rPr>
                <w:rFonts w:ascii="Arial" w:hAnsi="Arial" w:cs="Arial"/>
                <w:sz w:val="20"/>
                <w:szCs w:val="20"/>
              </w:rPr>
              <w:t>идентификацию химических веществ в составе сырья, а не продукции.</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Приложение 1 Таблицы 1 и 2</w:t>
            </w:r>
          </w:p>
          <w:p w:rsidR="0032109D" w:rsidRPr="004B1B94" w:rsidRDefault="0032109D" w:rsidP="0032109D">
            <w:pPr>
              <w:jc w:val="both"/>
              <w:rPr>
                <w:rFonts w:ascii="Arial" w:hAnsi="Arial" w:cs="Arial"/>
                <w:sz w:val="20"/>
                <w:szCs w:val="20"/>
              </w:rPr>
            </w:pPr>
          </w:p>
        </w:tc>
        <w:tc>
          <w:tcPr>
            <w:tcW w:w="4820" w:type="dxa"/>
          </w:tcPr>
          <w:p w:rsidR="0032109D" w:rsidRPr="004B1B94" w:rsidRDefault="0032109D" w:rsidP="0032109D">
            <w:pPr>
              <w:pStyle w:val="ConsPlusNormal"/>
              <w:ind w:firstLine="0"/>
              <w:jc w:val="both"/>
              <w:rPr>
                <w:rFonts w:eastAsia="Calibri"/>
                <w:lang w:eastAsia="en-US"/>
              </w:rPr>
            </w:pPr>
          </w:p>
        </w:tc>
        <w:tc>
          <w:tcPr>
            <w:tcW w:w="4961" w:type="dxa"/>
            <w:shd w:val="clear" w:color="auto" w:fill="auto"/>
          </w:tcPr>
          <w:p w:rsidR="0032109D" w:rsidRPr="004B1B94" w:rsidRDefault="0032109D" w:rsidP="0032109D">
            <w:pPr>
              <w:pStyle w:val="ConsPlusNormal"/>
              <w:ind w:firstLine="0"/>
              <w:jc w:val="both"/>
              <w:rPr>
                <w:rFonts w:eastAsia="Calibri"/>
                <w:lang w:eastAsia="en-US"/>
              </w:rPr>
            </w:pPr>
            <w:r w:rsidRPr="004B1B94">
              <w:rPr>
                <w:rFonts w:eastAsia="Calibri"/>
              </w:rPr>
              <w:t>Предлагаем оставить значения минимального количества опасных веществ как в действующей редакции ФЗ-116.</w:t>
            </w:r>
          </w:p>
        </w:tc>
        <w:tc>
          <w:tcPr>
            <w:tcW w:w="4678" w:type="dxa"/>
            <w:shd w:val="clear" w:color="auto" w:fill="auto"/>
          </w:tcPr>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Отсутствует минимальное количество по горючим веществам, в том числе нефти. </w:t>
            </w:r>
          </w:p>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Так же количество опасных веществ, которое указано по нефтепродуктам и легковоспламеняющимся жидкостям, сильно занижены. В связи с этим, производственные объекты, которые имеют в своем составе маленькую 5 кубовую емкость с ДТ можно отнести к опасным производственным объектам. Таким образом, увеличивается нагрузка на бизнес.</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Приложение 1</w:t>
            </w:r>
          </w:p>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Таблица 2</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Приложение 1 таблица 2</w:t>
            </w:r>
          </w:p>
          <w:p w:rsidR="0032109D" w:rsidRPr="004B1B94" w:rsidRDefault="0032109D" w:rsidP="0032109D">
            <w:pPr>
              <w:jc w:val="both"/>
              <w:rPr>
                <w:rFonts w:ascii="Arial" w:hAnsi="Arial" w:cs="Arial"/>
                <w:sz w:val="20"/>
                <w:szCs w:val="20"/>
              </w:rPr>
            </w:pPr>
            <w:proofErr w:type="spellStart"/>
            <w:r w:rsidRPr="004B1B94">
              <w:rPr>
                <w:rFonts w:ascii="Arial" w:hAnsi="Arial" w:cs="Arial"/>
                <w:sz w:val="20"/>
                <w:szCs w:val="20"/>
              </w:rPr>
              <w:t>Остротоксичные</w:t>
            </w:r>
            <w:proofErr w:type="spellEnd"/>
            <w:r w:rsidRPr="004B1B94">
              <w:rPr>
                <w:rFonts w:ascii="Arial" w:hAnsi="Arial" w:cs="Arial"/>
                <w:sz w:val="20"/>
                <w:szCs w:val="20"/>
              </w:rPr>
              <w:t xml:space="preserve"> вещества класса 1;</w:t>
            </w:r>
          </w:p>
          <w:p w:rsidR="0032109D" w:rsidRPr="004B1B94" w:rsidRDefault="0032109D" w:rsidP="0032109D">
            <w:pPr>
              <w:jc w:val="both"/>
              <w:rPr>
                <w:rFonts w:ascii="Arial" w:hAnsi="Arial" w:cs="Arial"/>
                <w:sz w:val="20"/>
                <w:szCs w:val="20"/>
              </w:rPr>
            </w:pPr>
            <w:proofErr w:type="spellStart"/>
            <w:r w:rsidRPr="004B1B94">
              <w:rPr>
                <w:rFonts w:ascii="Arial" w:hAnsi="Arial" w:cs="Arial"/>
                <w:sz w:val="20"/>
                <w:szCs w:val="20"/>
              </w:rPr>
              <w:t>Остротоксичные</w:t>
            </w:r>
            <w:proofErr w:type="spellEnd"/>
            <w:r w:rsidRPr="004B1B94">
              <w:rPr>
                <w:rFonts w:ascii="Arial" w:hAnsi="Arial" w:cs="Arial"/>
                <w:sz w:val="20"/>
                <w:szCs w:val="20"/>
              </w:rPr>
              <w:t xml:space="preserve"> вещества иных классов</w:t>
            </w:r>
          </w:p>
        </w:tc>
        <w:tc>
          <w:tcPr>
            <w:tcW w:w="4961" w:type="dxa"/>
            <w:shd w:val="clear" w:color="auto" w:fill="auto"/>
            <w:vAlign w:val="center"/>
          </w:tcPr>
          <w:p w:rsidR="0032109D" w:rsidRPr="004B1B94" w:rsidRDefault="0032109D" w:rsidP="0032109D">
            <w:pPr>
              <w:jc w:val="both"/>
              <w:rPr>
                <w:rFonts w:ascii="Arial" w:hAnsi="Arial" w:cs="Arial"/>
                <w:sz w:val="20"/>
                <w:szCs w:val="20"/>
              </w:rPr>
            </w:pPr>
            <w:r w:rsidRPr="004B1B94">
              <w:rPr>
                <w:rFonts w:ascii="Arial" w:hAnsi="Arial" w:cs="Arial"/>
                <w:sz w:val="20"/>
                <w:szCs w:val="20"/>
              </w:rPr>
              <w:t>----</w:t>
            </w:r>
          </w:p>
        </w:tc>
        <w:tc>
          <w:tcPr>
            <w:tcW w:w="4678" w:type="dxa"/>
            <w:shd w:val="clear" w:color="auto" w:fill="auto"/>
            <w:vAlign w:val="center"/>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Не ясен источник классификации веществ </w:t>
            </w:r>
            <w:proofErr w:type="gramStart"/>
            <w:r w:rsidRPr="004B1B94">
              <w:rPr>
                <w:rFonts w:ascii="Arial" w:hAnsi="Arial" w:cs="Arial"/>
                <w:sz w:val="20"/>
                <w:szCs w:val="20"/>
              </w:rPr>
              <w:t>Требуется</w:t>
            </w:r>
            <w:proofErr w:type="gramEnd"/>
            <w:r w:rsidRPr="004B1B94">
              <w:rPr>
                <w:rFonts w:ascii="Arial" w:hAnsi="Arial" w:cs="Arial"/>
                <w:sz w:val="20"/>
                <w:szCs w:val="20"/>
              </w:rPr>
              <w:t xml:space="preserve"> уточнение: в соответствии с какой классификацией следует определять токсичные вещества и их классы – российской гигиенической (ГОСТ 12.1.007-76, ГН </w:t>
            </w:r>
            <w:proofErr w:type="spellStart"/>
            <w:r w:rsidRPr="004B1B94">
              <w:rPr>
                <w:rFonts w:ascii="Arial" w:hAnsi="Arial" w:cs="Arial"/>
                <w:sz w:val="20"/>
                <w:szCs w:val="20"/>
              </w:rPr>
              <w:t>ГН</w:t>
            </w:r>
            <w:proofErr w:type="spellEnd"/>
            <w:r w:rsidRPr="004B1B94">
              <w:rPr>
                <w:rFonts w:ascii="Arial" w:hAnsi="Arial" w:cs="Arial"/>
                <w:sz w:val="20"/>
                <w:szCs w:val="20"/>
              </w:rPr>
              <w:t xml:space="preserve"> 2.2.5.3532-18), международной СГС, либо иной. При применении различных классификаций критерии различаются.</w:t>
            </w:r>
          </w:p>
          <w:p w:rsidR="0032109D" w:rsidRPr="004B1B94" w:rsidRDefault="0032109D" w:rsidP="0032109D">
            <w:pPr>
              <w:jc w:val="both"/>
              <w:rPr>
                <w:rFonts w:ascii="Arial" w:hAnsi="Arial" w:cs="Arial"/>
                <w:sz w:val="20"/>
                <w:szCs w:val="20"/>
              </w:rPr>
            </w:pPr>
            <w:r w:rsidRPr="004B1B94">
              <w:rPr>
                <w:rFonts w:ascii="Arial" w:hAnsi="Arial" w:cs="Arial"/>
                <w:sz w:val="20"/>
                <w:szCs w:val="20"/>
              </w:rPr>
              <w:t>Кроме того, для веществ с остронаправленным механизмом действия, относящимся к 4 классу опасности (по российской классификации) предельное значение должно быть увеличено до 10 т, т.к. при установлении предельного количества, равного 1 т, количество идентифицируемых опасных производственных объектов увеличится по сравнению с текущей ситуацией (например, при наличии оксида углерода (СО)).</w:t>
            </w:r>
          </w:p>
        </w:tc>
      </w:tr>
      <w:tr w:rsidR="004B1B94" w:rsidRPr="004B1B94" w:rsidTr="00E40B23">
        <w:tc>
          <w:tcPr>
            <w:tcW w:w="425" w:type="dxa"/>
            <w:shd w:val="clear" w:color="auto" w:fill="auto"/>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Приложение 1 Таблица 2</w:t>
            </w:r>
          </w:p>
          <w:p w:rsidR="0032109D" w:rsidRPr="004B1B94" w:rsidRDefault="0032109D" w:rsidP="0032109D">
            <w:pPr>
              <w:jc w:val="both"/>
              <w:rPr>
                <w:rFonts w:ascii="Arial" w:hAnsi="Arial" w:cs="Arial"/>
                <w:sz w:val="20"/>
                <w:szCs w:val="20"/>
              </w:rPr>
            </w:pPr>
            <w:r w:rsidRPr="004B1B94">
              <w:rPr>
                <w:rFonts w:ascii="Arial" w:hAnsi="Arial" w:cs="Arial"/>
                <w:sz w:val="20"/>
                <w:szCs w:val="20"/>
              </w:rPr>
              <w:t>Примечание 4.</w:t>
            </w:r>
          </w:p>
        </w:tc>
        <w:tc>
          <w:tcPr>
            <w:tcW w:w="4820" w:type="dxa"/>
            <w:shd w:val="clear" w:color="auto" w:fill="auto"/>
          </w:tcPr>
          <w:p w:rsidR="0032109D" w:rsidRPr="004B1B94" w:rsidRDefault="0032109D" w:rsidP="0032109D">
            <w:pPr>
              <w:jc w:val="both"/>
              <w:rPr>
                <w:rFonts w:ascii="Arial" w:hAnsi="Arial" w:cs="Arial"/>
                <w:sz w:val="20"/>
                <w:szCs w:val="20"/>
              </w:rPr>
            </w:pPr>
            <w:r w:rsidRPr="004B1B94">
              <w:rPr>
                <w:rFonts w:ascii="Arial" w:hAnsi="Arial" w:cs="Arial"/>
                <w:sz w:val="20"/>
                <w:szCs w:val="20"/>
              </w:rPr>
              <w:t>Примечания:</w:t>
            </w:r>
          </w:p>
          <w:p w:rsidR="0032109D" w:rsidRPr="004B1B94" w:rsidRDefault="0032109D" w:rsidP="0032109D">
            <w:pPr>
              <w:jc w:val="both"/>
              <w:rPr>
                <w:rFonts w:ascii="Arial" w:hAnsi="Arial" w:cs="Arial"/>
                <w:sz w:val="20"/>
                <w:szCs w:val="20"/>
              </w:rPr>
            </w:pPr>
            <w:r w:rsidRPr="004B1B94">
              <w:rPr>
                <w:rFonts w:ascii="Arial" w:hAnsi="Arial" w:cs="Arial"/>
                <w:sz w:val="20"/>
                <w:szCs w:val="20"/>
              </w:rPr>
              <w:t>…</w:t>
            </w:r>
          </w:p>
          <w:p w:rsidR="0032109D" w:rsidRPr="004B1B94" w:rsidRDefault="0032109D" w:rsidP="0032109D">
            <w:pPr>
              <w:jc w:val="both"/>
              <w:rPr>
                <w:rFonts w:ascii="Arial" w:hAnsi="Arial" w:cs="Arial"/>
                <w:sz w:val="20"/>
                <w:szCs w:val="20"/>
              </w:rPr>
            </w:pPr>
            <w:r w:rsidRPr="004B1B94">
              <w:rPr>
                <w:rFonts w:ascii="Arial" w:hAnsi="Arial" w:cs="Arial"/>
                <w:sz w:val="20"/>
                <w:szCs w:val="20"/>
              </w:rPr>
              <w:t>4. В случае, если расстояние между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tc>
        <w:tc>
          <w:tcPr>
            <w:tcW w:w="4961" w:type="dxa"/>
            <w:shd w:val="clear" w:color="auto" w:fill="auto"/>
          </w:tcPr>
          <w:p w:rsidR="0032109D" w:rsidRPr="004B1B94" w:rsidRDefault="0032109D" w:rsidP="0032109D">
            <w:pPr>
              <w:pStyle w:val="ConsPlusNormal"/>
              <w:ind w:firstLine="0"/>
              <w:jc w:val="both"/>
              <w:rPr>
                <w:rFonts w:eastAsia="Calibri"/>
                <w:lang w:eastAsia="en-US"/>
              </w:rPr>
            </w:pPr>
            <w:r w:rsidRPr="004B1B94">
              <w:rPr>
                <w:rFonts w:eastAsia="Calibri"/>
                <w:lang w:eastAsia="en-US"/>
              </w:rPr>
              <w:t xml:space="preserve">В случае, если согласно проектной документации или документации на техническое перевооружение, или декларации промышленной безопасности, или ПМЛА, в зону воздействия опасных факторов (взрывная ударная волна, тепловое излучение) при аварии на рассматриваемом опасном производственном объекте попадают другие опасные производственные объекты и воздействие таких факторов способно привести к полному, сильному или среднему разрушению соседних опасных производственных объектов, то, независимо от того, эксплуатируются они одной организацией или разными организациями, при определении </w:t>
            </w:r>
            <w:r w:rsidRPr="004B1B94">
              <w:rPr>
                <w:rFonts w:eastAsia="Calibri"/>
                <w:lang w:eastAsia="en-US"/>
              </w:rPr>
              <w:lastRenderedPageBreak/>
              <w:t>класса опасности рассматриваемого объекта учитывается количество опасных веществ одного вида, обращающееся на соседних объектах.</w:t>
            </w:r>
          </w:p>
          <w:p w:rsidR="0032109D" w:rsidRPr="004B1B94" w:rsidRDefault="0032109D" w:rsidP="0032109D">
            <w:pPr>
              <w:pStyle w:val="ConsPlusNormal"/>
              <w:jc w:val="both"/>
              <w:rPr>
                <w:rFonts w:eastAsia="Calibri"/>
                <w:lang w:eastAsia="en-US"/>
              </w:rPr>
            </w:pPr>
            <w:r w:rsidRPr="004B1B94">
              <w:rPr>
                <w:rFonts w:eastAsia="Calibri"/>
                <w:lang w:eastAsia="en-US"/>
              </w:rPr>
              <w:t xml:space="preserve">При расчете суммарного количества опасных веществ не учитываются линейные объекты и </w:t>
            </w:r>
            <w:proofErr w:type="spellStart"/>
            <w:r w:rsidRPr="004B1B94">
              <w:rPr>
                <w:rFonts w:eastAsia="Calibri"/>
                <w:lang w:eastAsia="en-US"/>
              </w:rPr>
              <w:t>межплощадочные</w:t>
            </w:r>
            <w:proofErr w:type="spellEnd"/>
            <w:r w:rsidRPr="004B1B94">
              <w:rPr>
                <w:rFonts w:eastAsia="Calibri"/>
                <w:lang w:eastAsia="en-US"/>
              </w:rPr>
              <w:t xml:space="preserve"> коммуникации.</w:t>
            </w:r>
          </w:p>
          <w:p w:rsidR="0032109D" w:rsidRPr="004B1B94" w:rsidRDefault="0032109D" w:rsidP="0032109D">
            <w:pPr>
              <w:pStyle w:val="ConsPlusNormal"/>
              <w:ind w:firstLine="0"/>
              <w:jc w:val="both"/>
              <w:rPr>
                <w:rFonts w:eastAsia="Calibri"/>
                <w:lang w:eastAsia="en-US"/>
              </w:rPr>
            </w:pPr>
            <w:r w:rsidRPr="004B1B94">
              <w:rPr>
                <w:rFonts w:eastAsia="Calibri"/>
                <w:lang w:eastAsia="en-US"/>
              </w:rPr>
              <w:t xml:space="preserve">В случае отсутствия расчетов зон действия указанных поражающих факторов аварии при определении класса опасности опасного производственного объекта учитывается суммарное количество опасных веществ одного вида, с учетом обращающихся на </w:t>
            </w:r>
            <w:proofErr w:type="gramStart"/>
            <w:r w:rsidRPr="004B1B94">
              <w:rPr>
                <w:rFonts w:eastAsia="Calibri"/>
                <w:lang w:eastAsia="en-US"/>
              </w:rPr>
              <w:t>опасных производственных объектах</w:t>
            </w:r>
            <w:proofErr w:type="gramEnd"/>
            <w:r w:rsidRPr="004B1B94">
              <w:rPr>
                <w:rFonts w:eastAsia="Calibri"/>
                <w:lang w:eastAsia="en-US"/>
              </w:rPr>
              <w:t xml:space="preserve"> находящихся на расстоянии менее чем пятьсот метров (за исключением линейных объектов) независимо от того, эксплуатируются они одной организацией или разными организациями</w:t>
            </w:r>
          </w:p>
          <w:p w:rsidR="00383E29" w:rsidRPr="004B1B94" w:rsidRDefault="00383E29" w:rsidP="0032109D">
            <w:pPr>
              <w:pStyle w:val="ConsPlusNormal"/>
              <w:ind w:firstLine="0"/>
              <w:jc w:val="both"/>
              <w:rPr>
                <w:rFonts w:eastAsia="Calibri"/>
                <w:lang w:eastAsia="en-US"/>
              </w:rPr>
            </w:pPr>
          </w:p>
          <w:p w:rsidR="00383E29" w:rsidRPr="004B1B94" w:rsidRDefault="00383E29" w:rsidP="0032109D">
            <w:pPr>
              <w:pStyle w:val="ConsPlusNormal"/>
              <w:ind w:firstLine="0"/>
              <w:jc w:val="both"/>
              <w:rPr>
                <w:rFonts w:eastAsia="Calibri"/>
                <w:b/>
                <w:lang w:eastAsia="en-US"/>
              </w:rPr>
            </w:pPr>
            <w:r w:rsidRPr="004B1B94">
              <w:rPr>
                <w:rFonts w:eastAsia="Calibri"/>
                <w:b/>
                <w:lang w:eastAsia="en-US"/>
              </w:rPr>
              <w:t>Позиция Русская Сталь:</w:t>
            </w:r>
          </w:p>
          <w:p w:rsidR="00383E29" w:rsidRPr="004B1B94" w:rsidRDefault="00383E29" w:rsidP="0032109D">
            <w:pPr>
              <w:pStyle w:val="ConsPlusNormal"/>
              <w:ind w:firstLine="0"/>
              <w:jc w:val="both"/>
              <w:rPr>
                <w:rFonts w:eastAsia="Calibri"/>
                <w:lang w:eastAsia="en-US"/>
              </w:rPr>
            </w:pPr>
            <w:r w:rsidRPr="004B1B94">
              <w:rPr>
                <w:rFonts w:eastAsia="Calibri"/>
                <w:lang w:eastAsia="en-US"/>
              </w:rPr>
              <w:t>Необходимо установить, что понимается под словами «между объектами». Речь идет о земельных участках, на которых расположены ОПО, границах горных отводов или о чем-то еще?</w:t>
            </w:r>
          </w:p>
        </w:tc>
        <w:tc>
          <w:tcPr>
            <w:tcW w:w="4678" w:type="dxa"/>
            <w:shd w:val="clear" w:color="auto" w:fill="auto"/>
          </w:tcPr>
          <w:p w:rsidR="0032109D" w:rsidRPr="004B1B94" w:rsidRDefault="0032109D" w:rsidP="0032109D">
            <w:pPr>
              <w:pStyle w:val="ConsPlusNormal"/>
              <w:ind w:firstLine="0"/>
              <w:jc w:val="both"/>
              <w:rPr>
                <w:rFonts w:eastAsia="Calibri"/>
                <w:lang w:eastAsia="en-US"/>
              </w:rPr>
            </w:pPr>
            <w:r w:rsidRPr="004B1B94">
              <w:rPr>
                <w:rFonts w:eastAsia="Calibri"/>
                <w:lang w:eastAsia="en-US"/>
              </w:rPr>
              <w:lastRenderedPageBreak/>
              <w:t>В примечании 4 содержатся избыточные требования, обусловливающие установление более высокого класса опасности ОПО и, в связи с этим, соблюдение на таких ОПО неадекватных их реальной опасности требований промышленной безопасности.</w:t>
            </w:r>
          </w:p>
          <w:p w:rsidR="0032109D" w:rsidRPr="004B1B94" w:rsidRDefault="0032109D" w:rsidP="0032109D">
            <w:pPr>
              <w:pStyle w:val="ConsPlusNormal"/>
              <w:ind w:firstLine="0"/>
              <w:jc w:val="both"/>
              <w:rPr>
                <w:rFonts w:eastAsia="Calibri"/>
                <w:lang w:eastAsia="en-US"/>
              </w:rPr>
            </w:pPr>
          </w:p>
          <w:p w:rsidR="0032109D" w:rsidRPr="004B1B94" w:rsidRDefault="0032109D" w:rsidP="0032109D">
            <w:pPr>
              <w:pStyle w:val="ConsPlusNormal"/>
              <w:ind w:firstLine="0"/>
              <w:jc w:val="both"/>
              <w:rPr>
                <w:rFonts w:eastAsia="Calibri"/>
                <w:lang w:eastAsia="en-US"/>
              </w:rPr>
            </w:pPr>
            <w:r w:rsidRPr="004B1B94">
              <w:rPr>
                <w:rFonts w:eastAsia="Calibri"/>
                <w:lang w:eastAsia="en-US"/>
              </w:rPr>
              <w:t xml:space="preserve">Расстояние 500 м ничем не обусловлено, в то время, как предлагаемый </w:t>
            </w:r>
            <w:proofErr w:type="gramStart"/>
            <w:r w:rsidRPr="004B1B94">
              <w:rPr>
                <w:rFonts w:eastAsia="Calibri"/>
                <w:lang w:eastAsia="en-US"/>
              </w:rPr>
              <w:t>подход во-первых</w:t>
            </w:r>
            <w:proofErr w:type="gramEnd"/>
            <w:r w:rsidRPr="004B1B94">
              <w:rPr>
                <w:rFonts w:eastAsia="Calibri"/>
                <w:lang w:eastAsia="en-US"/>
              </w:rPr>
              <w:t>, имеет логическое объяснение, во вторых основан на оценке риска</w:t>
            </w:r>
          </w:p>
          <w:p w:rsidR="00383E29" w:rsidRPr="004B1B94" w:rsidRDefault="00383E29" w:rsidP="0032109D">
            <w:pPr>
              <w:pStyle w:val="ConsPlusNormal"/>
              <w:ind w:firstLine="0"/>
              <w:jc w:val="both"/>
              <w:rPr>
                <w:rFonts w:eastAsia="Calibri"/>
                <w:lang w:eastAsia="en-US"/>
              </w:rPr>
            </w:pPr>
          </w:p>
          <w:p w:rsidR="00383E29" w:rsidRPr="004B1B94" w:rsidRDefault="00383E29" w:rsidP="0032109D">
            <w:pPr>
              <w:pStyle w:val="ConsPlusNormal"/>
              <w:ind w:firstLine="0"/>
              <w:jc w:val="both"/>
              <w:rPr>
                <w:rFonts w:eastAsia="Calibri"/>
                <w:b/>
                <w:lang w:eastAsia="en-US"/>
              </w:rPr>
            </w:pPr>
            <w:r w:rsidRPr="004B1B94">
              <w:rPr>
                <w:rFonts w:eastAsia="Calibri"/>
                <w:b/>
                <w:lang w:eastAsia="en-US"/>
              </w:rPr>
              <w:t>Комментарий Русская Сталь:</w:t>
            </w:r>
          </w:p>
          <w:p w:rsidR="00383E29" w:rsidRPr="004B1B94" w:rsidRDefault="00383E29" w:rsidP="0032109D">
            <w:pPr>
              <w:pStyle w:val="ConsPlusNormal"/>
              <w:ind w:firstLine="0"/>
              <w:jc w:val="both"/>
              <w:rPr>
                <w:rFonts w:eastAsia="Calibri"/>
                <w:lang w:eastAsia="en-US"/>
              </w:rPr>
            </w:pPr>
            <w:r w:rsidRPr="004B1B94">
              <w:rPr>
                <w:rFonts w:eastAsia="Calibri"/>
                <w:lang w:eastAsia="en-US"/>
              </w:rPr>
              <w:t xml:space="preserve">Это важно для корректной подготовки </w:t>
            </w:r>
            <w:r w:rsidRPr="004B1B94">
              <w:rPr>
                <w:rFonts w:eastAsia="Calibri"/>
                <w:lang w:eastAsia="en-US"/>
              </w:rPr>
              <w:lastRenderedPageBreak/>
              <w:t xml:space="preserve">проектной документации, определения вида и уровня экспертизы проектной документации, определения уровня и подведомственности </w:t>
            </w:r>
            <w:proofErr w:type="spellStart"/>
            <w:r w:rsidRPr="004B1B94">
              <w:rPr>
                <w:rFonts w:eastAsia="Calibri"/>
                <w:lang w:eastAsia="en-US"/>
              </w:rPr>
              <w:t>гос.строительного</w:t>
            </w:r>
            <w:proofErr w:type="spellEnd"/>
            <w:r w:rsidRPr="004B1B94">
              <w:rPr>
                <w:rFonts w:eastAsia="Calibri"/>
                <w:lang w:eastAsia="en-US"/>
              </w:rPr>
              <w:t xml:space="preserve"> надзора, а также последующей идентификации и классификации объекта.</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Приложение 1 Таблица 2</w:t>
            </w:r>
          </w:p>
          <w:p w:rsidR="0032109D" w:rsidRPr="004B1B94" w:rsidRDefault="0032109D" w:rsidP="0032109D">
            <w:pPr>
              <w:jc w:val="both"/>
              <w:rPr>
                <w:rFonts w:ascii="Arial" w:hAnsi="Arial" w:cs="Arial"/>
                <w:sz w:val="20"/>
                <w:szCs w:val="20"/>
              </w:rPr>
            </w:pPr>
            <w:r w:rsidRPr="004B1B94">
              <w:rPr>
                <w:rFonts w:ascii="Arial" w:hAnsi="Arial" w:cs="Arial"/>
                <w:sz w:val="20"/>
                <w:szCs w:val="20"/>
              </w:rPr>
              <w:t>Примечание</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Отсутствует </w:t>
            </w:r>
          </w:p>
        </w:tc>
        <w:tc>
          <w:tcPr>
            <w:tcW w:w="4961" w:type="dxa"/>
            <w:shd w:val="clear" w:color="auto" w:fill="auto"/>
            <w:vAlign w:val="center"/>
          </w:tcPr>
          <w:p w:rsidR="0032109D" w:rsidRPr="004B1B94" w:rsidRDefault="0032109D" w:rsidP="0032109D">
            <w:pPr>
              <w:pStyle w:val="ConsPlusNormal"/>
              <w:ind w:firstLine="0"/>
              <w:jc w:val="both"/>
            </w:pPr>
            <w:r w:rsidRPr="004B1B94">
              <w:t>Дополнить примечанием:</w:t>
            </w:r>
          </w:p>
          <w:p w:rsidR="0032109D" w:rsidRPr="004B1B94" w:rsidRDefault="0032109D" w:rsidP="0032109D">
            <w:pPr>
              <w:pStyle w:val="ConsPlusNormal"/>
              <w:ind w:firstLine="0"/>
              <w:jc w:val="both"/>
            </w:pPr>
            <w:r w:rsidRPr="004B1B94">
              <w:t>«Участки ведения специальных взрывных работ разового характера (взрывные работы при строительстве или демонтаже зданий и сооружений, дробление фундаментов, уничтожение взрывоопасных устройств, взрывание льда, борьба с лесными пожарами) не подлежат регистрации в государственном реестре опасных производственных объектов по признаку использования взрывчатых материалов промышленного назначения».</w:t>
            </w:r>
          </w:p>
        </w:tc>
        <w:tc>
          <w:tcPr>
            <w:tcW w:w="4678" w:type="dxa"/>
            <w:shd w:val="clear" w:color="auto" w:fill="auto"/>
            <w:vAlign w:val="center"/>
          </w:tcPr>
          <w:p w:rsidR="0032109D" w:rsidRPr="004B1B94" w:rsidRDefault="0032109D" w:rsidP="0032109D">
            <w:pPr>
              <w:pStyle w:val="af1"/>
              <w:rPr>
                <w:rFonts w:ascii="Arial" w:hAnsi="Arial" w:cs="Arial"/>
              </w:rPr>
            </w:pPr>
            <w:r w:rsidRPr="004B1B94">
              <w:rPr>
                <w:rFonts w:ascii="Arial" w:hAnsi="Arial" w:cs="Arial"/>
              </w:rPr>
              <w:t>Позволит решить проблему по необходимости регистрации опасного производственного объекта при ведении разовых, краткосрочных работ.</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Приложение 2</w:t>
            </w:r>
          </w:p>
        </w:tc>
        <w:tc>
          <w:tcPr>
            <w:tcW w:w="4820" w:type="dxa"/>
          </w:tcPr>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К категории передвижных технических устройств относятся машины, перемещение которых возможно без </w:t>
            </w:r>
            <w:r w:rsidRPr="004B1B94">
              <w:rPr>
                <w:rFonts w:ascii="Arial" w:hAnsi="Arial" w:cs="Arial"/>
                <w:b/>
                <w:sz w:val="20"/>
                <w:szCs w:val="20"/>
              </w:rPr>
              <w:t>несоразмерного ущерба их назначению</w:t>
            </w:r>
            <w:r w:rsidRPr="004B1B94">
              <w:rPr>
                <w:rFonts w:ascii="Arial" w:hAnsi="Arial" w:cs="Arial"/>
                <w:sz w:val="20"/>
                <w:szCs w:val="20"/>
              </w:rPr>
              <w:t xml:space="preserve">, следующих видов: </w:t>
            </w:r>
          </w:p>
          <w:p w:rsidR="0032109D" w:rsidRPr="004B1B94" w:rsidRDefault="0032109D" w:rsidP="0032109D">
            <w:pPr>
              <w:pStyle w:val="ConsPlusNormal"/>
              <w:ind w:firstLine="0"/>
              <w:jc w:val="both"/>
            </w:pPr>
          </w:p>
        </w:tc>
        <w:tc>
          <w:tcPr>
            <w:tcW w:w="4961" w:type="dxa"/>
            <w:shd w:val="clear" w:color="auto" w:fill="auto"/>
          </w:tcPr>
          <w:p w:rsidR="0032109D" w:rsidRPr="004B1B94" w:rsidRDefault="0032109D" w:rsidP="0032109D">
            <w:pPr>
              <w:pStyle w:val="ConsPlusNormal"/>
              <w:jc w:val="both"/>
            </w:pPr>
          </w:p>
        </w:tc>
        <w:tc>
          <w:tcPr>
            <w:tcW w:w="4678" w:type="dxa"/>
            <w:shd w:val="clear" w:color="auto" w:fill="auto"/>
          </w:tcPr>
          <w:p w:rsidR="0032109D" w:rsidRPr="004B1B94" w:rsidRDefault="0032109D" w:rsidP="0032109D">
            <w:pPr>
              <w:rPr>
                <w:rFonts w:ascii="Arial" w:hAnsi="Arial" w:cs="Arial"/>
                <w:sz w:val="20"/>
                <w:szCs w:val="20"/>
              </w:rPr>
            </w:pPr>
            <w:r w:rsidRPr="004B1B94">
              <w:rPr>
                <w:rFonts w:ascii="Arial" w:hAnsi="Arial" w:cs="Arial"/>
                <w:sz w:val="20"/>
                <w:szCs w:val="20"/>
              </w:rPr>
              <w:t>Фраза «без несоразмерного ущерба их назначению…» требует</w:t>
            </w:r>
          </w:p>
          <w:p w:rsidR="0032109D" w:rsidRPr="004B1B94" w:rsidRDefault="0032109D" w:rsidP="0032109D">
            <w:pPr>
              <w:rPr>
                <w:rFonts w:ascii="Arial" w:hAnsi="Arial" w:cs="Arial"/>
                <w:sz w:val="20"/>
                <w:szCs w:val="20"/>
              </w:rPr>
            </w:pPr>
            <w:r w:rsidRPr="004B1B94">
              <w:rPr>
                <w:rFonts w:ascii="Arial" w:hAnsi="Arial" w:cs="Arial"/>
                <w:sz w:val="20"/>
                <w:szCs w:val="20"/>
              </w:rPr>
              <w:t xml:space="preserve"> дополнительного разъяснения для ее однозначного понимания.</w:t>
            </w:r>
          </w:p>
          <w:p w:rsidR="0032109D" w:rsidRPr="004B1B94" w:rsidRDefault="0032109D" w:rsidP="0032109D">
            <w:pPr>
              <w:rPr>
                <w:rFonts w:ascii="Arial" w:hAnsi="Arial" w:cs="Arial"/>
                <w:sz w:val="20"/>
                <w:szCs w:val="20"/>
              </w:rPr>
            </w:pPr>
            <w:r w:rsidRPr="004B1B94">
              <w:rPr>
                <w:rFonts w:ascii="Arial" w:hAnsi="Arial" w:cs="Arial"/>
                <w:sz w:val="20"/>
                <w:szCs w:val="20"/>
              </w:rPr>
              <w:t>По каким критериям будет</w:t>
            </w:r>
          </w:p>
          <w:p w:rsidR="0032109D" w:rsidRPr="004B1B94" w:rsidRDefault="0032109D" w:rsidP="0032109D">
            <w:pPr>
              <w:jc w:val="both"/>
              <w:rPr>
                <w:rFonts w:ascii="Arial" w:hAnsi="Arial" w:cs="Arial"/>
                <w:sz w:val="20"/>
                <w:szCs w:val="20"/>
              </w:rPr>
            </w:pPr>
            <w:r w:rsidRPr="004B1B94">
              <w:rPr>
                <w:rFonts w:ascii="Arial" w:hAnsi="Arial" w:cs="Arial"/>
                <w:sz w:val="20"/>
                <w:szCs w:val="20"/>
              </w:rPr>
              <w:t>оцениваться возможность</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  (невозможность) несоразмерного ущерба.</w:t>
            </w:r>
          </w:p>
          <w:p w:rsidR="0032109D" w:rsidRPr="004B1B94" w:rsidRDefault="0032109D" w:rsidP="0032109D">
            <w:pPr>
              <w:jc w:val="both"/>
              <w:rPr>
                <w:rFonts w:ascii="Arial" w:hAnsi="Arial" w:cs="Arial"/>
                <w:sz w:val="20"/>
                <w:szCs w:val="20"/>
              </w:rPr>
            </w:pPr>
            <w:r w:rsidRPr="004B1B94">
              <w:rPr>
                <w:rFonts w:ascii="Arial" w:hAnsi="Arial" w:cs="Arial"/>
                <w:sz w:val="20"/>
                <w:szCs w:val="20"/>
              </w:rPr>
              <w:t>Как измерять несоразмерность ущерба?</w:t>
            </w:r>
          </w:p>
          <w:p w:rsidR="0032109D" w:rsidRPr="004B1B94" w:rsidRDefault="0032109D" w:rsidP="0032109D">
            <w:pPr>
              <w:jc w:val="both"/>
              <w:rPr>
                <w:rFonts w:ascii="Arial" w:hAnsi="Arial" w:cs="Arial"/>
                <w:sz w:val="20"/>
                <w:szCs w:val="20"/>
              </w:rPr>
            </w:pPr>
            <w:r w:rsidRPr="004B1B94">
              <w:rPr>
                <w:rFonts w:ascii="Arial" w:hAnsi="Arial" w:cs="Arial"/>
                <w:sz w:val="20"/>
                <w:szCs w:val="20"/>
              </w:rPr>
              <w:lastRenderedPageBreak/>
              <w:t xml:space="preserve"> По какой методике должно оцениваться   количественное</w:t>
            </w:r>
          </w:p>
          <w:p w:rsidR="0032109D" w:rsidRPr="004B1B94" w:rsidRDefault="0032109D" w:rsidP="0032109D">
            <w:pPr>
              <w:jc w:val="both"/>
              <w:rPr>
                <w:rFonts w:ascii="Arial" w:hAnsi="Arial" w:cs="Arial"/>
                <w:sz w:val="20"/>
                <w:szCs w:val="20"/>
              </w:rPr>
            </w:pPr>
            <w:r w:rsidRPr="004B1B94">
              <w:rPr>
                <w:rFonts w:ascii="Arial" w:hAnsi="Arial" w:cs="Arial"/>
                <w:sz w:val="20"/>
                <w:szCs w:val="20"/>
              </w:rPr>
              <w:t>определение ущерба и его</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  сопоставление с назначением, которое тоже должно быть</w:t>
            </w:r>
          </w:p>
          <w:p w:rsidR="0032109D" w:rsidRPr="004B1B94" w:rsidRDefault="0032109D" w:rsidP="0032109D">
            <w:pPr>
              <w:jc w:val="both"/>
              <w:rPr>
                <w:rFonts w:ascii="Arial" w:hAnsi="Arial" w:cs="Arial"/>
                <w:sz w:val="20"/>
                <w:szCs w:val="20"/>
              </w:rPr>
            </w:pPr>
            <w:r w:rsidRPr="004B1B94">
              <w:rPr>
                <w:rFonts w:ascii="Arial" w:hAnsi="Arial" w:cs="Arial"/>
                <w:sz w:val="20"/>
                <w:szCs w:val="20"/>
              </w:rPr>
              <w:t>выражено количественно</w:t>
            </w:r>
          </w:p>
          <w:p w:rsidR="0032109D" w:rsidRPr="004B1B94" w:rsidRDefault="0032109D" w:rsidP="0032109D">
            <w:pPr>
              <w:jc w:val="both"/>
              <w:rPr>
                <w:rFonts w:ascii="Arial" w:hAnsi="Arial" w:cs="Arial"/>
                <w:sz w:val="20"/>
                <w:szCs w:val="20"/>
              </w:rPr>
            </w:pPr>
            <w:r w:rsidRPr="004B1B94">
              <w:rPr>
                <w:rFonts w:ascii="Arial" w:hAnsi="Arial" w:cs="Arial"/>
                <w:sz w:val="20"/>
                <w:szCs w:val="20"/>
              </w:rPr>
              <w:t>для их сравнения? Какие Единицы измерения количественных значений</w:t>
            </w:r>
          </w:p>
          <w:p w:rsidR="0032109D" w:rsidRPr="004B1B94" w:rsidRDefault="0032109D" w:rsidP="0032109D">
            <w:pPr>
              <w:jc w:val="both"/>
              <w:rPr>
                <w:rFonts w:ascii="Arial" w:hAnsi="Arial" w:cs="Arial"/>
                <w:sz w:val="20"/>
                <w:szCs w:val="20"/>
              </w:rPr>
            </w:pPr>
            <w:r w:rsidRPr="004B1B94">
              <w:rPr>
                <w:rFonts w:ascii="Arial" w:hAnsi="Arial" w:cs="Arial"/>
                <w:sz w:val="20"/>
                <w:szCs w:val="20"/>
              </w:rPr>
              <w:t>ущерба и назначения.</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 Чем орган госрегулирования Промышленной безопасности отличается от федерального органа</w:t>
            </w:r>
          </w:p>
          <w:p w:rsidR="0032109D" w:rsidRPr="004B1B94" w:rsidRDefault="0032109D" w:rsidP="0032109D">
            <w:pPr>
              <w:textAlignment w:val="baseline"/>
              <w:rPr>
                <w:rFonts w:ascii="Arial" w:hAnsi="Arial" w:cs="Arial"/>
                <w:sz w:val="20"/>
                <w:szCs w:val="20"/>
              </w:rPr>
            </w:pPr>
            <w:r w:rsidRPr="004B1B94">
              <w:rPr>
                <w:rFonts w:ascii="Arial" w:hAnsi="Arial" w:cs="Arial"/>
                <w:sz w:val="20"/>
                <w:szCs w:val="20"/>
              </w:rPr>
              <w:t>исполнительной власти в области промышленной безопасности (согласно ФЗ 116) при одинаковости    функций ими осуществляемых.</w:t>
            </w:r>
          </w:p>
        </w:tc>
      </w:tr>
      <w:tr w:rsidR="004B1B94" w:rsidRPr="004B1B94" w:rsidTr="00E40B23">
        <w:tc>
          <w:tcPr>
            <w:tcW w:w="425" w:type="dxa"/>
          </w:tcPr>
          <w:p w:rsidR="0032109D" w:rsidRPr="004B1B94" w:rsidRDefault="0032109D" w:rsidP="0032109D">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32109D" w:rsidRPr="004B1B94" w:rsidRDefault="0032109D" w:rsidP="0032109D">
            <w:pPr>
              <w:shd w:val="clear" w:color="auto" w:fill="FFFFFF"/>
              <w:ind w:left="-57" w:right="-57"/>
              <w:jc w:val="both"/>
              <w:rPr>
                <w:rFonts w:ascii="Arial" w:hAnsi="Arial" w:cs="Arial"/>
                <w:sz w:val="20"/>
                <w:szCs w:val="20"/>
              </w:rPr>
            </w:pPr>
            <w:r w:rsidRPr="004B1B94">
              <w:rPr>
                <w:rFonts w:ascii="Arial" w:hAnsi="Arial" w:cs="Arial"/>
                <w:sz w:val="20"/>
                <w:szCs w:val="20"/>
              </w:rPr>
              <w:t>Приложение 2</w:t>
            </w:r>
          </w:p>
        </w:tc>
        <w:tc>
          <w:tcPr>
            <w:tcW w:w="4820" w:type="dxa"/>
          </w:tcPr>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К категории передвижных технических устройств относятся машины, перемещение которых возможно без несоразмерного ущерба их назначению, следующих видов: </w:t>
            </w:r>
          </w:p>
          <w:p w:rsidR="0032109D" w:rsidRPr="004B1B94" w:rsidRDefault="0032109D" w:rsidP="0032109D">
            <w:pPr>
              <w:jc w:val="both"/>
              <w:rPr>
                <w:rFonts w:ascii="Arial" w:eastAsia="Calibri" w:hAnsi="Arial" w:cs="Arial"/>
                <w:sz w:val="20"/>
                <w:szCs w:val="20"/>
              </w:rPr>
            </w:pPr>
          </w:p>
        </w:tc>
        <w:tc>
          <w:tcPr>
            <w:tcW w:w="4961" w:type="dxa"/>
            <w:shd w:val="clear" w:color="auto" w:fill="auto"/>
          </w:tcPr>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Предлагаем изменить и дополнить Приложение 2:</w:t>
            </w:r>
          </w:p>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 К категории передвижных технических устройств относятся машины, </w:t>
            </w:r>
            <w:r w:rsidRPr="004B1B94">
              <w:rPr>
                <w:rFonts w:ascii="Arial" w:eastAsia="Calibri" w:hAnsi="Arial" w:cs="Arial"/>
                <w:b/>
                <w:sz w:val="20"/>
                <w:szCs w:val="20"/>
              </w:rPr>
              <w:t>установки и оборудование</w:t>
            </w:r>
            <w:r w:rsidRPr="004B1B94">
              <w:rPr>
                <w:rFonts w:ascii="Arial" w:eastAsia="Calibri" w:hAnsi="Arial" w:cs="Arial"/>
                <w:sz w:val="20"/>
                <w:szCs w:val="20"/>
              </w:rPr>
              <w:t xml:space="preserve"> перемещение которых возможно без несоразмерного ущерба их назначению, следующих видов: </w:t>
            </w:r>
          </w:p>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 xml:space="preserve"> 5) Буровые установки нефтегазодобывающей отрасли:</w:t>
            </w:r>
          </w:p>
          <w:p w:rsidR="0032109D" w:rsidRPr="004B1B94" w:rsidRDefault="0032109D" w:rsidP="0032109D">
            <w:pPr>
              <w:numPr>
                <w:ilvl w:val="0"/>
                <w:numId w:val="3"/>
              </w:numPr>
              <w:contextualSpacing/>
              <w:jc w:val="both"/>
              <w:rPr>
                <w:rFonts w:ascii="Arial" w:eastAsia="Calibri" w:hAnsi="Arial" w:cs="Arial"/>
                <w:sz w:val="20"/>
                <w:szCs w:val="20"/>
              </w:rPr>
            </w:pPr>
            <w:r w:rsidRPr="004B1B94">
              <w:rPr>
                <w:rFonts w:ascii="Arial" w:eastAsia="Calibri" w:hAnsi="Arial" w:cs="Arial"/>
                <w:sz w:val="20"/>
                <w:szCs w:val="20"/>
              </w:rPr>
              <w:t>самоходные буровые установки;</w:t>
            </w:r>
          </w:p>
          <w:p w:rsidR="0032109D" w:rsidRPr="004B1B94" w:rsidRDefault="0032109D" w:rsidP="0032109D">
            <w:pPr>
              <w:numPr>
                <w:ilvl w:val="0"/>
                <w:numId w:val="3"/>
              </w:numPr>
              <w:contextualSpacing/>
              <w:jc w:val="both"/>
              <w:rPr>
                <w:rFonts w:ascii="Arial" w:eastAsia="Calibri" w:hAnsi="Arial" w:cs="Arial"/>
                <w:sz w:val="20"/>
                <w:szCs w:val="20"/>
              </w:rPr>
            </w:pPr>
            <w:r w:rsidRPr="004B1B94">
              <w:rPr>
                <w:rFonts w:ascii="Arial" w:eastAsia="Calibri" w:hAnsi="Arial" w:cs="Arial"/>
                <w:sz w:val="20"/>
                <w:szCs w:val="20"/>
              </w:rPr>
              <w:t>передвижные буровые установки;</w:t>
            </w:r>
          </w:p>
          <w:p w:rsidR="0032109D" w:rsidRPr="004B1B94" w:rsidRDefault="0032109D" w:rsidP="0032109D">
            <w:pPr>
              <w:numPr>
                <w:ilvl w:val="0"/>
                <w:numId w:val="3"/>
              </w:numPr>
              <w:contextualSpacing/>
              <w:jc w:val="both"/>
              <w:rPr>
                <w:rFonts w:ascii="Arial" w:eastAsia="Calibri" w:hAnsi="Arial" w:cs="Arial"/>
                <w:sz w:val="20"/>
                <w:szCs w:val="20"/>
              </w:rPr>
            </w:pPr>
            <w:r w:rsidRPr="004B1B94">
              <w:rPr>
                <w:rFonts w:ascii="Arial" w:eastAsia="Calibri" w:hAnsi="Arial" w:cs="Arial"/>
                <w:sz w:val="20"/>
                <w:szCs w:val="20"/>
              </w:rPr>
              <w:t>плавучие буровые установки (БС, ППБУ, СПБУ).</w:t>
            </w:r>
          </w:p>
          <w:p w:rsidR="0032109D" w:rsidRPr="004B1B94" w:rsidRDefault="0032109D" w:rsidP="0032109D">
            <w:pPr>
              <w:pStyle w:val="af7"/>
              <w:spacing w:before="0" w:beforeAutospacing="0" w:after="0" w:afterAutospacing="0"/>
              <w:jc w:val="both"/>
              <w:rPr>
                <w:rFonts w:ascii="Arial" w:eastAsia="+mn-ea" w:hAnsi="Arial" w:cs="Arial"/>
                <w:b/>
                <w:kern w:val="24"/>
                <w:sz w:val="20"/>
                <w:szCs w:val="20"/>
                <w:lang w:val="ru-RU"/>
              </w:rPr>
            </w:pPr>
            <w:r w:rsidRPr="004B1B94">
              <w:rPr>
                <w:rFonts w:ascii="Arial" w:eastAsia="+mn-ea" w:hAnsi="Arial" w:cs="Arial"/>
                <w:b/>
                <w:kern w:val="24"/>
                <w:sz w:val="20"/>
                <w:szCs w:val="20"/>
                <w:lang w:val="ru-RU"/>
              </w:rPr>
              <w:t xml:space="preserve">Выделить БУ, ПБУ, СПБУ в особый класс передвижных ТУ и предоставить Заявителю возможность подачи документов на  оформление лицензии до подписания Акта готовности к пуску.  </w:t>
            </w:r>
          </w:p>
          <w:p w:rsidR="0032109D" w:rsidRPr="004B1B94" w:rsidRDefault="0032109D" w:rsidP="0032109D">
            <w:pPr>
              <w:pStyle w:val="af7"/>
              <w:spacing w:before="0" w:beforeAutospacing="0" w:after="0" w:afterAutospacing="0"/>
              <w:jc w:val="both"/>
              <w:rPr>
                <w:rFonts w:ascii="Arial" w:hAnsi="Arial" w:cs="Arial"/>
                <w:sz w:val="20"/>
                <w:szCs w:val="20"/>
                <w:lang w:val="ru-RU"/>
              </w:rPr>
            </w:pPr>
            <w:r w:rsidRPr="004B1B94">
              <w:rPr>
                <w:rFonts w:ascii="Arial" w:hAnsi="Arial" w:cs="Arial"/>
                <w:sz w:val="20"/>
                <w:szCs w:val="20"/>
                <w:u w:val="single"/>
                <w:lang w:val="ru-RU"/>
              </w:rPr>
              <w:t>В качестве альтернативы предлагается рассмотреть возможность отмены требования о лицензировании для БУ, ПБУ, СПБУ, принимая во внимание:</w:t>
            </w:r>
          </w:p>
          <w:p w:rsidR="0032109D" w:rsidRPr="004B1B94" w:rsidRDefault="0032109D" w:rsidP="0032109D">
            <w:pPr>
              <w:numPr>
                <w:ilvl w:val="0"/>
                <w:numId w:val="7"/>
              </w:numPr>
              <w:tabs>
                <w:tab w:val="clear" w:pos="720"/>
              </w:tabs>
              <w:autoSpaceDE w:val="0"/>
              <w:autoSpaceDN w:val="0"/>
              <w:adjustRightInd w:val="0"/>
              <w:ind w:left="0" w:firstLine="0"/>
              <w:jc w:val="both"/>
              <w:rPr>
                <w:rFonts w:ascii="Arial" w:hAnsi="Arial" w:cs="Arial"/>
                <w:sz w:val="20"/>
                <w:szCs w:val="20"/>
              </w:rPr>
            </w:pPr>
            <w:r w:rsidRPr="004B1B94">
              <w:rPr>
                <w:rFonts w:ascii="Arial" w:hAnsi="Arial" w:cs="Arial"/>
                <w:sz w:val="20"/>
                <w:szCs w:val="20"/>
              </w:rPr>
              <w:t>ПБУ по МАРПОЛ является мобильной морской буровой установкой (MODU)</w:t>
            </w:r>
          </w:p>
          <w:p w:rsidR="0032109D" w:rsidRPr="004B1B94" w:rsidRDefault="0032109D" w:rsidP="0032109D">
            <w:pPr>
              <w:numPr>
                <w:ilvl w:val="0"/>
                <w:numId w:val="7"/>
              </w:numPr>
              <w:tabs>
                <w:tab w:val="clear" w:pos="720"/>
              </w:tabs>
              <w:autoSpaceDE w:val="0"/>
              <w:autoSpaceDN w:val="0"/>
              <w:adjustRightInd w:val="0"/>
              <w:ind w:left="0" w:firstLine="0"/>
              <w:jc w:val="both"/>
              <w:rPr>
                <w:rFonts w:ascii="Arial" w:hAnsi="Arial" w:cs="Arial"/>
                <w:sz w:val="20"/>
                <w:szCs w:val="20"/>
              </w:rPr>
            </w:pPr>
            <w:r w:rsidRPr="004B1B94">
              <w:rPr>
                <w:rFonts w:ascii="Arial" w:hAnsi="Arial" w:cs="Arial"/>
                <w:sz w:val="20"/>
                <w:szCs w:val="20"/>
              </w:rPr>
              <w:t xml:space="preserve">Используется, как правило, в течение короткого бурового сезона (2-3 месяца), т.е. приобретает характеристики / свойства, характеризующие ее как ОПО только на этот </w:t>
            </w:r>
            <w:r w:rsidRPr="004B1B94">
              <w:rPr>
                <w:rFonts w:ascii="Arial" w:hAnsi="Arial" w:cs="Arial"/>
                <w:sz w:val="20"/>
                <w:szCs w:val="20"/>
              </w:rPr>
              <w:lastRenderedPageBreak/>
              <w:t xml:space="preserve">непродолжительный срок, пока находится на точке бурения в пределах юрисдикции Российской Федерации </w:t>
            </w:r>
          </w:p>
          <w:p w:rsidR="0032109D" w:rsidRPr="004B1B94" w:rsidRDefault="0032109D" w:rsidP="0032109D">
            <w:pPr>
              <w:numPr>
                <w:ilvl w:val="0"/>
                <w:numId w:val="7"/>
              </w:numPr>
              <w:tabs>
                <w:tab w:val="clear" w:pos="720"/>
              </w:tabs>
              <w:autoSpaceDE w:val="0"/>
              <w:autoSpaceDN w:val="0"/>
              <w:adjustRightInd w:val="0"/>
              <w:ind w:left="0" w:firstLine="0"/>
              <w:jc w:val="both"/>
              <w:rPr>
                <w:rFonts w:ascii="Arial" w:hAnsi="Arial" w:cs="Arial"/>
                <w:sz w:val="20"/>
                <w:szCs w:val="20"/>
              </w:rPr>
            </w:pPr>
            <w:r w:rsidRPr="004B1B94">
              <w:rPr>
                <w:rFonts w:ascii="Arial" w:hAnsi="Arial" w:cs="Arial"/>
                <w:sz w:val="20"/>
                <w:szCs w:val="20"/>
              </w:rPr>
              <w:t xml:space="preserve">ПБУ под иностранным флагом подлежит в дальнейшем снятию с учета в </w:t>
            </w:r>
            <w:proofErr w:type="spellStart"/>
            <w:r w:rsidRPr="004B1B94">
              <w:rPr>
                <w:rFonts w:ascii="Arial" w:hAnsi="Arial" w:cs="Arial"/>
                <w:sz w:val="20"/>
                <w:szCs w:val="20"/>
              </w:rPr>
              <w:t>Ростехнадзоре</w:t>
            </w:r>
            <w:proofErr w:type="spellEnd"/>
            <w:r w:rsidRPr="004B1B94">
              <w:rPr>
                <w:rFonts w:ascii="Arial" w:hAnsi="Arial" w:cs="Arial"/>
                <w:sz w:val="20"/>
                <w:szCs w:val="20"/>
              </w:rPr>
              <w:t xml:space="preserve"> и удалению из реестра ОПО, а также из других реестров (</w:t>
            </w:r>
            <w:proofErr w:type="spellStart"/>
            <w:r w:rsidRPr="004B1B94">
              <w:rPr>
                <w:rFonts w:ascii="Arial" w:hAnsi="Arial" w:cs="Arial"/>
                <w:sz w:val="20"/>
                <w:szCs w:val="20"/>
              </w:rPr>
              <w:t>Росприроднадзора</w:t>
            </w:r>
            <w:proofErr w:type="spellEnd"/>
            <w:r w:rsidRPr="004B1B94">
              <w:rPr>
                <w:rFonts w:ascii="Arial" w:hAnsi="Arial" w:cs="Arial"/>
                <w:sz w:val="20"/>
                <w:szCs w:val="20"/>
              </w:rPr>
              <w:t xml:space="preserve"> и Минтранса (как объект транспортной инфраструктуры).  </w:t>
            </w:r>
          </w:p>
          <w:p w:rsidR="0032109D" w:rsidRPr="004B1B94" w:rsidRDefault="0032109D" w:rsidP="0032109D">
            <w:pPr>
              <w:numPr>
                <w:ilvl w:val="0"/>
                <w:numId w:val="7"/>
              </w:numPr>
              <w:tabs>
                <w:tab w:val="clear" w:pos="720"/>
              </w:tabs>
              <w:autoSpaceDE w:val="0"/>
              <w:autoSpaceDN w:val="0"/>
              <w:adjustRightInd w:val="0"/>
              <w:ind w:left="0" w:firstLine="0"/>
              <w:jc w:val="both"/>
              <w:rPr>
                <w:rFonts w:ascii="Arial" w:hAnsi="Arial" w:cs="Arial"/>
                <w:sz w:val="20"/>
                <w:szCs w:val="20"/>
              </w:rPr>
            </w:pPr>
            <w:r w:rsidRPr="004B1B94">
              <w:rPr>
                <w:rFonts w:ascii="Arial" w:hAnsi="Arial" w:cs="Arial"/>
                <w:sz w:val="20"/>
                <w:szCs w:val="20"/>
              </w:rPr>
              <w:t xml:space="preserve">По окончанию работ и снятию с точки бурения, лицензия на эксплуатацию ОПО подлежит возврату </w:t>
            </w:r>
          </w:p>
          <w:p w:rsidR="0032109D" w:rsidRPr="004B1B94" w:rsidRDefault="0032109D" w:rsidP="0032109D">
            <w:pPr>
              <w:numPr>
                <w:ilvl w:val="0"/>
                <w:numId w:val="7"/>
              </w:numPr>
              <w:tabs>
                <w:tab w:val="clear" w:pos="720"/>
              </w:tabs>
              <w:autoSpaceDE w:val="0"/>
              <w:autoSpaceDN w:val="0"/>
              <w:adjustRightInd w:val="0"/>
              <w:ind w:left="0" w:firstLine="0"/>
              <w:jc w:val="both"/>
              <w:rPr>
                <w:rFonts w:ascii="Arial" w:hAnsi="Arial" w:cs="Arial"/>
                <w:sz w:val="20"/>
                <w:szCs w:val="20"/>
              </w:rPr>
            </w:pPr>
            <w:r w:rsidRPr="004B1B94">
              <w:rPr>
                <w:rFonts w:ascii="Arial" w:hAnsi="Arial" w:cs="Arial"/>
                <w:sz w:val="20"/>
                <w:szCs w:val="20"/>
              </w:rPr>
              <w:t>ПБУ является Техническим устройством</w:t>
            </w:r>
          </w:p>
          <w:p w:rsidR="0032109D" w:rsidRPr="004B1B94" w:rsidRDefault="0032109D" w:rsidP="0032109D">
            <w:pPr>
              <w:contextualSpacing/>
              <w:jc w:val="both"/>
              <w:rPr>
                <w:rFonts w:ascii="Arial" w:hAnsi="Arial" w:cs="Arial"/>
                <w:sz w:val="20"/>
                <w:szCs w:val="20"/>
              </w:rPr>
            </w:pPr>
            <w:r w:rsidRPr="004B1B94">
              <w:rPr>
                <w:rFonts w:ascii="Arial" w:hAnsi="Arial" w:cs="Arial"/>
                <w:sz w:val="20"/>
                <w:szCs w:val="20"/>
              </w:rPr>
              <w:t>ПБУ не является объектом капстроительства</w:t>
            </w:r>
          </w:p>
          <w:p w:rsidR="00163EA2" w:rsidRPr="004B1B94" w:rsidRDefault="00163EA2" w:rsidP="0032109D">
            <w:pPr>
              <w:contextualSpacing/>
              <w:jc w:val="both"/>
              <w:rPr>
                <w:rFonts w:ascii="Arial" w:hAnsi="Arial" w:cs="Arial"/>
                <w:sz w:val="20"/>
                <w:szCs w:val="20"/>
              </w:rPr>
            </w:pPr>
          </w:p>
          <w:p w:rsidR="00163EA2" w:rsidRPr="004B1B94" w:rsidRDefault="00163EA2" w:rsidP="00163EA2">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163EA2" w:rsidRPr="004B1B94" w:rsidRDefault="00163EA2" w:rsidP="00163EA2">
            <w:pPr>
              <w:rPr>
                <w:rFonts w:ascii="Arial" w:eastAsia="Calibri" w:hAnsi="Arial" w:cs="Arial"/>
                <w:sz w:val="20"/>
                <w:szCs w:val="20"/>
              </w:rPr>
            </w:pPr>
            <w:r w:rsidRPr="004B1B94">
              <w:rPr>
                <w:rFonts w:ascii="Arial" w:hAnsi="Arial" w:cs="Arial"/>
                <w:sz w:val="20"/>
                <w:szCs w:val="20"/>
              </w:rPr>
              <w:t>Термин «иных жидкостей» содержит открытый перечень жидкостей, необоснованно расширяющий дискреционные полномочия органа надзора (Подпункт «в» пункта 3, подпункт «в» пункта 2).</w:t>
            </w:r>
          </w:p>
        </w:tc>
        <w:tc>
          <w:tcPr>
            <w:tcW w:w="4678" w:type="dxa"/>
            <w:shd w:val="clear" w:color="auto" w:fill="auto"/>
          </w:tcPr>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lastRenderedPageBreak/>
              <w:t xml:space="preserve">По сути буровые установки, в том числе и плавучие являются техническими устройствами, место работы которых может постоянно меняться. </w:t>
            </w:r>
          </w:p>
          <w:p w:rsidR="0032109D" w:rsidRPr="004B1B94" w:rsidRDefault="0032109D" w:rsidP="0032109D">
            <w:pPr>
              <w:jc w:val="both"/>
              <w:rPr>
                <w:rFonts w:ascii="Arial" w:eastAsia="Calibri" w:hAnsi="Arial" w:cs="Arial"/>
                <w:sz w:val="20"/>
                <w:szCs w:val="20"/>
              </w:rPr>
            </w:pPr>
            <w:r w:rsidRPr="004B1B94">
              <w:rPr>
                <w:rFonts w:ascii="Arial" w:eastAsia="Calibri" w:hAnsi="Arial" w:cs="Arial"/>
                <w:sz w:val="20"/>
                <w:szCs w:val="20"/>
              </w:rPr>
              <w:t>Отнесение БУ к категории передвижных ТУ позволит регистрировать их по месту нахождения юридического лица, что существенно сократит срок получения разрешительных документов на проведения буровых работ.</w:t>
            </w:r>
          </w:p>
          <w:p w:rsidR="0032109D" w:rsidRPr="004B1B94" w:rsidRDefault="0032109D" w:rsidP="0032109D">
            <w:pPr>
              <w:jc w:val="both"/>
              <w:rPr>
                <w:rFonts w:ascii="Arial" w:hAnsi="Arial" w:cs="Arial"/>
                <w:sz w:val="20"/>
                <w:szCs w:val="20"/>
              </w:rPr>
            </w:pPr>
            <w:r w:rsidRPr="004B1B94">
              <w:rPr>
                <w:rFonts w:ascii="Arial" w:hAnsi="Arial" w:cs="Arial"/>
                <w:sz w:val="20"/>
                <w:szCs w:val="20"/>
              </w:rPr>
              <w:t xml:space="preserve"> Устранить вынужденный простой БУ, ПБУ, СПБУ после подписания Акта готовности к бурению, связанный с необходимостью подачи документов на получение лицензии, что позволит:</w:t>
            </w:r>
          </w:p>
          <w:p w:rsidR="0032109D" w:rsidRPr="004B1B94" w:rsidRDefault="0032109D" w:rsidP="0032109D">
            <w:pPr>
              <w:numPr>
                <w:ilvl w:val="0"/>
                <w:numId w:val="6"/>
              </w:numPr>
              <w:ind w:left="0" w:firstLine="0"/>
              <w:jc w:val="both"/>
              <w:rPr>
                <w:rFonts w:ascii="Arial" w:hAnsi="Arial" w:cs="Arial"/>
                <w:sz w:val="20"/>
                <w:szCs w:val="20"/>
              </w:rPr>
            </w:pPr>
            <w:r w:rsidRPr="004B1B94">
              <w:rPr>
                <w:rFonts w:ascii="Arial" w:hAnsi="Arial" w:cs="Arial"/>
                <w:sz w:val="20"/>
                <w:szCs w:val="20"/>
              </w:rPr>
              <w:t>Избежать ненужных финансовых потерь, как компании Заказчика, так и государства для проектов СРП, связанных с необходимостью оплачивать простой установки с персоналом на борту, полностью готовой к началу работ;</w:t>
            </w:r>
          </w:p>
          <w:p w:rsidR="0032109D" w:rsidRPr="004B1B94" w:rsidRDefault="0032109D" w:rsidP="0032109D">
            <w:pPr>
              <w:numPr>
                <w:ilvl w:val="0"/>
                <w:numId w:val="6"/>
              </w:numPr>
              <w:ind w:left="0" w:firstLine="0"/>
              <w:jc w:val="both"/>
              <w:rPr>
                <w:rFonts w:ascii="Arial" w:hAnsi="Arial" w:cs="Arial"/>
                <w:sz w:val="20"/>
                <w:szCs w:val="20"/>
              </w:rPr>
            </w:pPr>
            <w:r w:rsidRPr="004B1B94">
              <w:rPr>
                <w:rFonts w:ascii="Arial" w:hAnsi="Arial" w:cs="Arial"/>
                <w:sz w:val="20"/>
                <w:szCs w:val="20"/>
              </w:rPr>
              <w:t xml:space="preserve">Уменьшить время нахождения буровой на точке на период вынужденного простоя (65 дней), и снизить риск нарушения графика буровых работ или досрочного перемещения ПБУ из-за короткого сезона или ухудшения </w:t>
            </w:r>
            <w:r w:rsidRPr="004B1B94">
              <w:rPr>
                <w:rFonts w:ascii="Arial" w:hAnsi="Arial" w:cs="Arial"/>
                <w:sz w:val="20"/>
                <w:szCs w:val="20"/>
              </w:rPr>
              <w:lastRenderedPageBreak/>
              <w:t xml:space="preserve">погодных условий на точке (в особенности важно для районов </w:t>
            </w:r>
            <w:proofErr w:type="spellStart"/>
            <w:r w:rsidRPr="004B1B94">
              <w:rPr>
                <w:rFonts w:ascii="Arial" w:hAnsi="Arial" w:cs="Arial"/>
                <w:sz w:val="20"/>
                <w:szCs w:val="20"/>
              </w:rPr>
              <w:t>арктики</w:t>
            </w:r>
            <w:proofErr w:type="spellEnd"/>
            <w:r w:rsidRPr="004B1B94">
              <w:rPr>
                <w:rFonts w:ascii="Arial" w:hAnsi="Arial" w:cs="Arial"/>
                <w:sz w:val="20"/>
                <w:szCs w:val="20"/>
              </w:rPr>
              <w:t xml:space="preserve"> и </w:t>
            </w:r>
            <w:proofErr w:type="spellStart"/>
            <w:proofErr w:type="gramStart"/>
            <w:r w:rsidRPr="004B1B94">
              <w:rPr>
                <w:rFonts w:ascii="Arial" w:hAnsi="Arial" w:cs="Arial"/>
                <w:sz w:val="20"/>
                <w:szCs w:val="20"/>
              </w:rPr>
              <w:t>суб-арктики</w:t>
            </w:r>
            <w:proofErr w:type="spellEnd"/>
            <w:proofErr w:type="gramEnd"/>
            <w:r w:rsidRPr="004B1B94">
              <w:rPr>
                <w:rFonts w:ascii="Arial" w:hAnsi="Arial" w:cs="Arial"/>
                <w:sz w:val="20"/>
                <w:szCs w:val="20"/>
              </w:rPr>
              <w:t>)</w:t>
            </w:r>
          </w:p>
          <w:p w:rsidR="0032109D" w:rsidRPr="004B1B94" w:rsidRDefault="0032109D" w:rsidP="0032109D">
            <w:pPr>
              <w:numPr>
                <w:ilvl w:val="0"/>
                <w:numId w:val="6"/>
              </w:numPr>
              <w:ind w:left="0" w:firstLine="0"/>
              <w:jc w:val="both"/>
              <w:rPr>
                <w:rFonts w:ascii="Arial" w:hAnsi="Arial" w:cs="Arial"/>
                <w:sz w:val="20"/>
                <w:szCs w:val="20"/>
              </w:rPr>
            </w:pPr>
            <w:r w:rsidRPr="004B1B94">
              <w:rPr>
                <w:rFonts w:ascii="Arial" w:hAnsi="Arial" w:cs="Arial"/>
                <w:sz w:val="20"/>
                <w:szCs w:val="20"/>
              </w:rPr>
              <w:t xml:space="preserve">владельцу БУ, ПБУ, СПБУ даст возможность оформить и подать на рассмотрение необходимые документы заблаговременно, а надзорным органам своевременно рассмотреть возможные риски и разработанные мероприятия по их минимизации. </w:t>
            </w:r>
          </w:p>
          <w:p w:rsidR="0032109D" w:rsidRPr="004B1B94" w:rsidRDefault="0032109D" w:rsidP="0032109D">
            <w:pPr>
              <w:jc w:val="both"/>
              <w:rPr>
                <w:rFonts w:ascii="Arial" w:eastAsia="Calibri" w:hAnsi="Arial" w:cs="Arial"/>
                <w:sz w:val="20"/>
                <w:szCs w:val="20"/>
              </w:rPr>
            </w:pPr>
          </w:p>
          <w:p w:rsidR="00163EA2" w:rsidRPr="004B1B94" w:rsidRDefault="00163EA2" w:rsidP="00163EA2">
            <w:pPr>
              <w:jc w:val="both"/>
              <w:rPr>
                <w:rFonts w:ascii="Arial" w:hAnsi="Arial" w:cs="Arial"/>
                <w:b/>
                <w:sz w:val="20"/>
                <w:szCs w:val="20"/>
              </w:rPr>
            </w:pPr>
            <w:r w:rsidRPr="004B1B94">
              <w:rPr>
                <w:rFonts w:ascii="Arial" w:hAnsi="Arial" w:cs="Arial"/>
                <w:b/>
                <w:sz w:val="20"/>
                <w:szCs w:val="20"/>
              </w:rPr>
              <w:t>Позиция ФГУП «</w:t>
            </w:r>
            <w:proofErr w:type="spellStart"/>
            <w:r w:rsidRPr="004B1B94">
              <w:rPr>
                <w:rFonts w:ascii="Arial" w:hAnsi="Arial" w:cs="Arial"/>
                <w:b/>
                <w:sz w:val="20"/>
                <w:szCs w:val="20"/>
              </w:rPr>
              <w:t>Нацрыбресурс</w:t>
            </w:r>
            <w:proofErr w:type="spellEnd"/>
            <w:r w:rsidRPr="004B1B94">
              <w:rPr>
                <w:rFonts w:ascii="Arial" w:hAnsi="Arial" w:cs="Arial"/>
                <w:b/>
                <w:sz w:val="20"/>
                <w:szCs w:val="20"/>
              </w:rPr>
              <w:t>»:</w:t>
            </w:r>
          </w:p>
          <w:p w:rsidR="00163EA2" w:rsidRPr="004B1B94" w:rsidRDefault="00163EA2" w:rsidP="0032109D">
            <w:pPr>
              <w:jc w:val="both"/>
              <w:rPr>
                <w:rFonts w:ascii="Arial" w:eastAsia="Calibri" w:hAnsi="Arial" w:cs="Arial"/>
                <w:sz w:val="20"/>
                <w:szCs w:val="20"/>
              </w:rPr>
            </w:pPr>
            <w:r w:rsidRPr="004B1B94">
              <w:rPr>
                <w:rFonts w:ascii="Arial" w:hAnsi="Arial" w:cs="Arial"/>
                <w:sz w:val="20"/>
                <w:szCs w:val="20"/>
              </w:rPr>
              <w:t>Пункт 3 Методики ПАЭ</w:t>
            </w:r>
          </w:p>
        </w:tc>
      </w:tr>
      <w:tr w:rsidR="004B1B94" w:rsidRPr="004B1B94" w:rsidTr="00E40B23">
        <w:tc>
          <w:tcPr>
            <w:tcW w:w="425" w:type="dxa"/>
          </w:tcPr>
          <w:p w:rsidR="001113E4" w:rsidRPr="004B1B94" w:rsidRDefault="001113E4" w:rsidP="001113E4">
            <w:pPr>
              <w:pStyle w:val="ab"/>
              <w:numPr>
                <w:ilvl w:val="0"/>
                <w:numId w:val="37"/>
              </w:numPr>
              <w:shd w:val="clear" w:color="auto" w:fill="FFFFFF"/>
              <w:ind w:left="-108" w:right="-57" w:firstLine="0"/>
              <w:jc w:val="left"/>
              <w:rPr>
                <w:rFonts w:ascii="Arial" w:hAnsi="Arial" w:cs="Arial"/>
                <w:sz w:val="20"/>
                <w:szCs w:val="20"/>
              </w:rPr>
            </w:pPr>
          </w:p>
        </w:tc>
        <w:tc>
          <w:tcPr>
            <w:tcW w:w="993" w:type="dxa"/>
          </w:tcPr>
          <w:p w:rsidR="001113E4" w:rsidRPr="004B1B94" w:rsidRDefault="001113E4" w:rsidP="001113E4">
            <w:pPr>
              <w:shd w:val="clear" w:color="auto" w:fill="FFFFFF"/>
              <w:ind w:left="-57" w:right="-57"/>
              <w:jc w:val="both"/>
              <w:rPr>
                <w:rFonts w:ascii="Arial" w:hAnsi="Arial" w:cs="Arial"/>
                <w:sz w:val="20"/>
                <w:szCs w:val="20"/>
              </w:rPr>
            </w:pPr>
            <w:r w:rsidRPr="004B1B94">
              <w:rPr>
                <w:rFonts w:ascii="Arial" w:hAnsi="Arial" w:cs="Arial"/>
                <w:sz w:val="20"/>
                <w:szCs w:val="20"/>
              </w:rPr>
              <w:t>Приложение 3</w:t>
            </w:r>
          </w:p>
        </w:tc>
        <w:tc>
          <w:tcPr>
            <w:tcW w:w="4820" w:type="dxa"/>
          </w:tcPr>
          <w:p w:rsidR="001113E4" w:rsidRPr="004B1B94" w:rsidRDefault="001113E4" w:rsidP="001113E4">
            <w:pPr>
              <w:jc w:val="both"/>
              <w:rPr>
                <w:rFonts w:ascii="Arial" w:eastAsia="Calibri" w:hAnsi="Arial" w:cs="Arial"/>
                <w:sz w:val="20"/>
                <w:szCs w:val="20"/>
              </w:rPr>
            </w:pPr>
            <w:r w:rsidRPr="004B1B94">
              <w:rPr>
                <w:rFonts w:ascii="Arial" w:eastAsia="Calibri" w:hAnsi="Arial" w:cs="Arial"/>
                <w:sz w:val="20"/>
                <w:szCs w:val="20"/>
              </w:rPr>
              <w:t>отсутствует</w:t>
            </w:r>
          </w:p>
        </w:tc>
        <w:tc>
          <w:tcPr>
            <w:tcW w:w="4961" w:type="dxa"/>
            <w:shd w:val="clear" w:color="auto" w:fill="auto"/>
          </w:tcPr>
          <w:p w:rsidR="001113E4" w:rsidRPr="004B1B94" w:rsidRDefault="001113E4" w:rsidP="001113E4">
            <w:pPr>
              <w:jc w:val="both"/>
              <w:rPr>
                <w:rFonts w:ascii="Arial" w:hAnsi="Arial" w:cs="Arial"/>
                <w:sz w:val="20"/>
                <w:szCs w:val="20"/>
              </w:rPr>
            </w:pPr>
            <w:r w:rsidRPr="004B1B94">
              <w:rPr>
                <w:rFonts w:ascii="Arial" w:hAnsi="Arial" w:cs="Arial"/>
                <w:sz w:val="20"/>
                <w:szCs w:val="20"/>
              </w:rPr>
              <w:t>Дополнить предложенную редакцию Законопроекта Приложением 3, в котором определить количество опасных веществ для определения класса опасного производственного объекта.</w:t>
            </w:r>
          </w:p>
        </w:tc>
        <w:tc>
          <w:tcPr>
            <w:tcW w:w="4678" w:type="dxa"/>
            <w:shd w:val="clear" w:color="auto" w:fill="auto"/>
          </w:tcPr>
          <w:p w:rsidR="001113E4" w:rsidRPr="004B1B94" w:rsidRDefault="001113E4" w:rsidP="001113E4">
            <w:pPr>
              <w:tabs>
                <w:tab w:val="left" w:pos="993"/>
              </w:tabs>
              <w:rPr>
                <w:rFonts w:ascii="Arial" w:hAnsi="Arial" w:cs="Arial"/>
                <w:sz w:val="20"/>
                <w:szCs w:val="20"/>
              </w:rPr>
            </w:pPr>
            <w:r w:rsidRPr="004B1B94">
              <w:rPr>
                <w:rFonts w:ascii="Arial" w:hAnsi="Arial" w:cs="Arial"/>
                <w:sz w:val="20"/>
                <w:szCs w:val="20"/>
              </w:rPr>
              <w:t xml:space="preserve">Статья 6. Регистрация и классификация опасных производственных объектов без определения класса ОПО в зависимости от количества опасных веществ (по каждому виду веществ) невыполнима. </w:t>
            </w:r>
          </w:p>
          <w:p w:rsidR="001113E4" w:rsidRPr="004B1B94" w:rsidRDefault="001113E4" w:rsidP="001113E4">
            <w:pPr>
              <w:ind w:firstLine="459"/>
              <w:jc w:val="both"/>
              <w:rPr>
                <w:rFonts w:ascii="Arial" w:hAnsi="Arial" w:cs="Arial"/>
                <w:sz w:val="20"/>
                <w:szCs w:val="20"/>
              </w:rPr>
            </w:pPr>
          </w:p>
        </w:tc>
      </w:tr>
    </w:tbl>
    <w:p w:rsidR="004D5D15" w:rsidRPr="004B1B94" w:rsidRDefault="004D5D15" w:rsidP="00315468">
      <w:pPr>
        <w:jc w:val="both"/>
        <w:rPr>
          <w:rFonts w:ascii="Arial" w:hAnsi="Arial" w:cs="Arial"/>
          <w:sz w:val="20"/>
          <w:szCs w:val="20"/>
        </w:rPr>
      </w:pPr>
    </w:p>
    <w:sectPr w:rsidR="004D5D15" w:rsidRPr="004B1B94" w:rsidSect="004C30CC">
      <w:footerReference w:type="even" r:id="rId22"/>
      <w:footerReference w:type="default" r:id="rId23"/>
      <w:pgSz w:w="16838" w:h="11906" w:orient="landscape" w:code="9"/>
      <w:pgMar w:top="568" w:right="1134" w:bottom="426" w:left="1134"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1D" w:rsidRDefault="00036F1D">
      <w:r>
        <w:separator/>
      </w:r>
    </w:p>
  </w:endnote>
  <w:endnote w:type="continuationSeparator" w:id="0">
    <w:p w:rsidR="00036F1D" w:rsidRDefault="0003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0C" w:rsidRDefault="00133C0C" w:rsidP="00EA6E6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33C0C" w:rsidRDefault="00133C0C" w:rsidP="00F50F09">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C0C" w:rsidRDefault="00133C0C" w:rsidP="00EA6E6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B1B94">
      <w:rPr>
        <w:rStyle w:val="a5"/>
        <w:noProof/>
      </w:rPr>
      <w:t>76</w:t>
    </w:r>
    <w:r>
      <w:rPr>
        <w:rStyle w:val="a5"/>
      </w:rPr>
      <w:fldChar w:fldCharType="end"/>
    </w:r>
  </w:p>
  <w:p w:rsidR="00133C0C" w:rsidRDefault="00133C0C" w:rsidP="00F50F09">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1D" w:rsidRDefault="00036F1D">
      <w:r>
        <w:separator/>
      </w:r>
    </w:p>
  </w:footnote>
  <w:footnote w:type="continuationSeparator" w:id="0">
    <w:p w:rsidR="00036F1D" w:rsidRDefault="00036F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2E2"/>
    <w:multiLevelType w:val="hybridMultilevel"/>
    <w:tmpl w:val="B4C0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22760"/>
    <w:multiLevelType w:val="hybridMultilevel"/>
    <w:tmpl w:val="8EB08BA0"/>
    <w:lvl w:ilvl="0" w:tplc="B4768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339FC"/>
    <w:multiLevelType w:val="hybridMultilevel"/>
    <w:tmpl w:val="924A9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D12F0"/>
    <w:multiLevelType w:val="hybridMultilevel"/>
    <w:tmpl w:val="B5C4D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42509F"/>
    <w:multiLevelType w:val="hybridMultilevel"/>
    <w:tmpl w:val="1B587A26"/>
    <w:lvl w:ilvl="0" w:tplc="A300C04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23B3B"/>
    <w:multiLevelType w:val="hybridMultilevel"/>
    <w:tmpl w:val="219E3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E1099"/>
    <w:multiLevelType w:val="hybridMultilevel"/>
    <w:tmpl w:val="45BEEDD8"/>
    <w:lvl w:ilvl="0" w:tplc="B4768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872725"/>
    <w:multiLevelType w:val="hybridMultilevel"/>
    <w:tmpl w:val="E642F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8568AE"/>
    <w:multiLevelType w:val="hybridMultilevel"/>
    <w:tmpl w:val="7EAAD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981475"/>
    <w:multiLevelType w:val="hybridMultilevel"/>
    <w:tmpl w:val="8A80BA06"/>
    <w:lvl w:ilvl="0" w:tplc="72BC14F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624418"/>
    <w:multiLevelType w:val="hybridMultilevel"/>
    <w:tmpl w:val="1270BDA4"/>
    <w:lvl w:ilvl="0" w:tplc="D0BA06A2">
      <w:start w:val="1"/>
      <w:numFmt w:val="bullet"/>
      <w:lvlText w:val="•"/>
      <w:lvlJc w:val="left"/>
      <w:pPr>
        <w:tabs>
          <w:tab w:val="num" w:pos="720"/>
        </w:tabs>
        <w:ind w:left="720" w:hanging="360"/>
      </w:pPr>
      <w:rPr>
        <w:rFonts w:ascii="Arial" w:hAnsi="Arial" w:hint="default"/>
      </w:rPr>
    </w:lvl>
    <w:lvl w:ilvl="1" w:tplc="B6764818" w:tentative="1">
      <w:start w:val="1"/>
      <w:numFmt w:val="bullet"/>
      <w:lvlText w:val="•"/>
      <w:lvlJc w:val="left"/>
      <w:pPr>
        <w:tabs>
          <w:tab w:val="num" w:pos="1440"/>
        </w:tabs>
        <w:ind w:left="1440" w:hanging="360"/>
      </w:pPr>
      <w:rPr>
        <w:rFonts w:ascii="Arial" w:hAnsi="Arial" w:hint="default"/>
      </w:rPr>
    </w:lvl>
    <w:lvl w:ilvl="2" w:tplc="29F870F6" w:tentative="1">
      <w:start w:val="1"/>
      <w:numFmt w:val="bullet"/>
      <w:lvlText w:val="•"/>
      <w:lvlJc w:val="left"/>
      <w:pPr>
        <w:tabs>
          <w:tab w:val="num" w:pos="2160"/>
        </w:tabs>
        <w:ind w:left="2160" w:hanging="360"/>
      </w:pPr>
      <w:rPr>
        <w:rFonts w:ascii="Arial" w:hAnsi="Arial" w:hint="default"/>
      </w:rPr>
    </w:lvl>
    <w:lvl w:ilvl="3" w:tplc="096E1E70" w:tentative="1">
      <w:start w:val="1"/>
      <w:numFmt w:val="bullet"/>
      <w:lvlText w:val="•"/>
      <w:lvlJc w:val="left"/>
      <w:pPr>
        <w:tabs>
          <w:tab w:val="num" w:pos="2880"/>
        </w:tabs>
        <w:ind w:left="2880" w:hanging="360"/>
      </w:pPr>
      <w:rPr>
        <w:rFonts w:ascii="Arial" w:hAnsi="Arial" w:hint="default"/>
      </w:rPr>
    </w:lvl>
    <w:lvl w:ilvl="4" w:tplc="100E622C" w:tentative="1">
      <w:start w:val="1"/>
      <w:numFmt w:val="bullet"/>
      <w:lvlText w:val="•"/>
      <w:lvlJc w:val="left"/>
      <w:pPr>
        <w:tabs>
          <w:tab w:val="num" w:pos="3600"/>
        </w:tabs>
        <w:ind w:left="3600" w:hanging="360"/>
      </w:pPr>
      <w:rPr>
        <w:rFonts w:ascii="Arial" w:hAnsi="Arial" w:hint="default"/>
      </w:rPr>
    </w:lvl>
    <w:lvl w:ilvl="5" w:tplc="88385EF8" w:tentative="1">
      <w:start w:val="1"/>
      <w:numFmt w:val="bullet"/>
      <w:lvlText w:val="•"/>
      <w:lvlJc w:val="left"/>
      <w:pPr>
        <w:tabs>
          <w:tab w:val="num" w:pos="4320"/>
        </w:tabs>
        <w:ind w:left="4320" w:hanging="360"/>
      </w:pPr>
      <w:rPr>
        <w:rFonts w:ascii="Arial" w:hAnsi="Arial" w:hint="default"/>
      </w:rPr>
    </w:lvl>
    <w:lvl w:ilvl="6" w:tplc="DD78E8EE" w:tentative="1">
      <w:start w:val="1"/>
      <w:numFmt w:val="bullet"/>
      <w:lvlText w:val="•"/>
      <w:lvlJc w:val="left"/>
      <w:pPr>
        <w:tabs>
          <w:tab w:val="num" w:pos="5040"/>
        </w:tabs>
        <w:ind w:left="5040" w:hanging="360"/>
      </w:pPr>
      <w:rPr>
        <w:rFonts w:ascii="Arial" w:hAnsi="Arial" w:hint="default"/>
      </w:rPr>
    </w:lvl>
    <w:lvl w:ilvl="7" w:tplc="9510004E" w:tentative="1">
      <w:start w:val="1"/>
      <w:numFmt w:val="bullet"/>
      <w:lvlText w:val="•"/>
      <w:lvlJc w:val="left"/>
      <w:pPr>
        <w:tabs>
          <w:tab w:val="num" w:pos="5760"/>
        </w:tabs>
        <w:ind w:left="5760" w:hanging="360"/>
      </w:pPr>
      <w:rPr>
        <w:rFonts w:ascii="Arial" w:hAnsi="Arial" w:hint="default"/>
      </w:rPr>
    </w:lvl>
    <w:lvl w:ilvl="8" w:tplc="0AD045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360F2D"/>
    <w:multiLevelType w:val="hybridMultilevel"/>
    <w:tmpl w:val="FFF6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2287E"/>
    <w:multiLevelType w:val="hybridMultilevel"/>
    <w:tmpl w:val="5EFE9C3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0639B3"/>
    <w:multiLevelType w:val="hybridMultilevel"/>
    <w:tmpl w:val="BB682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4D7E48"/>
    <w:multiLevelType w:val="hybridMultilevel"/>
    <w:tmpl w:val="A45C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363C22"/>
    <w:multiLevelType w:val="hybridMultilevel"/>
    <w:tmpl w:val="9300E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A774A"/>
    <w:multiLevelType w:val="hybridMultilevel"/>
    <w:tmpl w:val="7BE80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F478DC"/>
    <w:multiLevelType w:val="hybridMultilevel"/>
    <w:tmpl w:val="58F63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673191"/>
    <w:multiLevelType w:val="hybridMultilevel"/>
    <w:tmpl w:val="8CD2BCC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2809F1"/>
    <w:multiLevelType w:val="hybridMultilevel"/>
    <w:tmpl w:val="41A6E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895DE6"/>
    <w:multiLevelType w:val="hybridMultilevel"/>
    <w:tmpl w:val="8166A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EE0412"/>
    <w:multiLevelType w:val="hybridMultilevel"/>
    <w:tmpl w:val="BBAE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1796B"/>
    <w:multiLevelType w:val="hybridMultilevel"/>
    <w:tmpl w:val="B4C0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BC3148"/>
    <w:multiLevelType w:val="hybridMultilevel"/>
    <w:tmpl w:val="2E82B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6159B8"/>
    <w:multiLevelType w:val="hybridMultilevel"/>
    <w:tmpl w:val="6148A032"/>
    <w:lvl w:ilvl="0" w:tplc="21725B76">
      <w:start w:val="1"/>
      <w:numFmt w:val="bullet"/>
      <w:lvlText w:val=""/>
      <w:lvlJc w:val="left"/>
      <w:pPr>
        <w:tabs>
          <w:tab w:val="num" w:pos="720"/>
        </w:tabs>
        <w:ind w:left="720" w:hanging="360"/>
      </w:pPr>
      <w:rPr>
        <w:rFonts w:ascii="Wingdings" w:hAnsi="Wingdings" w:hint="default"/>
      </w:rPr>
    </w:lvl>
    <w:lvl w:ilvl="1" w:tplc="2062950C" w:tentative="1">
      <w:start w:val="1"/>
      <w:numFmt w:val="bullet"/>
      <w:lvlText w:val=""/>
      <w:lvlJc w:val="left"/>
      <w:pPr>
        <w:tabs>
          <w:tab w:val="num" w:pos="1440"/>
        </w:tabs>
        <w:ind w:left="1440" w:hanging="360"/>
      </w:pPr>
      <w:rPr>
        <w:rFonts w:ascii="Wingdings" w:hAnsi="Wingdings" w:hint="default"/>
      </w:rPr>
    </w:lvl>
    <w:lvl w:ilvl="2" w:tplc="8224487E" w:tentative="1">
      <w:start w:val="1"/>
      <w:numFmt w:val="bullet"/>
      <w:lvlText w:val=""/>
      <w:lvlJc w:val="left"/>
      <w:pPr>
        <w:tabs>
          <w:tab w:val="num" w:pos="2160"/>
        </w:tabs>
        <w:ind w:left="2160" w:hanging="360"/>
      </w:pPr>
      <w:rPr>
        <w:rFonts w:ascii="Wingdings" w:hAnsi="Wingdings" w:hint="default"/>
      </w:rPr>
    </w:lvl>
    <w:lvl w:ilvl="3" w:tplc="7428C1CA" w:tentative="1">
      <w:start w:val="1"/>
      <w:numFmt w:val="bullet"/>
      <w:lvlText w:val=""/>
      <w:lvlJc w:val="left"/>
      <w:pPr>
        <w:tabs>
          <w:tab w:val="num" w:pos="2880"/>
        </w:tabs>
        <w:ind w:left="2880" w:hanging="360"/>
      </w:pPr>
      <w:rPr>
        <w:rFonts w:ascii="Wingdings" w:hAnsi="Wingdings" w:hint="default"/>
      </w:rPr>
    </w:lvl>
    <w:lvl w:ilvl="4" w:tplc="160AC82C" w:tentative="1">
      <w:start w:val="1"/>
      <w:numFmt w:val="bullet"/>
      <w:lvlText w:val=""/>
      <w:lvlJc w:val="left"/>
      <w:pPr>
        <w:tabs>
          <w:tab w:val="num" w:pos="3600"/>
        </w:tabs>
        <w:ind w:left="3600" w:hanging="360"/>
      </w:pPr>
      <w:rPr>
        <w:rFonts w:ascii="Wingdings" w:hAnsi="Wingdings" w:hint="default"/>
      </w:rPr>
    </w:lvl>
    <w:lvl w:ilvl="5" w:tplc="D0C8315C" w:tentative="1">
      <w:start w:val="1"/>
      <w:numFmt w:val="bullet"/>
      <w:lvlText w:val=""/>
      <w:lvlJc w:val="left"/>
      <w:pPr>
        <w:tabs>
          <w:tab w:val="num" w:pos="4320"/>
        </w:tabs>
        <w:ind w:left="4320" w:hanging="360"/>
      </w:pPr>
      <w:rPr>
        <w:rFonts w:ascii="Wingdings" w:hAnsi="Wingdings" w:hint="default"/>
      </w:rPr>
    </w:lvl>
    <w:lvl w:ilvl="6" w:tplc="DC4279CE" w:tentative="1">
      <w:start w:val="1"/>
      <w:numFmt w:val="bullet"/>
      <w:lvlText w:val=""/>
      <w:lvlJc w:val="left"/>
      <w:pPr>
        <w:tabs>
          <w:tab w:val="num" w:pos="5040"/>
        </w:tabs>
        <w:ind w:left="5040" w:hanging="360"/>
      </w:pPr>
      <w:rPr>
        <w:rFonts w:ascii="Wingdings" w:hAnsi="Wingdings" w:hint="default"/>
      </w:rPr>
    </w:lvl>
    <w:lvl w:ilvl="7" w:tplc="4B86B760" w:tentative="1">
      <w:start w:val="1"/>
      <w:numFmt w:val="bullet"/>
      <w:lvlText w:val=""/>
      <w:lvlJc w:val="left"/>
      <w:pPr>
        <w:tabs>
          <w:tab w:val="num" w:pos="5760"/>
        </w:tabs>
        <w:ind w:left="5760" w:hanging="360"/>
      </w:pPr>
      <w:rPr>
        <w:rFonts w:ascii="Wingdings" w:hAnsi="Wingdings" w:hint="default"/>
      </w:rPr>
    </w:lvl>
    <w:lvl w:ilvl="8" w:tplc="7C0AE7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21E69"/>
    <w:multiLevelType w:val="hybridMultilevel"/>
    <w:tmpl w:val="B07A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D2560D"/>
    <w:multiLevelType w:val="hybridMultilevel"/>
    <w:tmpl w:val="C9AEB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EF1B13"/>
    <w:multiLevelType w:val="hybridMultilevel"/>
    <w:tmpl w:val="CB16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1A17E6"/>
    <w:multiLevelType w:val="hybridMultilevel"/>
    <w:tmpl w:val="94E803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5D0746"/>
    <w:multiLevelType w:val="hybridMultilevel"/>
    <w:tmpl w:val="B27E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113BA1"/>
    <w:multiLevelType w:val="hybridMultilevel"/>
    <w:tmpl w:val="CBFAE6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E55C26"/>
    <w:multiLevelType w:val="hybridMultilevel"/>
    <w:tmpl w:val="31062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E41A47"/>
    <w:multiLevelType w:val="hybridMultilevel"/>
    <w:tmpl w:val="2A681E9C"/>
    <w:lvl w:ilvl="0" w:tplc="1F4E33F2">
      <w:start w:val="1"/>
      <w:numFmt w:val="decimal"/>
      <w:lvlText w:val="%1."/>
      <w:lvlJc w:val="left"/>
      <w:pPr>
        <w:ind w:left="1470"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826D66"/>
    <w:multiLevelType w:val="hybridMultilevel"/>
    <w:tmpl w:val="C25E2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6A2E9E"/>
    <w:multiLevelType w:val="hybridMultilevel"/>
    <w:tmpl w:val="0982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C56EAA"/>
    <w:multiLevelType w:val="hybridMultilevel"/>
    <w:tmpl w:val="02E67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B108C5"/>
    <w:multiLevelType w:val="hybridMultilevel"/>
    <w:tmpl w:val="6486E2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8264FE"/>
    <w:multiLevelType w:val="hybridMultilevel"/>
    <w:tmpl w:val="80D4E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3"/>
  </w:num>
  <w:num w:numId="3">
    <w:abstractNumId w:val="21"/>
  </w:num>
  <w:num w:numId="4">
    <w:abstractNumId w:val="6"/>
  </w:num>
  <w:num w:numId="5">
    <w:abstractNumId w:val="1"/>
  </w:num>
  <w:num w:numId="6">
    <w:abstractNumId w:val="10"/>
  </w:num>
  <w:num w:numId="7">
    <w:abstractNumId w:val="24"/>
  </w:num>
  <w:num w:numId="8">
    <w:abstractNumId w:val="16"/>
  </w:num>
  <w:num w:numId="9">
    <w:abstractNumId w:val="28"/>
  </w:num>
  <w:num w:numId="10">
    <w:abstractNumId w:val="14"/>
  </w:num>
  <w:num w:numId="11">
    <w:abstractNumId w:val="7"/>
  </w:num>
  <w:num w:numId="12">
    <w:abstractNumId w:val="19"/>
  </w:num>
  <w:num w:numId="13">
    <w:abstractNumId w:val="15"/>
  </w:num>
  <w:num w:numId="14">
    <w:abstractNumId w:val="8"/>
  </w:num>
  <w:num w:numId="15">
    <w:abstractNumId w:val="11"/>
  </w:num>
  <w:num w:numId="16">
    <w:abstractNumId w:val="3"/>
  </w:num>
  <w:num w:numId="17">
    <w:abstractNumId w:val="35"/>
  </w:num>
  <w:num w:numId="18">
    <w:abstractNumId w:val="23"/>
  </w:num>
  <w:num w:numId="19">
    <w:abstractNumId w:val="36"/>
  </w:num>
  <w:num w:numId="20">
    <w:abstractNumId w:val="30"/>
  </w:num>
  <w:num w:numId="21">
    <w:abstractNumId w:val="20"/>
  </w:num>
  <w:num w:numId="22">
    <w:abstractNumId w:val="0"/>
  </w:num>
  <w:num w:numId="23">
    <w:abstractNumId w:val="22"/>
  </w:num>
  <w:num w:numId="24">
    <w:abstractNumId w:val="31"/>
  </w:num>
  <w:num w:numId="25">
    <w:abstractNumId w:val="29"/>
  </w:num>
  <w:num w:numId="26">
    <w:abstractNumId w:val="17"/>
  </w:num>
  <w:num w:numId="27">
    <w:abstractNumId w:val="13"/>
  </w:num>
  <w:num w:numId="28">
    <w:abstractNumId w:val="2"/>
  </w:num>
  <w:num w:numId="29">
    <w:abstractNumId w:val="27"/>
  </w:num>
  <w:num w:numId="30">
    <w:abstractNumId w:val="12"/>
  </w:num>
  <w:num w:numId="31">
    <w:abstractNumId w:val="9"/>
  </w:num>
  <w:num w:numId="32">
    <w:abstractNumId w:val="4"/>
  </w:num>
  <w:num w:numId="33">
    <w:abstractNumId w:val="25"/>
  </w:num>
  <w:num w:numId="34">
    <w:abstractNumId w:val="34"/>
  </w:num>
  <w:num w:numId="35">
    <w:abstractNumId w:val="26"/>
  </w:num>
  <w:num w:numId="36">
    <w:abstractNumId w:val="37"/>
  </w:num>
  <w:num w:numId="37">
    <w:abstractNumId w:val="5"/>
  </w:num>
  <w:num w:numId="38">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C9"/>
    <w:rsid w:val="000014CD"/>
    <w:rsid w:val="000027AA"/>
    <w:rsid w:val="00003844"/>
    <w:rsid w:val="000040B1"/>
    <w:rsid w:val="00005412"/>
    <w:rsid w:val="000073BB"/>
    <w:rsid w:val="00011873"/>
    <w:rsid w:val="00013022"/>
    <w:rsid w:val="00014939"/>
    <w:rsid w:val="00021825"/>
    <w:rsid w:val="000227FE"/>
    <w:rsid w:val="00023DA2"/>
    <w:rsid w:val="00024914"/>
    <w:rsid w:val="00034A44"/>
    <w:rsid w:val="00036A68"/>
    <w:rsid w:val="00036F1D"/>
    <w:rsid w:val="0004076C"/>
    <w:rsid w:val="000414C3"/>
    <w:rsid w:val="000419AA"/>
    <w:rsid w:val="000460E0"/>
    <w:rsid w:val="00050187"/>
    <w:rsid w:val="000508A8"/>
    <w:rsid w:val="00052789"/>
    <w:rsid w:val="000540B5"/>
    <w:rsid w:val="00054997"/>
    <w:rsid w:val="00056813"/>
    <w:rsid w:val="00056D94"/>
    <w:rsid w:val="00061F9C"/>
    <w:rsid w:val="00072463"/>
    <w:rsid w:val="0007546A"/>
    <w:rsid w:val="000759FD"/>
    <w:rsid w:val="000768CA"/>
    <w:rsid w:val="000770E8"/>
    <w:rsid w:val="000832DC"/>
    <w:rsid w:val="000874E1"/>
    <w:rsid w:val="000917F8"/>
    <w:rsid w:val="00091C6E"/>
    <w:rsid w:val="000925CA"/>
    <w:rsid w:val="0009566B"/>
    <w:rsid w:val="00095E31"/>
    <w:rsid w:val="00096E24"/>
    <w:rsid w:val="000A29BF"/>
    <w:rsid w:val="000A2E31"/>
    <w:rsid w:val="000A3C9A"/>
    <w:rsid w:val="000A519D"/>
    <w:rsid w:val="000A5F88"/>
    <w:rsid w:val="000A6B01"/>
    <w:rsid w:val="000A7704"/>
    <w:rsid w:val="000A7B20"/>
    <w:rsid w:val="000B3FB5"/>
    <w:rsid w:val="000B44FE"/>
    <w:rsid w:val="000B5DB5"/>
    <w:rsid w:val="000B7657"/>
    <w:rsid w:val="000C0B38"/>
    <w:rsid w:val="000C0E6E"/>
    <w:rsid w:val="000C2627"/>
    <w:rsid w:val="000C3A23"/>
    <w:rsid w:val="000C5042"/>
    <w:rsid w:val="000C67D2"/>
    <w:rsid w:val="000D2326"/>
    <w:rsid w:val="000D760A"/>
    <w:rsid w:val="000D7A3D"/>
    <w:rsid w:val="000E15CB"/>
    <w:rsid w:val="000E3078"/>
    <w:rsid w:val="000E5262"/>
    <w:rsid w:val="000E7719"/>
    <w:rsid w:val="000F2DE6"/>
    <w:rsid w:val="000F689C"/>
    <w:rsid w:val="0010285C"/>
    <w:rsid w:val="00103D33"/>
    <w:rsid w:val="001040F0"/>
    <w:rsid w:val="001053A8"/>
    <w:rsid w:val="001066C9"/>
    <w:rsid w:val="001077A2"/>
    <w:rsid w:val="001108D2"/>
    <w:rsid w:val="001113E4"/>
    <w:rsid w:val="00116677"/>
    <w:rsid w:val="00122EB0"/>
    <w:rsid w:val="00127168"/>
    <w:rsid w:val="001304BE"/>
    <w:rsid w:val="00130C9A"/>
    <w:rsid w:val="00133C0C"/>
    <w:rsid w:val="00134DC5"/>
    <w:rsid w:val="0014468A"/>
    <w:rsid w:val="0014579C"/>
    <w:rsid w:val="001509DC"/>
    <w:rsid w:val="00151A40"/>
    <w:rsid w:val="00153036"/>
    <w:rsid w:val="00161409"/>
    <w:rsid w:val="00163EA2"/>
    <w:rsid w:val="00167E7D"/>
    <w:rsid w:val="001713E9"/>
    <w:rsid w:val="00175D32"/>
    <w:rsid w:val="00180E77"/>
    <w:rsid w:val="00181134"/>
    <w:rsid w:val="001817D9"/>
    <w:rsid w:val="001818C1"/>
    <w:rsid w:val="00181D0B"/>
    <w:rsid w:val="00183A8F"/>
    <w:rsid w:val="00184FE7"/>
    <w:rsid w:val="001875D8"/>
    <w:rsid w:val="00196BE0"/>
    <w:rsid w:val="001971EB"/>
    <w:rsid w:val="001A04A5"/>
    <w:rsid w:val="001A08A6"/>
    <w:rsid w:val="001A442C"/>
    <w:rsid w:val="001A75E5"/>
    <w:rsid w:val="001A7C80"/>
    <w:rsid w:val="001B063E"/>
    <w:rsid w:val="001B0D59"/>
    <w:rsid w:val="001B6FC2"/>
    <w:rsid w:val="001C5145"/>
    <w:rsid w:val="001D00DA"/>
    <w:rsid w:val="001D5516"/>
    <w:rsid w:val="001D5828"/>
    <w:rsid w:val="001D6BF8"/>
    <w:rsid w:val="001D7528"/>
    <w:rsid w:val="001D7D2C"/>
    <w:rsid w:val="001E2A01"/>
    <w:rsid w:val="001E393C"/>
    <w:rsid w:val="001E4200"/>
    <w:rsid w:val="001E4B04"/>
    <w:rsid w:val="001E53DD"/>
    <w:rsid w:val="001F0930"/>
    <w:rsid w:val="001F27A5"/>
    <w:rsid w:val="002007A5"/>
    <w:rsid w:val="002027AE"/>
    <w:rsid w:val="00205EE2"/>
    <w:rsid w:val="00217AA2"/>
    <w:rsid w:val="00217B46"/>
    <w:rsid w:val="00220975"/>
    <w:rsid w:val="00221235"/>
    <w:rsid w:val="0022409F"/>
    <w:rsid w:val="00224E62"/>
    <w:rsid w:val="002271C3"/>
    <w:rsid w:val="002306D2"/>
    <w:rsid w:val="002311B2"/>
    <w:rsid w:val="00236FC5"/>
    <w:rsid w:val="00241EAA"/>
    <w:rsid w:val="00244EEB"/>
    <w:rsid w:val="00246A67"/>
    <w:rsid w:val="002479B7"/>
    <w:rsid w:val="002537C9"/>
    <w:rsid w:val="00255498"/>
    <w:rsid w:val="0025568C"/>
    <w:rsid w:val="0026452B"/>
    <w:rsid w:val="00267611"/>
    <w:rsid w:val="00267C96"/>
    <w:rsid w:val="00267D52"/>
    <w:rsid w:val="00272416"/>
    <w:rsid w:val="0027602C"/>
    <w:rsid w:val="00277232"/>
    <w:rsid w:val="00280EB0"/>
    <w:rsid w:val="00284613"/>
    <w:rsid w:val="00284F78"/>
    <w:rsid w:val="00285ADE"/>
    <w:rsid w:val="002861C9"/>
    <w:rsid w:val="00290285"/>
    <w:rsid w:val="0029036C"/>
    <w:rsid w:val="002928A1"/>
    <w:rsid w:val="00293CA7"/>
    <w:rsid w:val="0029500D"/>
    <w:rsid w:val="002A58D2"/>
    <w:rsid w:val="002A77E3"/>
    <w:rsid w:val="002A7852"/>
    <w:rsid w:val="002A7A85"/>
    <w:rsid w:val="002B1360"/>
    <w:rsid w:val="002B469F"/>
    <w:rsid w:val="002C458C"/>
    <w:rsid w:val="002C4BD2"/>
    <w:rsid w:val="002C4FF5"/>
    <w:rsid w:val="002D3BE7"/>
    <w:rsid w:val="002D60F0"/>
    <w:rsid w:val="002D73AB"/>
    <w:rsid w:val="002E0A0E"/>
    <w:rsid w:val="002E1796"/>
    <w:rsid w:val="002E18E2"/>
    <w:rsid w:val="002E2D0B"/>
    <w:rsid w:val="002E3419"/>
    <w:rsid w:val="002E58BD"/>
    <w:rsid w:val="002E625E"/>
    <w:rsid w:val="002E7590"/>
    <w:rsid w:val="002F37C6"/>
    <w:rsid w:val="002F47C6"/>
    <w:rsid w:val="002F4CAD"/>
    <w:rsid w:val="002F53FF"/>
    <w:rsid w:val="002F6DE9"/>
    <w:rsid w:val="002F7E11"/>
    <w:rsid w:val="003006A4"/>
    <w:rsid w:val="00300A55"/>
    <w:rsid w:val="0030241F"/>
    <w:rsid w:val="00304F83"/>
    <w:rsid w:val="00311398"/>
    <w:rsid w:val="00312334"/>
    <w:rsid w:val="003124DB"/>
    <w:rsid w:val="00315468"/>
    <w:rsid w:val="003158CD"/>
    <w:rsid w:val="003171BD"/>
    <w:rsid w:val="0032109D"/>
    <w:rsid w:val="00321A7B"/>
    <w:rsid w:val="00322157"/>
    <w:rsid w:val="00322E44"/>
    <w:rsid w:val="00331064"/>
    <w:rsid w:val="00332717"/>
    <w:rsid w:val="00337E5F"/>
    <w:rsid w:val="003419FB"/>
    <w:rsid w:val="00346DBC"/>
    <w:rsid w:val="0035127F"/>
    <w:rsid w:val="0035219A"/>
    <w:rsid w:val="0035409A"/>
    <w:rsid w:val="003544F5"/>
    <w:rsid w:val="00355BF8"/>
    <w:rsid w:val="0035637B"/>
    <w:rsid w:val="00366B9C"/>
    <w:rsid w:val="00371C7E"/>
    <w:rsid w:val="0037339E"/>
    <w:rsid w:val="003750A0"/>
    <w:rsid w:val="003770CE"/>
    <w:rsid w:val="00377294"/>
    <w:rsid w:val="003819EA"/>
    <w:rsid w:val="00381C88"/>
    <w:rsid w:val="00383E29"/>
    <w:rsid w:val="00384855"/>
    <w:rsid w:val="00384B11"/>
    <w:rsid w:val="00390136"/>
    <w:rsid w:val="0039205C"/>
    <w:rsid w:val="00395A7A"/>
    <w:rsid w:val="00397D93"/>
    <w:rsid w:val="003A0F6A"/>
    <w:rsid w:val="003B1CDF"/>
    <w:rsid w:val="003B22EC"/>
    <w:rsid w:val="003B4F0C"/>
    <w:rsid w:val="003B69E4"/>
    <w:rsid w:val="003C1181"/>
    <w:rsid w:val="003C43FE"/>
    <w:rsid w:val="003C55C8"/>
    <w:rsid w:val="003C7A1A"/>
    <w:rsid w:val="003E3B83"/>
    <w:rsid w:val="003E4B6F"/>
    <w:rsid w:val="003F12D0"/>
    <w:rsid w:val="003F721A"/>
    <w:rsid w:val="003F7747"/>
    <w:rsid w:val="00407539"/>
    <w:rsid w:val="00407FA9"/>
    <w:rsid w:val="00414DF7"/>
    <w:rsid w:val="0041603D"/>
    <w:rsid w:val="00420B68"/>
    <w:rsid w:val="004244F2"/>
    <w:rsid w:val="004277FB"/>
    <w:rsid w:val="0043089B"/>
    <w:rsid w:val="00430BCD"/>
    <w:rsid w:val="0043232A"/>
    <w:rsid w:val="00433815"/>
    <w:rsid w:val="004339E6"/>
    <w:rsid w:val="00434A9E"/>
    <w:rsid w:val="004350B0"/>
    <w:rsid w:val="0043595D"/>
    <w:rsid w:val="004371F3"/>
    <w:rsid w:val="004372B8"/>
    <w:rsid w:val="00442AA6"/>
    <w:rsid w:val="00445B8E"/>
    <w:rsid w:val="00445D20"/>
    <w:rsid w:val="004466CD"/>
    <w:rsid w:val="00450E90"/>
    <w:rsid w:val="00451113"/>
    <w:rsid w:val="004512AD"/>
    <w:rsid w:val="004523D7"/>
    <w:rsid w:val="004642FD"/>
    <w:rsid w:val="004667F2"/>
    <w:rsid w:val="0046706D"/>
    <w:rsid w:val="00467671"/>
    <w:rsid w:val="00467F66"/>
    <w:rsid w:val="00470C45"/>
    <w:rsid w:val="00471435"/>
    <w:rsid w:val="00473C59"/>
    <w:rsid w:val="00474DD7"/>
    <w:rsid w:val="00476227"/>
    <w:rsid w:val="00477598"/>
    <w:rsid w:val="00480E1A"/>
    <w:rsid w:val="00487CD3"/>
    <w:rsid w:val="00490167"/>
    <w:rsid w:val="0049123F"/>
    <w:rsid w:val="004935C3"/>
    <w:rsid w:val="00494F70"/>
    <w:rsid w:val="00497D8A"/>
    <w:rsid w:val="004A2E1B"/>
    <w:rsid w:val="004A55F9"/>
    <w:rsid w:val="004B1B94"/>
    <w:rsid w:val="004B1D59"/>
    <w:rsid w:val="004B26A0"/>
    <w:rsid w:val="004B4F29"/>
    <w:rsid w:val="004C0230"/>
    <w:rsid w:val="004C0361"/>
    <w:rsid w:val="004C30CC"/>
    <w:rsid w:val="004D2AC5"/>
    <w:rsid w:val="004D2FA1"/>
    <w:rsid w:val="004D46DF"/>
    <w:rsid w:val="004D5D15"/>
    <w:rsid w:val="004D61BA"/>
    <w:rsid w:val="004E1C91"/>
    <w:rsid w:val="004E5E59"/>
    <w:rsid w:val="004E68F2"/>
    <w:rsid w:val="004F4DB8"/>
    <w:rsid w:val="004F6BED"/>
    <w:rsid w:val="00503840"/>
    <w:rsid w:val="00503AB6"/>
    <w:rsid w:val="00507E5E"/>
    <w:rsid w:val="00507E9C"/>
    <w:rsid w:val="00511B6A"/>
    <w:rsid w:val="00521BC1"/>
    <w:rsid w:val="00522C23"/>
    <w:rsid w:val="00525118"/>
    <w:rsid w:val="005256D5"/>
    <w:rsid w:val="00525C5B"/>
    <w:rsid w:val="00526AA5"/>
    <w:rsid w:val="00534163"/>
    <w:rsid w:val="00536A6C"/>
    <w:rsid w:val="00536F20"/>
    <w:rsid w:val="00537C94"/>
    <w:rsid w:val="00541919"/>
    <w:rsid w:val="0054326B"/>
    <w:rsid w:val="00543461"/>
    <w:rsid w:val="005459AF"/>
    <w:rsid w:val="005468C4"/>
    <w:rsid w:val="00547A11"/>
    <w:rsid w:val="005530B0"/>
    <w:rsid w:val="00553C41"/>
    <w:rsid w:val="0055496D"/>
    <w:rsid w:val="00554BC6"/>
    <w:rsid w:val="00557804"/>
    <w:rsid w:val="00560546"/>
    <w:rsid w:val="00560A94"/>
    <w:rsid w:val="00564FFC"/>
    <w:rsid w:val="00567E98"/>
    <w:rsid w:val="005719FC"/>
    <w:rsid w:val="00575D2A"/>
    <w:rsid w:val="00576BC8"/>
    <w:rsid w:val="00582C83"/>
    <w:rsid w:val="00585BC4"/>
    <w:rsid w:val="00585E8E"/>
    <w:rsid w:val="0059087F"/>
    <w:rsid w:val="0059385F"/>
    <w:rsid w:val="005952AA"/>
    <w:rsid w:val="00596037"/>
    <w:rsid w:val="005A1C42"/>
    <w:rsid w:val="005A1CC9"/>
    <w:rsid w:val="005A2532"/>
    <w:rsid w:val="005A6DC7"/>
    <w:rsid w:val="005B1F29"/>
    <w:rsid w:val="005B33F6"/>
    <w:rsid w:val="005B68AF"/>
    <w:rsid w:val="005B6E64"/>
    <w:rsid w:val="005C49DB"/>
    <w:rsid w:val="005C5331"/>
    <w:rsid w:val="005D01AD"/>
    <w:rsid w:val="005D2FC6"/>
    <w:rsid w:val="005E36C3"/>
    <w:rsid w:val="005E38B0"/>
    <w:rsid w:val="005E518F"/>
    <w:rsid w:val="005F3B17"/>
    <w:rsid w:val="005F56B4"/>
    <w:rsid w:val="005F7687"/>
    <w:rsid w:val="00604A34"/>
    <w:rsid w:val="00611CDC"/>
    <w:rsid w:val="00613954"/>
    <w:rsid w:val="006201F4"/>
    <w:rsid w:val="00626625"/>
    <w:rsid w:val="00630B94"/>
    <w:rsid w:val="006325BB"/>
    <w:rsid w:val="00633B94"/>
    <w:rsid w:val="00636369"/>
    <w:rsid w:val="006419F3"/>
    <w:rsid w:val="00644004"/>
    <w:rsid w:val="00645EE6"/>
    <w:rsid w:val="006473BA"/>
    <w:rsid w:val="006500C9"/>
    <w:rsid w:val="00652EDE"/>
    <w:rsid w:val="00655DA2"/>
    <w:rsid w:val="00656725"/>
    <w:rsid w:val="00665677"/>
    <w:rsid w:val="00671533"/>
    <w:rsid w:val="00672BC1"/>
    <w:rsid w:val="00677BE5"/>
    <w:rsid w:val="00680738"/>
    <w:rsid w:val="00686FAF"/>
    <w:rsid w:val="00687502"/>
    <w:rsid w:val="0068754A"/>
    <w:rsid w:val="00687E9F"/>
    <w:rsid w:val="006906F1"/>
    <w:rsid w:val="00693E33"/>
    <w:rsid w:val="00693E3C"/>
    <w:rsid w:val="00695F77"/>
    <w:rsid w:val="006A1C57"/>
    <w:rsid w:val="006A63FD"/>
    <w:rsid w:val="006A6BF0"/>
    <w:rsid w:val="006B041A"/>
    <w:rsid w:val="006B3FA0"/>
    <w:rsid w:val="006C3021"/>
    <w:rsid w:val="006C3B2E"/>
    <w:rsid w:val="006D4449"/>
    <w:rsid w:val="006E0583"/>
    <w:rsid w:val="006E1B6F"/>
    <w:rsid w:val="006E22EF"/>
    <w:rsid w:val="006E2F67"/>
    <w:rsid w:val="006F0F54"/>
    <w:rsid w:val="006F5801"/>
    <w:rsid w:val="00714E2C"/>
    <w:rsid w:val="00716575"/>
    <w:rsid w:val="00716B65"/>
    <w:rsid w:val="00721192"/>
    <w:rsid w:val="007254C3"/>
    <w:rsid w:val="00733C27"/>
    <w:rsid w:val="00734D37"/>
    <w:rsid w:val="00736C20"/>
    <w:rsid w:val="00736E61"/>
    <w:rsid w:val="00737898"/>
    <w:rsid w:val="007426C0"/>
    <w:rsid w:val="00743531"/>
    <w:rsid w:val="007467F9"/>
    <w:rsid w:val="00747F33"/>
    <w:rsid w:val="00751613"/>
    <w:rsid w:val="007517EF"/>
    <w:rsid w:val="0075202F"/>
    <w:rsid w:val="007546B7"/>
    <w:rsid w:val="00755925"/>
    <w:rsid w:val="00757C49"/>
    <w:rsid w:val="007614DF"/>
    <w:rsid w:val="00765199"/>
    <w:rsid w:val="00773DE5"/>
    <w:rsid w:val="00777A8B"/>
    <w:rsid w:val="00780592"/>
    <w:rsid w:val="0078629B"/>
    <w:rsid w:val="00791929"/>
    <w:rsid w:val="00792A19"/>
    <w:rsid w:val="00794463"/>
    <w:rsid w:val="00795217"/>
    <w:rsid w:val="00796D0A"/>
    <w:rsid w:val="007A1F5E"/>
    <w:rsid w:val="007B0DDF"/>
    <w:rsid w:val="007B137F"/>
    <w:rsid w:val="007B5D18"/>
    <w:rsid w:val="007C3521"/>
    <w:rsid w:val="007D131A"/>
    <w:rsid w:val="007D4F87"/>
    <w:rsid w:val="007D5AC3"/>
    <w:rsid w:val="007E1B2D"/>
    <w:rsid w:val="007E3AD0"/>
    <w:rsid w:val="007E5F03"/>
    <w:rsid w:val="007E620D"/>
    <w:rsid w:val="007F2E51"/>
    <w:rsid w:val="007F7519"/>
    <w:rsid w:val="007F7EF7"/>
    <w:rsid w:val="00800F64"/>
    <w:rsid w:val="008020B6"/>
    <w:rsid w:val="0080231B"/>
    <w:rsid w:val="00813A4F"/>
    <w:rsid w:val="008144E9"/>
    <w:rsid w:val="0081461D"/>
    <w:rsid w:val="00814B81"/>
    <w:rsid w:val="00821442"/>
    <w:rsid w:val="008220D6"/>
    <w:rsid w:val="008234EE"/>
    <w:rsid w:val="00823C7D"/>
    <w:rsid w:val="0083238C"/>
    <w:rsid w:val="00833BCB"/>
    <w:rsid w:val="008369CE"/>
    <w:rsid w:val="008370C5"/>
    <w:rsid w:val="00837AF4"/>
    <w:rsid w:val="00851486"/>
    <w:rsid w:val="00855D70"/>
    <w:rsid w:val="008573F1"/>
    <w:rsid w:val="008607F2"/>
    <w:rsid w:val="00862538"/>
    <w:rsid w:val="00862EE5"/>
    <w:rsid w:val="008631B7"/>
    <w:rsid w:val="00864582"/>
    <w:rsid w:val="00866D4A"/>
    <w:rsid w:val="00871912"/>
    <w:rsid w:val="00871C95"/>
    <w:rsid w:val="00872B7E"/>
    <w:rsid w:val="00874A8A"/>
    <w:rsid w:val="0087661F"/>
    <w:rsid w:val="008778DD"/>
    <w:rsid w:val="00883536"/>
    <w:rsid w:val="0088535B"/>
    <w:rsid w:val="00890E26"/>
    <w:rsid w:val="00891FBE"/>
    <w:rsid w:val="008A36BB"/>
    <w:rsid w:val="008A576D"/>
    <w:rsid w:val="008B0AB6"/>
    <w:rsid w:val="008B0BC8"/>
    <w:rsid w:val="008B6620"/>
    <w:rsid w:val="008B7A6D"/>
    <w:rsid w:val="008C1B0A"/>
    <w:rsid w:val="008C4784"/>
    <w:rsid w:val="008C7B00"/>
    <w:rsid w:val="008D3B0F"/>
    <w:rsid w:val="008D5E1A"/>
    <w:rsid w:val="008E52D3"/>
    <w:rsid w:val="008E6137"/>
    <w:rsid w:val="008F6EAF"/>
    <w:rsid w:val="00903B6F"/>
    <w:rsid w:val="0090553E"/>
    <w:rsid w:val="009072B0"/>
    <w:rsid w:val="00912A44"/>
    <w:rsid w:val="00914D1F"/>
    <w:rsid w:val="0091760C"/>
    <w:rsid w:val="009203C0"/>
    <w:rsid w:val="0092082A"/>
    <w:rsid w:val="009222C9"/>
    <w:rsid w:val="009256D0"/>
    <w:rsid w:val="009269EF"/>
    <w:rsid w:val="0092790A"/>
    <w:rsid w:val="009300D5"/>
    <w:rsid w:val="00930903"/>
    <w:rsid w:val="009354F5"/>
    <w:rsid w:val="0093666B"/>
    <w:rsid w:val="009400A9"/>
    <w:rsid w:val="009419F0"/>
    <w:rsid w:val="00943072"/>
    <w:rsid w:val="00944A0C"/>
    <w:rsid w:val="00950200"/>
    <w:rsid w:val="00951A5F"/>
    <w:rsid w:val="00960D75"/>
    <w:rsid w:val="00971A30"/>
    <w:rsid w:val="0097202C"/>
    <w:rsid w:val="00976379"/>
    <w:rsid w:val="0097768B"/>
    <w:rsid w:val="0098105E"/>
    <w:rsid w:val="00986556"/>
    <w:rsid w:val="00987BAE"/>
    <w:rsid w:val="009907B3"/>
    <w:rsid w:val="00990CEC"/>
    <w:rsid w:val="009963FD"/>
    <w:rsid w:val="0099741E"/>
    <w:rsid w:val="009977E2"/>
    <w:rsid w:val="009A193A"/>
    <w:rsid w:val="009A3DED"/>
    <w:rsid w:val="009B0772"/>
    <w:rsid w:val="009B34B5"/>
    <w:rsid w:val="009B6D58"/>
    <w:rsid w:val="009C04A3"/>
    <w:rsid w:val="009C2D0B"/>
    <w:rsid w:val="009C475A"/>
    <w:rsid w:val="009C5462"/>
    <w:rsid w:val="009C5A67"/>
    <w:rsid w:val="009C6EB8"/>
    <w:rsid w:val="009C74C7"/>
    <w:rsid w:val="009D0FB2"/>
    <w:rsid w:val="009D188E"/>
    <w:rsid w:val="009D5F11"/>
    <w:rsid w:val="009D6E06"/>
    <w:rsid w:val="009D7F12"/>
    <w:rsid w:val="009E0915"/>
    <w:rsid w:val="009E170C"/>
    <w:rsid w:val="009E4E8E"/>
    <w:rsid w:val="009F1415"/>
    <w:rsid w:val="009F20C1"/>
    <w:rsid w:val="009F2261"/>
    <w:rsid w:val="009F3357"/>
    <w:rsid w:val="009F58A0"/>
    <w:rsid w:val="009F73AE"/>
    <w:rsid w:val="00A022D0"/>
    <w:rsid w:val="00A06E9B"/>
    <w:rsid w:val="00A151A2"/>
    <w:rsid w:val="00A15CDB"/>
    <w:rsid w:val="00A16C18"/>
    <w:rsid w:val="00A1731F"/>
    <w:rsid w:val="00A2040A"/>
    <w:rsid w:val="00A20506"/>
    <w:rsid w:val="00A278A3"/>
    <w:rsid w:val="00A314E3"/>
    <w:rsid w:val="00A32E00"/>
    <w:rsid w:val="00A35322"/>
    <w:rsid w:val="00A35B2D"/>
    <w:rsid w:val="00A42AF2"/>
    <w:rsid w:val="00A43E3A"/>
    <w:rsid w:val="00A44CC1"/>
    <w:rsid w:val="00A4715D"/>
    <w:rsid w:val="00A47D08"/>
    <w:rsid w:val="00A47F2D"/>
    <w:rsid w:val="00A505D8"/>
    <w:rsid w:val="00A53E4F"/>
    <w:rsid w:val="00A56DAC"/>
    <w:rsid w:val="00A57F6D"/>
    <w:rsid w:val="00A61E9D"/>
    <w:rsid w:val="00A65159"/>
    <w:rsid w:val="00A70F44"/>
    <w:rsid w:val="00A73E73"/>
    <w:rsid w:val="00A74362"/>
    <w:rsid w:val="00A77EA7"/>
    <w:rsid w:val="00A80045"/>
    <w:rsid w:val="00A86F8C"/>
    <w:rsid w:val="00A8765D"/>
    <w:rsid w:val="00A906A5"/>
    <w:rsid w:val="00A938EA"/>
    <w:rsid w:val="00AA071A"/>
    <w:rsid w:val="00AA1637"/>
    <w:rsid w:val="00AA5812"/>
    <w:rsid w:val="00AB1B38"/>
    <w:rsid w:val="00AB2839"/>
    <w:rsid w:val="00AB2DD8"/>
    <w:rsid w:val="00AB4745"/>
    <w:rsid w:val="00AB526C"/>
    <w:rsid w:val="00AB7CC8"/>
    <w:rsid w:val="00AC6B48"/>
    <w:rsid w:val="00AD1855"/>
    <w:rsid w:val="00AD37CE"/>
    <w:rsid w:val="00AE105A"/>
    <w:rsid w:val="00AE63DD"/>
    <w:rsid w:val="00AE6BE4"/>
    <w:rsid w:val="00AF1217"/>
    <w:rsid w:val="00AF1AC4"/>
    <w:rsid w:val="00AF4708"/>
    <w:rsid w:val="00B003E5"/>
    <w:rsid w:val="00B009A9"/>
    <w:rsid w:val="00B02B0A"/>
    <w:rsid w:val="00B03123"/>
    <w:rsid w:val="00B03240"/>
    <w:rsid w:val="00B11B63"/>
    <w:rsid w:val="00B1373B"/>
    <w:rsid w:val="00B15571"/>
    <w:rsid w:val="00B168F3"/>
    <w:rsid w:val="00B16E61"/>
    <w:rsid w:val="00B21484"/>
    <w:rsid w:val="00B2563D"/>
    <w:rsid w:val="00B25663"/>
    <w:rsid w:val="00B31E81"/>
    <w:rsid w:val="00B42537"/>
    <w:rsid w:val="00B51365"/>
    <w:rsid w:val="00B51DAD"/>
    <w:rsid w:val="00B5531E"/>
    <w:rsid w:val="00B56A5C"/>
    <w:rsid w:val="00B57AB6"/>
    <w:rsid w:val="00B60ED1"/>
    <w:rsid w:val="00B61E8B"/>
    <w:rsid w:val="00B63836"/>
    <w:rsid w:val="00B639A0"/>
    <w:rsid w:val="00B64192"/>
    <w:rsid w:val="00B77D02"/>
    <w:rsid w:val="00B843BC"/>
    <w:rsid w:val="00B93CB4"/>
    <w:rsid w:val="00B9607D"/>
    <w:rsid w:val="00B97538"/>
    <w:rsid w:val="00B97F2B"/>
    <w:rsid w:val="00BA0704"/>
    <w:rsid w:val="00BA1C3B"/>
    <w:rsid w:val="00BB03BF"/>
    <w:rsid w:val="00BB3A38"/>
    <w:rsid w:val="00BB4D08"/>
    <w:rsid w:val="00BB5E68"/>
    <w:rsid w:val="00BC318C"/>
    <w:rsid w:val="00BC4009"/>
    <w:rsid w:val="00BC7289"/>
    <w:rsid w:val="00BE0FB6"/>
    <w:rsid w:val="00BE11BA"/>
    <w:rsid w:val="00BE63FF"/>
    <w:rsid w:val="00BF5B1E"/>
    <w:rsid w:val="00C02A68"/>
    <w:rsid w:val="00C04D10"/>
    <w:rsid w:val="00C06002"/>
    <w:rsid w:val="00C100A7"/>
    <w:rsid w:val="00C11DFA"/>
    <w:rsid w:val="00C1206D"/>
    <w:rsid w:val="00C149EE"/>
    <w:rsid w:val="00C14D8D"/>
    <w:rsid w:val="00C14E07"/>
    <w:rsid w:val="00C21F99"/>
    <w:rsid w:val="00C23088"/>
    <w:rsid w:val="00C305B4"/>
    <w:rsid w:val="00C3649E"/>
    <w:rsid w:val="00C36D48"/>
    <w:rsid w:val="00C43E85"/>
    <w:rsid w:val="00C43F8C"/>
    <w:rsid w:val="00C4675B"/>
    <w:rsid w:val="00C553C3"/>
    <w:rsid w:val="00C56071"/>
    <w:rsid w:val="00C565BA"/>
    <w:rsid w:val="00C60AB2"/>
    <w:rsid w:val="00C63FFC"/>
    <w:rsid w:val="00C641AC"/>
    <w:rsid w:val="00C646E1"/>
    <w:rsid w:val="00C71073"/>
    <w:rsid w:val="00C7336C"/>
    <w:rsid w:val="00C752C9"/>
    <w:rsid w:val="00C82366"/>
    <w:rsid w:val="00C869A9"/>
    <w:rsid w:val="00C91D3C"/>
    <w:rsid w:val="00C924D2"/>
    <w:rsid w:val="00C93F44"/>
    <w:rsid w:val="00C9725A"/>
    <w:rsid w:val="00C977BA"/>
    <w:rsid w:val="00CA2B65"/>
    <w:rsid w:val="00CA2FE1"/>
    <w:rsid w:val="00CA5554"/>
    <w:rsid w:val="00CC0192"/>
    <w:rsid w:val="00CC1598"/>
    <w:rsid w:val="00CC3B9F"/>
    <w:rsid w:val="00CC4FC4"/>
    <w:rsid w:val="00CC71FB"/>
    <w:rsid w:val="00CC7885"/>
    <w:rsid w:val="00CD1E72"/>
    <w:rsid w:val="00CD1F3D"/>
    <w:rsid w:val="00CD1F6A"/>
    <w:rsid w:val="00CD2F41"/>
    <w:rsid w:val="00CD632A"/>
    <w:rsid w:val="00CE01BD"/>
    <w:rsid w:val="00CE0AE5"/>
    <w:rsid w:val="00CE1D14"/>
    <w:rsid w:val="00CE3970"/>
    <w:rsid w:val="00CE6B63"/>
    <w:rsid w:val="00CF177B"/>
    <w:rsid w:val="00CF336D"/>
    <w:rsid w:val="00CF3C09"/>
    <w:rsid w:val="00CF579F"/>
    <w:rsid w:val="00CF704C"/>
    <w:rsid w:val="00CF7434"/>
    <w:rsid w:val="00CF7DF6"/>
    <w:rsid w:val="00D031BE"/>
    <w:rsid w:val="00D117D3"/>
    <w:rsid w:val="00D124D4"/>
    <w:rsid w:val="00D12E36"/>
    <w:rsid w:val="00D158AA"/>
    <w:rsid w:val="00D170DF"/>
    <w:rsid w:val="00D21326"/>
    <w:rsid w:val="00D22F85"/>
    <w:rsid w:val="00D236B6"/>
    <w:rsid w:val="00D25AAD"/>
    <w:rsid w:val="00D26198"/>
    <w:rsid w:val="00D26B2D"/>
    <w:rsid w:val="00D26F03"/>
    <w:rsid w:val="00D3297D"/>
    <w:rsid w:val="00D34286"/>
    <w:rsid w:val="00D36161"/>
    <w:rsid w:val="00D363FF"/>
    <w:rsid w:val="00D36FB0"/>
    <w:rsid w:val="00D40B53"/>
    <w:rsid w:val="00D426E9"/>
    <w:rsid w:val="00D45A7C"/>
    <w:rsid w:val="00D469D8"/>
    <w:rsid w:val="00D47DB6"/>
    <w:rsid w:val="00D50ABD"/>
    <w:rsid w:val="00D60D26"/>
    <w:rsid w:val="00D610D6"/>
    <w:rsid w:val="00D61A3B"/>
    <w:rsid w:val="00D623A1"/>
    <w:rsid w:val="00D70F19"/>
    <w:rsid w:val="00D735EE"/>
    <w:rsid w:val="00D85158"/>
    <w:rsid w:val="00D867AC"/>
    <w:rsid w:val="00D90B73"/>
    <w:rsid w:val="00D91E48"/>
    <w:rsid w:val="00D95FB3"/>
    <w:rsid w:val="00D96E0A"/>
    <w:rsid w:val="00DA1B15"/>
    <w:rsid w:val="00DA39EC"/>
    <w:rsid w:val="00DA5E76"/>
    <w:rsid w:val="00DB29BB"/>
    <w:rsid w:val="00DB2F6C"/>
    <w:rsid w:val="00DB6B43"/>
    <w:rsid w:val="00DB7065"/>
    <w:rsid w:val="00DC46BB"/>
    <w:rsid w:val="00DC5A1E"/>
    <w:rsid w:val="00DE2BBC"/>
    <w:rsid w:val="00DF1620"/>
    <w:rsid w:val="00E03F92"/>
    <w:rsid w:val="00E05341"/>
    <w:rsid w:val="00E069AE"/>
    <w:rsid w:val="00E1071B"/>
    <w:rsid w:val="00E11222"/>
    <w:rsid w:val="00E15303"/>
    <w:rsid w:val="00E17F9B"/>
    <w:rsid w:val="00E210D9"/>
    <w:rsid w:val="00E22823"/>
    <w:rsid w:val="00E24827"/>
    <w:rsid w:val="00E25165"/>
    <w:rsid w:val="00E3030F"/>
    <w:rsid w:val="00E329DC"/>
    <w:rsid w:val="00E33353"/>
    <w:rsid w:val="00E36518"/>
    <w:rsid w:val="00E40B23"/>
    <w:rsid w:val="00E40D75"/>
    <w:rsid w:val="00E40E11"/>
    <w:rsid w:val="00E440C3"/>
    <w:rsid w:val="00E443DC"/>
    <w:rsid w:val="00E463BB"/>
    <w:rsid w:val="00E47345"/>
    <w:rsid w:val="00E47759"/>
    <w:rsid w:val="00E4781C"/>
    <w:rsid w:val="00E50092"/>
    <w:rsid w:val="00E543A1"/>
    <w:rsid w:val="00E57461"/>
    <w:rsid w:val="00E57D48"/>
    <w:rsid w:val="00E615D3"/>
    <w:rsid w:val="00E61866"/>
    <w:rsid w:val="00E637D3"/>
    <w:rsid w:val="00E637E8"/>
    <w:rsid w:val="00E66CEA"/>
    <w:rsid w:val="00E66D95"/>
    <w:rsid w:val="00E766C3"/>
    <w:rsid w:val="00E8085D"/>
    <w:rsid w:val="00E832FB"/>
    <w:rsid w:val="00E84EFC"/>
    <w:rsid w:val="00E87954"/>
    <w:rsid w:val="00E90278"/>
    <w:rsid w:val="00E92814"/>
    <w:rsid w:val="00E93324"/>
    <w:rsid w:val="00E935AC"/>
    <w:rsid w:val="00E95FA3"/>
    <w:rsid w:val="00E9624A"/>
    <w:rsid w:val="00EA0FA5"/>
    <w:rsid w:val="00EA19DE"/>
    <w:rsid w:val="00EA4BDE"/>
    <w:rsid w:val="00EA6A9D"/>
    <w:rsid w:val="00EA6E63"/>
    <w:rsid w:val="00EB2542"/>
    <w:rsid w:val="00EB2832"/>
    <w:rsid w:val="00EB34E7"/>
    <w:rsid w:val="00EB5839"/>
    <w:rsid w:val="00EB6C1A"/>
    <w:rsid w:val="00EC155D"/>
    <w:rsid w:val="00EC4AC6"/>
    <w:rsid w:val="00EC7EE9"/>
    <w:rsid w:val="00ED683A"/>
    <w:rsid w:val="00EE0F2F"/>
    <w:rsid w:val="00EE1E6E"/>
    <w:rsid w:val="00EE4B6D"/>
    <w:rsid w:val="00EF1FA1"/>
    <w:rsid w:val="00EF4894"/>
    <w:rsid w:val="00EF61EA"/>
    <w:rsid w:val="00F0135D"/>
    <w:rsid w:val="00F03C8B"/>
    <w:rsid w:val="00F03DD1"/>
    <w:rsid w:val="00F05FC6"/>
    <w:rsid w:val="00F06735"/>
    <w:rsid w:val="00F108DA"/>
    <w:rsid w:val="00F10F37"/>
    <w:rsid w:val="00F1116D"/>
    <w:rsid w:val="00F17875"/>
    <w:rsid w:val="00F226BF"/>
    <w:rsid w:val="00F256F0"/>
    <w:rsid w:val="00F27065"/>
    <w:rsid w:val="00F3033D"/>
    <w:rsid w:val="00F30DF8"/>
    <w:rsid w:val="00F315E2"/>
    <w:rsid w:val="00F31E9E"/>
    <w:rsid w:val="00F32B13"/>
    <w:rsid w:val="00F330E0"/>
    <w:rsid w:val="00F34311"/>
    <w:rsid w:val="00F35676"/>
    <w:rsid w:val="00F3583C"/>
    <w:rsid w:val="00F36D63"/>
    <w:rsid w:val="00F44790"/>
    <w:rsid w:val="00F45D32"/>
    <w:rsid w:val="00F46012"/>
    <w:rsid w:val="00F50F09"/>
    <w:rsid w:val="00F511ED"/>
    <w:rsid w:val="00F53BB2"/>
    <w:rsid w:val="00F56014"/>
    <w:rsid w:val="00F61594"/>
    <w:rsid w:val="00F64CEA"/>
    <w:rsid w:val="00F6758A"/>
    <w:rsid w:val="00F70FE1"/>
    <w:rsid w:val="00F769C8"/>
    <w:rsid w:val="00F77426"/>
    <w:rsid w:val="00F7779C"/>
    <w:rsid w:val="00F80BF1"/>
    <w:rsid w:val="00F81033"/>
    <w:rsid w:val="00F813CD"/>
    <w:rsid w:val="00F9065F"/>
    <w:rsid w:val="00F925CD"/>
    <w:rsid w:val="00F94CCD"/>
    <w:rsid w:val="00F96FDC"/>
    <w:rsid w:val="00FA0ED5"/>
    <w:rsid w:val="00FA15E7"/>
    <w:rsid w:val="00FA4EFB"/>
    <w:rsid w:val="00FA632C"/>
    <w:rsid w:val="00FA64F8"/>
    <w:rsid w:val="00FA6863"/>
    <w:rsid w:val="00FB04F1"/>
    <w:rsid w:val="00FC16BA"/>
    <w:rsid w:val="00FC20BB"/>
    <w:rsid w:val="00FC42BA"/>
    <w:rsid w:val="00FC64AC"/>
    <w:rsid w:val="00FD5D0B"/>
    <w:rsid w:val="00FE3DD0"/>
    <w:rsid w:val="00FE7124"/>
    <w:rsid w:val="00FF045F"/>
    <w:rsid w:val="00FF0B09"/>
    <w:rsid w:val="00FF3297"/>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A99005-512C-4ADF-AFCB-25B9895B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C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50F09"/>
    <w:pPr>
      <w:tabs>
        <w:tab w:val="center" w:pos="4677"/>
        <w:tab w:val="right" w:pos="9355"/>
      </w:tabs>
    </w:pPr>
  </w:style>
  <w:style w:type="character" w:styleId="a5">
    <w:name w:val="page number"/>
    <w:basedOn w:val="a0"/>
    <w:rsid w:val="00F50F09"/>
  </w:style>
  <w:style w:type="paragraph" w:styleId="a6">
    <w:name w:val="Body Text Indent"/>
    <w:basedOn w:val="a"/>
    <w:link w:val="a7"/>
    <w:rsid w:val="000B44FE"/>
    <w:pPr>
      <w:shd w:val="clear" w:color="auto" w:fill="FFFFFF"/>
      <w:tabs>
        <w:tab w:val="left" w:pos="1018"/>
      </w:tabs>
      <w:ind w:firstLine="709"/>
      <w:jc w:val="both"/>
    </w:pPr>
    <w:rPr>
      <w:rFonts w:eastAsia="Cambria"/>
      <w:color w:val="000000"/>
      <w:sz w:val="28"/>
      <w:szCs w:val="28"/>
    </w:rPr>
  </w:style>
  <w:style w:type="character" w:customStyle="1" w:styleId="a7">
    <w:name w:val="Основной текст с отступом Знак"/>
    <w:link w:val="a6"/>
    <w:rsid w:val="000B44FE"/>
    <w:rPr>
      <w:rFonts w:eastAsia="Cambria"/>
      <w:color w:val="000000"/>
      <w:sz w:val="28"/>
      <w:szCs w:val="28"/>
      <w:shd w:val="clear" w:color="auto" w:fill="FFFFFF"/>
    </w:rPr>
  </w:style>
  <w:style w:type="character" w:customStyle="1" w:styleId="grame">
    <w:name w:val="grame"/>
    <w:basedOn w:val="a0"/>
    <w:rsid w:val="000B44FE"/>
  </w:style>
  <w:style w:type="character" w:customStyle="1" w:styleId="FontStyle33">
    <w:name w:val="Font Style33"/>
    <w:uiPriority w:val="99"/>
    <w:rsid w:val="001053A8"/>
    <w:rPr>
      <w:rFonts w:ascii="Times New Roman" w:hAnsi="Times New Roman" w:cs="Times New Roman"/>
      <w:b/>
      <w:bCs/>
      <w:sz w:val="24"/>
      <w:szCs w:val="24"/>
    </w:rPr>
  </w:style>
  <w:style w:type="paragraph" w:styleId="a8">
    <w:name w:val="Body Text"/>
    <w:basedOn w:val="a"/>
    <w:link w:val="a9"/>
    <w:rsid w:val="00543461"/>
    <w:pPr>
      <w:widowControl w:val="0"/>
      <w:suppressAutoHyphens/>
      <w:spacing w:after="120"/>
    </w:pPr>
    <w:rPr>
      <w:rFonts w:eastAsia="Andale Sans UI"/>
      <w:kern w:val="1"/>
    </w:rPr>
  </w:style>
  <w:style w:type="character" w:customStyle="1" w:styleId="a9">
    <w:name w:val="Основной текст Знак"/>
    <w:link w:val="a8"/>
    <w:rsid w:val="00543461"/>
    <w:rPr>
      <w:rFonts w:eastAsia="Andale Sans UI"/>
      <w:kern w:val="1"/>
      <w:sz w:val="24"/>
      <w:szCs w:val="24"/>
    </w:rPr>
  </w:style>
  <w:style w:type="character" w:styleId="aa">
    <w:name w:val="Strong"/>
    <w:uiPriority w:val="22"/>
    <w:qFormat/>
    <w:rsid w:val="00543461"/>
    <w:rPr>
      <w:b/>
      <w:bCs/>
    </w:rPr>
  </w:style>
  <w:style w:type="paragraph" w:styleId="3">
    <w:name w:val="Body Text 3"/>
    <w:basedOn w:val="a"/>
    <w:link w:val="30"/>
    <w:rsid w:val="004512AD"/>
    <w:pPr>
      <w:spacing w:after="120"/>
    </w:pPr>
    <w:rPr>
      <w:sz w:val="16"/>
      <w:szCs w:val="16"/>
    </w:rPr>
  </w:style>
  <w:style w:type="character" w:customStyle="1" w:styleId="30">
    <w:name w:val="Основной текст 3 Знак"/>
    <w:link w:val="3"/>
    <w:rsid w:val="004512AD"/>
    <w:rPr>
      <w:sz w:val="16"/>
      <w:szCs w:val="16"/>
    </w:rPr>
  </w:style>
  <w:style w:type="paragraph" w:styleId="ab">
    <w:name w:val="List Paragraph"/>
    <w:basedOn w:val="a"/>
    <w:uiPriority w:val="34"/>
    <w:qFormat/>
    <w:rsid w:val="004512AD"/>
    <w:pPr>
      <w:ind w:left="720" w:firstLine="709"/>
      <w:contextualSpacing/>
      <w:jc w:val="both"/>
    </w:pPr>
    <w:rPr>
      <w:rFonts w:eastAsia="Cambria"/>
      <w:sz w:val="28"/>
      <w:szCs w:val="28"/>
      <w:lang w:eastAsia="en-US"/>
    </w:rPr>
  </w:style>
  <w:style w:type="paragraph" w:customStyle="1" w:styleId="ConsPlusNormal">
    <w:name w:val="ConsPlusNormal"/>
    <w:rsid w:val="004512AD"/>
    <w:pPr>
      <w:widowControl w:val="0"/>
      <w:autoSpaceDE w:val="0"/>
      <w:autoSpaceDN w:val="0"/>
      <w:adjustRightInd w:val="0"/>
      <w:ind w:firstLine="720"/>
    </w:pPr>
    <w:rPr>
      <w:rFonts w:ascii="Arial" w:hAnsi="Arial" w:cs="Arial"/>
    </w:rPr>
  </w:style>
  <w:style w:type="paragraph" w:customStyle="1" w:styleId="Default">
    <w:name w:val="Default"/>
    <w:rsid w:val="0097768B"/>
    <w:pPr>
      <w:widowControl w:val="0"/>
      <w:autoSpaceDE w:val="0"/>
      <w:autoSpaceDN w:val="0"/>
      <w:adjustRightInd w:val="0"/>
    </w:pPr>
    <w:rPr>
      <w:color w:val="000000"/>
      <w:sz w:val="24"/>
      <w:szCs w:val="24"/>
    </w:rPr>
  </w:style>
  <w:style w:type="paragraph" w:customStyle="1" w:styleId="2">
    <w:name w:val="Стиль2"/>
    <w:basedOn w:val="a"/>
    <w:rsid w:val="00F3583C"/>
    <w:pPr>
      <w:spacing w:after="160" w:line="240" w:lineRule="exact"/>
    </w:pPr>
    <w:rPr>
      <w:rFonts w:ascii="Verdana" w:hAnsi="Verdana" w:cs="Verdana"/>
      <w:sz w:val="20"/>
      <w:szCs w:val="20"/>
      <w:lang w:val="en-US" w:eastAsia="en-US"/>
    </w:rPr>
  </w:style>
  <w:style w:type="paragraph" w:customStyle="1" w:styleId="ConsPlusTitle">
    <w:name w:val="ConsPlusTitle"/>
    <w:rsid w:val="00FE7124"/>
    <w:pPr>
      <w:autoSpaceDE w:val="0"/>
      <w:autoSpaceDN w:val="0"/>
      <w:adjustRightInd w:val="0"/>
    </w:pPr>
    <w:rPr>
      <w:b/>
      <w:bCs/>
      <w:sz w:val="26"/>
      <w:szCs w:val="26"/>
    </w:rPr>
  </w:style>
  <w:style w:type="paragraph" w:customStyle="1" w:styleId="CM3">
    <w:name w:val="CM3"/>
    <w:basedOn w:val="Default"/>
    <w:next w:val="Default"/>
    <w:uiPriority w:val="99"/>
    <w:rsid w:val="00DC5A1E"/>
    <w:pPr>
      <w:spacing w:line="323" w:lineRule="atLeast"/>
    </w:pPr>
    <w:rPr>
      <w:color w:val="auto"/>
    </w:rPr>
  </w:style>
  <w:style w:type="paragraph" w:customStyle="1" w:styleId="CM123">
    <w:name w:val="CM123"/>
    <w:basedOn w:val="Default"/>
    <w:next w:val="Default"/>
    <w:uiPriority w:val="99"/>
    <w:rsid w:val="00773DE5"/>
    <w:pPr>
      <w:spacing w:after="285"/>
    </w:pPr>
    <w:rPr>
      <w:color w:val="auto"/>
    </w:rPr>
  </w:style>
  <w:style w:type="paragraph" w:customStyle="1" w:styleId="15">
    <w:name w:val="Знак15"/>
    <w:basedOn w:val="a"/>
    <w:rsid w:val="00BE11BA"/>
    <w:pPr>
      <w:spacing w:before="100" w:beforeAutospacing="1" w:after="100" w:afterAutospacing="1"/>
    </w:pPr>
    <w:rPr>
      <w:rFonts w:ascii="Tahoma" w:hAnsi="Tahoma"/>
      <w:sz w:val="20"/>
      <w:szCs w:val="20"/>
      <w:lang w:val="en-US" w:eastAsia="en-US"/>
    </w:rPr>
  </w:style>
  <w:style w:type="character" w:customStyle="1" w:styleId="FontStyle38">
    <w:name w:val="Font Style38"/>
    <w:uiPriority w:val="99"/>
    <w:rsid w:val="003B1CDF"/>
    <w:rPr>
      <w:rFonts w:ascii="Times New Roman" w:hAnsi="Times New Roman" w:cs="Times New Roman"/>
      <w:b/>
      <w:bCs/>
      <w:sz w:val="22"/>
      <w:szCs w:val="22"/>
    </w:rPr>
  </w:style>
  <w:style w:type="paragraph" w:customStyle="1" w:styleId="Style3">
    <w:name w:val="Style3"/>
    <w:basedOn w:val="a"/>
    <w:uiPriority w:val="99"/>
    <w:rsid w:val="00CF3C09"/>
    <w:pPr>
      <w:widowControl w:val="0"/>
      <w:autoSpaceDE w:val="0"/>
      <w:autoSpaceDN w:val="0"/>
      <w:adjustRightInd w:val="0"/>
      <w:spacing w:line="250" w:lineRule="exact"/>
    </w:pPr>
    <w:rPr>
      <w:rFonts w:ascii="Arial" w:hAnsi="Arial" w:cs="Arial"/>
    </w:rPr>
  </w:style>
  <w:style w:type="paragraph" w:customStyle="1" w:styleId="Style12">
    <w:name w:val="Style12"/>
    <w:basedOn w:val="a"/>
    <w:uiPriority w:val="99"/>
    <w:rsid w:val="00CF3C09"/>
    <w:pPr>
      <w:widowControl w:val="0"/>
      <w:autoSpaceDE w:val="0"/>
      <w:autoSpaceDN w:val="0"/>
      <w:adjustRightInd w:val="0"/>
      <w:spacing w:line="253" w:lineRule="exact"/>
      <w:jc w:val="both"/>
    </w:pPr>
    <w:rPr>
      <w:rFonts w:ascii="Arial" w:hAnsi="Arial" w:cs="Arial"/>
    </w:rPr>
  </w:style>
  <w:style w:type="character" w:customStyle="1" w:styleId="FontStyle22">
    <w:name w:val="Font Style22"/>
    <w:uiPriority w:val="99"/>
    <w:rsid w:val="00CF3C09"/>
    <w:rPr>
      <w:rFonts w:ascii="Arial" w:hAnsi="Arial" w:cs="Arial"/>
      <w:sz w:val="20"/>
      <w:szCs w:val="20"/>
    </w:rPr>
  </w:style>
  <w:style w:type="paragraph" w:customStyle="1" w:styleId="Style13">
    <w:name w:val="Style13"/>
    <w:basedOn w:val="a"/>
    <w:uiPriority w:val="99"/>
    <w:rsid w:val="00CF3C09"/>
    <w:pPr>
      <w:widowControl w:val="0"/>
      <w:autoSpaceDE w:val="0"/>
      <w:autoSpaceDN w:val="0"/>
      <w:adjustRightInd w:val="0"/>
      <w:spacing w:line="475" w:lineRule="exact"/>
      <w:ind w:firstLine="701"/>
      <w:jc w:val="both"/>
    </w:pPr>
  </w:style>
  <w:style w:type="character" w:customStyle="1" w:styleId="FontStyle37">
    <w:name w:val="Font Style37"/>
    <w:uiPriority w:val="99"/>
    <w:rsid w:val="00BC4009"/>
    <w:rPr>
      <w:rFonts w:ascii="Times New Roman" w:hAnsi="Times New Roman" w:cs="Times New Roman"/>
      <w:sz w:val="22"/>
      <w:szCs w:val="22"/>
    </w:rPr>
  </w:style>
  <w:style w:type="character" w:styleId="ac">
    <w:name w:val="Hyperlink"/>
    <w:uiPriority w:val="99"/>
    <w:rsid w:val="00E57461"/>
    <w:rPr>
      <w:color w:val="0000FF"/>
      <w:u w:val="single"/>
    </w:rPr>
  </w:style>
  <w:style w:type="paragraph" w:customStyle="1" w:styleId="Style11">
    <w:name w:val="Style11"/>
    <w:basedOn w:val="a"/>
    <w:uiPriority w:val="99"/>
    <w:rsid w:val="00A06E9B"/>
    <w:pPr>
      <w:widowControl w:val="0"/>
      <w:autoSpaceDE w:val="0"/>
      <w:autoSpaceDN w:val="0"/>
      <w:adjustRightInd w:val="0"/>
      <w:spacing w:line="308" w:lineRule="exact"/>
      <w:ind w:firstLine="370"/>
      <w:jc w:val="both"/>
    </w:pPr>
  </w:style>
  <w:style w:type="paragraph" w:styleId="ad">
    <w:name w:val="footnote text"/>
    <w:basedOn w:val="a"/>
    <w:link w:val="ae"/>
    <w:uiPriority w:val="99"/>
    <w:unhideWhenUsed/>
    <w:rsid w:val="00267C96"/>
    <w:rPr>
      <w:rFonts w:eastAsia="Batang"/>
      <w:sz w:val="20"/>
      <w:szCs w:val="20"/>
    </w:rPr>
  </w:style>
  <w:style w:type="character" w:customStyle="1" w:styleId="ae">
    <w:name w:val="Текст сноски Знак"/>
    <w:link w:val="ad"/>
    <w:uiPriority w:val="99"/>
    <w:rsid w:val="00267C96"/>
    <w:rPr>
      <w:rFonts w:eastAsia="Batang"/>
    </w:rPr>
  </w:style>
  <w:style w:type="character" w:styleId="af">
    <w:name w:val="footnote reference"/>
    <w:uiPriority w:val="99"/>
    <w:unhideWhenUsed/>
    <w:rsid w:val="00267C96"/>
    <w:rPr>
      <w:rFonts w:ascii="Times New Roman" w:hAnsi="Times New Roman" w:cs="Times New Roman" w:hint="default"/>
      <w:strike w:val="0"/>
      <w:dstrike w:val="0"/>
      <w:color w:val="000000"/>
      <w:sz w:val="24"/>
      <w:u w:val="none"/>
      <w:effect w:val="none"/>
      <w:vertAlign w:val="baseline"/>
    </w:rPr>
  </w:style>
  <w:style w:type="character" w:styleId="af0">
    <w:name w:val="annotation reference"/>
    <w:uiPriority w:val="99"/>
    <w:unhideWhenUsed/>
    <w:rsid w:val="00BA1C3B"/>
    <w:rPr>
      <w:sz w:val="16"/>
      <w:szCs w:val="16"/>
    </w:rPr>
  </w:style>
  <w:style w:type="paragraph" w:styleId="af1">
    <w:name w:val="annotation text"/>
    <w:basedOn w:val="a"/>
    <w:link w:val="af2"/>
    <w:uiPriority w:val="99"/>
    <w:unhideWhenUsed/>
    <w:rsid w:val="00BA1C3B"/>
    <w:pPr>
      <w:jc w:val="both"/>
    </w:pPr>
    <w:rPr>
      <w:sz w:val="20"/>
      <w:szCs w:val="20"/>
    </w:rPr>
  </w:style>
  <w:style w:type="character" w:customStyle="1" w:styleId="af2">
    <w:name w:val="Текст примечания Знак"/>
    <w:basedOn w:val="a0"/>
    <w:link w:val="af1"/>
    <w:uiPriority w:val="99"/>
    <w:rsid w:val="00BA1C3B"/>
  </w:style>
  <w:style w:type="paragraph" w:styleId="af3">
    <w:name w:val="Balloon Text"/>
    <w:basedOn w:val="a"/>
    <w:link w:val="af4"/>
    <w:rsid w:val="00BA1C3B"/>
    <w:rPr>
      <w:rFonts w:ascii="Tahoma" w:hAnsi="Tahoma" w:cs="Tahoma"/>
      <w:sz w:val="16"/>
      <w:szCs w:val="16"/>
    </w:rPr>
  </w:style>
  <w:style w:type="character" w:customStyle="1" w:styleId="af4">
    <w:name w:val="Текст выноски Знак"/>
    <w:link w:val="af3"/>
    <w:rsid w:val="00BA1C3B"/>
    <w:rPr>
      <w:rFonts w:ascii="Tahoma" w:hAnsi="Tahoma" w:cs="Tahoma"/>
      <w:sz w:val="16"/>
      <w:szCs w:val="16"/>
    </w:rPr>
  </w:style>
  <w:style w:type="paragraph" w:styleId="af5">
    <w:name w:val="header"/>
    <w:basedOn w:val="a"/>
    <w:link w:val="af6"/>
    <w:rsid w:val="00D3297D"/>
    <w:pPr>
      <w:tabs>
        <w:tab w:val="center" w:pos="4677"/>
        <w:tab w:val="right" w:pos="9355"/>
      </w:tabs>
    </w:pPr>
  </w:style>
  <w:style w:type="character" w:customStyle="1" w:styleId="af6">
    <w:name w:val="Верхний колонтитул Знак"/>
    <w:basedOn w:val="a0"/>
    <w:link w:val="af5"/>
    <w:rsid w:val="00D3297D"/>
    <w:rPr>
      <w:sz w:val="24"/>
      <w:szCs w:val="24"/>
    </w:rPr>
  </w:style>
  <w:style w:type="paragraph" w:styleId="af7">
    <w:name w:val="Normal (Web)"/>
    <w:basedOn w:val="a"/>
    <w:uiPriority w:val="99"/>
    <w:unhideWhenUsed/>
    <w:rsid w:val="00644004"/>
    <w:pPr>
      <w:spacing w:before="100" w:beforeAutospacing="1" w:after="100" w:afterAutospacing="1"/>
    </w:pPr>
    <w:rPr>
      <w:lang w:val="en-US" w:eastAsia="en-US"/>
    </w:rPr>
  </w:style>
  <w:style w:type="paragraph" w:customStyle="1" w:styleId="wordsection1">
    <w:name w:val="wordsection1"/>
    <w:basedOn w:val="a"/>
    <w:uiPriority w:val="99"/>
    <w:rsid w:val="00366B9C"/>
    <w:pPr>
      <w:spacing w:before="100" w:beforeAutospacing="1" w:after="100" w:afterAutospacing="1"/>
    </w:pPr>
    <w:rPr>
      <w:rFonts w:eastAsiaTheme="minorHAnsi"/>
    </w:rPr>
  </w:style>
  <w:style w:type="character" w:customStyle="1" w:styleId="af8">
    <w:name w:val="Основной текст_"/>
    <w:link w:val="20"/>
    <w:rsid w:val="005B6E64"/>
    <w:rPr>
      <w:sz w:val="26"/>
      <w:szCs w:val="26"/>
      <w:shd w:val="clear" w:color="auto" w:fill="FFFFFF"/>
    </w:rPr>
  </w:style>
  <w:style w:type="paragraph" w:customStyle="1" w:styleId="20">
    <w:name w:val="Основной текст2"/>
    <w:basedOn w:val="a"/>
    <w:link w:val="af8"/>
    <w:rsid w:val="005B6E64"/>
    <w:pPr>
      <w:widowControl w:val="0"/>
      <w:shd w:val="clear" w:color="auto" w:fill="FFFFFF"/>
      <w:spacing w:after="420" w:line="0" w:lineRule="atLeast"/>
      <w:jc w:val="right"/>
    </w:pPr>
    <w:rPr>
      <w:sz w:val="26"/>
      <w:szCs w:val="26"/>
    </w:rPr>
  </w:style>
  <w:style w:type="character" w:customStyle="1" w:styleId="43">
    <w:name w:val="Основной текст (43)_"/>
    <w:basedOn w:val="a0"/>
    <w:link w:val="430"/>
    <w:rsid w:val="005B68AF"/>
    <w:rPr>
      <w:b/>
      <w:bCs/>
      <w:shd w:val="clear" w:color="auto" w:fill="FFFFFF"/>
    </w:rPr>
  </w:style>
  <w:style w:type="paragraph" w:customStyle="1" w:styleId="430">
    <w:name w:val="Основной текст (43)"/>
    <w:basedOn w:val="a"/>
    <w:link w:val="43"/>
    <w:rsid w:val="005B68AF"/>
    <w:pPr>
      <w:widowControl w:val="0"/>
      <w:shd w:val="clear" w:color="auto" w:fill="FFFFFF"/>
      <w:spacing w:line="278" w:lineRule="exact"/>
      <w:ind w:hanging="140"/>
      <w:jc w:val="both"/>
    </w:pP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6828">
      <w:bodyDiv w:val="1"/>
      <w:marLeft w:val="0"/>
      <w:marRight w:val="0"/>
      <w:marTop w:val="0"/>
      <w:marBottom w:val="0"/>
      <w:divBdr>
        <w:top w:val="none" w:sz="0" w:space="0" w:color="auto"/>
        <w:left w:val="none" w:sz="0" w:space="0" w:color="auto"/>
        <w:bottom w:val="none" w:sz="0" w:space="0" w:color="auto"/>
        <w:right w:val="none" w:sz="0" w:space="0" w:color="auto"/>
      </w:divBdr>
    </w:div>
    <w:div w:id="473986899">
      <w:bodyDiv w:val="1"/>
      <w:marLeft w:val="0"/>
      <w:marRight w:val="0"/>
      <w:marTop w:val="0"/>
      <w:marBottom w:val="0"/>
      <w:divBdr>
        <w:top w:val="none" w:sz="0" w:space="0" w:color="auto"/>
        <w:left w:val="none" w:sz="0" w:space="0" w:color="auto"/>
        <w:bottom w:val="none" w:sz="0" w:space="0" w:color="auto"/>
        <w:right w:val="none" w:sz="0" w:space="0" w:color="auto"/>
      </w:divBdr>
    </w:div>
    <w:div w:id="773985663">
      <w:bodyDiv w:val="1"/>
      <w:marLeft w:val="0"/>
      <w:marRight w:val="0"/>
      <w:marTop w:val="0"/>
      <w:marBottom w:val="0"/>
      <w:divBdr>
        <w:top w:val="none" w:sz="0" w:space="0" w:color="auto"/>
        <w:left w:val="none" w:sz="0" w:space="0" w:color="auto"/>
        <w:bottom w:val="none" w:sz="0" w:space="0" w:color="auto"/>
        <w:right w:val="none" w:sz="0" w:space="0" w:color="auto"/>
      </w:divBdr>
    </w:div>
    <w:div w:id="941111937">
      <w:bodyDiv w:val="1"/>
      <w:marLeft w:val="0"/>
      <w:marRight w:val="0"/>
      <w:marTop w:val="0"/>
      <w:marBottom w:val="0"/>
      <w:divBdr>
        <w:top w:val="none" w:sz="0" w:space="0" w:color="auto"/>
        <w:left w:val="none" w:sz="0" w:space="0" w:color="auto"/>
        <w:bottom w:val="none" w:sz="0" w:space="0" w:color="auto"/>
        <w:right w:val="none" w:sz="0" w:space="0" w:color="auto"/>
      </w:divBdr>
    </w:div>
    <w:div w:id="948514099">
      <w:bodyDiv w:val="1"/>
      <w:marLeft w:val="0"/>
      <w:marRight w:val="0"/>
      <w:marTop w:val="0"/>
      <w:marBottom w:val="0"/>
      <w:divBdr>
        <w:top w:val="none" w:sz="0" w:space="0" w:color="auto"/>
        <w:left w:val="none" w:sz="0" w:space="0" w:color="auto"/>
        <w:bottom w:val="none" w:sz="0" w:space="0" w:color="auto"/>
        <w:right w:val="none" w:sz="0" w:space="0" w:color="auto"/>
      </w:divBdr>
    </w:div>
    <w:div w:id="1152527272">
      <w:bodyDiv w:val="1"/>
      <w:marLeft w:val="0"/>
      <w:marRight w:val="0"/>
      <w:marTop w:val="0"/>
      <w:marBottom w:val="0"/>
      <w:divBdr>
        <w:top w:val="none" w:sz="0" w:space="0" w:color="auto"/>
        <w:left w:val="none" w:sz="0" w:space="0" w:color="auto"/>
        <w:bottom w:val="none" w:sz="0" w:space="0" w:color="auto"/>
        <w:right w:val="none" w:sz="0" w:space="0" w:color="auto"/>
      </w:divBdr>
    </w:div>
    <w:div w:id="1237782298">
      <w:bodyDiv w:val="1"/>
      <w:marLeft w:val="0"/>
      <w:marRight w:val="0"/>
      <w:marTop w:val="0"/>
      <w:marBottom w:val="0"/>
      <w:divBdr>
        <w:top w:val="none" w:sz="0" w:space="0" w:color="auto"/>
        <w:left w:val="none" w:sz="0" w:space="0" w:color="auto"/>
        <w:bottom w:val="none" w:sz="0" w:space="0" w:color="auto"/>
        <w:right w:val="none" w:sz="0" w:space="0" w:color="auto"/>
      </w:divBdr>
    </w:div>
    <w:div w:id="1419673125">
      <w:bodyDiv w:val="1"/>
      <w:marLeft w:val="0"/>
      <w:marRight w:val="0"/>
      <w:marTop w:val="0"/>
      <w:marBottom w:val="0"/>
      <w:divBdr>
        <w:top w:val="none" w:sz="0" w:space="0" w:color="auto"/>
        <w:left w:val="none" w:sz="0" w:space="0" w:color="auto"/>
        <w:bottom w:val="none" w:sz="0" w:space="0" w:color="auto"/>
        <w:right w:val="none" w:sz="0" w:space="0" w:color="auto"/>
      </w:divBdr>
    </w:div>
    <w:div w:id="1420831045">
      <w:bodyDiv w:val="1"/>
      <w:marLeft w:val="0"/>
      <w:marRight w:val="0"/>
      <w:marTop w:val="0"/>
      <w:marBottom w:val="0"/>
      <w:divBdr>
        <w:top w:val="none" w:sz="0" w:space="0" w:color="auto"/>
        <w:left w:val="none" w:sz="0" w:space="0" w:color="auto"/>
        <w:bottom w:val="none" w:sz="0" w:space="0" w:color="auto"/>
        <w:right w:val="none" w:sz="0" w:space="0" w:color="auto"/>
      </w:divBdr>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463113252">
      <w:bodyDiv w:val="1"/>
      <w:marLeft w:val="0"/>
      <w:marRight w:val="0"/>
      <w:marTop w:val="0"/>
      <w:marBottom w:val="0"/>
      <w:divBdr>
        <w:top w:val="none" w:sz="0" w:space="0" w:color="auto"/>
        <w:left w:val="none" w:sz="0" w:space="0" w:color="auto"/>
        <w:bottom w:val="none" w:sz="0" w:space="0" w:color="auto"/>
        <w:right w:val="none" w:sz="0" w:space="0" w:color="auto"/>
      </w:divBdr>
    </w:div>
    <w:div w:id="1608658585">
      <w:bodyDiv w:val="1"/>
      <w:marLeft w:val="0"/>
      <w:marRight w:val="0"/>
      <w:marTop w:val="0"/>
      <w:marBottom w:val="0"/>
      <w:divBdr>
        <w:top w:val="none" w:sz="0" w:space="0" w:color="auto"/>
        <w:left w:val="none" w:sz="0" w:space="0" w:color="auto"/>
        <w:bottom w:val="none" w:sz="0" w:space="0" w:color="auto"/>
        <w:right w:val="none" w:sz="0" w:space="0" w:color="auto"/>
      </w:divBdr>
    </w:div>
    <w:div w:id="1628706328">
      <w:bodyDiv w:val="1"/>
      <w:marLeft w:val="0"/>
      <w:marRight w:val="0"/>
      <w:marTop w:val="0"/>
      <w:marBottom w:val="0"/>
      <w:divBdr>
        <w:top w:val="none" w:sz="0" w:space="0" w:color="auto"/>
        <w:left w:val="none" w:sz="0" w:space="0" w:color="auto"/>
        <w:bottom w:val="none" w:sz="0" w:space="0" w:color="auto"/>
        <w:right w:val="none" w:sz="0" w:space="0" w:color="auto"/>
      </w:divBdr>
    </w:div>
    <w:div w:id="19172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9C2679C7FD76C0F92F831A2F28D2EB36087F2F351E63D77E880F575C9B01664636D2601A4B21BECFB1E3A1971FD7A7572C7B3045E3B572CR1O" TargetMode="External"/><Relationship Id="rId13" Type="http://schemas.openxmlformats.org/officeDocument/2006/relationships/hyperlink" Target="consultantplus://offline/ref=7BF2745C5D45E7540CA8F73259D4F1A8D3BBCF904F48738C5135F69AF4BF5F0CA41C5B254E1C756D79C6E00C1C9F70EDD1C08BF6AE041CECO5bDI" TargetMode="External"/><Relationship Id="rId18" Type="http://schemas.openxmlformats.org/officeDocument/2006/relationships/hyperlink" Target="consultantplus://offline/ref=454FDF94982B332E8FF95808D6D6205B99A2D422ACCD520D15C350693A294095E424D67F70BF461BB501AB6BFB5469B12C5A76E455V1w4M" TargetMode="External"/><Relationship Id="rId3" Type="http://schemas.openxmlformats.org/officeDocument/2006/relationships/styles" Target="styles.xml"/><Relationship Id="rId21" Type="http://schemas.openxmlformats.org/officeDocument/2006/relationships/hyperlink" Target="consultantplus://offline/ref=171D440EAF0B23A71A89CA8FDA71F590866936FB0529DC59D80BDC048208401AF111E98785B5E68CEA6367CD36A90581BD8768AD800ED99Bw2r4L" TargetMode="External"/><Relationship Id="rId7" Type="http://schemas.openxmlformats.org/officeDocument/2006/relationships/endnotes" Target="endnotes.xml"/><Relationship Id="rId12" Type="http://schemas.openxmlformats.org/officeDocument/2006/relationships/hyperlink" Target="consultantplus://offline/ref=7BF2745C5D45E7540CA8F73259D4F1A8D3BBCF904F48738C5135F69AF4BF5F0CA41C5B254E1C756D79C6E00C1C9F70EDD1C08BF6AE041CECO5bDI" TargetMode="External"/><Relationship Id="rId17" Type="http://schemas.openxmlformats.org/officeDocument/2006/relationships/hyperlink" Target="consultantplus://offline/ref=454FDF94982B332E8FF95808D6D6205B98A2D321AAC3520D15C350693A294095E424D67A79BD4D4DE24EAA37BE087AB1275A75E64A1E8C51VAwE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54FDF94982B332E8FF95808D6D6205B98A5D821A0C4520D15C350693A294095E424D67A79BD4D4EE64EAA37BE087AB1275A75E64A1E8C51VAwEM" TargetMode="External"/><Relationship Id="rId20" Type="http://schemas.openxmlformats.org/officeDocument/2006/relationships/hyperlink" Target="consultantplus://offline/ref=454FDF94982B332E8FF95808D6D6205B99A2D422ACCD520D15C350693A294095E424D67F70BF461BB501AB6BFB5469B12C5A76E455V1w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B6FB0D45BE7846CB31B1D6F4B38E691C331D3598A12A2D12E639FA541E2EE54A9E1273C0C73B20Ay4kBK" TargetMode="External"/><Relationship Id="rId23" Type="http://schemas.openxmlformats.org/officeDocument/2006/relationships/footer" Target="footer2.xml"/><Relationship Id="rId10" Type="http://schemas.openxmlformats.org/officeDocument/2006/relationships/hyperlink" Target="consultantplus://offline/ref=FE6A600E995EAF74C441780B00CE3464DEB273194CA16DB7361A5CA14CA59CD50D4F0CB777729E7009D4C4F9B0BC7C5169EC77E35B0C64B6y1g9H" TargetMode="External"/><Relationship Id="rId19" Type="http://schemas.openxmlformats.org/officeDocument/2006/relationships/hyperlink" Target="consultantplus://offline/ref=454FDF94982B332E8FF95808D6D6205B98A2D321AAC3520D15C350693A294095E424D67A79BD4D4DE24EAA37BE087AB1275A75E64A1E8C51VAwEM" TargetMode="External"/><Relationship Id="rId4" Type="http://schemas.openxmlformats.org/officeDocument/2006/relationships/settings" Target="settings.xml"/><Relationship Id="rId9" Type="http://schemas.openxmlformats.org/officeDocument/2006/relationships/hyperlink" Target="consultantplus://offline/ref=F619C2679C7FD76C0F92F831A2F28D2EB06C81F5F952E63D77E880F575C9B01664636D2601A4B21AE1FB1E3A1971FD7A7572C7B3045E3B572CR1O" TargetMode="External"/><Relationship Id="rId14" Type="http://schemas.openxmlformats.org/officeDocument/2006/relationships/hyperlink" Target="consultantplus://offline/ref=8DADACCC347EA89841E6C4733338764167CF9B737BFB6B1365C1412E01174B6D2DE03F7171D04D86BE7F721732B294C721E9BF56587FB02CT5Z0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9B5D0-150E-48CE-AC8F-6BEC12F2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78</Pages>
  <Words>24529</Words>
  <Characters>190242</Characters>
  <Application>Microsoft Office Word</Application>
  <DocSecurity>0</DocSecurity>
  <Lines>1585</Lines>
  <Paragraphs>428</Paragraphs>
  <ScaleCrop>false</ScaleCrop>
  <HeadingPairs>
    <vt:vector size="2" baseType="variant">
      <vt:variant>
        <vt:lpstr>Название</vt:lpstr>
      </vt:variant>
      <vt:variant>
        <vt:i4>1</vt:i4>
      </vt:variant>
    </vt:vector>
  </HeadingPairs>
  <TitlesOfParts>
    <vt:vector size="1" baseType="lpstr">
      <vt:lpstr>Комментарии компании ООО «Амвэй» ТР ТС ПКП Проект от 10-11-10 с</vt:lpstr>
    </vt:vector>
  </TitlesOfParts>
  <Company>ОАО "НК "Роснефть"</Company>
  <LinksUpToDate>false</LinksUpToDate>
  <CharactersWithSpaces>214343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Комментарии компании ООО «Амвэй» ТР ТС ПКП Проект от 10-11-10 с</dc:title>
  <dc:creator>RUUESAMU</dc:creator>
  <cp:lastModifiedBy>Миндиярова Юлия</cp:lastModifiedBy>
  <cp:revision>15</cp:revision>
  <cp:lastPrinted>2019-10-22T14:34:00Z</cp:lastPrinted>
  <dcterms:created xsi:type="dcterms:W3CDTF">2019-12-09T15:03:00Z</dcterms:created>
  <dcterms:modified xsi:type="dcterms:W3CDTF">2020-02-03T08:03:00Z</dcterms:modified>
</cp:coreProperties>
</file>