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3" w:rsidRPr="00FD1868" w:rsidRDefault="004119F3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868">
        <w:rPr>
          <w:rFonts w:ascii="Times New Roman" w:hAnsi="Times New Roman" w:cs="Times New Roman"/>
          <w:sz w:val="28"/>
          <w:szCs w:val="28"/>
        </w:rPr>
        <w:t>Утверждены</w:t>
      </w:r>
    </w:p>
    <w:p w:rsidR="004119F3" w:rsidRPr="00FD1868" w:rsidRDefault="004119F3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4119F3" w:rsidRPr="00FD1868" w:rsidRDefault="004119F3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4119F3" w:rsidRPr="00FD1868" w:rsidRDefault="004119F3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4119F3" w:rsidRPr="00FD1868" w:rsidRDefault="004119F3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D18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 __</w:t>
      </w:r>
      <w:r w:rsidRPr="00FD1868">
        <w:rPr>
          <w:rFonts w:ascii="Times New Roman" w:hAnsi="Times New Roman" w:cs="Times New Roman"/>
          <w:sz w:val="28"/>
          <w:szCs w:val="28"/>
        </w:rPr>
        <w:t>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1868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4119F3" w:rsidRDefault="004119F3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9F3" w:rsidRDefault="004119F3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3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в Федеральные нормы и правила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6431">
        <w:rPr>
          <w:rFonts w:ascii="Times New Roman" w:hAnsi="Times New Roman" w:cs="Times New Roman"/>
          <w:b/>
          <w:bCs/>
          <w:sz w:val="28"/>
          <w:szCs w:val="28"/>
        </w:rPr>
        <w:t>в области промышленной безопасности «Правила безопасности</w:t>
      </w:r>
      <w:r w:rsidRPr="00456431">
        <w:rPr>
          <w:rFonts w:ascii="Times New Roman" w:hAnsi="Times New Roman" w:cs="Times New Roman"/>
          <w:b/>
          <w:bCs/>
          <w:sz w:val="28"/>
          <w:szCs w:val="28"/>
        </w:rPr>
        <w:br/>
        <w:t>для опасных производственных объектов магистральных трубопроводов», утвержденные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31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</w:t>
      </w:r>
      <w:proofErr w:type="spellStart"/>
      <w:r w:rsidRPr="00456431">
        <w:rPr>
          <w:rFonts w:ascii="Times New Roman" w:hAnsi="Times New Roman" w:cs="Times New Roman"/>
          <w:b/>
          <w:bCs/>
          <w:sz w:val="28"/>
          <w:szCs w:val="28"/>
        </w:rPr>
        <w:t>Ростехнадзора</w:t>
      </w:r>
      <w:proofErr w:type="spellEnd"/>
      <w:r w:rsidRPr="00456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9F3" w:rsidRDefault="004119F3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31">
        <w:rPr>
          <w:rFonts w:ascii="Times New Roman" w:hAnsi="Times New Roman" w:cs="Times New Roman"/>
          <w:b/>
          <w:bCs/>
          <w:sz w:val="28"/>
          <w:szCs w:val="28"/>
        </w:rPr>
        <w:t>от 6 ноября 2013 г. № 520</w:t>
      </w:r>
    </w:p>
    <w:p w:rsidR="004119F3" w:rsidRPr="00456431" w:rsidRDefault="004119F3" w:rsidP="0045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9F3" w:rsidRPr="009036C3" w:rsidRDefault="004119F3" w:rsidP="00A15A2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4119F3" w:rsidRPr="009036C3" w:rsidRDefault="004119F3" w:rsidP="00A15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«К ОПО МТ относятся объекты линейной части и площадочные объекты.</w:t>
      </w:r>
    </w:p>
    <w:p w:rsidR="004119F3" w:rsidRPr="009036C3" w:rsidRDefault="004119F3" w:rsidP="00B22A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C3">
        <w:rPr>
          <w:rFonts w:ascii="Times New Roman" w:hAnsi="Times New Roman" w:cs="Times New Roman"/>
          <w:sz w:val="28"/>
          <w:szCs w:val="28"/>
        </w:rPr>
        <w:t xml:space="preserve">Требования к площадочным объектам магистральных нефтепроводов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и нефтепродуктопроводов для приема, хранения, и выдачи нефти </w:t>
      </w:r>
      <w:r w:rsidRPr="009036C3">
        <w:rPr>
          <w:rFonts w:ascii="Times New Roman" w:hAnsi="Times New Roman" w:cs="Times New Roman"/>
          <w:sz w:val="28"/>
          <w:szCs w:val="28"/>
        </w:rPr>
        <w:br/>
        <w:t>и нефтепродуктов устан</w:t>
      </w:r>
      <w:r w:rsidR="00A4351A">
        <w:rPr>
          <w:rFonts w:ascii="Times New Roman" w:hAnsi="Times New Roman" w:cs="Times New Roman"/>
          <w:sz w:val="28"/>
          <w:szCs w:val="28"/>
        </w:rPr>
        <w:t>о</w:t>
      </w:r>
      <w:r w:rsidRPr="009036C3">
        <w:rPr>
          <w:rFonts w:ascii="Times New Roman" w:hAnsi="Times New Roman" w:cs="Times New Roman"/>
          <w:sz w:val="28"/>
          <w:szCs w:val="28"/>
        </w:rPr>
        <w:t>вл</w:t>
      </w:r>
      <w:r w:rsidR="00A4351A">
        <w:rPr>
          <w:rFonts w:ascii="Times New Roman" w:hAnsi="Times New Roman" w:cs="Times New Roman"/>
          <w:sz w:val="28"/>
          <w:szCs w:val="28"/>
        </w:rPr>
        <w:t xml:space="preserve">ены </w:t>
      </w:r>
      <w:r w:rsidRPr="009036C3">
        <w:rPr>
          <w:rFonts w:ascii="Times New Roman" w:hAnsi="Times New Roman" w:cs="Times New Roman"/>
          <w:sz w:val="28"/>
          <w:szCs w:val="28"/>
        </w:rPr>
        <w:t xml:space="preserve">Федеральными нормами и правилами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в области промышленной безопасности «Правила промышленной безопасности складов нефти и нефтепродуктов», утвержденными приказом Федеральной службы по экологическому, технологическому и атомному надзору </w:t>
      </w:r>
      <w:r w:rsidRPr="009036C3">
        <w:rPr>
          <w:rFonts w:ascii="Times New Roman" w:hAnsi="Times New Roman" w:cs="Times New Roman"/>
          <w:sz w:val="28"/>
          <w:szCs w:val="28"/>
        </w:rPr>
        <w:br/>
        <w:t>от 7 ноября 2016 г. № 461 (зарегистрирован Министерством юстиции Российской Федерации 30 ноября 2016 г., регистрационный номер 44503)».».</w:t>
      </w:r>
      <w:proofErr w:type="gramEnd"/>
    </w:p>
    <w:p w:rsidR="004119F3" w:rsidRPr="009036C3" w:rsidRDefault="004119F3" w:rsidP="00B22A9B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4119F3" w:rsidRPr="009036C3" w:rsidRDefault="004119F3" w:rsidP="00B22A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«Комплектное оборудование и т</w:t>
      </w:r>
      <w:r w:rsidRPr="009036C3">
        <w:rPr>
          <w:rFonts w:ascii="Times New Roman" w:eastAsia="SimSun" w:hAnsi="Times New Roman" w:cs="Times New Roman"/>
          <w:sz w:val="28"/>
          <w:szCs w:val="28"/>
        </w:rPr>
        <w:t xml:space="preserve">ехнические устройства должны применяться на ОПО МТ при наличии технической документации изготовителя, а также при их соответствии требованиям настоящих Правил </w:t>
      </w:r>
      <w:r w:rsidRPr="009036C3">
        <w:rPr>
          <w:rFonts w:ascii="Times New Roman" w:eastAsia="SimSun" w:hAnsi="Times New Roman" w:cs="Times New Roman"/>
          <w:sz w:val="28"/>
          <w:szCs w:val="28"/>
        </w:rPr>
        <w:br/>
        <w:t>и действующих в Российской Федерации технических регламентов, что подтверждается заключением экспертизы промышленной безопасности или документом об оценке (подтверждении) соответствия требованиям технических регламентов</w:t>
      </w:r>
      <w:proofErr w:type="gramStart"/>
      <w:r w:rsidRPr="009036C3">
        <w:rPr>
          <w:rFonts w:ascii="Times New Roman" w:eastAsia="SimSu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FD622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4119F3" w:rsidRPr="009036C3" w:rsidRDefault="004119F3" w:rsidP="00A15A2A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C3">
        <w:rPr>
          <w:rFonts w:ascii="Times New Roman" w:hAnsi="Times New Roman" w:cs="Times New Roman"/>
          <w:sz w:val="28"/>
          <w:szCs w:val="28"/>
        </w:rPr>
        <w:t xml:space="preserve">«Выбор трассы и размещение объектов линейной части и площадочных объектов (насосной станции, компрессорной станции, газораспределительной станции, резервуарного парка, узлов пуска и приема средств очистки </w:t>
      </w:r>
      <w:r w:rsidRPr="009036C3">
        <w:rPr>
          <w:rFonts w:ascii="Times New Roman" w:hAnsi="Times New Roman" w:cs="Times New Roman"/>
          <w:sz w:val="28"/>
          <w:szCs w:val="28"/>
        </w:rPr>
        <w:br/>
      </w:r>
      <w:r w:rsidRPr="009036C3">
        <w:rPr>
          <w:rFonts w:ascii="Times New Roman" w:hAnsi="Times New Roman" w:cs="Times New Roman"/>
          <w:sz w:val="28"/>
          <w:szCs w:val="28"/>
        </w:rPr>
        <w:lastRenderedPageBreak/>
        <w:t xml:space="preserve">и диагностики) следует проводить с учетом природно-климатических особенностей территории строительства, физико-механических свойств грунтов, расположения близлежащих населенных пунктов, зданий </w:t>
      </w:r>
      <w:r w:rsidRPr="009036C3">
        <w:rPr>
          <w:rFonts w:ascii="Times New Roman" w:hAnsi="Times New Roman" w:cs="Times New Roman"/>
          <w:sz w:val="28"/>
          <w:szCs w:val="28"/>
        </w:rPr>
        <w:br/>
        <w:t>и сооружений, а также с учетом естественных и искусственных препятствий, которые могут оказать негативное влияние на безопасность ОПО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 МТ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A15A2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4119F3" w:rsidRPr="009036C3" w:rsidRDefault="004119F3" w:rsidP="00B22A9B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«Территория размещения линейных и площадочных объектов ОПО МТ должна обеспечивать возможность проведения строительно-монтажных работ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с использованием грузоподъемной и специальной техники, а также возможность временного размещения мест складирования оборудования </w:t>
      </w:r>
      <w:r w:rsidRPr="009036C3">
        <w:rPr>
          <w:rFonts w:ascii="Times New Roman" w:hAnsi="Times New Roman" w:cs="Times New Roman"/>
          <w:sz w:val="28"/>
          <w:szCs w:val="28"/>
        </w:rPr>
        <w:br/>
        <w:t>и строительных материалов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B22A9B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4119F3" w:rsidRPr="009036C3" w:rsidRDefault="004119F3" w:rsidP="00B22A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«Объекты линейной части и площадочные объекты ОПО МТ следует размещать на расстояниях до других промышленных и сельскохозяйственных объектов, отдельных зданий и сооружений, жилых, общественно-деловых зон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и зон рекреационного назначения, установленных в соответствии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с требованиями законодательства Российской Федерации в области градостроительной </w:t>
      </w:r>
      <w:r w:rsidRPr="00C06CF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FF1A19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«Для ОПО площадочных объектов МТ должны выполняться требования </w:t>
      </w:r>
      <w:r w:rsidRPr="009036C3">
        <w:rPr>
          <w:rFonts w:ascii="Times New Roman" w:hAnsi="Times New Roman" w:cs="Times New Roman"/>
          <w:sz w:val="28"/>
          <w:szCs w:val="28"/>
        </w:rPr>
        <w:br/>
        <w:t>к обеспечению взрывобезопасности.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а) Требования по обеспечению взрывобезопасности должны быть направлены 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>: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предотвращение взрывов и пожаров технологического оборудования;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разгерметизации;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исключение возможности взрывов и пожаров в объеме производственных зданий, сооружений и наружных установок;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снижение тяжести последствий взрывов и пожаров в объеме </w:t>
      </w:r>
      <w:r w:rsidRPr="009036C3">
        <w:rPr>
          <w:rFonts w:ascii="Times New Roman" w:hAnsi="Times New Roman" w:cs="Times New Roman"/>
          <w:sz w:val="28"/>
          <w:szCs w:val="28"/>
        </w:rPr>
        <w:lastRenderedPageBreak/>
        <w:t>производственных зданий, сооружений и наружных установок.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б) Технологические процессы </w:t>
      </w:r>
      <w:r w:rsidRPr="009036C3">
        <w:rPr>
          <w:rFonts w:ascii="Times New Roman" w:hAnsi="Times New Roman" w:cs="Times New Roman"/>
          <w:sz w:val="28"/>
          <w:szCs w:val="28"/>
          <w:lang w:eastAsia="en-US"/>
        </w:rPr>
        <w:t>следует организовать так</w:t>
      </w:r>
      <w:r w:rsidRPr="009036C3">
        <w:rPr>
          <w:rFonts w:ascii="Times New Roman" w:hAnsi="Times New Roman" w:cs="Times New Roman"/>
          <w:sz w:val="28"/>
          <w:szCs w:val="28"/>
        </w:rPr>
        <w:t>, чтобы исключить возможность взрыва обращающихся в них опасных веще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и регламентированных значениях параметров технологических процессов. 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Для каждого технологического процесса следует определять совокупность регламентированных значений параметров. Допустимый диапазон изменения параметров устанавливается с учетом характеристик технологического процесса.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Регламентированные значения параметров, допустимый диапазон их изменений, гидродинамические режимы перекачки устанавливаются при проектировании и подлежат контролю и регулированию в заданном диапазоне во время эксплуатации.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в) Технические характеристики автоматизированных систем ОПО МТ, реализующих функции управления и противоаварийные автоматические защиты (в том числе диапазон, инерционность и погрешность измерения), должны соответствовать скорости изменения и требуемому диапазону значений параметров технологического процесса.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г) Для вновь проектируемых площадочных объектов ОПО МТ должны быть выполнены следующие требования:</w:t>
      </w:r>
    </w:p>
    <w:p w:rsidR="004119F3" w:rsidRPr="009036C3" w:rsidRDefault="004119F3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обеспечена защита персонала, постоянно находящегося в помещении управления (операторные), от воздействия ударной волны (</w:t>
      </w:r>
      <w:proofErr w:type="spellStart"/>
      <w:r w:rsidRPr="009036C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036C3">
        <w:rPr>
          <w:rFonts w:ascii="Times New Roman" w:hAnsi="Times New Roman" w:cs="Times New Roman"/>
          <w:sz w:val="28"/>
          <w:szCs w:val="28"/>
        </w:rPr>
        <w:t>) при возможных аварийных взрывах на технологических объектах с учетом зон разрушения, а также от термического воздействия;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автоматизированных систем ОПО МТ, реализующих функции управления и противоаварийные автоматические защиты для перевода технологических процессов ОПО МТ </w:t>
      </w:r>
      <w:r w:rsidRPr="009036C3">
        <w:rPr>
          <w:rFonts w:ascii="Times New Roman" w:hAnsi="Times New Roman" w:cs="Times New Roman"/>
          <w:sz w:val="28"/>
          <w:szCs w:val="28"/>
        </w:rPr>
        <w:br/>
        <w:t>в безопасное состояние.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C3">
        <w:rPr>
          <w:rFonts w:ascii="Times New Roman" w:hAnsi="Times New Roman" w:cs="Times New Roman"/>
          <w:sz w:val="28"/>
          <w:szCs w:val="28"/>
        </w:rPr>
        <w:t>д) Расчеты массы вещества, участвующей во взрыве, радиусов зон разрушений, показа</w:t>
      </w:r>
      <w:r w:rsidRPr="00C06CFB">
        <w:rPr>
          <w:rFonts w:ascii="Times New Roman" w:hAnsi="Times New Roman" w:cs="Times New Roman"/>
          <w:sz w:val="28"/>
          <w:szCs w:val="28"/>
        </w:rPr>
        <w:t>телей</w:t>
      </w:r>
      <w:r w:rsidRPr="009036C3">
        <w:rPr>
          <w:rFonts w:ascii="Times New Roman" w:hAnsi="Times New Roman" w:cs="Times New Roman"/>
          <w:sz w:val="28"/>
          <w:szCs w:val="28"/>
        </w:rPr>
        <w:t xml:space="preserve"> риска взрыва для оценки защищенности персонала должны проводиться в соответствии с приложением № 3 Федеральных норм </w:t>
      </w:r>
      <w:r w:rsidRPr="009036C3">
        <w:rPr>
          <w:rFonts w:ascii="Times New Roman" w:hAnsi="Times New Roman" w:cs="Times New Roman"/>
          <w:sz w:val="28"/>
          <w:szCs w:val="28"/>
        </w:rPr>
        <w:br/>
      </w:r>
      <w:r w:rsidRPr="009036C3">
        <w:rPr>
          <w:rFonts w:ascii="Times New Roman" w:hAnsi="Times New Roman" w:cs="Times New Roman"/>
          <w:sz w:val="28"/>
          <w:szCs w:val="28"/>
        </w:rPr>
        <w:lastRenderedPageBreak/>
        <w:t>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утвержденных приказом Федеральной службы по экологическому, технологическому и атомному надзору от 11 марта 2013 г. № 96 (зарегистрирован Министерством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 юстиции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9036C3">
        <w:rPr>
          <w:rFonts w:ascii="Times New Roman" w:hAnsi="Times New Roman" w:cs="Times New Roman"/>
          <w:sz w:val="28"/>
          <w:szCs w:val="28"/>
        </w:rPr>
        <w:t xml:space="preserve"> 16 апреля 2013 г., регистрационный номер 28138), </w:t>
      </w:r>
      <w:r>
        <w:rPr>
          <w:rFonts w:ascii="Times New Roman" w:hAnsi="Times New Roman" w:cs="Times New Roman"/>
          <w:sz w:val="28"/>
          <w:szCs w:val="28"/>
        </w:rPr>
        <w:br/>
      </w:r>
      <w:r w:rsidRPr="009036C3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hyperlink r:id="rId8" w:history="1">
        <w:r w:rsidRPr="009036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036C3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от 26.11.2015 № 480, (зарегистрирован Министерством юстиции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36C3">
        <w:rPr>
          <w:rFonts w:ascii="Times New Roman" w:hAnsi="Times New Roman" w:cs="Times New Roman"/>
          <w:sz w:val="28"/>
          <w:szCs w:val="28"/>
        </w:rPr>
        <w:t>18 февраля 2016 г., регистрационный номер 41130).</w:t>
      </w:r>
    </w:p>
    <w:p w:rsidR="004119F3" w:rsidRPr="009036C3" w:rsidRDefault="004119F3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C3">
        <w:rPr>
          <w:rFonts w:ascii="Times New Roman" w:hAnsi="Times New Roman" w:cs="Times New Roman"/>
          <w:sz w:val="28"/>
          <w:szCs w:val="28"/>
        </w:rPr>
        <w:t>Для обоснования иных моделей, методов расчета и компьютерных программ, в том числе зарубежных, следует указать организацию, разработавшую их, принятые модели расчета, значения основных исходных данных, литературные ссылки на используемые материалы, в том числе сведения о верификации (сертификации) компьютерных программ, в том числе зарубежных, сравнении с другими моделями и фактическими данными по расследованию аварий и экспериментам, данные о практическом использовании методик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 и компьютерных программ, в том числе зарубежных, для других аналогичных объектов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DA399D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12 исключить.</w:t>
      </w:r>
    </w:p>
    <w:p w:rsidR="004119F3" w:rsidRPr="009036C3" w:rsidRDefault="004119F3" w:rsidP="00A15A2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Абзац 1 пункта 13 изложить в следующей редакции:</w:t>
      </w:r>
    </w:p>
    <w:p w:rsidR="004119F3" w:rsidRPr="009036C3" w:rsidRDefault="004119F3" w:rsidP="00A15A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«Объекты линейной части и площадочные объекты ОПО МТ следует размещать с учетом опасности распространения транспортируемых жидких опасных веществ при возможных авариях по рельефу местности </w:t>
      </w:r>
      <w:r w:rsidRPr="009036C3">
        <w:rPr>
          <w:rFonts w:ascii="Times New Roman" w:hAnsi="Times New Roman" w:cs="Times New Roman"/>
          <w:sz w:val="28"/>
          <w:szCs w:val="28"/>
        </w:rPr>
        <w:br/>
        <w:t>и преобладающего направления ветра (по годовой розе ветров) относительно рядом расположенных населенных пунктов, объектов и мест массового скопления людей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E34B4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Название подраздела раздела «II. Требования промышленной безопасности к разработке технологических процессов при проектировании </w:t>
      </w:r>
      <w:r w:rsidRPr="009036C3">
        <w:rPr>
          <w:rFonts w:ascii="Times New Roman" w:hAnsi="Times New Roman" w:cs="Times New Roman"/>
          <w:sz w:val="28"/>
          <w:szCs w:val="28"/>
        </w:rPr>
        <w:lastRenderedPageBreak/>
        <w:t>опасных производственных объектов магистральных трубопроводов» после пункта 35 изложить в следующей редакции:</w:t>
      </w:r>
    </w:p>
    <w:p w:rsidR="004119F3" w:rsidRPr="009036C3" w:rsidRDefault="004119F3" w:rsidP="00E34B4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«Требования промышленной безопасности при проектировании площадочных объектов магистральных трубопроводов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E34B4A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36 изложить в следующей редакции:</w:t>
      </w:r>
    </w:p>
    <w:p w:rsidR="004119F3" w:rsidRPr="009036C3" w:rsidRDefault="004119F3" w:rsidP="00E34B4A">
      <w:pPr>
        <w:pStyle w:val="aa"/>
        <w:tabs>
          <w:tab w:val="clear" w:pos="1701"/>
          <w:tab w:val="left" w:pos="0"/>
        </w:tabs>
        <w:rPr>
          <w:rFonts w:ascii="Times New Roman" w:hAnsi="Times New Roman" w:cs="Times New Roman"/>
        </w:rPr>
      </w:pPr>
      <w:r w:rsidRPr="009036C3">
        <w:rPr>
          <w:rFonts w:ascii="Times New Roman" w:hAnsi="Times New Roman" w:cs="Times New Roman"/>
        </w:rPr>
        <w:t xml:space="preserve">«Проектной документацией/документацией для насосных </w:t>
      </w:r>
      <w:r w:rsidRPr="009036C3">
        <w:rPr>
          <w:rFonts w:ascii="Times New Roman" w:hAnsi="Times New Roman" w:cs="Times New Roman"/>
        </w:rPr>
        <w:br/>
        <w:t>и газоперекачивающих агрегатов, насосных и компрессорных станций должны быть предусмотрены технические решения, учитывающие компенсацию температурных, динамических и вибрационных нагрузок.</w:t>
      </w:r>
    </w:p>
    <w:p w:rsidR="004119F3" w:rsidRPr="009036C3" w:rsidRDefault="004119F3" w:rsidP="00E34B4A">
      <w:pPr>
        <w:pStyle w:val="2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На площадочных объектах ОПО МТ следует применять средства защиты от возможных видов коррозии, в том числе внешней (атмосферной)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и подземной коррозии, коррозии блуждающими и индуцированными токами, </w:t>
      </w:r>
      <w:r w:rsidRPr="009036C3">
        <w:rPr>
          <w:rFonts w:ascii="Times New Roman" w:hAnsi="Times New Roman" w:cs="Times New Roman"/>
          <w:sz w:val="28"/>
          <w:szCs w:val="28"/>
        </w:rPr>
        <w:br/>
        <w:t xml:space="preserve">в соответствии с условиями и сроком эксплуатации, установленными проектной документацией/ </w:t>
      </w:r>
      <w:r w:rsidRPr="00C06CFB">
        <w:rPr>
          <w:rFonts w:ascii="Times New Roman" w:hAnsi="Times New Roman" w:cs="Times New Roman"/>
          <w:sz w:val="28"/>
          <w:szCs w:val="28"/>
        </w:rPr>
        <w:t>документацией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4669AC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39 изложить в следующей редакции:</w:t>
      </w:r>
    </w:p>
    <w:p w:rsidR="004119F3" w:rsidRPr="009036C3" w:rsidRDefault="004119F3" w:rsidP="00466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C3">
        <w:rPr>
          <w:rFonts w:ascii="Times New Roman" w:hAnsi="Times New Roman" w:cs="Times New Roman"/>
          <w:sz w:val="28"/>
          <w:szCs w:val="28"/>
        </w:rPr>
        <w:t>«Для контроля загазованности воздушной среды во взрывоопасных зонах производственных помещений, а также на открытых площадках сливо-наливных эстакад, на открытых площадках стендеров причальных сооружений должны быть предусмотрены средства автоматического дистанционного непрерывного газового контроля с сигнализацией, срабатывающей при достижении предельно допустимых величин и с выдачей сигналов в систему управления соответствующим технологическим процессом, реализующую соответствующие противоаварийные автоматические защиты.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 Все случаи достижения предельно допустимых величин уровня загазованности, переданные в автоматизированные системы, должны в них автоматически регистрироваться на цифровых носителях информации.</w:t>
      </w:r>
    </w:p>
    <w:p w:rsidR="004119F3" w:rsidRPr="009036C3" w:rsidRDefault="004119F3" w:rsidP="004669A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 xml:space="preserve">Места установки и количество автоматических датчиков или </w:t>
      </w:r>
      <w:proofErr w:type="spellStart"/>
      <w:r w:rsidRPr="009036C3">
        <w:rPr>
          <w:rFonts w:ascii="Times New Roman" w:hAnsi="Times New Roman" w:cs="Times New Roman"/>
          <w:sz w:val="28"/>
          <w:szCs w:val="28"/>
        </w:rPr>
        <w:t>пробоотборных</w:t>
      </w:r>
      <w:proofErr w:type="spellEnd"/>
      <w:r w:rsidRPr="009036C3">
        <w:rPr>
          <w:rFonts w:ascii="Times New Roman" w:hAnsi="Times New Roman" w:cs="Times New Roman"/>
          <w:sz w:val="28"/>
          <w:szCs w:val="28"/>
        </w:rPr>
        <w:t xml:space="preserve"> устройств автоматических анализаторов загазованности воздушной среды необходимо определять в проектной документации/документации с учетом требований нормативных технических </w:t>
      </w:r>
      <w:r w:rsidRPr="009036C3">
        <w:rPr>
          <w:rFonts w:ascii="Times New Roman" w:hAnsi="Times New Roman" w:cs="Times New Roman"/>
          <w:sz w:val="28"/>
          <w:szCs w:val="28"/>
        </w:rPr>
        <w:lastRenderedPageBreak/>
        <w:t>документов организаций-изготовителей по размещению автоматических датчиков или анализаторов загазованности воздушной среды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4669AC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4119F3" w:rsidRPr="009036C3" w:rsidRDefault="004119F3" w:rsidP="0054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«Проектной документацией/документацией должна быть предусмотрена защита оборудования и трубопроводов площадочных объектов от избыточного давления, в том числе при гидроударе.».</w:t>
      </w:r>
    </w:p>
    <w:p w:rsidR="004119F3" w:rsidRPr="009036C3" w:rsidRDefault="004119F3" w:rsidP="00541BFE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48 изложить в следующей редакции:</w:t>
      </w:r>
    </w:p>
    <w:p w:rsidR="004119F3" w:rsidRPr="009036C3" w:rsidRDefault="004119F3" w:rsidP="0054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«Проектной документацией/документацией должно быть предусмотрено обеспечение защиты зданий, конструкций и наружных установок площадочных объектов ОПО МТ от проявлений атмосферного электричества (</w:t>
      </w:r>
      <w:proofErr w:type="spellStart"/>
      <w:r w:rsidRPr="009036C3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9036C3">
        <w:rPr>
          <w:rFonts w:ascii="Times New Roman" w:hAnsi="Times New Roman" w:cs="Times New Roman"/>
          <w:sz w:val="28"/>
          <w:szCs w:val="28"/>
        </w:rPr>
        <w:t>).</w:t>
      </w:r>
    </w:p>
    <w:p w:rsidR="004119F3" w:rsidRPr="009036C3" w:rsidRDefault="004119F3" w:rsidP="00123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6C3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9036C3">
        <w:rPr>
          <w:rFonts w:ascii="Times New Roman" w:hAnsi="Times New Roman" w:cs="Times New Roman"/>
          <w:sz w:val="28"/>
          <w:szCs w:val="28"/>
        </w:rPr>
        <w:t xml:space="preserve"> крановых площадок и площадочных объектов с наземным оборудованием, не оснащенным дыхательной арматурой или устройствами безопасного сброса газа, может быть 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 присоединением к контуру заземления.».</w:t>
      </w:r>
    </w:p>
    <w:p w:rsidR="004119F3" w:rsidRPr="009036C3" w:rsidRDefault="004119F3" w:rsidP="001235B4">
      <w:pPr>
        <w:pStyle w:val="2"/>
        <w:keepNext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54 изложить в следующей редакции:</w:t>
      </w:r>
    </w:p>
    <w:p w:rsidR="004119F3" w:rsidRPr="009036C3" w:rsidRDefault="004119F3" w:rsidP="00123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C3">
        <w:rPr>
          <w:rFonts w:ascii="Times New Roman" w:hAnsi="Times New Roman" w:cs="Times New Roman"/>
          <w:sz w:val="28"/>
          <w:szCs w:val="28"/>
        </w:rPr>
        <w:t>«Производство сварочных работ при строительстве, реконструкции, техническом перевооружении и капитальном ремонте ОПО МТ должно осуществляться в соответствии с требованиями Федеральных норм и правил в области промышленной безопасности «Требования к производству сварочных работ на опасных производственных объектах», утвержденных приказом Федеральной службы по экологическому, технологическому и атомному надзору от 14 марта 2014 г. № 102 (зарегистрирован Министерством юстиции Российской Федерации 16 мая 2014</w:t>
      </w:r>
      <w:proofErr w:type="gramEnd"/>
      <w:r w:rsidRPr="009036C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C3">
        <w:rPr>
          <w:rFonts w:ascii="Times New Roman" w:hAnsi="Times New Roman" w:cs="Times New Roman"/>
          <w:sz w:val="28"/>
          <w:szCs w:val="28"/>
        </w:rPr>
        <w:t>, регистрационный номер 32308).</w:t>
      </w:r>
    </w:p>
    <w:p w:rsidR="004119F3" w:rsidRPr="009036C3" w:rsidRDefault="004119F3" w:rsidP="001235B4">
      <w:pPr>
        <w:pStyle w:val="af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Проведение неразрушающего контроля качества сварных соединений должно осуществляться физическими лицами и организациями, аттестованными в соответствии с требованиями нормативных правовых актов Российской Федерации. Необходимость проведения дополнительной аттестации определяется заказчиком сварочно-монтажных работ</w:t>
      </w:r>
      <w:proofErr w:type="gramStart"/>
      <w:r w:rsidRPr="009036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036C3" w:rsidRDefault="004119F3" w:rsidP="001235B4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C3">
        <w:rPr>
          <w:rFonts w:ascii="Times New Roman" w:hAnsi="Times New Roman" w:cs="Times New Roman"/>
          <w:sz w:val="28"/>
          <w:szCs w:val="28"/>
        </w:rPr>
        <w:t>Пункт 68 изложить в следующей редакции:</w:t>
      </w:r>
    </w:p>
    <w:p w:rsidR="004119F3" w:rsidRPr="00C06CFB" w:rsidRDefault="004119F3" w:rsidP="001235B4">
      <w:pPr>
        <w:pStyle w:val="aa"/>
        <w:tabs>
          <w:tab w:val="clear" w:pos="1701"/>
          <w:tab w:val="left" w:pos="0"/>
        </w:tabs>
        <w:rPr>
          <w:rFonts w:ascii="Times New Roman" w:hAnsi="Times New Roman" w:cs="Times New Roman"/>
        </w:rPr>
      </w:pPr>
      <w:r w:rsidRPr="00C06CFB">
        <w:rPr>
          <w:rFonts w:ascii="Times New Roman" w:hAnsi="Times New Roman" w:cs="Times New Roman"/>
        </w:rPr>
        <w:lastRenderedPageBreak/>
        <w:t>«Технологический регламент на эксплуатацию ОПО МТ должен включать:</w:t>
      </w:r>
    </w:p>
    <w:p w:rsidR="004119F3" w:rsidRPr="00C06CFB" w:rsidRDefault="004119F3" w:rsidP="00AA435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технические характеристики ОПО МТ, оборудования площадочных объектов и свойства перекачиваемых углеводородов;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технологические режимы процесса транспортирования углеводородов ОПО МТ;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 xml:space="preserve">порядок </w:t>
      </w:r>
      <w:proofErr w:type="gramStart"/>
      <w:r w:rsidRPr="00C06CFB">
        <w:rPr>
          <w:rFonts w:ascii="Times New Roman" w:hAnsi="Times New Roman"/>
        </w:rPr>
        <w:t>контроля за</w:t>
      </w:r>
      <w:proofErr w:type="gramEnd"/>
      <w:r w:rsidRPr="00C06CFB">
        <w:rPr>
          <w:rFonts w:ascii="Times New Roman" w:hAnsi="Times New Roman"/>
        </w:rPr>
        <w:t xml:space="preserve"> герметичностью (целостностью) трубопроводов </w:t>
      </w:r>
      <w:r w:rsidRPr="00C06CFB">
        <w:rPr>
          <w:rFonts w:ascii="Times New Roman" w:hAnsi="Times New Roman"/>
        </w:rPr>
        <w:br/>
        <w:t>и оборудования ОПО МТ;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порядок обнаружения утечек;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порядок контроля технологического процесса;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порядок приема, сдачи и учета перекачиваемых углеводородов;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 xml:space="preserve">принципиальные и технологические схемы линейной части ОПО МТ </w:t>
      </w:r>
      <w:r w:rsidRPr="00C06CFB">
        <w:rPr>
          <w:rFonts w:ascii="Times New Roman" w:hAnsi="Times New Roman"/>
        </w:rPr>
        <w:br/>
        <w:t>и площадочных объектов (графическая часть);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сжатый продольный профиль линейной части ОПО МТ (графическая часть);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перечень и характеристика наиболее опасных участков;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паспортные характеристики технических устройств, применяемых на ОПО МТ;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перечень обязательных технологических и производственных инструкций по обеспечению безопасного ведения технологического процесса, технического обслуживания, а также действий работников в аварийных ситуациях и при инцидентах;</w:t>
      </w:r>
    </w:p>
    <w:p w:rsidR="004119F3" w:rsidRPr="00C06CFB" w:rsidRDefault="004119F3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перечень мер по обеспечению информационной безопасности;</w:t>
      </w:r>
    </w:p>
    <w:p w:rsidR="004119F3" w:rsidRPr="00C06CFB" w:rsidRDefault="004119F3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раздел о безопасной эксплуатации производства</w:t>
      </w:r>
      <w:proofErr w:type="gramStart"/>
      <w:r w:rsidRPr="009371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93714F" w:rsidRDefault="004119F3" w:rsidP="00E7295A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Добавить пункт 69.1 и изложить в следующей редакции: «Эксплуатирующая организация должна обеспечивать эксплуатацию ОПО МТ в соответствии с технологическим регламентом и проектной документацией/ документацией</w:t>
      </w:r>
      <w:proofErr w:type="gramStart"/>
      <w:r w:rsidRPr="0093714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119F3" w:rsidRPr="00C06CFB" w:rsidRDefault="004119F3" w:rsidP="009036C3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73 изложить в следующей редакции:</w:t>
      </w:r>
    </w:p>
    <w:p w:rsidR="00383809" w:rsidRPr="00383809" w:rsidRDefault="004119F3" w:rsidP="0038380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0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351A" w:rsidRPr="00383809">
        <w:rPr>
          <w:rFonts w:ascii="Times New Roman" w:hAnsi="Times New Roman" w:cs="Times New Roman"/>
          <w:sz w:val="28"/>
          <w:szCs w:val="28"/>
        </w:rPr>
        <w:t>Требования к ведению газоопасных, огневых и ремонтных работ, в том числе при проведении земляных работ, на ОПО МТ,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 в соответствии с законодательством Российской Федерации установлены</w:t>
      </w:r>
      <w:r w:rsidR="00383809" w:rsidRPr="00383809">
        <w:rPr>
          <w:rFonts w:ascii="Times New Roman" w:hAnsi="Times New Roman" w:cs="Times New Roman"/>
          <w:sz w:val="28"/>
          <w:szCs w:val="28"/>
        </w:rPr>
        <w:t xml:space="preserve"> Федеральными нормами и правилами в области промышленной безопасности «Правила безопасного ведения газоопасных, огневых </w:t>
      </w:r>
      <w:r w:rsidR="00383809">
        <w:rPr>
          <w:rFonts w:ascii="Times New Roman" w:hAnsi="Times New Roman" w:cs="Times New Roman"/>
          <w:sz w:val="28"/>
          <w:szCs w:val="28"/>
        </w:rPr>
        <w:br/>
      </w:r>
      <w:r w:rsidR="00383809" w:rsidRPr="00383809">
        <w:rPr>
          <w:rFonts w:ascii="Times New Roman" w:hAnsi="Times New Roman" w:cs="Times New Roman"/>
          <w:sz w:val="28"/>
          <w:szCs w:val="28"/>
        </w:rPr>
        <w:t>и ремонтных работ», утвержденными</w:t>
      </w:r>
      <w:proofErr w:type="gramEnd"/>
      <w:r w:rsidR="00383809" w:rsidRPr="00383809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 от 20 ноября 2017 г. </w:t>
      </w:r>
      <w:r w:rsidR="00383809">
        <w:rPr>
          <w:rFonts w:ascii="Times New Roman" w:hAnsi="Times New Roman" w:cs="Times New Roman"/>
          <w:sz w:val="28"/>
          <w:szCs w:val="28"/>
        </w:rPr>
        <w:br/>
      </w:r>
      <w:r w:rsidR="00383809" w:rsidRPr="00383809">
        <w:rPr>
          <w:rFonts w:ascii="Times New Roman" w:hAnsi="Times New Roman" w:cs="Times New Roman"/>
          <w:sz w:val="28"/>
          <w:szCs w:val="28"/>
        </w:rPr>
        <w:t xml:space="preserve">№  485 (зарегистрирован Министерством юстиции Российской Федерации </w:t>
      </w:r>
      <w:r w:rsidR="00383809">
        <w:rPr>
          <w:rFonts w:ascii="Times New Roman" w:hAnsi="Times New Roman" w:cs="Times New Roman"/>
          <w:sz w:val="28"/>
          <w:szCs w:val="28"/>
        </w:rPr>
        <w:br/>
      </w:r>
      <w:r w:rsidR="00383809" w:rsidRPr="00383809">
        <w:rPr>
          <w:rFonts w:ascii="Times New Roman" w:hAnsi="Times New Roman" w:cs="Times New Roman"/>
          <w:sz w:val="28"/>
          <w:szCs w:val="28"/>
        </w:rPr>
        <w:t>11 декабря 2017 г., регистрационный номер 49189).».</w:t>
      </w:r>
    </w:p>
    <w:p w:rsidR="004119F3" w:rsidRPr="00383809" w:rsidRDefault="004119F3" w:rsidP="009036C3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9">
        <w:rPr>
          <w:rFonts w:ascii="Times New Roman" w:hAnsi="Times New Roman" w:cs="Times New Roman"/>
          <w:sz w:val="28"/>
          <w:szCs w:val="28"/>
        </w:rPr>
        <w:t>Пункт 81 изложить в следующей редакции:</w:t>
      </w:r>
    </w:p>
    <w:p w:rsidR="004119F3" w:rsidRPr="00C06CFB" w:rsidRDefault="004119F3" w:rsidP="00AA4355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«Сроки и методы диагностирования определяют с учетом опасности </w:t>
      </w:r>
      <w:r w:rsidRPr="00C06CFB">
        <w:rPr>
          <w:rFonts w:ascii="Times New Roman" w:hAnsi="Times New Roman" w:cs="Times New Roman"/>
          <w:sz w:val="28"/>
          <w:szCs w:val="28"/>
        </w:rPr>
        <w:br/>
        <w:t xml:space="preserve">и технического состояния участков линейной части ОПО МТ, сооружений </w:t>
      </w:r>
      <w:r w:rsidRPr="00C06CFB">
        <w:rPr>
          <w:rFonts w:ascii="Times New Roman" w:hAnsi="Times New Roman" w:cs="Times New Roman"/>
          <w:sz w:val="28"/>
          <w:szCs w:val="28"/>
        </w:rPr>
        <w:br/>
        <w:t>и технических устройств площадочных объектов ОПО МТ, а также с учетом показателей эксплуатации (срок службы, ресурс), установленных проектной и/или нормативно-технической документацией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C06CFB" w:rsidRDefault="004119F3" w:rsidP="00C67F46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85 изложить в следующей редакции:</w:t>
      </w:r>
    </w:p>
    <w:p w:rsidR="004119F3" w:rsidRPr="00C06CFB" w:rsidRDefault="004119F3" w:rsidP="00C67F46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«Формуляр вместе с эксплуатационной и проектной документацией/документацией, результатами испытаний, дефектоскопии, обследований, эпюрами давления (для трубопроводов, транспортирующих нефть, нефтепродукты, а также сжиженные углеводородные газы и конденсаты) и расчетами на прочность, на основании которых была установлена величина разрешенного 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рабочего</w:t>
      </w:r>
      <w:proofErr w:type="gramEnd"/>
      <w:r w:rsidRPr="00C06CFB">
        <w:rPr>
          <w:rFonts w:ascii="Times New Roman" w:hAnsi="Times New Roman" w:cs="Times New Roman"/>
          <w:sz w:val="28"/>
          <w:szCs w:val="28"/>
        </w:rPr>
        <w:t xml:space="preserve"> давления, хранят в архиве эксплуатирующей организации.».</w:t>
      </w:r>
    </w:p>
    <w:p w:rsidR="004119F3" w:rsidRPr="00C06CFB" w:rsidRDefault="004119F3" w:rsidP="00AA4355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88 изложить в следующей редакции:</w:t>
      </w:r>
    </w:p>
    <w:p w:rsidR="004119F3" w:rsidRPr="00C06CFB" w:rsidRDefault="004119F3" w:rsidP="00AA4355">
      <w:pPr>
        <w:pStyle w:val="1"/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«При техническом диагностировании линейной части ОПО МТ обязаны проводить следующие виды работ:</w:t>
      </w:r>
    </w:p>
    <w:p w:rsidR="004119F3" w:rsidRPr="00C06CFB" w:rsidRDefault="004119F3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-внутритрубная дефектоскопия путем пропуска внутритрубных инспекционных приборов;</w:t>
      </w:r>
    </w:p>
    <w:p w:rsidR="004119F3" w:rsidRPr="00C06CFB" w:rsidRDefault="004119F3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lastRenderedPageBreak/>
        <w:t>внешнее обследование с применением методов неразрушающего контроля и инженерной геодезии;</w:t>
      </w:r>
    </w:p>
    <w:p w:rsidR="004119F3" w:rsidRPr="00C06CFB" w:rsidRDefault="004119F3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оценку состояния изоляционных покрытий и эффективности работы средств электрохимической защиты.</w:t>
      </w:r>
    </w:p>
    <w:p w:rsidR="004119F3" w:rsidRPr="00C06CFB" w:rsidRDefault="004119F3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Требования к техническому диагностированию  опасных производственных объектов магистральных трубопроводов при проведении внутритрубного диагностирования магистральных нефтепроводов </w:t>
      </w:r>
      <w:r w:rsidRPr="00C06CFB">
        <w:rPr>
          <w:rFonts w:ascii="Times New Roman" w:hAnsi="Times New Roman" w:cs="Times New Roman"/>
          <w:sz w:val="28"/>
          <w:szCs w:val="28"/>
        </w:rPr>
        <w:br/>
        <w:t>и нефтепродуктопроводов приведены в приложении №1 к настоящим Правилам</w:t>
      </w:r>
      <w:proofErr w:type="gramStart"/>
      <w:r w:rsidRPr="003838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C06CFB" w:rsidRDefault="004119F3" w:rsidP="00AA4355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Абзац первый пункта 89 изложить в следующей редакции:</w:t>
      </w:r>
    </w:p>
    <w:p w:rsidR="004119F3" w:rsidRPr="00C06CFB" w:rsidRDefault="004119F3" w:rsidP="00FD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«Оценка технического состояния оборудования площадочных объектов ОПО МТ должна включать</w:t>
      </w:r>
      <w:proofErr w:type="gramStart"/>
      <w:r w:rsidRPr="00C06CF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06CFB">
        <w:rPr>
          <w:rFonts w:ascii="Times New Roman" w:hAnsi="Times New Roman" w:cs="Times New Roman"/>
          <w:sz w:val="28"/>
          <w:szCs w:val="28"/>
        </w:rPr>
        <w:t>.</w:t>
      </w:r>
    </w:p>
    <w:p w:rsidR="004119F3" w:rsidRPr="00C06CFB" w:rsidRDefault="004119F3" w:rsidP="006E7204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100 изложить в следующей редакции:</w:t>
      </w:r>
    </w:p>
    <w:p w:rsidR="004119F3" w:rsidRPr="00C06CFB" w:rsidRDefault="004119F3" w:rsidP="00467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«Перед началом осуществления работ по выводу из эксплуатации ОПО МТ, подлежащих ликвидации, должны быть проведены работы по освобождению трубопроводов и оборудования данных объектов от углеводородов. Утилизация остаточного объема углеводородов </w:t>
      </w:r>
      <w:r w:rsidRPr="00C06CFB">
        <w:rPr>
          <w:rFonts w:ascii="Times New Roman" w:hAnsi="Times New Roman" w:cs="Times New Roman"/>
          <w:sz w:val="28"/>
          <w:szCs w:val="28"/>
        </w:rPr>
        <w:br/>
        <w:t xml:space="preserve">в технологическом оборудовании ОПО МТ осуществляется в соответствии </w:t>
      </w:r>
      <w:r w:rsidRPr="00C06CFB">
        <w:rPr>
          <w:rFonts w:ascii="Times New Roman" w:hAnsi="Times New Roman" w:cs="Times New Roman"/>
          <w:sz w:val="28"/>
          <w:szCs w:val="28"/>
        </w:rPr>
        <w:br/>
        <w:t>с проектной документацией/документацией или Технологическим регламентом на ОПО.».</w:t>
      </w:r>
    </w:p>
    <w:p w:rsidR="004119F3" w:rsidRPr="00C06CFB" w:rsidRDefault="004119F3" w:rsidP="00FD6225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103 изложить в следующей редакции:</w:t>
      </w:r>
    </w:p>
    <w:p w:rsidR="004119F3" w:rsidRPr="00C06CFB" w:rsidRDefault="004119F3" w:rsidP="00BE3DD7">
      <w:pPr>
        <w:pStyle w:val="2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9">
        <w:rPr>
          <w:rFonts w:ascii="Times New Roman" w:hAnsi="Times New Roman" w:cs="Times New Roman"/>
          <w:sz w:val="28"/>
          <w:szCs w:val="28"/>
        </w:rPr>
        <w:t>«П</w:t>
      </w:r>
      <w:r w:rsidRPr="00C06CFB">
        <w:rPr>
          <w:rFonts w:ascii="Times New Roman" w:hAnsi="Times New Roman" w:cs="Times New Roman"/>
          <w:sz w:val="28"/>
          <w:szCs w:val="28"/>
        </w:rPr>
        <w:t xml:space="preserve">ланирование и осуществление мероприятий по предупреждению возможных аварий и обеспечению постоянной готовности к локализации </w:t>
      </w:r>
      <w:r w:rsidRPr="00C06CFB">
        <w:rPr>
          <w:rFonts w:ascii="Times New Roman" w:hAnsi="Times New Roman" w:cs="Times New Roman"/>
          <w:sz w:val="28"/>
          <w:szCs w:val="28"/>
        </w:rPr>
        <w:br/>
        <w:t>и ликвидации последствий аварии на ОПО МТ следует возлагать на эксплуатирующую организацию, включая: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 xml:space="preserve">создание организационной структуры с распределением обязанностей </w:t>
      </w:r>
      <w:r w:rsidRPr="00C06CFB">
        <w:rPr>
          <w:rFonts w:ascii="Times New Roman" w:hAnsi="Times New Roman"/>
        </w:rPr>
        <w:br/>
        <w:t>и ответственности между техническими службами и должностными лицами;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 xml:space="preserve">разработку необходимой документации (программ, планов, приказов, положений, инструкций), регламентирующей порядок действий работников </w:t>
      </w:r>
      <w:r w:rsidRPr="00C06CFB">
        <w:rPr>
          <w:rFonts w:ascii="Times New Roman" w:hAnsi="Times New Roman"/>
        </w:rPr>
        <w:br/>
        <w:t>в случае аварии;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lastRenderedPageBreak/>
        <w:t>контроль состояния технических устройств;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оснащение средствами коллективной и индивидуальной защиты;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 xml:space="preserve">оснащение системами и средствами наблюдения, оповещения, связи </w:t>
      </w:r>
      <w:r w:rsidRPr="00C06CFB">
        <w:rPr>
          <w:rFonts w:ascii="Times New Roman" w:hAnsi="Times New Roman"/>
        </w:rPr>
        <w:br/>
        <w:t>и обеспечение их нормального функционирования;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организацию системы постоянного обучения и подготовки работников (включая учебно-тренировочные занятия) к действиям в случае аварии;</w:t>
      </w:r>
    </w:p>
    <w:p w:rsidR="004119F3" w:rsidRPr="00C06CFB" w:rsidRDefault="004119F3" w:rsidP="00FD622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формирование необходимых финансовых средств и материальных ресурсов для локализации и ликвидации последствий аварий</w:t>
      </w:r>
      <w:proofErr w:type="gramStart"/>
      <w:r w:rsidRPr="003838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C06CFB" w:rsidRDefault="004119F3" w:rsidP="00FD6225">
      <w:pPr>
        <w:pStyle w:val="2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105 изложить в следующей редакции:</w:t>
      </w:r>
    </w:p>
    <w:p w:rsidR="004119F3" w:rsidRPr="00C06CFB" w:rsidRDefault="004119F3" w:rsidP="00FD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«Для линейных и площадочных объектов ОПО МТ эксплуатирующая организация разрабатывает планы мероприятий по локализации и ликвидации последствий аварий, в которых необходимо предусматривать действия персонала по предупреждению аварий, а в случае их возникновения - по локализации и максимальному снижению тяжести последствий, а также технические системы и средства, используемые при этом</w:t>
      </w:r>
      <w:proofErr w:type="gramStart"/>
      <w:r w:rsidRPr="003838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C06CFB" w:rsidRDefault="004119F3" w:rsidP="00FD6225">
      <w:pPr>
        <w:pStyle w:val="2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118 изложить в следующей редакции:</w:t>
      </w:r>
    </w:p>
    <w:p w:rsidR="004119F3" w:rsidRPr="00C06CFB" w:rsidRDefault="004119F3" w:rsidP="00FD6225">
      <w:pPr>
        <w:pStyle w:val="2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9">
        <w:rPr>
          <w:rFonts w:ascii="Times New Roman" w:hAnsi="Times New Roman" w:cs="Times New Roman"/>
          <w:sz w:val="28"/>
          <w:szCs w:val="28"/>
        </w:rPr>
        <w:t>«</w:t>
      </w:r>
      <w:r w:rsidRPr="00C06CFB">
        <w:rPr>
          <w:rFonts w:ascii="Times New Roman" w:hAnsi="Times New Roman" w:cs="Times New Roman"/>
          <w:sz w:val="28"/>
          <w:szCs w:val="28"/>
        </w:rPr>
        <w:t xml:space="preserve">Процесс и результаты </w:t>
      </w:r>
      <w:r w:rsidRPr="00383809">
        <w:rPr>
          <w:rFonts w:ascii="Times New Roman" w:hAnsi="Times New Roman" w:cs="Times New Roman"/>
          <w:sz w:val="28"/>
          <w:szCs w:val="28"/>
        </w:rPr>
        <w:t>работ по анализу опасностей и оценке риска (анализу риска) ав</w:t>
      </w:r>
      <w:r w:rsidRPr="00C06CFB">
        <w:rPr>
          <w:rFonts w:ascii="Times New Roman" w:hAnsi="Times New Roman" w:cs="Times New Roman"/>
          <w:sz w:val="28"/>
          <w:szCs w:val="28"/>
        </w:rPr>
        <w:t>арии на ОПО МТ документируют в виде отчета по анализу риска аварии на ОПО МТ (если иное не установлено иными нормативными правовыми актами, в частности по декларированию промышленной безопасности). Отчет по анализу риска аварии на ОПО МТ включает: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титульный лист;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список исполнителей с указанием должностей, научных званий, названием организации;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аннотацию;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содержание (оглавление);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цель и задачи оценки степени риска аварии на ОПО МТ;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 xml:space="preserve">описание </w:t>
      </w:r>
      <w:proofErr w:type="gramStart"/>
      <w:r w:rsidRPr="00C06CFB">
        <w:rPr>
          <w:rFonts w:ascii="Times New Roman" w:hAnsi="Times New Roman"/>
        </w:rPr>
        <w:t>анализируемого</w:t>
      </w:r>
      <w:proofErr w:type="gramEnd"/>
      <w:r w:rsidRPr="00C06CFB">
        <w:rPr>
          <w:rFonts w:ascii="Times New Roman" w:hAnsi="Times New Roman"/>
        </w:rPr>
        <w:t xml:space="preserve"> ОПО МТ;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методологию, исходные предположения и ограничения, определяющие пределы анализа опасностей аварии;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lastRenderedPageBreak/>
        <w:t>описание используемых методов анализа опасностей, моделей аварийных процессов и обоснование их применения;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исходные данные и их источники, в том числе необходимые данные по аварийности и травматизму на ОПО МТ, надежности оборудования;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результаты идентификации опасностей;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результаты оценки показателей риска аварии и степени опасности участков и составляющих ОПО МТ;</w:t>
      </w:r>
    </w:p>
    <w:p w:rsidR="004119F3" w:rsidRPr="00C06CFB" w:rsidRDefault="004119F3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анализ влияния исходных данных на результаты количественной оценки риска;</w:t>
      </w:r>
    </w:p>
    <w:p w:rsidR="004119F3" w:rsidRPr="00C06CFB" w:rsidRDefault="004119F3" w:rsidP="00576021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рекомендации по снижению риска аварии;</w:t>
      </w:r>
    </w:p>
    <w:p w:rsidR="004119F3" w:rsidRPr="00C06CFB" w:rsidRDefault="004119F3" w:rsidP="00576021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rFonts w:ascii="Times New Roman" w:hAnsi="Times New Roman"/>
        </w:rPr>
      </w:pPr>
      <w:r w:rsidRPr="00C06CFB">
        <w:rPr>
          <w:rFonts w:ascii="Times New Roman" w:hAnsi="Times New Roman"/>
        </w:rPr>
        <w:t>заключение;</w:t>
      </w:r>
    </w:p>
    <w:p w:rsidR="004119F3" w:rsidRPr="00C06CFB" w:rsidRDefault="004119F3" w:rsidP="00576021">
      <w:pPr>
        <w:pStyle w:val="2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перечень используемых источников информации</w:t>
      </w:r>
      <w:proofErr w:type="gramStart"/>
      <w:r w:rsidRPr="003838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C06CFB" w:rsidRDefault="004119F3" w:rsidP="00576021">
      <w:pPr>
        <w:pStyle w:val="2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119 исключить.</w:t>
      </w:r>
    </w:p>
    <w:p w:rsidR="004119F3" w:rsidRPr="00C06CFB" w:rsidRDefault="004119F3" w:rsidP="00576021">
      <w:pPr>
        <w:pStyle w:val="2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Название подраздела «Определение безопасных расстояний» исключить.</w:t>
      </w:r>
    </w:p>
    <w:p w:rsidR="004119F3" w:rsidRPr="00C06CFB" w:rsidRDefault="004119F3" w:rsidP="00576021">
      <w:pPr>
        <w:pStyle w:val="2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120 исключить.</w:t>
      </w:r>
    </w:p>
    <w:p w:rsidR="004119F3" w:rsidRPr="00C06CFB" w:rsidRDefault="004119F3" w:rsidP="00576021">
      <w:pPr>
        <w:pStyle w:val="2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Пункт 121 изложить в следующей редакции:</w:t>
      </w:r>
    </w:p>
    <w:p w:rsidR="004119F3" w:rsidRPr="00C06CFB" w:rsidRDefault="004119F3" w:rsidP="00576021">
      <w:pPr>
        <w:pStyle w:val="2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«Результаты анализа риска аварий следует учитывать при обосновании расстояний между зданиями и сооружениями, расположенными на территории ОПО МТ, и соседними объектами, в том числе для обоснования степени защиты людей в зданиях. </w:t>
      </w:r>
    </w:p>
    <w:p w:rsidR="004119F3" w:rsidRPr="00C06CFB" w:rsidRDefault="004119F3" w:rsidP="00576021">
      <w:pPr>
        <w:tabs>
          <w:tab w:val="left" w:pos="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Анализ риска аварий следует проводить с учетом следующих положений:</w:t>
      </w:r>
    </w:p>
    <w:p w:rsidR="004119F3" w:rsidRPr="00C06CFB" w:rsidRDefault="004119F3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1. Трубопроводы, здания, сооружения ОПО МТ отвечают требованиям безопасности по уменьшению тяжести последствий аварий, в том числе </w:t>
      </w:r>
      <w:r w:rsidRPr="00C06CFB">
        <w:rPr>
          <w:rFonts w:ascii="Times New Roman" w:hAnsi="Times New Roman" w:cs="Times New Roman"/>
          <w:sz w:val="28"/>
          <w:szCs w:val="28"/>
        </w:rPr>
        <w:br/>
        <w:t>к автоматизированной системе обнаружения утечек, системе ликвидации аварии, наличию инженерных сооружений для ограничения разлива опасного вещества.</w:t>
      </w:r>
    </w:p>
    <w:p w:rsidR="004119F3" w:rsidRPr="00C06CFB" w:rsidRDefault="004119F3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2. Определяют различные сценарии аварии, в том числе сценарии, при которых возможны максимальные размеры зоны воздействия (поражения) </w:t>
      </w:r>
      <w:r w:rsidRPr="00C06CFB">
        <w:rPr>
          <w:rFonts w:ascii="Times New Roman" w:hAnsi="Times New Roman" w:cs="Times New Roman"/>
          <w:sz w:val="28"/>
          <w:szCs w:val="28"/>
        </w:rPr>
        <w:br/>
        <w:t>и вероятности их реализации.</w:t>
      </w:r>
    </w:p>
    <w:p w:rsidR="004119F3" w:rsidRPr="00C06CFB" w:rsidRDefault="004119F3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lastRenderedPageBreak/>
        <w:t>3. Расчет процесса выброса, рассеяния и дрейфа облака опасного вещества в атмосфере проводят для различных метеоусловий и с учетом рельефа местности.</w:t>
      </w:r>
    </w:p>
    <w:p w:rsidR="004119F3" w:rsidRPr="00C06CFB" w:rsidRDefault="004119F3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4. Критерии безопасности и допустимого риска аварии обосновывают </w:t>
      </w:r>
      <w:r w:rsidRPr="00C06CFB">
        <w:rPr>
          <w:rFonts w:ascii="Times New Roman" w:hAnsi="Times New Roman" w:cs="Times New Roman"/>
          <w:sz w:val="28"/>
          <w:szCs w:val="28"/>
        </w:rPr>
        <w:br/>
        <w:t>в проектной документации/документации, декларации промышленной безопасности ОПО МТ или устанавливают в обосновании безопасности опасного производственного объекта</w:t>
      </w:r>
      <w:proofErr w:type="gramStart"/>
      <w:r w:rsidRPr="003838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C06CFB" w:rsidRDefault="004119F3" w:rsidP="000D2CA6">
      <w:pPr>
        <w:pStyle w:val="2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CFB">
        <w:rPr>
          <w:rFonts w:ascii="Times New Roman" w:hAnsi="Times New Roman" w:cs="Times New Roman"/>
          <w:sz w:val="28"/>
          <w:szCs w:val="28"/>
        </w:rPr>
        <w:t>Дополнить приложением №1 в следующей редакции:</w:t>
      </w:r>
    </w:p>
    <w:p w:rsidR="004119F3" w:rsidRPr="00C06CFB" w:rsidRDefault="004119F3" w:rsidP="000D2CA6">
      <w:pPr>
        <w:spacing w:after="0" w:line="240" w:lineRule="auto"/>
        <w:ind w:left="4111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1" w:name="i394647"/>
      <w:bookmarkStart w:id="2" w:name="_Toc314575599"/>
      <w:r w:rsidRPr="00C06CFB">
        <w:rPr>
          <w:rFonts w:ascii="Times New Roman" w:hAnsi="Times New Roman" w:cs="Times New Roman"/>
          <w:sz w:val="28"/>
          <w:szCs w:val="28"/>
        </w:rPr>
        <w:t>«</w:t>
      </w:r>
      <w:r w:rsidRPr="00C06CFB">
        <w:rPr>
          <w:rFonts w:ascii="Times New Roman" w:hAnsi="Times New Roman" w:cs="Times New Roman"/>
          <w:kern w:val="28"/>
          <w:sz w:val="28"/>
          <w:szCs w:val="28"/>
        </w:rPr>
        <w:t>Приложение № 1</w:t>
      </w:r>
    </w:p>
    <w:p w:rsidR="004119F3" w:rsidRPr="00C06CFB" w:rsidRDefault="004119F3" w:rsidP="000D2CA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kern w:val="28"/>
          <w:sz w:val="28"/>
          <w:szCs w:val="28"/>
        </w:rPr>
        <w:t xml:space="preserve">к </w:t>
      </w:r>
      <w:r w:rsidRPr="00C06CFB">
        <w:rPr>
          <w:rFonts w:ascii="Times New Roman" w:hAnsi="Times New Roman" w:cs="Times New Roman"/>
          <w:sz w:val="28"/>
          <w:szCs w:val="28"/>
        </w:rPr>
        <w:t xml:space="preserve">Федеральным нормам и правилам </w:t>
      </w:r>
      <w:r w:rsidRPr="00C06CFB">
        <w:rPr>
          <w:rFonts w:ascii="Times New Roman" w:hAnsi="Times New Roman" w:cs="Times New Roman"/>
          <w:sz w:val="28"/>
          <w:szCs w:val="28"/>
        </w:rPr>
        <w:br/>
        <w:t xml:space="preserve">в области промышленной безопасности «Правила безопасности для опасных производственных объектов магистральных трубопроводов», утвержденных приказом </w:t>
      </w:r>
      <w:proofErr w:type="spellStart"/>
      <w:r w:rsidRPr="00C06CF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06CFB">
        <w:rPr>
          <w:rFonts w:ascii="Times New Roman" w:hAnsi="Times New Roman" w:cs="Times New Roman"/>
          <w:sz w:val="28"/>
          <w:szCs w:val="28"/>
        </w:rPr>
        <w:t xml:space="preserve"> от 6 ноября 2013 г. № 520</w:t>
      </w:r>
    </w:p>
    <w:p w:rsidR="004119F3" w:rsidRPr="00C06CFB" w:rsidRDefault="004119F3" w:rsidP="000D2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119F3" w:rsidRPr="00C06CFB" w:rsidRDefault="004119F3" w:rsidP="00AA26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Техническое диагностирование опасных производственных объектов магистральных нефтепроводов и нефтепродуктопроводов </w:t>
      </w:r>
    </w:p>
    <w:p w:rsidR="004119F3" w:rsidRPr="00C06CFB" w:rsidRDefault="004119F3" w:rsidP="00AA26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9F3" w:rsidRPr="00C06CFB" w:rsidRDefault="004119F3" w:rsidP="009036C3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1. Обязательные метрологические требования к измерениям при проведении внутритрубного диагностирования магистральных нефтепроводов и нефтепродуктопроводов (</w:t>
      </w:r>
      <w:proofErr w:type="spellStart"/>
      <w:r w:rsidRPr="00C06CFB">
        <w:rPr>
          <w:rFonts w:ascii="Times New Roman" w:hAnsi="Times New Roman" w:cs="Times New Roman"/>
          <w:sz w:val="28"/>
          <w:szCs w:val="28"/>
        </w:rPr>
        <w:t>профилеметрия</w:t>
      </w:r>
      <w:proofErr w:type="spellEnd"/>
      <w:r w:rsidRPr="00C06CFB">
        <w:rPr>
          <w:rFonts w:ascii="Times New Roman" w:hAnsi="Times New Roman" w:cs="Times New Roman"/>
          <w:sz w:val="28"/>
          <w:szCs w:val="28"/>
        </w:rPr>
        <w:t xml:space="preserve">, магнитная дефектоскопия, ультразвуковая дефектоскопия, ультразвуковая </w:t>
      </w:r>
      <w:proofErr w:type="spellStart"/>
      <w:r w:rsidRPr="00C06CFB">
        <w:rPr>
          <w:rFonts w:ascii="Times New Roman" w:hAnsi="Times New Roman" w:cs="Times New Roman"/>
          <w:sz w:val="28"/>
          <w:szCs w:val="28"/>
        </w:rPr>
        <w:t>толщинометрия</w:t>
      </w:r>
      <w:proofErr w:type="spellEnd"/>
      <w:r w:rsidRPr="00C06CFB">
        <w:rPr>
          <w:rFonts w:ascii="Times New Roman" w:hAnsi="Times New Roman" w:cs="Times New Roman"/>
          <w:sz w:val="28"/>
          <w:szCs w:val="28"/>
        </w:rPr>
        <w:t xml:space="preserve">) приведены </w:t>
      </w:r>
      <w:r w:rsidRPr="00C06CFB">
        <w:rPr>
          <w:rFonts w:ascii="Times New Roman" w:hAnsi="Times New Roman" w:cs="Times New Roman"/>
          <w:sz w:val="28"/>
          <w:szCs w:val="28"/>
        </w:rPr>
        <w:br/>
        <w:t>в Таблице 1.</w:t>
      </w:r>
    </w:p>
    <w:p w:rsidR="004119F3" w:rsidRPr="00C06CFB" w:rsidRDefault="004119F3" w:rsidP="009036C3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4119F3" w:rsidRPr="00C06CFB" w:rsidRDefault="004119F3" w:rsidP="00DD3E4B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6CFB">
        <w:rPr>
          <w:rFonts w:ascii="Times New Roman" w:hAnsi="Times New Roman" w:cs="Times New Roman"/>
          <w:sz w:val="28"/>
          <w:szCs w:val="28"/>
        </w:rPr>
        <w:t>Обязательные метрологические требования к измерениям при проведении внутритрубного диагностирования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40"/>
        <w:gridCol w:w="1982"/>
        <w:gridCol w:w="4035"/>
      </w:tblGrid>
      <w:tr w:rsidR="004119F3">
        <w:trPr>
          <w:tblHeader/>
        </w:trPr>
        <w:tc>
          <w:tcPr>
            <w:tcW w:w="594" w:type="dxa"/>
            <w:vMerge w:val="restart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1" w:type="dxa"/>
            <w:vMerge w:val="restart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018" w:type="dxa"/>
            <w:gridSpan w:val="2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Обязательные метрологические требования к измерениям</w:t>
            </w:r>
          </w:p>
        </w:tc>
      </w:tr>
      <w:tr w:rsidR="004119F3">
        <w:trPr>
          <w:tblHeader/>
        </w:trPr>
        <w:tc>
          <w:tcPr>
            <w:tcW w:w="594" w:type="dxa"/>
            <w:vMerge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  <w:tc>
          <w:tcPr>
            <w:tcW w:w="4036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Пределы допускаемой погрешности</w:t>
            </w:r>
          </w:p>
        </w:tc>
      </w:tr>
      <w:tr w:rsidR="004119F3">
        <w:tc>
          <w:tcPr>
            <w:tcW w:w="594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  <w:vAlign w:val="center"/>
          </w:tcPr>
          <w:p w:rsidR="004119F3" w:rsidRPr="001658C4" w:rsidRDefault="004119F3" w:rsidP="001658C4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Измерение диаметра проходного сечения</w:t>
            </w:r>
          </w:p>
        </w:tc>
        <w:tc>
          <w:tcPr>
            <w:tcW w:w="1982" w:type="dxa"/>
            <w:vAlign w:val="center"/>
          </w:tcPr>
          <w:p w:rsidR="004119F3" w:rsidRPr="001658C4" w:rsidRDefault="004119F3" w:rsidP="001658C4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от 127 до 1220 мм</w:t>
            </w:r>
          </w:p>
        </w:tc>
        <w:tc>
          <w:tcPr>
            <w:tcW w:w="4036" w:type="dxa"/>
            <w:vAlign w:val="center"/>
          </w:tcPr>
          <w:p w:rsidR="004119F3" w:rsidRPr="001658C4" w:rsidRDefault="004119F3" w:rsidP="001658C4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± 3 %</w:t>
            </w:r>
          </w:p>
          <w:p w:rsidR="004119F3" w:rsidRPr="001658C4" w:rsidRDefault="004119F3" w:rsidP="001658C4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(относительная погрешность)</w:t>
            </w:r>
          </w:p>
        </w:tc>
      </w:tr>
      <w:tr w:rsidR="004119F3">
        <w:tc>
          <w:tcPr>
            <w:tcW w:w="594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Измерение координат дефекта (вдоль оси трубы)</w:t>
            </w:r>
          </w:p>
        </w:tc>
        <w:tc>
          <w:tcPr>
            <w:tcW w:w="1982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от 35 до 20000 мм</w:t>
            </w:r>
          </w:p>
        </w:tc>
        <w:tc>
          <w:tcPr>
            <w:tcW w:w="4036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 xml:space="preserve">± (34+0,0083 </w:t>
            </w: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) мм,</w:t>
            </w:r>
          </w:p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 xml:space="preserve"> – измеренная координата дефекта вдоль оси трубы, </w:t>
            </w:r>
            <w:proofErr w:type="gramStart"/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(абсолютная погрешность)</w:t>
            </w:r>
          </w:p>
        </w:tc>
      </w:tr>
      <w:tr w:rsidR="004119F3">
        <w:tc>
          <w:tcPr>
            <w:tcW w:w="594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1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Измерение толщины стенки трубопровода магнитным методом</w:t>
            </w:r>
          </w:p>
        </w:tc>
        <w:tc>
          <w:tcPr>
            <w:tcW w:w="1982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от 4 до 27мм</w:t>
            </w:r>
          </w:p>
        </w:tc>
        <w:tc>
          <w:tcPr>
            <w:tcW w:w="4036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</w:t>
            </w: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4119F3" w:rsidRPr="001658C4" w:rsidRDefault="004119F3" w:rsidP="001658C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(относительная погрешность)</w:t>
            </w:r>
          </w:p>
        </w:tc>
      </w:tr>
      <w:tr w:rsidR="004119F3">
        <w:tc>
          <w:tcPr>
            <w:tcW w:w="594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Измерение времени отражения эхо-сигнала</w:t>
            </w:r>
          </w:p>
        </w:tc>
        <w:tc>
          <w:tcPr>
            <w:tcW w:w="1982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 xml:space="preserve">от 17 до 100 </w:t>
            </w:r>
            <w:proofErr w:type="spellStart"/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  <w:proofErr w:type="spellEnd"/>
          </w:p>
        </w:tc>
        <w:tc>
          <w:tcPr>
            <w:tcW w:w="4036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0,5 </w:t>
            </w:r>
            <w:proofErr w:type="spellStart"/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  <w:proofErr w:type="spellEnd"/>
          </w:p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(абсолютная погрешность)</w:t>
            </w:r>
          </w:p>
        </w:tc>
      </w:tr>
      <w:tr w:rsidR="004119F3">
        <w:tc>
          <w:tcPr>
            <w:tcW w:w="594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Измерение амплитуды эхо-сигнала</w:t>
            </w:r>
          </w:p>
        </w:tc>
        <w:tc>
          <w:tcPr>
            <w:tcW w:w="1982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от 9 до 40 дБ</w:t>
            </w:r>
          </w:p>
        </w:tc>
        <w:tc>
          <w:tcPr>
            <w:tcW w:w="4036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</w:t>
            </w: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3 дБ</w:t>
            </w:r>
          </w:p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(абсолютная погрешность)</w:t>
            </w:r>
          </w:p>
        </w:tc>
      </w:tr>
      <w:tr w:rsidR="004119F3">
        <w:tc>
          <w:tcPr>
            <w:tcW w:w="594" w:type="dxa"/>
          </w:tcPr>
          <w:p w:rsidR="004119F3" w:rsidRPr="001658C4" w:rsidRDefault="004119F3" w:rsidP="001658C4">
            <w:pPr>
              <w:pStyle w:val="1"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Измерение толщины стенки трубопровода УЗК методом</w:t>
            </w:r>
          </w:p>
        </w:tc>
        <w:tc>
          <w:tcPr>
            <w:tcW w:w="1982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от 3,0 до 29,0 мм</w:t>
            </w:r>
          </w:p>
        </w:tc>
        <w:tc>
          <w:tcPr>
            <w:tcW w:w="4036" w:type="dxa"/>
            <w:vAlign w:val="center"/>
          </w:tcPr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0,3 </w:t>
            </w:r>
            <w:proofErr w:type="spellStart"/>
            <w:r w:rsidRPr="00165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мм</w:t>
            </w:r>
            <w:proofErr w:type="spellEnd"/>
          </w:p>
          <w:p w:rsidR="004119F3" w:rsidRPr="001658C4" w:rsidRDefault="004119F3" w:rsidP="001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8C4">
              <w:rPr>
                <w:rFonts w:ascii="Times New Roman" w:hAnsi="Times New Roman" w:cs="Times New Roman"/>
                <w:sz w:val="28"/>
                <w:szCs w:val="28"/>
              </w:rPr>
              <w:t>(абсолютная погрешность)</w:t>
            </w:r>
          </w:p>
        </w:tc>
      </w:tr>
    </w:tbl>
    <w:p w:rsidR="004119F3" w:rsidRDefault="004119F3" w:rsidP="00DD3E4B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19F3" w:rsidRDefault="004119F3" w:rsidP="00AA26B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 xml:space="preserve">Измерение координат дефекта осуществляется вдоль оси трубы по ходу движения продукта с началом отсчета от «нулевого» шва до точек пересечения проекций, соответственно, начала и конца дефекта на ось координат (Рисунок 1). В программном обеспечении отображается результат измерений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C2290">
        <w:rPr>
          <w:rFonts w:ascii="Times New Roman" w:hAnsi="Times New Roman" w:cs="Times New Roman"/>
          <w:sz w:val="28"/>
          <w:szCs w:val="28"/>
        </w:rPr>
        <w:t>с началом отсчета от шва, ближайшего к дефекту по ходу движения продукта.</w:t>
      </w:r>
    </w:p>
    <w:p w:rsidR="004119F3" w:rsidRPr="004C2290" w:rsidRDefault="004119F3" w:rsidP="00AA26BE">
      <w:pPr>
        <w:pStyle w:val="1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trike/>
          <w:sz w:val="24"/>
          <w:szCs w:val="24"/>
        </w:rPr>
      </w:pPr>
    </w:p>
    <w:p w:rsidR="004119F3" w:rsidRPr="004C2290" w:rsidRDefault="004119F3" w:rsidP="004C2CF7">
      <w:pPr>
        <w:pStyle w:val="FORMATTEXT"/>
        <w:jc w:val="both"/>
        <w:rPr>
          <w:rFonts w:ascii="Times New Roman" w:hAnsi="Times New Roman" w:cs="Times New Roman"/>
        </w:rPr>
      </w:pPr>
    </w:p>
    <w:p w:rsidR="004119F3" w:rsidRDefault="001413EB" w:rsidP="004C2CF7">
      <w:pPr>
        <w:pStyle w:val="FORMATTEXT"/>
        <w:ind w:firstLine="56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123190</wp:posOffset>
                </wp:positionV>
                <wp:extent cx="5253355" cy="1482090"/>
                <wp:effectExtent l="12065" t="18415" r="1905" b="4445"/>
                <wp:wrapNone/>
                <wp:docPr id="12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1482090"/>
                          <a:chOff x="0" y="0"/>
                          <a:chExt cx="52538" cy="14823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 bwMode="auto">
                          <a:xfrm>
                            <a:off x="14886" y="109"/>
                            <a:ext cx="0" cy="69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Группа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538" cy="14823"/>
                            <a:chOff x="0" y="0"/>
                            <a:chExt cx="52538" cy="14823"/>
                          </a:xfrm>
                        </wpg:grpSpPr>
                        <wps:wsp>
                          <wps:cNvPr id="15" name="Надпись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11594"/>
                              <a:ext cx="4175" cy="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F3" w:rsidRDefault="004119F3" w:rsidP="004C2CF7">
                                <w:r>
                                  <w:t>Х</w:t>
                                </w:r>
                                <w:proofErr w:type="gramStart"/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Надпись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3" y="11484"/>
                              <a:ext cx="4651" cy="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F3" w:rsidRDefault="004119F3" w:rsidP="004C2CF7">
                                <w:r>
                                  <w:t>Х</w:t>
                                </w:r>
                                <w:r>
                                  <w:rPr>
                                    <w:vertAlign w:val="subscript"/>
                                  </w:rPr>
                                  <w:t>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Надпись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77" y="11484"/>
                              <a:ext cx="4174" cy="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F3" w:rsidRDefault="004119F3" w:rsidP="004C2CF7">
                                <w:r>
                                  <w:t>Х</w:t>
                                </w:r>
                                <w:r>
                                  <w:rPr>
                                    <w:vertAlign w:val="subscript"/>
                                  </w:rPr>
                                  <w:t>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Надпись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80" y="11521"/>
                              <a:ext cx="4174" cy="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F3" w:rsidRDefault="004119F3" w:rsidP="004C2CF7">
                                <w:r>
                                  <w:t>Х</w:t>
                                </w:r>
                                <w:r>
                                  <w:rPr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Надпись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6" y="11921"/>
                              <a:ext cx="6122" cy="2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F3" w:rsidRDefault="004119F3" w:rsidP="004C2CF7">
                                <w:r>
                                  <w:t>Х, мм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Группа 2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9231" cy="11619"/>
                              <a:chOff x="0" y="0"/>
                              <a:chExt cx="49231" cy="11619"/>
                            </a:xfrm>
                          </wpg:grpSpPr>
                          <wps:wsp>
                            <wps:cNvPr id="21" name="Прямая соединительная линия 21"/>
                            <wps:cNvCnPr/>
                            <wps:spPr bwMode="auto">
                              <a:xfrm>
                                <a:off x="0" y="3510"/>
                                <a:ext cx="49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Прямоугольник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1" y="0"/>
                                <a:ext cx="37166" cy="695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Прямая соединительная линия 23"/>
                            <wps:cNvCnPr/>
                            <wps:spPr bwMode="auto">
                              <a:xfrm>
                                <a:off x="40457" y="0"/>
                                <a:ext cx="58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Скругленная соединительная линия 10"/>
                            <wps:cNvCnPr/>
                            <wps:spPr bwMode="auto">
                              <a:xfrm flipH="1">
                                <a:off x="46158" y="0"/>
                                <a:ext cx="34" cy="3338"/>
                              </a:xfrm>
                              <a:prstGeom prst="curvedConnector3">
                                <a:avLst>
                                  <a:gd name="adj1" fmla="val -178644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Скругленная соединительная линия 11"/>
                            <wps:cNvCnPr/>
                            <wps:spPr bwMode="auto">
                              <a:xfrm flipH="1">
                                <a:off x="46341" y="3438"/>
                                <a:ext cx="34" cy="3339"/>
                              </a:xfrm>
                              <a:prstGeom prst="curvedConnector3">
                                <a:avLst>
                                  <a:gd name="adj1" fmla="val 195892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Прямоугольник 26"/>
                            <wps:cNvSpPr>
                              <a:spLocks noChangeArrowheads="1"/>
                            </wps:cNvSpPr>
                            <wps:spPr bwMode="auto">
                              <a:xfrm rot="796270">
                                <a:off x="24213" y="2267"/>
                                <a:ext cx="4969" cy="10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Прямая соединительная линия 27"/>
                            <wps:cNvCnPr/>
                            <wps:spPr bwMode="auto">
                              <a:xfrm>
                                <a:off x="3291" y="6986"/>
                                <a:ext cx="0" cy="46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Прямая соединительная линия 34"/>
                            <wps:cNvCnPr/>
                            <wps:spPr bwMode="auto">
                              <a:xfrm>
                                <a:off x="24067" y="2779"/>
                                <a:ext cx="0" cy="8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Прямая соединительная линия 35"/>
                            <wps:cNvCnPr/>
                            <wps:spPr bwMode="auto">
                              <a:xfrm>
                                <a:off x="29370" y="2779"/>
                                <a:ext cx="0" cy="88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Прямая соединительная линия 36"/>
                            <wps:cNvCnPr/>
                            <wps:spPr bwMode="auto">
                              <a:xfrm>
                                <a:off x="14886" y="7059"/>
                                <a:ext cx="0" cy="4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Прямая соединительная линия 37"/>
                            <wps:cNvCnPr/>
                            <wps:spPr bwMode="auto">
                              <a:xfrm>
                                <a:off x="40457" y="6949"/>
                                <a:ext cx="6003" cy="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Прямая со стрелкой 38"/>
                            <wps:cNvCnPr/>
                            <wps:spPr bwMode="auto">
                              <a:xfrm>
                                <a:off x="292" y="11558"/>
                                <a:ext cx="48207" cy="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Группа 39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548" y="0"/>
                                <a:ext cx="2889" cy="6985"/>
                                <a:chOff x="548" y="0"/>
                                <a:chExt cx="2889" cy="6985"/>
                              </a:xfrm>
                            </wpg:grpSpPr>
                            <wps:wsp>
                              <wps:cNvPr id="34" name="Прямая соединительная линия 40"/>
                              <wps:cNvCnPr/>
                              <wps:spPr bwMode="auto">
                                <a:xfrm>
                                  <a:off x="739" y="0"/>
                                  <a:ext cx="25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Скругленная соединительная линия 29"/>
                              <wps:cNvCnPr/>
                              <wps:spPr bwMode="auto">
                                <a:xfrm flipH="1">
                                  <a:off x="3152" y="127"/>
                                  <a:ext cx="34" cy="3338"/>
                                </a:xfrm>
                                <a:prstGeom prst="curvedConnector3">
                                  <a:avLst>
                                    <a:gd name="adj1" fmla="val -1786449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Скругленная соединительная линия 30"/>
                              <wps:cNvCnPr/>
                              <wps:spPr bwMode="auto">
                                <a:xfrm flipH="1">
                                  <a:off x="3342" y="3492"/>
                                  <a:ext cx="34" cy="3339"/>
                                </a:xfrm>
                                <a:prstGeom prst="curvedConnector3">
                                  <a:avLst>
                                    <a:gd name="adj1" fmla="val 195892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Прямая соединительная линия 43"/>
                              <wps:cNvCnPr/>
                              <wps:spPr bwMode="auto">
                                <a:xfrm>
                                  <a:off x="548" y="6985"/>
                                  <a:ext cx="2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52.7pt;margin-top:9.7pt;width:413.65pt;height:116.7pt;z-index:251658240" coordsize="52538,1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">
                <v:line id="Прямая соединительная линия 13" o:spid="_x0000_s1027" style="position:absolute;visibility:visible;mso-wrap-style:square" from="14886,109" to="14886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group id="Группа 14" o:spid="_x0000_s1028" style="position:absolute;width:52538;height:14823" coordsize="52538,14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0" o:spid="_x0000_s1029" type="#_x0000_t202" style="position:absolute;left:1901;top:11594;width:4175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4119F3" w:rsidRDefault="004119F3" w:rsidP="004C2CF7">
                          <w:r>
                            <w:t>Х</w:t>
                          </w:r>
                          <w:proofErr w:type="gramStart"/>
                          <w:r>
                            <w:rPr>
                              <w:vertAlign w:val="subscript"/>
                            </w:rPr>
                            <w:t>0</w:t>
                          </w:r>
                          <w:proofErr w:type="gramEnd"/>
                        </w:p>
                      </w:txbxContent>
                    </v:textbox>
                  </v:shape>
                  <v:shape id="Надпись 21" o:spid="_x0000_s1030" type="#_x0000_t202" style="position:absolute;left:13533;top:11484;width:465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4119F3" w:rsidRDefault="004119F3" w:rsidP="004C2CF7">
                          <w:r>
                            <w:t>Х</w:t>
                          </w:r>
                          <w:r>
                            <w:rPr>
                              <w:vertAlign w:val="subscript"/>
                            </w:rPr>
                            <w:t>Ш</w:t>
                          </w:r>
                        </w:p>
                      </w:txbxContent>
                    </v:textbox>
                  </v:shape>
                  <v:shape id="Надпись 22" o:spid="_x0000_s1031" type="#_x0000_t202" style="position:absolute;left:22677;top:11484;width:4174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4119F3" w:rsidRDefault="004119F3" w:rsidP="004C2CF7">
                          <w:r>
                            <w:t>Х</w:t>
                          </w:r>
                          <w:r>
                            <w:rPr>
                              <w:vertAlign w:val="subscript"/>
                            </w:rPr>
                            <w:t>Н</w:t>
                          </w:r>
                        </w:p>
                      </w:txbxContent>
                    </v:textbox>
                  </v:shape>
                  <v:shape id="Надпись 23" o:spid="_x0000_s1032" type="#_x0000_t202" style="position:absolute;left:27980;top:11521;width:4174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4119F3" w:rsidRDefault="004119F3" w:rsidP="004C2CF7">
                          <w:r>
                            <w:t>Х</w:t>
                          </w:r>
                          <w:r>
                            <w:rPr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Надпись 24" o:spid="_x0000_s1033" type="#_x0000_t202" style="position:absolute;left:46416;top:11921;width:6122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4119F3" w:rsidRDefault="004119F3" w:rsidP="004C2CF7">
                          <w:r>
                            <w:t>Х, мм</w:t>
                          </w:r>
                        </w:p>
                      </w:txbxContent>
                    </v:textbox>
                  </v:shape>
                  <v:group id="Группа 20" o:spid="_x0000_s1034" style="position:absolute;width:49231;height:11619" coordsize="49231,1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Прямая соединительная линия 21" o:spid="_x0000_s1035" style="position:absolute;visibility:visible;mso-wrap-style:square" from="0,3510" to="49231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VF8YAAADbAAAADwAAAGRycy9kb3ducmV2LnhtbESPW2vCQBCF3wX/wzKFvulGoV6iq3ih&#10;IPQp1tI+DtkxG5qdjdmtif76rlDo4+HM+c6c5bqzlbhS40vHCkbDBARx7nTJhYLT++tgBsIHZI2V&#10;Y1JwIw/rVb+3xFS7ljO6HkMhIoR9igpMCHUqpc8NWfRDVxNH7+waiyHKppC6wTbCbSXHSTKRFkuO&#10;DQZr2hnKv48/Nr4xfblvs4/9fPZ1Mp9tNp/y4fKm1PNTt1mACNSF/+O/9EErGI/gsSUC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WVRfGAAAA2wAAAA8AAAAAAAAA&#10;AAAAAAAAoQIAAGRycy9kb3ducmV2LnhtbFBLBQYAAAAABAAEAPkAAACUAwAAAAA=&#10;">
                      <v:stroke dashstyle="longDashDot"/>
                    </v:line>
                    <v:rect id="Прямоугольник 22" o:spid="_x0000_s1036" style="position:absolute;left:3291;width:37166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gScUA&#10;AADbAAAADwAAAGRycy9kb3ducmV2LnhtbESPT2vCQBTE70K/w/IKvemmKRRJXcW2FHoookkuvT2z&#10;zySYfRuyq/nz6d1CweMwM79hVpvBNOJKnastK3heRCCIC6trLhXk2dd8CcJ5ZI2NZVIwkoPN+mG2&#10;wkTbng90TX0pAoRdggoq79tESldUZNAtbEscvJPtDPogu1LqDvsAN42Mo+hVGqw5LFTY0kdFxTm9&#10;GAUGP1+m/XHkMTv+5M377243bS9KPT0O2zcQngZ/D/+3v7WCOIa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CBJxQAAANsAAAAPAAAAAAAAAAAAAAAAAJgCAABkcnMv&#10;ZG93bnJldi54bWxQSwUGAAAAAAQABAD1AAAAigMAAAAA&#10;" filled="f" strokeweight="1.5pt">
                      <v:stroke joinstyle="round"/>
                    </v:rect>
                    <v:line id="Прямая соединительная линия 23" o:spid="_x0000_s1037" style="position:absolute;visibility:visible;mso-wrap-style:square" from="40457,0" to="46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10" o:spid="_x0000_s1038" type="#_x0000_t38" style="position:absolute;left:46158;width:34;height:3338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IwHMMAAADbAAAADwAAAGRycy9kb3ducmV2LnhtbESPQWvCQBSE7wX/w/KE3upGkaKpq4gg&#10;lYJItRdvj93XJDT7NmZfY/z3bkHocZiZb5jFqve16qiNVWAD41EGitgGV3Fh4Ou0fZmBioLssA5M&#10;Bm4UYbUcPC0wd+HKn9QdpVAJwjFHA6VIk2sdbUke4yg0xMn7Dq1HSbIttGvxmuC+1pMse9UeK04L&#10;JTa0Kcn+HH+9gW3R3LibHdB+nC9ynu/F2ve5Mc/Dfv0GSqiX//CjvXMGJlP4+5J+gF7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SMBzDAAAA2wAAAA8AAAAAAAAAAAAA&#10;AAAAoQIAAGRycy9kb3ducmV2LnhtbFBLBQYAAAAABAAEAPkAAACRAwAAAAA=&#10;" adj="-385873" strokeweight="1.5pt"/>
                    <v:shape id="Скругленная соединительная линия 11" o:spid="_x0000_s1039" type="#_x0000_t38" style="position:absolute;left:46341;top:3438;width:34;height:3339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v1sUAAADbAAAADwAAAGRycy9kb3ducmV2LnhtbESPQWvCQBSE74L/YXmCN90YsNToKiK2&#10;9NCDsSoeH9lnEsy+Ddk1Rn99Vyj0OMzMN8xi1ZlKtNS40rKCyTgCQZxZXXKu4PDzMXoH4Tyyxsoy&#10;KXiQg9Wy31tgou2dU2r3PhcBwi5BBYX3dSKlywoy6Ma2Jg7exTYGfZBNLnWD9wA3lYyj6E0aLDks&#10;FFjTpqDsur8ZBbM2PabH3TY+f97y+OQfz0P3/VRqOOjWcxCeOv8f/mt/aQXxFF5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cv1sUAAADbAAAADwAAAAAAAAAA&#10;AAAAAAChAgAAZHJzL2Rvd25yZXYueG1sUEsFBgAAAAAEAAQA+QAAAJMDAAAAAA==&#10;" adj="423127" strokeweight="1.5pt"/>
                    <v:rect id="Прямоугольник 26" o:spid="_x0000_s1040" style="position:absolute;left:24213;top:2267;width:4969;height:1034;rotation:8697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xRL8A&#10;AADbAAAADwAAAGRycy9kb3ducmV2LnhtbESPwQrCMBBE74L/EFbwpqkeVKpRRBD0IGL1A9ZmbavN&#10;pjSp1r83guBxmJk3zGLVmlI8qXaFZQWjYQSCOLW64EzB5bwdzEA4j6yxtEwK3uRgtex2Fhhr++IT&#10;PROfiQBhF6OC3PsqltKlORl0Q1sRB+9ma4M+yDqTusZXgJtSjqNoIg0WHBZyrGiTU/pIGhMoh8tp&#10;fZ+lyb5tcHtrrtPDcXpVqt9r13MQnlr/D//aO61gPI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PFEvwAAANsAAAAPAAAAAAAAAAAAAAAAAJgCAABkcnMvZG93bnJl&#10;di54bWxQSwUGAAAAAAQABAD1AAAAhAMAAAAA&#10;" fillcolor="#bfbfbf" strokeweight="2pt"/>
                    <v:line id="Прямая соединительная линия 27" o:spid="_x0000_s1041" style="position:absolute;visibility:visible;mso-wrap-style:square" from="3291,6986" to="3291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io8YAAADbAAAADwAAAGRycy9kb3ducmV2LnhtbESPQWvCQBSE74L/YXlCb7oxhzakrlIs&#10;FhFSaFoVb4/sMwnNvg3ZNSb/vlso9DjMzDfMajOYRvTUudqyguUiAkFcWF1zqeDrczdPQDiPrLGx&#10;TApGcrBZTycrTLW98wf1uS9FgLBLUUHlfZtK6YqKDLqFbYmDd7WdQR9kV0rd4T3ATSPjKHqUBmsO&#10;CxW2tK2o+M5vRsG+rw/Da3IZj645xfHbe3bcnTOlHmbDyzMIT4P/D/+191pB/AS/X8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hYqPGAAAA2wAAAA8AAAAAAAAA&#10;AAAAAAAAoQIAAGRycy9kb3ducmV2LnhtbFBLBQYAAAAABAAEAPkAAACUAwAAAAA=&#10;">
                      <v:stroke dashstyle="longDash" endarrow="oval" endarrowwidth="narrow" endarrowlength="short"/>
                    </v:line>
                    <v:line id="Прямая соединительная линия 34" o:spid="_x0000_s1042" style="position:absolute;visibility:visible;mso-wrap-style:square" from="24067,2779" to="24067,1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720cMAAADbAAAADwAAAGRycy9kb3ducmV2LnhtbERPTWuDQBC9F/Iflgn01qzxUMRkE0KD&#10;RQoWapuE3AZ3olJ3Vtyt0X/fPRR6fLzv7X4ynRhpcK1lBetVBIK4srrlWsHXZ/aUgHAeWWNnmRTM&#10;5GC/WzxsMdX2zh80lr4WIYRdigoa7/tUSlc1ZNCtbE8cuJsdDPoAh1rqAe8h3HQyjqJnabDl0NBg&#10;Ty8NVd/lj1GQj+3bdEyu88l15zh+fS9O2aVQ6nE5HTYgPE3+X/znzrWCOIwNX8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9tHDAAAA2wAAAA8AAAAAAAAAAAAA&#10;AAAAoQIAAGRycy9kb3ducmV2LnhtbFBLBQYAAAAABAAEAPkAAACRAwAAAAA=&#10;">
                      <v:stroke dashstyle="longDash" endarrow="oval" endarrowwidth="narrow" endarrowlength="short"/>
                    </v:line>
                    <v:line id="Прямая соединительная линия 35" o:spid="_x0000_s1043" style="position:absolute;visibility:visible;mso-wrap-style:square" from="29370,2779" to="29370,1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TSsYAAADbAAAADwAAAGRycy9kb3ducmV2LnhtbESPT2vCQBTE70K/w/IKvenGHIpGVxGL&#10;RQopmGpLb4/saxLMvg3Zbf58+64g9DjMzG+Y9XYwteiodZVlBfNZBII4t7riQsH54zBdgHAeWWNt&#10;mRSM5GC7eZisMdG25xN1mS9EgLBLUEHpfZNI6fKSDLqZbYiD92Nbgz7ItpC6xT7ATS3jKHqWBisO&#10;CyU2tC8pv2a/RsGxq96Gl8X3eHH1Zxy/vqeXw1eq1NPjsFuB8DT4//C9fdQK4iXcvoQf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yU0rGAAAA2wAAAA8AAAAAAAAA&#10;AAAAAAAAoQIAAGRycy9kb3ducmV2LnhtbFBLBQYAAAAABAAEAPkAAACUAwAAAAA=&#10;">
                      <v:stroke dashstyle="longDash" endarrow="oval" endarrowwidth="narrow" endarrowlength="short"/>
                    </v:line>
                    <v:line id="Прямая соединительная линия 36" o:spid="_x0000_s1044" style="position:absolute;visibility:visible;mso-wrap-style:square" from="14886,7059" to="14886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sCsEAAADbAAAADwAAAGRycy9kb3ducmV2LnhtbERPy4rCMBTdC/5DuII7Te2ASMcoojiI&#10;oOBrhtldmmtbbG5KE2v9e7MQXB7OezpvTSkaql1hWcFoGIEgTq0uOFNwPq0HExDOI2ssLZOCJzmY&#10;z7qdKSbaPvhAzdFnIoSwS1BB7n2VSOnSnAy6oa2IA3e1tUEfYJ1JXeMjhJtSxlE0lgYLDg05VrTM&#10;Kb0d70bBpim27Wry/7y48jeOf/a7y/pvp1S/1y6+QXhq/Uf8dm+0gq+wPnwJP0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kWwKwQAAANsAAAAPAAAAAAAAAAAAAAAA&#10;AKECAABkcnMvZG93bnJldi54bWxQSwUGAAAAAAQABAD5AAAAjwMAAAAA&#10;">
                      <v:stroke dashstyle="longDash" endarrow="oval" endarrowwidth="narrow" endarrowlength="short"/>
                    </v:line>
                    <v:line id="Прямая соединительная линия 37" o:spid="_x0000_s1045" style="position:absolute;visibility:visible;mso-wrap-style:square" from="40457,6949" to="46460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" o:spid="_x0000_s1046" type="#_x0000_t32" style="position:absolute;left:292;top:11558;width:48207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<v:stroke endarrow="block"/>
                    </v:shape>
                    <v:group id="Группа 39" o:spid="_x0000_s1047" style="position:absolute;left:548;width:2889;height:6985;rotation:180" coordorigin="548" coordsize="2889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nKzsIAAADbAAAADwAAAGRycy9kb3ducmV2LnhtbESPT2sCMRTE74LfITzB&#10;m2Z1a5HVKCIU91TwD/T62Dw3q5uXJUl1++2bQsHjMDO/Ydbb3rbiQT40jhXMphkI4srphmsFl/PH&#10;ZAkiRGSNrWNS8EMBtpvhYI2Fdk8+0uMUa5EgHApUYGLsCilDZchimLqOOHlX5y3GJH0ttcdngttW&#10;zrPsXVpsOC0Y7GhvqLqfvq0C/RbyC5Xlzs8/b+dFsziY+vql1HjU71YgIvXxFf5vl1pBnsPfl/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1pys7CAAAA2wAAAA8A&#10;AAAAAAAAAAAAAAAAqgIAAGRycy9kb3ducmV2LnhtbFBLBQYAAAAABAAEAPoAAACZAwAAAAA=&#10;">
                      <v:line id="Прямая соединительная линия 40" o:spid="_x0000_s1048" style="position:absolute;visibility:visible;mso-wrap-style:square" from="739,0" to="3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      <v:shape id="Скругленная соединительная линия 29" o:spid="_x0000_s1049" type="#_x0000_t38" style="position:absolute;left:3152;top:127;width:34;height:3338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cDWsMAAADbAAAADwAAAGRycy9kb3ducmV2LnhtbESPQWvCQBSE7wX/w/KE3urGikVTV5GC&#10;WIRS1F68PXZfk9Ds2zT7GuO/7wqCx2FmvmEWq97XqqM2VoENjEcZKGIbXMWFga/j5mkGKgqywzow&#10;GbhQhNVy8LDA3IUz76k7SKEShGOOBkqRJtc62pI8xlFoiJP3HVqPkmRbaNfiOcF9rZ+z7EV7rDgt&#10;lNjQW0n25/DnDWyK5sLd7BPt7vQrp/mHWLudG/M47NevoIR6uYdv7XdnYDKF65f0A/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HA1rDAAAA2wAAAA8AAAAAAAAAAAAA&#10;AAAAoQIAAGRycy9kb3ducmV2LnhtbFBLBQYAAAAABAAEAPkAAACRAwAAAAA=&#10;" adj="-385873" strokeweight="1.5pt"/>
                      <v:shape id="Скругленная соединительная линия 30" o:spid="_x0000_s1050" type="#_x0000_t38" style="position:absolute;left:3342;top:3492;width:34;height:3339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nfMUAAADbAAAADwAAAGRycy9kb3ducmV2LnhtbESPQWvCQBSE74L/YXkFb2bTCGJTVymi&#10;4qEHY7X0+Mi+JqHZtyG7xuiv7wqCx2FmvmHmy97UoqPWVZYVvEYxCOLc6ooLBcevzXgGwnlkjbVl&#10;UnAlB8vFcDDHVNsLZ9QdfCEChF2KCkrvm1RKl5dk0EW2IQ7er20N+iDbQuoWLwFuapnE8VQarDgs&#10;lNjQqqT873A2Ct667JSd9uvkZ3sukm9/vR37z5tSo5f+4x2Ep94/w4/2TiuYTOH+JfwA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wnfMUAAADbAAAADwAAAAAAAAAA&#10;AAAAAAChAgAAZHJzL2Rvd25yZXYueG1sUEsFBgAAAAAEAAQA+QAAAJMDAAAAAA==&#10;" adj="423127" strokeweight="1.5pt"/>
                      <v:line id="Прямая соединительная линия 43" o:spid="_x0000_s1051" style="position:absolute;visibility:visible;mso-wrap-style:square" from="548,6985" to="3437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324485</wp:posOffset>
                </wp:positionV>
                <wp:extent cx="779145" cy="914400"/>
                <wp:effectExtent l="3175" t="635" r="0" b="0"/>
                <wp:wrapNone/>
                <wp:docPr id="11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F3" w:rsidRDefault="004119F3" w:rsidP="004C2C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  <w:t>Продукт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52" type="#_x0000_t202" style="position:absolute;left:0;text-align:left;margin-left:-8.75pt;margin-top:25.55pt;width:61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" filled="f" stroked="f">
                <v:textbox>
                  <w:txbxContent>
                    <w:p w:rsidR="004119F3" w:rsidRDefault="004119F3" w:rsidP="004C2CF7">
                      <w:pPr>
                        <w:rPr>
                          <w:sz w:val="20"/>
                          <w:szCs w:val="20"/>
                        </w:rPr>
                      </w:pPr>
                      <w:r>
                        <w:br/>
                        <w:t>Продукт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791845</wp:posOffset>
                </wp:positionV>
                <wp:extent cx="449580" cy="71755"/>
                <wp:effectExtent l="17145" t="48895" r="38100" b="50800"/>
                <wp:wrapNone/>
                <wp:docPr id="10" name="Стрелка: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71755"/>
                        </a:xfrm>
                        <a:prstGeom prst="rightArrow">
                          <a:avLst>
                            <a:gd name="adj1" fmla="val 50000"/>
                            <a:gd name="adj2" fmla="val 50008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1" o:spid="_x0000_s1026" type="#_x0000_t13" style="position:absolute;margin-left:-.15pt;margin-top:62.35pt;width:35.4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" adj="19876" fillcolor="black" strokeweight="2pt">
                <v:path arrowok="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1005205</wp:posOffset>
                </wp:positionV>
                <wp:extent cx="805180" cy="234315"/>
                <wp:effectExtent l="0" t="0" r="0" b="0"/>
                <wp:wrapNone/>
                <wp:docPr id="9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F3" w:rsidRDefault="004119F3" w:rsidP="004C2C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Труба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53" type="#_x0000_t202" style="position:absolute;left:0;text-align:left;margin-left:352.35pt;margin-top:79.15pt;width:63.4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ho0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" filled="f" stroked="f">
                <v:textbox>
                  <w:txbxContent>
                    <w:p w:rsidR="004119F3" w:rsidRDefault="004119F3" w:rsidP="004C2CF7">
                      <w:pPr>
                        <w:rPr>
                          <w:sz w:val="20"/>
                          <w:szCs w:val="20"/>
                        </w:rPr>
                      </w:pPr>
                      <w:r>
                        <w:t>Труба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735965</wp:posOffset>
                </wp:positionV>
                <wp:extent cx="789940" cy="234315"/>
                <wp:effectExtent l="1905" t="2540" r="0" b="1270"/>
                <wp:wrapNone/>
                <wp:docPr id="8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F3" w:rsidRDefault="004119F3" w:rsidP="004C2C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Ось трубы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54" type="#_x0000_t202" style="position:absolute;left:0;text-align:left;margin-left:418.65pt;margin-top:57.95pt;width:62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" filled="f" stroked="f">
                <v:textbox>
                  <w:txbxContent>
                    <w:p w:rsidR="004119F3" w:rsidRDefault="004119F3" w:rsidP="004C2CF7">
                      <w:pPr>
                        <w:rPr>
                          <w:sz w:val="20"/>
                          <w:szCs w:val="20"/>
                        </w:rPr>
                      </w:pPr>
                      <w:r>
                        <w:t>Ось трубы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494665</wp:posOffset>
                </wp:positionV>
                <wp:extent cx="201295" cy="212090"/>
                <wp:effectExtent l="43815" t="37465" r="12065" b="7620"/>
                <wp:wrapNone/>
                <wp:docPr id="7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295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38.95pt" to="434.0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">
                <v:stroke startarrow="classic" startarrowwidth="narrow" startarrowlength="short" endarrowwidth="narrow" endarrowlength="short"/>
                <o:lock v:ext="edit" shapetype="f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820420</wp:posOffset>
                </wp:positionV>
                <wp:extent cx="179070" cy="190500"/>
                <wp:effectExtent l="38100" t="38100" r="30480" b="19050"/>
                <wp:wrapNone/>
                <wp:docPr id="6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07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64.6pt" to="361.8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">
                <v:stroke startarrow="classic" startarrowwidth="narrow" startarrowlength="short" endarrowwidth="narrow" endarrowlength="short"/>
                <o:lock v:ext="edit" shapetype="f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-57785</wp:posOffset>
                </wp:positionV>
                <wp:extent cx="170815" cy="162560"/>
                <wp:effectExtent l="38100" t="8890" r="10160" b="38100"/>
                <wp:wrapNone/>
                <wp:docPr id="5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70815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4.55pt" to="94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">
                <v:stroke startarrow="classic" startarrowwidth="narrow" startarrowlength="short" endarrowwidth="narrow" endarrowlength="short"/>
                <o:lock v:ext="edit" shapetype="f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-197485</wp:posOffset>
                </wp:positionV>
                <wp:extent cx="1215390" cy="234315"/>
                <wp:effectExtent l="0" t="2540" r="0" b="1270"/>
                <wp:wrapNone/>
                <wp:docPr id="4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F3" w:rsidRDefault="004119F3" w:rsidP="004C2C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«Нулевой» шов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55" type="#_x0000_t202" style="position:absolute;left:0;text-align:left;margin-left:92.15pt;margin-top:-15.55pt;width:95.7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fY0QIAAMc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" filled="f" stroked="f">
                <v:textbox>
                  <w:txbxContent>
                    <w:p w:rsidR="004119F3" w:rsidRDefault="004119F3" w:rsidP="004C2CF7">
                      <w:pPr>
                        <w:rPr>
                          <w:sz w:val="20"/>
                          <w:szCs w:val="20"/>
                        </w:rPr>
                      </w:pPr>
                      <w:r>
                        <w:t>«Нулевой» шов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12065</wp:posOffset>
                </wp:positionV>
                <wp:extent cx="414020" cy="392430"/>
                <wp:effectExtent l="38735" t="12065" r="13970" b="43180"/>
                <wp:wrapNone/>
                <wp:docPr id="3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402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.95pt" to="315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">
                <v:stroke startarrow="classic" startarrowwidth="narrow" startarrowlength="short" endarrowwidth="narrow" endarrowlength="short"/>
                <o:lock v:ext="edit" shapetype="f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-207010</wp:posOffset>
                </wp:positionV>
                <wp:extent cx="1215390" cy="234315"/>
                <wp:effectExtent l="0" t="2540" r="0" b="1270"/>
                <wp:wrapNone/>
                <wp:docPr id="2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F3" w:rsidRDefault="004119F3" w:rsidP="004C2C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Дефект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56" type="#_x0000_t202" style="position:absolute;left:0;text-align:left;margin-left:297.65pt;margin-top:-16.3pt;width:95.7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By0QIAAMc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" filled="f" stroked="f">
                <v:textbox>
                  <w:txbxContent>
                    <w:p w:rsidR="004119F3" w:rsidRDefault="004119F3" w:rsidP="004C2CF7">
                      <w:pPr>
                        <w:rPr>
                          <w:sz w:val="20"/>
                          <w:szCs w:val="20"/>
                        </w:rPr>
                      </w:pPr>
                      <w:r>
                        <w:t>Дефект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19F3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pStyle w:val="FORMATTEXT"/>
        <w:ind w:firstLine="568"/>
        <w:jc w:val="both"/>
      </w:pPr>
    </w:p>
    <w:p w:rsidR="004119F3" w:rsidRPr="004C2290" w:rsidRDefault="004119F3" w:rsidP="004C2CF7">
      <w:pPr>
        <w:ind w:firstLine="709"/>
        <w:jc w:val="center"/>
      </w:pPr>
    </w:p>
    <w:p w:rsidR="004119F3" w:rsidRPr="004C2290" w:rsidRDefault="004119F3" w:rsidP="00AA26BE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>Рисунок 1 – Измерение координат дефекта вдоль оси трубы</w:t>
      </w:r>
    </w:p>
    <w:p w:rsidR="00383809" w:rsidRDefault="004119F3" w:rsidP="00A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09">
        <w:rPr>
          <w:rFonts w:ascii="Times New Roman" w:hAnsi="Times New Roman" w:cs="Times New Roman"/>
          <w:sz w:val="28"/>
          <w:szCs w:val="28"/>
        </w:rPr>
        <w:t>(Х – ось координат, Х</w:t>
      </w:r>
      <w:proofErr w:type="gramStart"/>
      <w:r w:rsidRPr="0038380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383809">
        <w:rPr>
          <w:rFonts w:ascii="Times New Roman" w:hAnsi="Times New Roman" w:cs="Times New Roman"/>
          <w:sz w:val="28"/>
          <w:szCs w:val="28"/>
        </w:rPr>
        <w:t xml:space="preserve"> – координата «нулевого» шва трубопровода (мм), </w:t>
      </w:r>
    </w:p>
    <w:p w:rsidR="00383809" w:rsidRDefault="004119F3" w:rsidP="00A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09">
        <w:rPr>
          <w:rFonts w:ascii="Times New Roman" w:hAnsi="Times New Roman" w:cs="Times New Roman"/>
          <w:sz w:val="28"/>
          <w:szCs w:val="28"/>
        </w:rPr>
        <w:t>Х</w:t>
      </w:r>
      <w:r w:rsidRPr="00383809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383809">
        <w:rPr>
          <w:rFonts w:ascii="Times New Roman" w:hAnsi="Times New Roman" w:cs="Times New Roman"/>
          <w:sz w:val="28"/>
          <w:szCs w:val="28"/>
        </w:rPr>
        <w:t xml:space="preserve"> – координата ближайшего к дефекту шва по ходу движения продукта (</w:t>
      </w:r>
      <w:proofErr w:type="gramStart"/>
      <w:r w:rsidRPr="0038380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383809">
        <w:rPr>
          <w:rFonts w:ascii="Times New Roman" w:hAnsi="Times New Roman" w:cs="Times New Roman"/>
          <w:sz w:val="28"/>
          <w:szCs w:val="28"/>
        </w:rPr>
        <w:t>), Х</w:t>
      </w:r>
      <w:r w:rsidRPr="0038380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83809">
        <w:rPr>
          <w:rFonts w:ascii="Times New Roman" w:hAnsi="Times New Roman" w:cs="Times New Roman"/>
          <w:sz w:val="28"/>
          <w:szCs w:val="28"/>
        </w:rPr>
        <w:t xml:space="preserve"> и Х</w:t>
      </w:r>
      <w:r w:rsidRPr="0038380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83809">
        <w:rPr>
          <w:rFonts w:ascii="Times New Roman" w:hAnsi="Times New Roman" w:cs="Times New Roman"/>
          <w:sz w:val="28"/>
          <w:szCs w:val="28"/>
        </w:rPr>
        <w:t xml:space="preserve"> – координаты проекций на ось координат Х начала и конца </w:t>
      </w:r>
    </w:p>
    <w:p w:rsidR="004119F3" w:rsidRPr="00383809" w:rsidRDefault="004119F3" w:rsidP="00A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09">
        <w:rPr>
          <w:rFonts w:ascii="Times New Roman" w:hAnsi="Times New Roman" w:cs="Times New Roman"/>
          <w:sz w:val="28"/>
          <w:szCs w:val="28"/>
        </w:rPr>
        <w:t>дефекта соответственно (мм)</w:t>
      </w:r>
      <w:r w:rsidR="00383809">
        <w:rPr>
          <w:rFonts w:ascii="Times New Roman" w:hAnsi="Times New Roman" w:cs="Times New Roman"/>
          <w:sz w:val="28"/>
          <w:szCs w:val="28"/>
        </w:rPr>
        <w:t>)</w:t>
      </w:r>
    </w:p>
    <w:p w:rsidR="004119F3" w:rsidRPr="00383809" w:rsidRDefault="004119F3" w:rsidP="00AA26BE">
      <w:pPr>
        <w:pStyle w:val="1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3" w:rsidRPr="004C2290" w:rsidRDefault="004119F3" w:rsidP="00AA26BE">
      <w:pPr>
        <w:pStyle w:val="1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>2. Внутритрубные средства диагностики (внутритрубные инспекционные приборы), применяемые для внутритрубного диагностирования магистральных нефтепроводов и нефтепродуктопроводов, должны пройти испытания в целях утверждения типа средств измерений в установленном порядке.</w:t>
      </w:r>
    </w:p>
    <w:p w:rsidR="004119F3" w:rsidRPr="004C2290" w:rsidRDefault="004119F3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lastRenderedPageBreak/>
        <w:t>3. Для проведения внутритрубной диагностики магистральных нефтепроводов и нефтепродуктопроводов допускаются внутритрубные инспекционные приборы, поверенные в установленном порядке.</w:t>
      </w:r>
    </w:p>
    <w:p w:rsidR="004119F3" w:rsidRPr="004C2290" w:rsidRDefault="004119F3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4C2290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Pr="004C2290">
        <w:rPr>
          <w:rFonts w:ascii="Times New Roman" w:hAnsi="Times New Roman" w:cs="Times New Roman"/>
          <w:sz w:val="28"/>
          <w:szCs w:val="28"/>
        </w:rPr>
        <w:t xml:space="preserve"> значимая часть программного обеспечения внутритрубных инспекционных приборов должна пройти процедуру утверждения типа в их составе, либо быть сертифицирована в установленном порядке.</w:t>
      </w:r>
    </w:p>
    <w:p w:rsidR="004119F3" w:rsidRPr="004C2290" w:rsidRDefault="004119F3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 xml:space="preserve">5. Методика интерпретации дефектов магистральных нефтепроводов </w:t>
      </w:r>
      <w:r w:rsidRPr="004C2290">
        <w:rPr>
          <w:rFonts w:ascii="Times New Roman" w:hAnsi="Times New Roman" w:cs="Times New Roman"/>
          <w:sz w:val="28"/>
          <w:szCs w:val="28"/>
        </w:rPr>
        <w:br/>
        <w:t>и нефтепродуктопроводов должна иметь положительное заключение по результатам метрологической экспертизы государственного научного метрологического института.</w:t>
      </w:r>
    </w:p>
    <w:p w:rsidR="004119F3" w:rsidRPr="004C2290" w:rsidRDefault="004119F3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>6. Методики измерений, применяемые при проведении внутритрубного диагностирования, должны быть аттестованы в установленном порядке</w:t>
      </w:r>
      <w:proofErr w:type="gramStart"/>
      <w:r w:rsidRPr="004C22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19F3" w:rsidRPr="004C2290" w:rsidRDefault="004119F3" w:rsidP="00A62849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3" w:rsidRPr="004C2290" w:rsidRDefault="004119F3" w:rsidP="00881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90">
        <w:rPr>
          <w:rFonts w:ascii="Times New Roman" w:hAnsi="Times New Roman" w:cs="Times New Roman"/>
          <w:sz w:val="28"/>
          <w:szCs w:val="28"/>
        </w:rPr>
        <w:t>_______________</w:t>
      </w:r>
    </w:p>
    <w:p w:rsidR="004119F3" w:rsidRPr="004C2290" w:rsidRDefault="0041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19F3" w:rsidRPr="004C2290" w:rsidSect="002F3204">
      <w:headerReference w:type="default" r:id="rId9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8E" w:rsidRDefault="0094608E" w:rsidP="00694CD3">
      <w:pPr>
        <w:spacing w:after="0" w:line="240" w:lineRule="auto"/>
      </w:pPr>
      <w:r>
        <w:separator/>
      </w:r>
    </w:p>
  </w:endnote>
  <w:endnote w:type="continuationSeparator" w:id="0">
    <w:p w:rsidR="0094608E" w:rsidRDefault="0094608E" w:rsidP="006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8E" w:rsidRDefault="0094608E" w:rsidP="00694CD3">
      <w:pPr>
        <w:spacing w:after="0" w:line="240" w:lineRule="auto"/>
      </w:pPr>
      <w:r>
        <w:separator/>
      </w:r>
    </w:p>
  </w:footnote>
  <w:footnote w:type="continuationSeparator" w:id="0">
    <w:p w:rsidR="0094608E" w:rsidRDefault="0094608E" w:rsidP="0069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F3" w:rsidRPr="006A698D" w:rsidRDefault="004119F3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A698D">
      <w:rPr>
        <w:rFonts w:ascii="Times New Roman" w:hAnsi="Times New Roman" w:cs="Times New Roman"/>
        <w:sz w:val="24"/>
        <w:szCs w:val="24"/>
      </w:rPr>
      <w:fldChar w:fldCharType="begin"/>
    </w:r>
    <w:r w:rsidRPr="006A698D">
      <w:rPr>
        <w:rFonts w:ascii="Times New Roman" w:hAnsi="Times New Roman" w:cs="Times New Roman"/>
        <w:sz w:val="24"/>
        <w:szCs w:val="24"/>
      </w:rPr>
      <w:instrText>PAGE   \* MERGEFORMAT</w:instrText>
    </w:r>
    <w:r w:rsidRPr="006A698D">
      <w:rPr>
        <w:rFonts w:ascii="Times New Roman" w:hAnsi="Times New Roman" w:cs="Times New Roman"/>
        <w:sz w:val="24"/>
        <w:szCs w:val="24"/>
      </w:rPr>
      <w:fldChar w:fldCharType="separate"/>
    </w:r>
    <w:r w:rsidR="00472F3E">
      <w:rPr>
        <w:rFonts w:ascii="Times New Roman" w:hAnsi="Times New Roman" w:cs="Times New Roman"/>
        <w:noProof/>
        <w:sz w:val="24"/>
        <w:szCs w:val="24"/>
      </w:rPr>
      <w:t>14</w:t>
    </w:r>
    <w:r w:rsidRPr="006A698D">
      <w:rPr>
        <w:rFonts w:ascii="Times New Roman" w:hAnsi="Times New Roman" w:cs="Times New Roman"/>
        <w:sz w:val="24"/>
        <w:szCs w:val="24"/>
      </w:rPr>
      <w:fldChar w:fldCharType="end"/>
    </w:r>
  </w:p>
  <w:p w:rsidR="004119F3" w:rsidRDefault="004119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700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02A4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198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3011CC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CD7058"/>
    <w:multiLevelType w:val="hybridMultilevel"/>
    <w:tmpl w:val="485A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F8D456B"/>
    <w:multiLevelType w:val="hybridMultilevel"/>
    <w:tmpl w:val="D7C8CBB2"/>
    <w:lvl w:ilvl="0" w:tplc="8BAE16C2">
      <w:start w:val="1"/>
      <w:numFmt w:val="decimal"/>
      <w:lvlText w:val="%1."/>
      <w:lvlJc w:val="left"/>
      <w:pPr>
        <w:ind w:left="1698" w:hanging="705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C58CD"/>
    <w:multiLevelType w:val="hybridMultilevel"/>
    <w:tmpl w:val="DCE4B794"/>
    <w:lvl w:ilvl="0" w:tplc="F502F2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7"/>
    <w:rsid w:val="0001781A"/>
    <w:rsid w:val="00022B0E"/>
    <w:rsid w:val="00036345"/>
    <w:rsid w:val="0004432D"/>
    <w:rsid w:val="00047920"/>
    <w:rsid w:val="000511C5"/>
    <w:rsid w:val="000550CB"/>
    <w:rsid w:val="00056F59"/>
    <w:rsid w:val="00070C5D"/>
    <w:rsid w:val="00073EEF"/>
    <w:rsid w:val="00097C0E"/>
    <w:rsid w:val="000C1397"/>
    <w:rsid w:val="000C6978"/>
    <w:rsid w:val="000D2BEE"/>
    <w:rsid w:val="000D2CA6"/>
    <w:rsid w:val="000D39AB"/>
    <w:rsid w:val="000F3A3B"/>
    <w:rsid w:val="000F6E90"/>
    <w:rsid w:val="00102D42"/>
    <w:rsid w:val="00113E95"/>
    <w:rsid w:val="001235B4"/>
    <w:rsid w:val="00134F02"/>
    <w:rsid w:val="001368E7"/>
    <w:rsid w:val="00137132"/>
    <w:rsid w:val="001413EB"/>
    <w:rsid w:val="00146EC4"/>
    <w:rsid w:val="00154415"/>
    <w:rsid w:val="001658C4"/>
    <w:rsid w:val="00174382"/>
    <w:rsid w:val="001813EB"/>
    <w:rsid w:val="0018218D"/>
    <w:rsid w:val="001A0D84"/>
    <w:rsid w:val="001A204D"/>
    <w:rsid w:val="001C0442"/>
    <w:rsid w:val="001C6434"/>
    <w:rsid w:val="001D5BEF"/>
    <w:rsid w:val="001E0D43"/>
    <w:rsid w:val="001E34A4"/>
    <w:rsid w:val="002168D3"/>
    <w:rsid w:val="002261E9"/>
    <w:rsid w:val="00233417"/>
    <w:rsid w:val="00234EB0"/>
    <w:rsid w:val="002440E5"/>
    <w:rsid w:val="00244AE4"/>
    <w:rsid w:val="00254C6D"/>
    <w:rsid w:val="00261108"/>
    <w:rsid w:val="00274497"/>
    <w:rsid w:val="002803C1"/>
    <w:rsid w:val="002A1464"/>
    <w:rsid w:val="002B198B"/>
    <w:rsid w:val="002C62CE"/>
    <w:rsid w:val="002D4BEB"/>
    <w:rsid w:val="002E313E"/>
    <w:rsid w:val="002F3204"/>
    <w:rsid w:val="002F72F6"/>
    <w:rsid w:val="00317004"/>
    <w:rsid w:val="0032075A"/>
    <w:rsid w:val="00320817"/>
    <w:rsid w:val="003266C4"/>
    <w:rsid w:val="00326AD8"/>
    <w:rsid w:val="00327A5C"/>
    <w:rsid w:val="00330D1E"/>
    <w:rsid w:val="00333EAD"/>
    <w:rsid w:val="00340E3A"/>
    <w:rsid w:val="00357C7F"/>
    <w:rsid w:val="00366E99"/>
    <w:rsid w:val="00373EA9"/>
    <w:rsid w:val="003740E1"/>
    <w:rsid w:val="00383809"/>
    <w:rsid w:val="00383EFE"/>
    <w:rsid w:val="00386687"/>
    <w:rsid w:val="00393054"/>
    <w:rsid w:val="003970F4"/>
    <w:rsid w:val="003A5F84"/>
    <w:rsid w:val="003A66B6"/>
    <w:rsid w:val="003B0C6C"/>
    <w:rsid w:val="003B730F"/>
    <w:rsid w:val="003C03DF"/>
    <w:rsid w:val="003C0CB5"/>
    <w:rsid w:val="003C5603"/>
    <w:rsid w:val="003C7480"/>
    <w:rsid w:val="003D1285"/>
    <w:rsid w:val="003D18AD"/>
    <w:rsid w:val="003E1B55"/>
    <w:rsid w:val="003E43E0"/>
    <w:rsid w:val="00401321"/>
    <w:rsid w:val="00402D79"/>
    <w:rsid w:val="00404F6C"/>
    <w:rsid w:val="004119F3"/>
    <w:rsid w:val="00430E8D"/>
    <w:rsid w:val="004310E4"/>
    <w:rsid w:val="00435B57"/>
    <w:rsid w:val="00440F79"/>
    <w:rsid w:val="00441CD2"/>
    <w:rsid w:val="0045337D"/>
    <w:rsid w:val="00455869"/>
    <w:rsid w:val="00456431"/>
    <w:rsid w:val="00462A95"/>
    <w:rsid w:val="004669AC"/>
    <w:rsid w:val="004674AF"/>
    <w:rsid w:val="00472F3E"/>
    <w:rsid w:val="00474DF0"/>
    <w:rsid w:val="004758C4"/>
    <w:rsid w:val="00484EE2"/>
    <w:rsid w:val="004B5B8A"/>
    <w:rsid w:val="004C2290"/>
    <w:rsid w:val="004C2CF7"/>
    <w:rsid w:val="004C78DE"/>
    <w:rsid w:val="004D1F16"/>
    <w:rsid w:val="004F40DC"/>
    <w:rsid w:val="004F48FA"/>
    <w:rsid w:val="004F50F8"/>
    <w:rsid w:val="004F6411"/>
    <w:rsid w:val="00503FFD"/>
    <w:rsid w:val="00522349"/>
    <w:rsid w:val="005330C4"/>
    <w:rsid w:val="0053378F"/>
    <w:rsid w:val="00535BC3"/>
    <w:rsid w:val="00541BFE"/>
    <w:rsid w:val="00544ACA"/>
    <w:rsid w:val="00552BC0"/>
    <w:rsid w:val="00553B3D"/>
    <w:rsid w:val="005557BC"/>
    <w:rsid w:val="00556827"/>
    <w:rsid w:val="00560AED"/>
    <w:rsid w:val="0056201C"/>
    <w:rsid w:val="00573157"/>
    <w:rsid w:val="00576021"/>
    <w:rsid w:val="00583064"/>
    <w:rsid w:val="00586F8C"/>
    <w:rsid w:val="005A55D8"/>
    <w:rsid w:val="005B1270"/>
    <w:rsid w:val="005B5E61"/>
    <w:rsid w:val="005C6B58"/>
    <w:rsid w:val="005D3634"/>
    <w:rsid w:val="005D3C56"/>
    <w:rsid w:val="005D6FE9"/>
    <w:rsid w:val="00600FA2"/>
    <w:rsid w:val="006210F0"/>
    <w:rsid w:val="00631520"/>
    <w:rsid w:val="00632DAC"/>
    <w:rsid w:val="00634849"/>
    <w:rsid w:val="006422FD"/>
    <w:rsid w:val="00656A83"/>
    <w:rsid w:val="0066125A"/>
    <w:rsid w:val="006746C3"/>
    <w:rsid w:val="00674C25"/>
    <w:rsid w:val="00681788"/>
    <w:rsid w:val="00686874"/>
    <w:rsid w:val="00694CD3"/>
    <w:rsid w:val="006A22C9"/>
    <w:rsid w:val="006A698D"/>
    <w:rsid w:val="006B78E7"/>
    <w:rsid w:val="006C73AC"/>
    <w:rsid w:val="006E62B7"/>
    <w:rsid w:val="006E7204"/>
    <w:rsid w:val="006F35CD"/>
    <w:rsid w:val="00702541"/>
    <w:rsid w:val="00713C68"/>
    <w:rsid w:val="00714554"/>
    <w:rsid w:val="00715BF4"/>
    <w:rsid w:val="00772D53"/>
    <w:rsid w:val="00773259"/>
    <w:rsid w:val="00775BC5"/>
    <w:rsid w:val="00792273"/>
    <w:rsid w:val="007A79AA"/>
    <w:rsid w:val="007B754E"/>
    <w:rsid w:val="007C399E"/>
    <w:rsid w:val="007E1D32"/>
    <w:rsid w:val="007E73BA"/>
    <w:rsid w:val="008006B7"/>
    <w:rsid w:val="00816DE3"/>
    <w:rsid w:val="008211D6"/>
    <w:rsid w:val="0084528E"/>
    <w:rsid w:val="00850334"/>
    <w:rsid w:val="00851EC1"/>
    <w:rsid w:val="00861794"/>
    <w:rsid w:val="008760C9"/>
    <w:rsid w:val="00881765"/>
    <w:rsid w:val="00886D56"/>
    <w:rsid w:val="008A30F0"/>
    <w:rsid w:val="008A50B7"/>
    <w:rsid w:val="008A6205"/>
    <w:rsid w:val="008D2522"/>
    <w:rsid w:val="008E0C00"/>
    <w:rsid w:val="008E3459"/>
    <w:rsid w:val="008F04F6"/>
    <w:rsid w:val="008F6CD7"/>
    <w:rsid w:val="009036C3"/>
    <w:rsid w:val="00910BDF"/>
    <w:rsid w:val="00912C81"/>
    <w:rsid w:val="00915A46"/>
    <w:rsid w:val="00921F11"/>
    <w:rsid w:val="009301A3"/>
    <w:rsid w:val="009329B5"/>
    <w:rsid w:val="0093316A"/>
    <w:rsid w:val="00937025"/>
    <w:rsid w:val="0093714F"/>
    <w:rsid w:val="0094064C"/>
    <w:rsid w:val="00941751"/>
    <w:rsid w:val="00941A5C"/>
    <w:rsid w:val="009420ED"/>
    <w:rsid w:val="0094608E"/>
    <w:rsid w:val="009562D8"/>
    <w:rsid w:val="00956624"/>
    <w:rsid w:val="00966F35"/>
    <w:rsid w:val="00981618"/>
    <w:rsid w:val="00990FA0"/>
    <w:rsid w:val="00992D3F"/>
    <w:rsid w:val="00994CC7"/>
    <w:rsid w:val="00996227"/>
    <w:rsid w:val="009A345E"/>
    <w:rsid w:val="009B30BA"/>
    <w:rsid w:val="009B4556"/>
    <w:rsid w:val="009B75EE"/>
    <w:rsid w:val="009C4400"/>
    <w:rsid w:val="009E2A3E"/>
    <w:rsid w:val="009F1878"/>
    <w:rsid w:val="00A07654"/>
    <w:rsid w:val="00A15A2A"/>
    <w:rsid w:val="00A1657A"/>
    <w:rsid w:val="00A169B1"/>
    <w:rsid w:val="00A20A8C"/>
    <w:rsid w:val="00A23FAA"/>
    <w:rsid w:val="00A25350"/>
    <w:rsid w:val="00A34B46"/>
    <w:rsid w:val="00A41E53"/>
    <w:rsid w:val="00A4351A"/>
    <w:rsid w:val="00A45F48"/>
    <w:rsid w:val="00A5058D"/>
    <w:rsid w:val="00A52F4A"/>
    <w:rsid w:val="00A56182"/>
    <w:rsid w:val="00A577A7"/>
    <w:rsid w:val="00A62849"/>
    <w:rsid w:val="00A64923"/>
    <w:rsid w:val="00A71451"/>
    <w:rsid w:val="00A81CEC"/>
    <w:rsid w:val="00A833AA"/>
    <w:rsid w:val="00A87872"/>
    <w:rsid w:val="00A96145"/>
    <w:rsid w:val="00AA26BE"/>
    <w:rsid w:val="00AA4355"/>
    <w:rsid w:val="00AA6B4C"/>
    <w:rsid w:val="00AB0C6E"/>
    <w:rsid w:val="00AC1932"/>
    <w:rsid w:val="00AC79D8"/>
    <w:rsid w:val="00AD4404"/>
    <w:rsid w:val="00B22A9B"/>
    <w:rsid w:val="00B370ED"/>
    <w:rsid w:val="00B408CD"/>
    <w:rsid w:val="00B54377"/>
    <w:rsid w:val="00B5468C"/>
    <w:rsid w:val="00B61D1A"/>
    <w:rsid w:val="00B84546"/>
    <w:rsid w:val="00B94808"/>
    <w:rsid w:val="00B9741D"/>
    <w:rsid w:val="00BB244E"/>
    <w:rsid w:val="00BB691A"/>
    <w:rsid w:val="00BC3FE7"/>
    <w:rsid w:val="00BC4103"/>
    <w:rsid w:val="00BD242B"/>
    <w:rsid w:val="00BE3DD7"/>
    <w:rsid w:val="00BF12DE"/>
    <w:rsid w:val="00BF1BAC"/>
    <w:rsid w:val="00BF5FD3"/>
    <w:rsid w:val="00C0114E"/>
    <w:rsid w:val="00C06CFB"/>
    <w:rsid w:val="00C14E63"/>
    <w:rsid w:val="00C23AEF"/>
    <w:rsid w:val="00C24606"/>
    <w:rsid w:val="00C360BD"/>
    <w:rsid w:val="00C37BF3"/>
    <w:rsid w:val="00C42E17"/>
    <w:rsid w:val="00C6238F"/>
    <w:rsid w:val="00C67F46"/>
    <w:rsid w:val="00C71600"/>
    <w:rsid w:val="00C7568E"/>
    <w:rsid w:val="00C7622A"/>
    <w:rsid w:val="00CA2445"/>
    <w:rsid w:val="00CA69C7"/>
    <w:rsid w:val="00CB3D13"/>
    <w:rsid w:val="00CD0EDF"/>
    <w:rsid w:val="00CD3599"/>
    <w:rsid w:val="00CE4FE6"/>
    <w:rsid w:val="00D03530"/>
    <w:rsid w:val="00D24FA1"/>
    <w:rsid w:val="00D263D6"/>
    <w:rsid w:val="00D312FE"/>
    <w:rsid w:val="00D324FA"/>
    <w:rsid w:val="00D524DD"/>
    <w:rsid w:val="00D71468"/>
    <w:rsid w:val="00D8353A"/>
    <w:rsid w:val="00D85F2A"/>
    <w:rsid w:val="00DA068F"/>
    <w:rsid w:val="00DA399D"/>
    <w:rsid w:val="00DB35DB"/>
    <w:rsid w:val="00DD1F69"/>
    <w:rsid w:val="00DD3E4B"/>
    <w:rsid w:val="00DD5D88"/>
    <w:rsid w:val="00DE526B"/>
    <w:rsid w:val="00DE6894"/>
    <w:rsid w:val="00E02E2E"/>
    <w:rsid w:val="00E1105D"/>
    <w:rsid w:val="00E334D8"/>
    <w:rsid w:val="00E34B4A"/>
    <w:rsid w:val="00E370E4"/>
    <w:rsid w:val="00E3747F"/>
    <w:rsid w:val="00E4471A"/>
    <w:rsid w:val="00E670A1"/>
    <w:rsid w:val="00E7295A"/>
    <w:rsid w:val="00E914D6"/>
    <w:rsid w:val="00E95747"/>
    <w:rsid w:val="00E96C8C"/>
    <w:rsid w:val="00EA1BBE"/>
    <w:rsid w:val="00EB6B40"/>
    <w:rsid w:val="00EB765F"/>
    <w:rsid w:val="00EE27C6"/>
    <w:rsid w:val="00EE7E91"/>
    <w:rsid w:val="00EF6545"/>
    <w:rsid w:val="00F00D69"/>
    <w:rsid w:val="00F11574"/>
    <w:rsid w:val="00F230E4"/>
    <w:rsid w:val="00F26503"/>
    <w:rsid w:val="00F27AE6"/>
    <w:rsid w:val="00F45852"/>
    <w:rsid w:val="00F4614F"/>
    <w:rsid w:val="00F521DF"/>
    <w:rsid w:val="00F55AF9"/>
    <w:rsid w:val="00F5618B"/>
    <w:rsid w:val="00F61DFB"/>
    <w:rsid w:val="00F634BE"/>
    <w:rsid w:val="00F66CF8"/>
    <w:rsid w:val="00F73DD3"/>
    <w:rsid w:val="00F868EC"/>
    <w:rsid w:val="00F903F2"/>
    <w:rsid w:val="00FA0A48"/>
    <w:rsid w:val="00FB46BB"/>
    <w:rsid w:val="00FD1868"/>
    <w:rsid w:val="00FD1E94"/>
    <w:rsid w:val="00FD2E76"/>
    <w:rsid w:val="00FD4E3C"/>
    <w:rsid w:val="00FD6225"/>
    <w:rsid w:val="00FE4836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9D8"/>
    <w:pPr>
      <w:spacing w:after="200" w:line="276" w:lineRule="auto"/>
    </w:pPr>
    <w:rPr>
      <w:rFonts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A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535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694C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694CD3"/>
  </w:style>
  <w:style w:type="paragraph" w:styleId="a8">
    <w:name w:val="footer"/>
    <w:basedOn w:val="a0"/>
    <w:link w:val="a9"/>
    <w:uiPriority w:val="99"/>
    <w:rsid w:val="00694C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694CD3"/>
  </w:style>
  <w:style w:type="paragraph" w:customStyle="1" w:styleId="1">
    <w:name w:val="Абзац списка1"/>
    <w:basedOn w:val="a0"/>
    <w:uiPriority w:val="99"/>
    <w:rsid w:val="0001781A"/>
    <w:pPr>
      <w:ind w:left="720"/>
    </w:pPr>
  </w:style>
  <w:style w:type="paragraph" w:customStyle="1" w:styleId="ConsPlusNormal">
    <w:name w:val="ConsPlusNormal"/>
    <w:uiPriority w:val="99"/>
    <w:rsid w:val="0001781A"/>
    <w:pPr>
      <w:widowControl w:val="0"/>
      <w:autoSpaceDE w:val="0"/>
      <w:autoSpaceDN w:val="0"/>
    </w:pPr>
    <w:rPr>
      <w:rFonts w:cs="Calibri"/>
    </w:rPr>
  </w:style>
  <w:style w:type="paragraph" w:customStyle="1" w:styleId="2">
    <w:name w:val="Абзац списка2"/>
    <w:basedOn w:val="a0"/>
    <w:uiPriority w:val="99"/>
    <w:rsid w:val="0001781A"/>
    <w:pPr>
      <w:spacing w:after="160" w:line="259" w:lineRule="auto"/>
      <w:ind w:left="720"/>
    </w:pPr>
  </w:style>
  <w:style w:type="paragraph" w:customStyle="1" w:styleId="ConsPlusTitle">
    <w:name w:val="ConsPlusTitle"/>
    <w:uiPriority w:val="99"/>
    <w:rsid w:val="0001781A"/>
    <w:pPr>
      <w:widowControl w:val="0"/>
      <w:autoSpaceDE w:val="0"/>
      <w:autoSpaceDN w:val="0"/>
    </w:pPr>
    <w:rPr>
      <w:rFonts w:cs="Calibri"/>
      <w:b/>
      <w:bCs/>
    </w:rPr>
  </w:style>
  <w:style w:type="paragraph" w:styleId="aa">
    <w:name w:val="Body Text"/>
    <w:basedOn w:val="a0"/>
    <w:link w:val="ab"/>
    <w:uiPriority w:val="99"/>
    <w:rsid w:val="0001781A"/>
    <w:pPr>
      <w:tabs>
        <w:tab w:val="left" w:pos="1701"/>
      </w:tabs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99"/>
    <w:rsid w:val="0001781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uiPriority w:val="99"/>
    <w:rsid w:val="0001781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">
    <w:name w:val="List"/>
    <w:basedOn w:val="a0"/>
    <w:link w:val="ac"/>
    <w:uiPriority w:val="99"/>
    <w:rsid w:val="0001781A"/>
    <w:pPr>
      <w:numPr>
        <w:numId w:val="2"/>
      </w:numPr>
      <w:tabs>
        <w:tab w:val="left" w:pos="993"/>
      </w:tabs>
      <w:suppressAutoHyphens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c">
    <w:name w:val="Список Знак"/>
    <w:link w:val="a"/>
    <w:uiPriority w:val="99"/>
    <w:rsid w:val="0001781A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semiHidden/>
    <w:rsid w:val="002803C1"/>
    <w:rPr>
      <w:color w:val="0000FF"/>
      <w:u w:val="single"/>
    </w:rPr>
  </w:style>
  <w:style w:type="paragraph" w:styleId="ae">
    <w:name w:val="footnote text"/>
    <w:aliases w:val="Знак Знак1"/>
    <w:basedOn w:val="a0"/>
    <w:link w:val="af"/>
    <w:uiPriority w:val="99"/>
    <w:semiHidden/>
    <w:rsid w:val="00A7145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Знак Знак1 Знак"/>
    <w:basedOn w:val="a1"/>
    <w:link w:val="ae"/>
    <w:uiPriority w:val="99"/>
    <w:rsid w:val="00A7145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iPriority w:val="99"/>
    <w:semiHidden/>
    <w:rsid w:val="00FB46B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 Знак Знак Знак"/>
    <w:basedOn w:val="a0"/>
    <w:uiPriority w:val="99"/>
    <w:rsid w:val="001E0D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1E0D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annotation reference"/>
    <w:basedOn w:val="a1"/>
    <w:uiPriority w:val="99"/>
    <w:semiHidden/>
    <w:rsid w:val="00E02E2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E02E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02E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E02E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02E2E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4C2C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Plain Text"/>
    <w:basedOn w:val="a0"/>
    <w:link w:val="af8"/>
    <w:uiPriority w:val="99"/>
    <w:rsid w:val="00327A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8">
    <w:name w:val="Текст Знак"/>
    <w:basedOn w:val="a1"/>
    <w:link w:val="af7"/>
    <w:uiPriority w:val="99"/>
    <w:semiHidden/>
    <w:rPr>
      <w:rFonts w:ascii="Courier New" w:hAnsi="Courier New" w:cs="Courier New"/>
      <w:sz w:val="20"/>
      <w:szCs w:val="20"/>
    </w:rPr>
  </w:style>
  <w:style w:type="table" w:styleId="af9">
    <w:name w:val="Table Grid"/>
    <w:basedOn w:val="a2"/>
    <w:uiPriority w:val="99"/>
    <w:rsid w:val="00DD3E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9D8"/>
    <w:pPr>
      <w:spacing w:after="200" w:line="276" w:lineRule="auto"/>
    </w:pPr>
    <w:rPr>
      <w:rFonts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A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535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694C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694CD3"/>
  </w:style>
  <w:style w:type="paragraph" w:styleId="a8">
    <w:name w:val="footer"/>
    <w:basedOn w:val="a0"/>
    <w:link w:val="a9"/>
    <w:uiPriority w:val="99"/>
    <w:rsid w:val="00694C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694CD3"/>
  </w:style>
  <w:style w:type="paragraph" w:customStyle="1" w:styleId="1">
    <w:name w:val="Абзац списка1"/>
    <w:basedOn w:val="a0"/>
    <w:uiPriority w:val="99"/>
    <w:rsid w:val="0001781A"/>
    <w:pPr>
      <w:ind w:left="720"/>
    </w:pPr>
  </w:style>
  <w:style w:type="paragraph" w:customStyle="1" w:styleId="ConsPlusNormal">
    <w:name w:val="ConsPlusNormal"/>
    <w:uiPriority w:val="99"/>
    <w:rsid w:val="0001781A"/>
    <w:pPr>
      <w:widowControl w:val="0"/>
      <w:autoSpaceDE w:val="0"/>
      <w:autoSpaceDN w:val="0"/>
    </w:pPr>
    <w:rPr>
      <w:rFonts w:cs="Calibri"/>
    </w:rPr>
  </w:style>
  <w:style w:type="paragraph" w:customStyle="1" w:styleId="2">
    <w:name w:val="Абзац списка2"/>
    <w:basedOn w:val="a0"/>
    <w:uiPriority w:val="99"/>
    <w:rsid w:val="0001781A"/>
    <w:pPr>
      <w:spacing w:after="160" w:line="259" w:lineRule="auto"/>
      <w:ind w:left="720"/>
    </w:pPr>
  </w:style>
  <w:style w:type="paragraph" w:customStyle="1" w:styleId="ConsPlusTitle">
    <w:name w:val="ConsPlusTitle"/>
    <w:uiPriority w:val="99"/>
    <w:rsid w:val="0001781A"/>
    <w:pPr>
      <w:widowControl w:val="0"/>
      <w:autoSpaceDE w:val="0"/>
      <w:autoSpaceDN w:val="0"/>
    </w:pPr>
    <w:rPr>
      <w:rFonts w:cs="Calibri"/>
      <w:b/>
      <w:bCs/>
    </w:rPr>
  </w:style>
  <w:style w:type="paragraph" w:styleId="aa">
    <w:name w:val="Body Text"/>
    <w:basedOn w:val="a0"/>
    <w:link w:val="ab"/>
    <w:uiPriority w:val="99"/>
    <w:rsid w:val="0001781A"/>
    <w:pPr>
      <w:tabs>
        <w:tab w:val="left" w:pos="1701"/>
      </w:tabs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99"/>
    <w:rsid w:val="0001781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uiPriority w:val="99"/>
    <w:rsid w:val="0001781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">
    <w:name w:val="List"/>
    <w:basedOn w:val="a0"/>
    <w:link w:val="ac"/>
    <w:uiPriority w:val="99"/>
    <w:rsid w:val="0001781A"/>
    <w:pPr>
      <w:numPr>
        <w:numId w:val="2"/>
      </w:numPr>
      <w:tabs>
        <w:tab w:val="left" w:pos="993"/>
      </w:tabs>
      <w:suppressAutoHyphens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c">
    <w:name w:val="Список Знак"/>
    <w:link w:val="a"/>
    <w:uiPriority w:val="99"/>
    <w:rsid w:val="0001781A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semiHidden/>
    <w:rsid w:val="002803C1"/>
    <w:rPr>
      <w:color w:val="0000FF"/>
      <w:u w:val="single"/>
    </w:rPr>
  </w:style>
  <w:style w:type="paragraph" w:styleId="ae">
    <w:name w:val="footnote text"/>
    <w:aliases w:val="Знак Знак1"/>
    <w:basedOn w:val="a0"/>
    <w:link w:val="af"/>
    <w:uiPriority w:val="99"/>
    <w:semiHidden/>
    <w:rsid w:val="00A7145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Знак Знак1 Знак"/>
    <w:basedOn w:val="a1"/>
    <w:link w:val="ae"/>
    <w:uiPriority w:val="99"/>
    <w:rsid w:val="00A7145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0"/>
    <w:uiPriority w:val="99"/>
    <w:semiHidden/>
    <w:rsid w:val="00FB46B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 Знак Знак Знак"/>
    <w:basedOn w:val="a0"/>
    <w:uiPriority w:val="99"/>
    <w:rsid w:val="001E0D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1E0D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annotation reference"/>
    <w:basedOn w:val="a1"/>
    <w:uiPriority w:val="99"/>
    <w:semiHidden/>
    <w:rsid w:val="00E02E2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E02E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02E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E02E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02E2E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4C2C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7">
    <w:name w:val="Plain Text"/>
    <w:basedOn w:val="a0"/>
    <w:link w:val="af8"/>
    <w:uiPriority w:val="99"/>
    <w:rsid w:val="00327A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8">
    <w:name w:val="Текст Знак"/>
    <w:basedOn w:val="a1"/>
    <w:link w:val="af7"/>
    <w:uiPriority w:val="99"/>
    <w:semiHidden/>
    <w:rPr>
      <w:rFonts w:ascii="Courier New" w:hAnsi="Courier New" w:cs="Courier New"/>
      <w:sz w:val="20"/>
      <w:szCs w:val="20"/>
    </w:rPr>
  </w:style>
  <w:style w:type="table" w:styleId="af9">
    <w:name w:val="Table Grid"/>
    <w:basedOn w:val="a2"/>
    <w:uiPriority w:val="99"/>
    <w:rsid w:val="00DD3E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624947B2FFB3AD04A8BFBAA8155347EE2BA237B2DE71EDBA5BC95F9EE9355A44C94D467A97593t71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dezorganizacia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Леонова Ирина Игоревна</dc:creator>
  <cp:lastModifiedBy>Титко Валерий Леонидович</cp:lastModifiedBy>
  <cp:revision>2</cp:revision>
  <cp:lastPrinted>2018-05-30T08:54:00Z</cp:lastPrinted>
  <dcterms:created xsi:type="dcterms:W3CDTF">2018-07-04T13:13:00Z</dcterms:created>
  <dcterms:modified xsi:type="dcterms:W3CDTF">2018-07-04T13:13:00Z</dcterms:modified>
</cp:coreProperties>
</file>