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CE1D7" w14:textId="77777777" w:rsidR="00ED778B" w:rsidRDefault="00ED778B" w:rsidP="00C85994">
      <w:pPr>
        <w:pStyle w:val="af1"/>
        <w:autoSpaceDE w:val="0"/>
        <w:autoSpaceDN w:val="0"/>
        <w:adjustRightInd w:val="0"/>
        <w:ind w:left="34" w:firstLine="567"/>
        <w:jc w:val="both"/>
        <w:rPr>
          <w:sz w:val="28"/>
          <w:szCs w:val="28"/>
        </w:rPr>
      </w:pPr>
    </w:p>
    <w:p w14:paraId="3890E220" w14:textId="77777777" w:rsidR="00ED778B" w:rsidRDefault="00ED778B" w:rsidP="00C85994">
      <w:pPr>
        <w:pStyle w:val="af1"/>
        <w:autoSpaceDE w:val="0"/>
        <w:autoSpaceDN w:val="0"/>
        <w:adjustRightInd w:val="0"/>
        <w:ind w:left="34" w:firstLine="567"/>
        <w:jc w:val="both"/>
        <w:rPr>
          <w:sz w:val="28"/>
          <w:szCs w:val="28"/>
        </w:rPr>
      </w:pPr>
    </w:p>
    <w:p w14:paraId="4A96056B" w14:textId="77777777" w:rsidR="00ED778B" w:rsidRDefault="00ED778B" w:rsidP="00C85994">
      <w:pPr>
        <w:pStyle w:val="af1"/>
        <w:autoSpaceDE w:val="0"/>
        <w:autoSpaceDN w:val="0"/>
        <w:adjustRightInd w:val="0"/>
        <w:ind w:left="34" w:firstLine="567"/>
        <w:jc w:val="both"/>
        <w:rPr>
          <w:rFonts w:eastAsia="Times New Roman" w:cs="Times New Roman"/>
          <w:b/>
          <w:sz w:val="28"/>
          <w:szCs w:val="28"/>
        </w:rPr>
      </w:pPr>
    </w:p>
    <w:p w14:paraId="785AC192" w14:textId="77777777" w:rsidR="00ED778B" w:rsidRDefault="00ED778B" w:rsidP="00C85994">
      <w:pPr>
        <w:pStyle w:val="af1"/>
        <w:autoSpaceDE w:val="0"/>
        <w:autoSpaceDN w:val="0"/>
        <w:adjustRightInd w:val="0"/>
        <w:ind w:left="34" w:firstLine="567"/>
        <w:jc w:val="both"/>
        <w:rPr>
          <w:rFonts w:eastAsia="Times New Roman" w:cs="Times New Roman"/>
          <w:b/>
          <w:sz w:val="28"/>
          <w:szCs w:val="28"/>
        </w:rPr>
      </w:pPr>
    </w:p>
    <w:p w14:paraId="4CC0E6DD" w14:textId="77777777" w:rsidR="00ED778B" w:rsidRDefault="00ED778B" w:rsidP="00C85994">
      <w:pPr>
        <w:pStyle w:val="af1"/>
        <w:autoSpaceDE w:val="0"/>
        <w:autoSpaceDN w:val="0"/>
        <w:adjustRightInd w:val="0"/>
        <w:ind w:left="34" w:firstLine="567"/>
        <w:jc w:val="both"/>
        <w:rPr>
          <w:rFonts w:eastAsia="Times New Roman" w:cs="Times New Roman"/>
          <w:b/>
          <w:sz w:val="28"/>
          <w:szCs w:val="28"/>
        </w:rPr>
      </w:pPr>
    </w:p>
    <w:p w14:paraId="1F658A9F" w14:textId="77777777" w:rsidR="00ED778B" w:rsidRDefault="00ED778B" w:rsidP="00C85994">
      <w:pPr>
        <w:pStyle w:val="af1"/>
        <w:autoSpaceDE w:val="0"/>
        <w:autoSpaceDN w:val="0"/>
        <w:adjustRightInd w:val="0"/>
        <w:ind w:left="34" w:firstLine="567"/>
        <w:jc w:val="both"/>
        <w:rPr>
          <w:rFonts w:eastAsia="Times New Roman" w:cs="Times New Roman"/>
          <w:b/>
          <w:sz w:val="28"/>
          <w:szCs w:val="28"/>
        </w:rPr>
      </w:pPr>
    </w:p>
    <w:p w14:paraId="1583C38A" w14:textId="77777777" w:rsidR="00ED778B" w:rsidRDefault="00ED778B" w:rsidP="00C85994">
      <w:pPr>
        <w:pStyle w:val="af1"/>
        <w:autoSpaceDE w:val="0"/>
        <w:autoSpaceDN w:val="0"/>
        <w:adjustRightInd w:val="0"/>
        <w:ind w:left="34" w:firstLine="567"/>
        <w:jc w:val="both"/>
        <w:rPr>
          <w:rFonts w:eastAsia="Times New Roman" w:cs="Times New Roman"/>
          <w:b/>
          <w:sz w:val="28"/>
          <w:szCs w:val="28"/>
        </w:rPr>
      </w:pPr>
    </w:p>
    <w:p w14:paraId="7AF14D6F" w14:textId="77777777" w:rsidR="00ED778B" w:rsidRDefault="00ED778B" w:rsidP="00C85994">
      <w:pPr>
        <w:pStyle w:val="af1"/>
        <w:autoSpaceDE w:val="0"/>
        <w:autoSpaceDN w:val="0"/>
        <w:adjustRightInd w:val="0"/>
        <w:ind w:left="34" w:firstLine="567"/>
        <w:jc w:val="both"/>
        <w:rPr>
          <w:rFonts w:eastAsia="Times New Roman" w:cs="Times New Roman"/>
          <w:b/>
          <w:sz w:val="28"/>
          <w:szCs w:val="28"/>
        </w:rPr>
      </w:pPr>
    </w:p>
    <w:p w14:paraId="1634A665" w14:textId="77777777" w:rsidR="00ED778B" w:rsidRDefault="00ED778B" w:rsidP="00C85994">
      <w:pPr>
        <w:pStyle w:val="af1"/>
        <w:autoSpaceDE w:val="0"/>
        <w:autoSpaceDN w:val="0"/>
        <w:adjustRightInd w:val="0"/>
        <w:ind w:left="34" w:firstLine="567"/>
        <w:jc w:val="both"/>
        <w:rPr>
          <w:rFonts w:eastAsia="Times New Roman" w:cs="Times New Roman"/>
          <w:b/>
          <w:sz w:val="28"/>
          <w:szCs w:val="28"/>
        </w:rPr>
      </w:pPr>
    </w:p>
    <w:p w14:paraId="6AB4FFDD" w14:textId="74B23E87" w:rsidR="00C85994" w:rsidRDefault="00C85994" w:rsidP="00ED778B">
      <w:pPr>
        <w:pStyle w:val="af1"/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="Times New Roman" w:cs="Times New Roman"/>
          <w:b/>
          <w:sz w:val="28"/>
          <w:szCs w:val="28"/>
        </w:rPr>
      </w:pPr>
      <w:r w:rsidRPr="0081244E">
        <w:rPr>
          <w:rFonts w:eastAsia="Times New Roman" w:cs="Times New Roman"/>
          <w:b/>
          <w:sz w:val="28"/>
          <w:szCs w:val="28"/>
        </w:rPr>
        <w:t xml:space="preserve">Об утверждении </w:t>
      </w:r>
      <w:r>
        <w:rPr>
          <w:rFonts w:eastAsia="Times New Roman" w:cs="Times New Roman"/>
          <w:b/>
          <w:sz w:val="28"/>
          <w:szCs w:val="28"/>
        </w:rPr>
        <w:t>Правил деловой и профессиональной этики</w:t>
      </w:r>
    </w:p>
    <w:p w14:paraId="3CC8A145" w14:textId="77777777" w:rsidR="00C85994" w:rsidRPr="0081244E" w:rsidRDefault="00C85994" w:rsidP="00ED778B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эксперта по аккредитации</w:t>
      </w:r>
    </w:p>
    <w:p w14:paraId="77DFA1B0" w14:textId="77777777" w:rsidR="00C85994" w:rsidRPr="0081244E" w:rsidRDefault="00C85994" w:rsidP="00C85994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14:paraId="594AE408" w14:textId="77777777" w:rsidR="00C85994" w:rsidRPr="002F4799" w:rsidRDefault="00C85994" w:rsidP="00C85994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eastAsia="Times New Roman" w:cs="Arial Unicode MS"/>
          <w:b/>
          <w:bCs/>
          <w:kern w:val="3"/>
          <w:sz w:val="28"/>
          <w:szCs w:val="28"/>
          <w:lang w:eastAsia="zh-CN" w:bidi="hi-IN"/>
        </w:rPr>
      </w:pPr>
    </w:p>
    <w:p w14:paraId="291AF3EE" w14:textId="21CC2692" w:rsidR="00C85994" w:rsidRPr="0079118A" w:rsidRDefault="00C85994" w:rsidP="00C85994">
      <w:pPr>
        <w:autoSpaceDE w:val="0"/>
        <w:autoSpaceDN w:val="0"/>
        <w:adjustRightInd w:val="0"/>
        <w:ind w:left="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proofErr w:type="gramStart"/>
      <w:r>
        <w:rPr>
          <w:rFonts w:cs="Times New Roman"/>
          <w:sz w:val="28"/>
          <w:szCs w:val="28"/>
        </w:rPr>
        <w:t>соответствии</w:t>
      </w:r>
      <w:proofErr w:type="gramEnd"/>
      <w:r>
        <w:rPr>
          <w:rFonts w:cs="Times New Roman"/>
          <w:sz w:val="28"/>
          <w:szCs w:val="28"/>
        </w:rPr>
        <w:t xml:space="preserve"> с частью 8.1. статьи 11 Федерального закона </w:t>
      </w:r>
      <w:r>
        <w:rPr>
          <w:rFonts w:cs="Times New Roman"/>
          <w:sz w:val="28"/>
          <w:szCs w:val="28"/>
        </w:rPr>
        <w:br/>
        <w:t xml:space="preserve">от 28 декабря </w:t>
      </w:r>
      <w:r w:rsidRPr="0079118A">
        <w:rPr>
          <w:rFonts w:cs="Times New Roman"/>
          <w:sz w:val="28"/>
          <w:szCs w:val="28"/>
        </w:rPr>
        <w:t xml:space="preserve">2013 </w:t>
      </w:r>
      <w:r>
        <w:rPr>
          <w:rFonts w:cs="Times New Roman"/>
          <w:sz w:val="28"/>
          <w:szCs w:val="28"/>
        </w:rPr>
        <w:t xml:space="preserve">г. </w:t>
      </w:r>
      <w:r w:rsidRPr="0079118A">
        <w:rPr>
          <w:rFonts w:cs="Times New Roman"/>
          <w:sz w:val="28"/>
          <w:szCs w:val="28"/>
        </w:rPr>
        <w:t xml:space="preserve">№ 412-ФЗ «Об аккредитации в национальной системе аккредитации» </w:t>
      </w:r>
      <w:r>
        <w:rPr>
          <w:rFonts w:cs="Times New Roman"/>
          <w:sz w:val="28"/>
          <w:szCs w:val="28"/>
        </w:rPr>
        <w:t xml:space="preserve">(Собрание законодательства Российской Федерации, 2013, </w:t>
      </w:r>
      <w:r w:rsidR="00ED778B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№ 52 (часть I), ст. 6977; 2014, № 26 (часть I), ст. 3366; </w:t>
      </w:r>
      <w:r w:rsidRPr="002A7E1E">
        <w:rPr>
          <w:rFonts w:cs="Times New Roman"/>
          <w:sz w:val="28"/>
          <w:szCs w:val="28"/>
        </w:rPr>
        <w:t>2018, № 31, ст. 4851)</w:t>
      </w:r>
      <w:r>
        <w:rPr>
          <w:rFonts w:cs="Times New Roman"/>
          <w:sz w:val="28"/>
          <w:szCs w:val="28"/>
        </w:rPr>
        <w:t xml:space="preserve"> </w:t>
      </w:r>
      <w:r w:rsidRPr="005447E4">
        <w:rPr>
          <w:rFonts w:cs="Times New Roman"/>
          <w:b/>
          <w:spacing w:val="30"/>
          <w:sz w:val="28"/>
          <w:szCs w:val="28"/>
        </w:rPr>
        <w:t>приказываю:</w:t>
      </w:r>
    </w:p>
    <w:p w14:paraId="0A0CAFF4" w14:textId="77777777" w:rsidR="00C85994" w:rsidRDefault="00C85994" w:rsidP="00C85994">
      <w:pPr>
        <w:autoSpaceDE w:val="0"/>
        <w:autoSpaceDN w:val="0"/>
        <w:adjustRightInd w:val="0"/>
        <w:ind w:left="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Утвердить Правила деловой и профессиональной этики эксперта </w:t>
      </w:r>
      <w:r>
        <w:rPr>
          <w:rFonts w:cs="Times New Roman"/>
          <w:sz w:val="28"/>
          <w:szCs w:val="28"/>
        </w:rPr>
        <w:br/>
        <w:t>по аккредитации согласно приложению к настоящему приказу</w:t>
      </w:r>
      <w:r w:rsidRPr="00D21040">
        <w:rPr>
          <w:rFonts w:cs="Times New Roman"/>
          <w:sz w:val="28"/>
          <w:szCs w:val="28"/>
        </w:rPr>
        <w:t>.</w:t>
      </w:r>
    </w:p>
    <w:p w14:paraId="23C6E9DA" w14:textId="77777777" w:rsidR="00C85994" w:rsidRPr="00D21040" w:rsidRDefault="00C85994" w:rsidP="00C85994">
      <w:pPr>
        <w:autoSpaceDE w:val="0"/>
        <w:autoSpaceDN w:val="0"/>
        <w:adjustRightInd w:val="0"/>
        <w:ind w:left="3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приказа возложить </w:t>
      </w:r>
      <w:r>
        <w:rPr>
          <w:rFonts w:cs="Times New Roman"/>
          <w:sz w:val="28"/>
          <w:szCs w:val="28"/>
        </w:rPr>
        <w:br/>
        <w:t>на заместителя руководителя Росаккредитации А.Г. Литвака.</w:t>
      </w:r>
    </w:p>
    <w:p w14:paraId="21060B3E" w14:textId="77777777" w:rsidR="00C85994" w:rsidRPr="00D21040" w:rsidRDefault="00C85994" w:rsidP="00C85994">
      <w:pPr>
        <w:pStyle w:val="af1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7FEA0217" w14:textId="77777777" w:rsidR="00C85994" w:rsidRPr="00D21040" w:rsidRDefault="00C85994" w:rsidP="00C85994">
      <w:pPr>
        <w:pStyle w:val="af1"/>
        <w:autoSpaceDE w:val="0"/>
        <w:autoSpaceDN w:val="0"/>
        <w:adjustRightInd w:val="0"/>
        <w:ind w:left="0"/>
        <w:rPr>
          <w:sz w:val="28"/>
          <w:szCs w:val="28"/>
        </w:rPr>
      </w:pPr>
    </w:p>
    <w:p w14:paraId="12095271" w14:textId="12BAC2B4" w:rsidR="00C85994" w:rsidRDefault="00C85994" w:rsidP="00ED778B">
      <w:pPr>
        <w:widowControl w:val="0"/>
        <w:suppressAutoHyphens/>
        <w:autoSpaceDE w:val="0"/>
        <w:autoSpaceDN w:val="0"/>
        <w:adjustRightInd w:val="0"/>
        <w:spacing w:line="336" w:lineRule="auto"/>
        <w:ind w:firstLine="0"/>
        <w:jc w:val="both"/>
        <w:textAlignment w:val="baseline"/>
        <w:rPr>
          <w:rFonts w:eastAsia="Times New Roman" w:cs="Arial Unicode MS"/>
          <w:kern w:val="3"/>
          <w:sz w:val="28"/>
          <w:szCs w:val="28"/>
          <w:lang w:eastAsia="zh-CN" w:bidi="hi-IN"/>
        </w:rPr>
      </w:pPr>
      <w:r w:rsidRPr="002F4799">
        <w:rPr>
          <w:rFonts w:eastAsia="Times New Roman" w:cs="Arial Unicode MS"/>
          <w:kern w:val="3"/>
          <w:sz w:val="28"/>
          <w:szCs w:val="28"/>
          <w:lang w:eastAsia="zh-CN" w:bidi="hi-IN"/>
        </w:rPr>
        <w:t>Руковод</w:t>
      </w:r>
      <w:r>
        <w:rPr>
          <w:rFonts w:eastAsia="Times New Roman" w:cs="Arial Unicode MS"/>
          <w:kern w:val="3"/>
          <w:sz w:val="28"/>
          <w:szCs w:val="28"/>
          <w:lang w:eastAsia="zh-CN" w:bidi="hi-IN"/>
        </w:rPr>
        <w:t>итель</w:t>
      </w:r>
      <w:r>
        <w:rPr>
          <w:rFonts w:eastAsia="Times New Roman" w:cs="Arial Unicode MS"/>
          <w:kern w:val="3"/>
          <w:sz w:val="28"/>
          <w:szCs w:val="28"/>
          <w:lang w:eastAsia="zh-CN" w:bidi="hi-IN"/>
        </w:rPr>
        <w:tab/>
      </w:r>
      <w:r>
        <w:rPr>
          <w:rFonts w:eastAsia="Times New Roman" w:cs="Arial Unicode MS"/>
          <w:kern w:val="3"/>
          <w:sz w:val="28"/>
          <w:szCs w:val="28"/>
          <w:lang w:eastAsia="zh-CN" w:bidi="hi-IN"/>
        </w:rPr>
        <w:tab/>
      </w:r>
      <w:r>
        <w:rPr>
          <w:rFonts w:eastAsia="Times New Roman" w:cs="Arial Unicode MS"/>
          <w:kern w:val="3"/>
          <w:sz w:val="28"/>
          <w:szCs w:val="28"/>
          <w:lang w:eastAsia="zh-CN" w:bidi="hi-IN"/>
        </w:rPr>
        <w:tab/>
      </w:r>
      <w:r>
        <w:rPr>
          <w:rFonts w:eastAsia="Times New Roman" w:cs="Arial Unicode MS"/>
          <w:kern w:val="3"/>
          <w:sz w:val="28"/>
          <w:szCs w:val="28"/>
          <w:lang w:eastAsia="zh-CN" w:bidi="hi-IN"/>
        </w:rPr>
        <w:tab/>
      </w:r>
      <w:r>
        <w:rPr>
          <w:rFonts w:eastAsia="Times New Roman" w:cs="Arial Unicode MS"/>
          <w:kern w:val="3"/>
          <w:sz w:val="28"/>
          <w:szCs w:val="28"/>
          <w:lang w:eastAsia="zh-CN" w:bidi="hi-IN"/>
        </w:rPr>
        <w:tab/>
      </w:r>
      <w:r>
        <w:rPr>
          <w:rFonts w:eastAsia="Times New Roman" w:cs="Arial Unicode MS"/>
          <w:kern w:val="3"/>
          <w:sz w:val="28"/>
          <w:szCs w:val="28"/>
          <w:lang w:eastAsia="zh-CN" w:bidi="hi-IN"/>
        </w:rPr>
        <w:tab/>
      </w:r>
      <w:r>
        <w:rPr>
          <w:rFonts w:eastAsia="Times New Roman" w:cs="Arial Unicode MS"/>
          <w:kern w:val="3"/>
          <w:sz w:val="28"/>
          <w:szCs w:val="28"/>
          <w:lang w:eastAsia="zh-CN" w:bidi="hi-IN"/>
        </w:rPr>
        <w:tab/>
      </w:r>
      <w:r>
        <w:rPr>
          <w:rFonts w:eastAsia="Times New Roman" w:cs="Arial Unicode MS"/>
          <w:kern w:val="3"/>
          <w:sz w:val="28"/>
          <w:szCs w:val="28"/>
          <w:lang w:eastAsia="zh-CN" w:bidi="hi-IN"/>
        </w:rPr>
        <w:tab/>
      </w:r>
      <w:r w:rsidR="00ED778B">
        <w:rPr>
          <w:rFonts w:eastAsia="Times New Roman" w:cs="Arial Unicode MS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Times New Roman" w:cs="Arial Unicode MS"/>
          <w:kern w:val="3"/>
          <w:sz w:val="28"/>
          <w:szCs w:val="28"/>
          <w:lang w:eastAsia="zh-CN" w:bidi="hi-IN"/>
        </w:rPr>
        <w:t xml:space="preserve">    А.И. Херсонцев</w:t>
      </w:r>
    </w:p>
    <w:p w14:paraId="0AAC7A64" w14:textId="77777777" w:rsidR="00C85994" w:rsidRDefault="00C85994" w:rsidP="00C85994">
      <w:pPr>
        <w:rPr>
          <w:rFonts w:eastAsia="Times New Roman" w:cs="Arial Unicode MS"/>
          <w:kern w:val="3"/>
          <w:sz w:val="28"/>
          <w:szCs w:val="28"/>
          <w:lang w:eastAsia="zh-CN" w:bidi="hi-IN"/>
        </w:rPr>
      </w:pPr>
      <w:r>
        <w:rPr>
          <w:rFonts w:eastAsia="Times New Roman" w:cs="Arial Unicode MS"/>
          <w:kern w:val="3"/>
          <w:sz w:val="28"/>
          <w:szCs w:val="28"/>
          <w:lang w:eastAsia="zh-CN" w:bidi="hi-IN"/>
        </w:rPr>
        <w:br w:type="page"/>
      </w:r>
    </w:p>
    <w:p w14:paraId="5702457A" w14:textId="423A7720" w:rsidR="005C6E4C" w:rsidRPr="00602850" w:rsidRDefault="005C6E4C" w:rsidP="009609F5">
      <w:pPr>
        <w:spacing w:line="240" w:lineRule="auto"/>
        <w:ind w:left="5046" w:firstLine="0"/>
        <w:jc w:val="center"/>
        <w:rPr>
          <w:sz w:val="28"/>
          <w:szCs w:val="28"/>
        </w:rPr>
      </w:pPr>
      <w:r w:rsidRPr="00602850">
        <w:rPr>
          <w:sz w:val="28"/>
          <w:szCs w:val="28"/>
        </w:rPr>
        <w:lastRenderedPageBreak/>
        <w:t>ПРИЛОЖЕНИЕ</w:t>
      </w:r>
    </w:p>
    <w:p w14:paraId="44ED93C1" w14:textId="11E04CE5" w:rsidR="002900C0" w:rsidRPr="00602850" w:rsidRDefault="005C6E4C" w:rsidP="009609F5">
      <w:pPr>
        <w:spacing w:line="240" w:lineRule="auto"/>
        <w:ind w:left="4933" w:firstLine="0"/>
        <w:jc w:val="center"/>
        <w:rPr>
          <w:sz w:val="28"/>
          <w:szCs w:val="28"/>
        </w:rPr>
      </w:pPr>
      <w:r w:rsidRPr="00602850">
        <w:rPr>
          <w:sz w:val="28"/>
          <w:szCs w:val="28"/>
        </w:rPr>
        <w:t>к прик</w:t>
      </w:r>
      <w:bookmarkStart w:id="0" w:name="_GoBack"/>
      <w:bookmarkEnd w:id="0"/>
      <w:r w:rsidRPr="00602850">
        <w:rPr>
          <w:sz w:val="28"/>
          <w:szCs w:val="28"/>
        </w:rPr>
        <w:t xml:space="preserve">азу Федеральной службы </w:t>
      </w:r>
      <w:r w:rsidR="00ED778B">
        <w:rPr>
          <w:sz w:val="28"/>
          <w:szCs w:val="28"/>
        </w:rPr>
        <w:br/>
      </w:r>
      <w:r w:rsidRPr="00602850">
        <w:rPr>
          <w:sz w:val="28"/>
          <w:szCs w:val="28"/>
        </w:rPr>
        <w:t>по аккредитации</w:t>
      </w:r>
    </w:p>
    <w:p w14:paraId="2BC23FED" w14:textId="472464AE" w:rsidR="002900C0" w:rsidRPr="00602850" w:rsidRDefault="00C85994" w:rsidP="00ED778B">
      <w:pPr>
        <w:spacing w:line="240" w:lineRule="auto"/>
        <w:ind w:left="487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C6E4C" w:rsidRPr="00602850">
        <w:rPr>
          <w:sz w:val="28"/>
          <w:szCs w:val="28"/>
        </w:rPr>
        <w:t xml:space="preserve"> </w:t>
      </w:r>
      <w:r w:rsidR="002900C0" w:rsidRPr="00602850">
        <w:rPr>
          <w:sz w:val="28"/>
          <w:szCs w:val="28"/>
        </w:rPr>
        <w:t>«___» __________ 201</w:t>
      </w:r>
      <w:r w:rsidR="005C6E4C" w:rsidRPr="00602850">
        <w:rPr>
          <w:sz w:val="28"/>
          <w:szCs w:val="28"/>
        </w:rPr>
        <w:t>9</w:t>
      </w:r>
      <w:r w:rsidR="002900C0" w:rsidRPr="0060285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ED778B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="00ED778B">
        <w:rPr>
          <w:sz w:val="28"/>
          <w:szCs w:val="28"/>
        </w:rPr>
        <w:t>__</w:t>
      </w:r>
    </w:p>
    <w:p w14:paraId="561B2C2E" w14:textId="77777777" w:rsidR="002900C0" w:rsidRPr="00602850" w:rsidRDefault="002900C0" w:rsidP="000365E0">
      <w:pPr>
        <w:ind w:firstLine="0"/>
        <w:jc w:val="center"/>
        <w:rPr>
          <w:sz w:val="28"/>
          <w:szCs w:val="28"/>
        </w:rPr>
      </w:pPr>
    </w:p>
    <w:p w14:paraId="6B7ACCAE" w14:textId="77777777" w:rsidR="002900C0" w:rsidRPr="00602850" w:rsidRDefault="002900C0" w:rsidP="000365E0">
      <w:pPr>
        <w:ind w:firstLine="0"/>
        <w:jc w:val="center"/>
        <w:rPr>
          <w:sz w:val="28"/>
          <w:szCs w:val="28"/>
        </w:rPr>
      </w:pPr>
    </w:p>
    <w:p w14:paraId="610B2599" w14:textId="77777777" w:rsidR="002900C0" w:rsidRPr="00602850" w:rsidRDefault="002900C0" w:rsidP="000365E0">
      <w:pPr>
        <w:ind w:firstLine="0"/>
        <w:jc w:val="center"/>
        <w:rPr>
          <w:sz w:val="28"/>
          <w:szCs w:val="28"/>
        </w:rPr>
      </w:pPr>
    </w:p>
    <w:p w14:paraId="03AE3820" w14:textId="77777777" w:rsidR="002900C0" w:rsidRPr="00602850" w:rsidRDefault="002900C0" w:rsidP="000365E0">
      <w:pPr>
        <w:ind w:firstLine="0"/>
        <w:jc w:val="center"/>
        <w:rPr>
          <w:sz w:val="28"/>
          <w:szCs w:val="28"/>
        </w:rPr>
      </w:pPr>
    </w:p>
    <w:p w14:paraId="087B74E7" w14:textId="15820A64" w:rsidR="00095AFA" w:rsidRPr="00602850" w:rsidRDefault="00951D68" w:rsidP="005C6E4C">
      <w:pPr>
        <w:ind w:firstLine="0"/>
        <w:jc w:val="center"/>
        <w:rPr>
          <w:b/>
          <w:sz w:val="28"/>
          <w:szCs w:val="28"/>
        </w:rPr>
      </w:pPr>
      <w:r w:rsidRPr="00602850">
        <w:rPr>
          <w:b/>
          <w:sz w:val="28"/>
          <w:szCs w:val="28"/>
        </w:rPr>
        <w:t>П</w:t>
      </w:r>
      <w:r w:rsidR="005C6E4C" w:rsidRPr="00602850">
        <w:rPr>
          <w:b/>
          <w:sz w:val="28"/>
          <w:szCs w:val="28"/>
        </w:rPr>
        <w:t xml:space="preserve">равила деловой и </w:t>
      </w:r>
      <w:r w:rsidR="00A73C63">
        <w:rPr>
          <w:b/>
          <w:sz w:val="28"/>
          <w:szCs w:val="28"/>
        </w:rPr>
        <w:t>профессиональной этики эксперта</w:t>
      </w:r>
      <w:r w:rsidR="005C6E4C" w:rsidRPr="00602850">
        <w:rPr>
          <w:b/>
          <w:sz w:val="28"/>
          <w:szCs w:val="28"/>
        </w:rPr>
        <w:t xml:space="preserve"> по аккредитации </w:t>
      </w:r>
    </w:p>
    <w:p w14:paraId="3D3774B0" w14:textId="77777777" w:rsidR="00761561" w:rsidRPr="00602850" w:rsidRDefault="00761561" w:rsidP="00951D68">
      <w:pPr>
        <w:jc w:val="center"/>
        <w:rPr>
          <w:rFonts w:eastAsia="Times New Roman" w:cs="Times New Roman"/>
          <w:sz w:val="28"/>
          <w:szCs w:val="28"/>
        </w:rPr>
      </w:pPr>
    </w:p>
    <w:p w14:paraId="1E9F1C0F" w14:textId="2CDCB234" w:rsidR="00951D68" w:rsidRPr="00602850" w:rsidRDefault="00951D68" w:rsidP="00F27AFC">
      <w:pPr>
        <w:spacing w:after="240"/>
        <w:jc w:val="center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1. </w:t>
      </w:r>
      <w:r w:rsidR="005C6E4C" w:rsidRPr="00602850">
        <w:rPr>
          <w:rFonts w:eastAsia="Times New Roman" w:cs="Times New Roman"/>
          <w:sz w:val="28"/>
          <w:szCs w:val="28"/>
        </w:rPr>
        <w:t>Общие положения</w:t>
      </w:r>
    </w:p>
    <w:p w14:paraId="19E389E5" w14:textId="7124214B" w:rsidR="00951D68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1.1.</w:t>
      </w:r>
      <w:r w:rsidRPr="00602850">
        <w:rPr>
          <w:rFonts w:eastAsia="Times New Roman" w:cs="Times New Roman"/>
          <w:sz w:val="28"/>
          <w:szCs w:val="28"/>
        </w:rPr>
        <w:tab/>
      </w:r>
      <w:proofErr w:type="gramStart"/>
      <w:r w:rsidRPr="00602850">
        <w:rPr>
          <w:rFonts w:eastAsia="Times New Roman" w:cs="Times New Roman"/>
          <w:sz w:val="28"/>
          <w:szCs w:val="28"/>
        </w:rPr>
        <w:t xml:space="preserve">Настоящие </w:t>
      </w:r>
      <w:r w:rsidR="0096798E" w:rsidRPr="00602850">
        <w:rPr>
          <w:rFonts w:eastAsia="Times New Roman" w:cs="Times New Roman"/>
          <w:sz w:val="28"/>
          <w:szCs w:val="28"/>
        </w:rPr>
        <w:t>П</w:t>
      </w:r>
      <w:r w:rsidRPr="00602850">
        <w:rPr>
          <w:rFonts w:eastAsia="Times New Roman" w:cs="Times New Roman"/>
          <w:sz w:val="28"/>
          <w:szCs w:val="28"/>
        </w:rPr>
        <w:t xml:space="preserve">равила деловой и </w:t>
      </w:r>
      <w:r w:rsidR="00A73C63">
        <w:rPr>
          <w:rFonts w:eastAsia="Times New Roman" w:cs="Times New Roman"/>
          <w:sz w:val="28"/>
          <w:szCs w:val="28"/>
        </w:rPr>
        <w:t>профессиональной этики эксперта</w:t>
      </w:r>
      <w:r w:rsidRPr="00602850">
        <w:rPr>
          <w:rFonts w:eastAsia="Times New Roman" w:cs="Times New Roman"/>
          <w:sz w:val="28"/>
          <w:szCs w:val="28"/>
        </w:rPr>
        <w:t xml:space="preserve"> по аккредитации (далее – Правила) определяют эти</w:t>
      </w:r>
      <w:r w:rsidR="00A73C63">
        <w:rPr>
          <w:rFonts w:eastAsia="Times New Roman" w:cs="Times New Roman"/>
          <w:sz w:val="28"/>
          <w:szCs w:val="28"/>
        </w:rPr>
        <w:t>ческие нормы поведения эксперта</w:t>
      </w:r>
      <w:r w:rsidRPr="00602850">
        <w:rPr>
          <w:rFonts w:eastAsia="Times New Roman" w:cs="Times New Roman"/>
          <w:sz w:val="28"/>
          <w:szCs w:val="28"/>
        </w:rPr>
        <w:t xml:space="preserve"> по аккредитации при осуществлении профессиональной деятельности и взаимодействии с участниками национальной системы аккредитации, указанными в статье 6 Федерального закона от 28.12.2013 № 412-ФЗ «Об</w:t>
      </w:r>
      <w:r w:rsidR="004A1297" w:rsidRPr="00602850">
        <w:rPr>
          <w:rFonts w:eastAsia="Times New Roman" w:cs="Times New Roman"/>
          <w:sz w:val="28"/>
          <w:szCs w:val="28"/>
        </w:rPr>
        <w:t> </w:t>
      </w:r>
      <w:r w:rsidRPr="00602850">
        <w:rPr>
          <w:rFonts w:eastAsia="Times New Roman" w:cs="Times New Roman"/>
          <w:sz w:val="28"/>
          <w:szCs w:val="28"/>
        </w:rPr>
        <w:t xml:space="preserve">аккредитации в национальной системе аккредитации» </w:t>
      </w:r>
      <w:r w:rsidR="00602850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(далее – Закон</w:t>
      </w:r>
      <w:r w:rsidR="00F66EEF" w:rsidRPr="00602850">
        <w:rPr>
          <w:rFonts w:eastAsia="Times New Roman" w:cs="Times New Roman"/>
          <w:sz w:val="28"/>
          <w:szCs w:val="28"/>
        </w:rPr>
        <w:t> </w:t>
      </w:r>
      <w:r w:rsidRPr="00602850">
        <w:rPr>
          <w:rFonts w:eastAsia="Times New Roman" w:cs="Times New Roman"/>
          <w:sz w:val="28"/>
          <w:szCs w:val="28"/>
        </w:rPr>
        <w:t>об аккредитации), а также с заявителями, экспертными группами, средствами массовой информации</w:t>
      </w:r>
      <w:r w:rsidR="000B0A5E" w:rsidRPr="00602850">
        <w:rPr>
          <w:rFonts w:eastAsia="Times New Roman" w:cs="Times New Roman"/>
          <w:sz w:val="28"/>
          <w:szCs w:val="28"/>
        </w:rPr>
        <w:t>;</w:t>
      </w:r>
      <w:proofErr w:type="gramEnd"/>
      <w:r w:rsidR="000B0A5E" w:rsidRPr="00602850">
        <w:rPr>
          <w:rFonts w:eastAsia="Times New Roman" w:cs="Times New Roman"/>
          <w:sz w:val="28"/>
          <w:szCs w:val="28"/>
        </w:rPr>
        <w:t xml:space="preserve"> </w:t>
      </w:r>
      <w:r w:rsidR="00444E00" w:rsidRPr="00602850">
        <w:rPr>
          <w:rFonts w:eastAsia="Times New Roman" w:cs="Times New Roman"/>
          <w:sz w:val="28"/>
          <w:szCs w:val="28"/>
        </w:rPr>
        <w:t>закрепляют личные качества эксперта по аккредитации, необходимые для осуществления профессиональной деятельности на высоком уровне</w:t>
      </w:r>
      <w:r w:rsidRPr="00602850">
        <w:rPr>
          <w:rFonts w:eastAsia="Times New Roman" w:cs="Times New Roman"/>
          <w:sz w:val="28"/>
          <w:szCs w:val="28"/>
        </w:rPr>
        <w:t>.</w:t>
      </w:r>
    </w:p>
    <w:p w14:paraId="3A4E02E0" w14:textId="64F2999F" w:rsidR="00951D68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1.2.</w:t>
      </w:r>
      <w:r w:rsidRPr="00602850">
        <w:rPr>
          <w:rFonts w:eastAsia="Times New Roman" w:cs="Times New Roman"/>
          <w:sz w:val="28"/>
          <w:szCs w:val="28"/>
        </w:rPr>
        <w:tab/>
        <w:t>Настоящие правила основаны на положениях законодательства Российской Федерации в сфере аккредитации в национальной системе аккредитации, на</w:t>
      </w:r>
      <w:r w:rsidR="00F66EEF" w:rsidRPr="00602850">
        <w:rPr>
          <w:rFonts w:eastAsia="Times New Roman" w:cs="Times New Roman"/>
          <w:sz w:val="28"/>
          <w:szCs w:val="28"/>
        </w:rPr>
        <w:t> </w:t>
      </w:r>
      <w:r w:rsidRPr="00602850">
        <w:rPr>
          <w:rFonts w:eastAsia="Times New Roman" w:cs="Times New Roman"/>
          <w:sz w:val="28"/>
          <w:szCs w:val="28"/>
        </w:rPr>
        <w:t xml:space="preserve">общих этических принципах, отраженных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в международных стандартах и правилах, таких как ISO/IEC 17011, </w:t>
      </w:r>
      <w:r w:rsidR="00602850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ILAC-G11:07/2006, ILAC G3:08/2012, IAF MD 20:2016.</w:t>
      </w:r>
    </w:p>
    <w:p w14:paraId="5DD12909" w14:textId="2B0AFE31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1.3.</w:t>
      </w:r>
      <w:r w:rsidRPr="00602850">
        <w:rPr>
          <w:rFonts w:eastAsia="Times New Roman" w:cs="Times New Roman"/>
          <w:sz w:val="28"/>
          <w:szCs w:val="28"/>
        </w:rPr>
        <w:tab/>
        <w:t xml:space="preserve">Обязательность соблюдения экспертами по аккредитации Правил определяется Законом об аккредитации, а также значимостью экспертной деятельности в сфере осуществления аккредитации в национальной системе аккредитации и принятием на себя сообществом экспертов по аккредитации </w:t>
      </w:r>
      <w:r w:rsidRPr="00602850">
        <w:rPr>
          <w:rFonts w:eastAsia="Times New Roman" w:cs="Times New Roman"/>
          <w:sz w:val="28"/>
          <w:szCs w:val="28"/>
        </w:rPr>
        <w:lastRenderedPageBreak/>
        <w:t>обязанности действовать в общественных интересах и в целях, определенных международными актами.</w:t>
      </w:r>
    </w:p>
    <w:p w14:paraId="46270424" w14:textId="175B83E2" w:rsidR="00602850" w:rsidRDefault="00951D68" w:rsidP="0060285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1.4.</w:t>
      </w:r>
      <w:r w:rsidRPr="00602850">
        <w:rPr>
          <w:rFonts w:eastAsia="Times New Roman" w:cs="Times New Roman"/>
          <w:sz w:val="28"/>
          <w:szCs w:val="28"/>
        </w:rPr>
        <w:tab/>
      </w:r>
      <w:proofErr w:type="gramStart"/>
      <w:r w:rsidRPr="00602850">
        <w:rPr>
          <w:rFonts w:eastAsia="Times New Roman" w:cs="Times New Roman"/>
          <w:sz w:val="28"/>
          <w:szCs w:val="28"/>
        </w:rPr>
        <w:t xml:space="preserve">Целью настоящих Правил является закрепление единых норм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и правил поведения экспертов по аккредитации, повышения профессиональной и деловой репутации, как самих экспертов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по аккредитации, так и национального органа по аккредитации и экспертных организаций; устранение или недопущение конфликта интересов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и повышение уровня доверия между экспертами по аккредитации</w:t>
      </w:r>
      <w:r w:rsidR="00352892" w:rsidRPr="00602850">
        <w:rPr>
          <w:rFonts w:eastAsia="Times New Roman" w:cs="Times New Roman"/>
          <w:sz w:val="28"/>
          <w:szCs w:val="28"/>
        </w:rPr>
        <w:t xml:space="preserve"> </w:t>
      </w:r>
      <w:r w:rsidRPr="00602850">
        <w:rPr>
          <w:rFonts w:eastAsia="Times New Roman" w:cs="Times New Roman"/>
          <w:sz w:val="28"/>
          <w:szCs w:val="28"/>
        </w:rPr>
        <w:t>и иными участниками национальной системы аккредитации, уважительное отношение друг к другу.</w:t>
      </w:r>
      <w:proofErr w:type="gramEnd"/>
    </w:p>
    <w:p w14:paraId="76AC1986" w14:textId="77777777" w:rsidR="00602850" w:rsidRDefault="00602850" w:rsidP="00602850">
      <w:pPr>
        <w:jc w:val="center"/>
        <w:rPr>
          <w:rFonts w:eastAsia="Times New Roman" w:cs="Times New Roman"/>
          <w:sz w:val="28"/>
          <w:szCs w:val="28"/>
        </w:rPr>
      </w:pPr>
    </w:p>
    <w:p w14:paraId="3694787B" w14:textId="47EF5CDC" w:rsidR="00951D68" w:rsidRPr="00602850" w:rsidRDefault="00951D68" w:rsidP="00ED778B">
      <w:pPr>
        <w:spacing w:after="360" w:line="240" w:lineRule="auto"/>
        <w:ind w:firstLine="510"/>
        <w:jc w:val="center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2. О</w:t>
      </w:r>
      <w:r w:rsidR="005C6E4C" w:rsidRPr="00602850">
        <w:rPr>
          <w:rFonts w:eastAsia="Times New Roman" w:cs="Times New Roman"/>
          <w:sz w:val="28"/>
          <w:szCs w:val="28"/>
        </w:rPr>
        <w:t xml:space="preserve">сновные принципы деловой и профессиональной этики </w:t>
      </w:r>
      <w:r w:rsidR="00ED778B">
        <w:rPr>
          <w:rFonts w:eastAsia="Times New Roman" w:cs="Times New Roman"/>
          <w:sz w:val="28"/>
          <w:szCs w:val="28"/>
        </w:rPr>
        <w:br/>
      </w:r>
      <w:r w:rsidR="005C6E4C" w:rsidRPr="00602850">
        <w:rPr>
          <w:rFonts w:eastAsia="Times New Roman" w:cs="Times New Roman"/>
          <w:sz w:val="28"/>
          <w:szCs w:val="28"/>
        </w:rPr>
        <w:t>экспертов по аккредитации</w:t>
      </w:r>
    </w:p>
    <w:p w14:paraId="78DEE803" w14:textId="0A479417" w:rsidR="00951D68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2.1.</w:t>
      </w:r>
      <w:r w:rsidRPr="00602850">
        <w:rPr>
          <w:rFonts w:eastAsia="Times New Roman" w:cs="Times New Roman"/>
          <w:sz w:val="28"/>
          <w:szCs w:val="28"/>
        </w:rPr>
        <w:tab/>
        <w:t>Эксперты по аккредитации в своей деятельности должны руководствоваться следующими принципами:</w:t>
      </w:r>
    </w:p>
    <w:p w14:paraId="1290FD96" w14:textId="4088B6F9" w:rsidR="00951D68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proofErr w:type="gramStart"/>
      <w:r w:rsidRPr="00602850">
        <w:rPr>
          <w:rFonts w:eastAsia="Times New Roman" w:cs="Times New Roman"/>
          <w:sz w:val="28"/>
          <w:szCs w:val="28"/>
        </w:rPr>
        <w:t>а)</w:t>
      </w:r>
      <w:r w:rsidRPr="00602850">
        <w:rPr>
          <w:rFonts w:eastAsia="Times New Roman" w:cs="Times New Roman"/>
          <w:sz w:val="28"/>
          <w:szCs w:val="28"/>
        </w:rPr>
        <w:tab/>
        <w:t xml:space="preserve">недопустимость совмещения деятельности – эксперты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измерений, не могут являться руководителями аккредитованного юридического лица или аккредитованными индивидуальными предпринимателями либо должностными лицами структурного подразделения аккредитованного юридического лица, выполняющего работы по оценке соответствия;</w:t>
      </w:r>
      <w:proofErr w:type="gramEnd"/>
    </w:p>
    <w:p w14:paraId="1E6A5E4D" w14:textId="6D5317B2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б)</w:t>
      </w:r>
      <w:r w:rsidRPr="00602850">
        <w:rPr>
          <w:rFonts w:eastAsia="Times New Roman" w:cs="Times New Roman"/>
          <w:sz w:val="28"/>
          <w:szCs w:val="28"/>
        </w:rPr>
        <w:tab/>
        <w:t>независимость – эксперты по аккредитации должны быть независимы от любого воздействия, которое оказывает или может оказать влияние на принимаемые национальным органом по аккредитации решения;</w:t>
      </w:r>
    </w:p>
    <w:p w14:paraId="49E67C9B" w14:textId="57E03B7B" w:rsidR="00352892" w:rsidRPr="00602850" w:rsidRDefault="00352892" w:rsidP="00352892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в)</w:t>
      </w:r>
      <w:r w:rsidRPr="00602850">
        <w:rPr>
          <w:rFonts w:eastAsia="Times New Roman" w:cs="Times New Roman"/>
          <w:sz w:val="28"/>
          <w:szCs w:val="28"/>
        </w:rPr>
        <w:tab/>
        <w:t>объективность и беспристрастность – отсутствие конфликтов интересов</w:t>
      </w:r>
      <w:r w:rsidR="00A630A9" w:rsidRPr="00602850">
        <w:rPr>
          <w:rFonts w:eastAsia="Times New Roman" w:cs="Times New Roman"/>
          <w:sz w:val="28"/>
          <w:szCs w:val="28"/>
        </w:rPr>
        <w:t xml:space="preserve"> или их разрешение, позволяющее исключить неблагоприятное влияние на последующую деятельность </w:t>
      </w:r>
      <w:r w:rsidR="00731FE0" w:rsidRPr="00602850">
        <w:rPr>
          <w:rFonts w:eastAsia="Times New Roman" w:cs="Times New Roman"/>
          <w:sz w:val="28"/>
          <w:szCs w:val="28"/>
        </w:rPr>
        <w:t xml:space="preserve">национального органа </w:t>
      </w:r>
      <w:r w:rsidR="00ED778B">
        <w:rPr>
          <w:rFonts w:eastAsia="Times New Roman" w:cs="Times New Roman"/>
          <w:sz w:val="28"/>
          <w:szCs w:val="28"/>
        </w:rPr>
        <w:br/>
      </w:r>
      <w:r w:rsidR="00731FE0" w:rsidRPr="00602850">
        <w:rPr>
          <w:rFonts w:eastAsia="Times New Roman" w:cs="Times New Roman"/>
          <w:sz w:val="28"/>
          <w:szCs w:val="28"/>
        </w:rPr>
        <w:t>по аккредитации</w:t>
      </w:r>
      <w:r w:rsidRPr="00602850">
        <w:rPr>
          <w:rFonts w:eastAsia="Times New Roman" w:cs="Times New Roman"/>
          <w:sz w:val="28"/>
          <w:szCs w:val="28"/>
        </w:rPr>
        <w:t>;</w:t>
      </w:r>
      <w:r w:rsidR="00A630A9" w:rsidRPr="00602850">
        <w:rPr>
          <w:rFonts w:eastAsia="Times New Roman" w:cs="Times New Roman"/>
          <w:sz w:val="28"/>
          <w:szCs w:val="28"/>
        </w:rPr>
        <w:t xml:space="preserve"> </w:t>
      </w:r>
    </w:p>
    <w:p w14:paraId="1A77B96C" w14:textId="5056D365" w:rsidR="00951D68" w:rsidRPr="00602850" w:rsidRDefault="00352892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lastRenderedPageBreak/>
        <w:t>г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 xml:space="preserve">конфиденциальность – эксперты по аккредитации обеспечивают конфиденциальность сведений, полученных в процессе осуществления деятельности в области аккредитации и составляющих государственную, коммерческую, иную охраняемую законом тайну, других сведений, доступ </w:t>
      </w:r>
      <w:r w:rsidR="00ED778B">
        <w:rPr>
          <w:rFonts w:eastAsia="Times New Roman" w:cs="Times New Roman"/>
          <w:sz w:val="28"/>
          <w:szCs w:val="28"/>
        </w:rPr>
        <w:br/>
      </w:r>
      <w:r w:rsidR="00951D68" w:rsidRPr="00602850">
        <w:rPr>
          <w:rFonts w:eastAsia="Times New Roman" w:cs="Times New Roman"/>
          <w:sz w:val="28"/>
          <w:szCs w:val="28"/>
        </w:rPr>
        <w:t>к которым ограничен федеральными законами, и используют такие сведения только в целях, для которых они предоставлены;</w:t>
      </w:r>
    </w:p>
    <w:p w14:paraId="5FD3D3BC" w14:textId="77030C44" w:rsidR="00CA4C4F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д)</w:t>
      </w:r>
      <w:r w:rsidRPr="00602850">
        <w:rPr>
          <w:rFonts w:eastAsia="Times New Roman" w:cs="Times New Roman"/>
          <w:sz w:val="28"/>
          <w:szCs w:val="28"/>
        </w:rPr>
        <w:tab/>
        <w:t>соблюдение законодательства Российской Федерации и норм международного права;</w:t>
      </w:r>
    </w:p>
    <w:p w14:paraId="199C6BEC" w14:textId="095B4DB0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е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>добросовестность;</w:t>
      </w:r>
    </w:p>
    <w:p w14:paraId="45BEEF23" w14:textId="7B3592D2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ж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>учтивость;</w:t>
      </w:r>
    </w:p>
    <w:p w14:paraId="65C109F1" w14:textId="49A967B3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з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>настойчивость;</w:t>
      </w:r>
    </w:p>
    <w:p w14:paraId="198D0328" w14:textId="1AFE9EE7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и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 xml:space="preserve">ответственность; </w:t>
      </w:r>
    </w:p>
    <w:p w14:paraId="10807B28" w14:textId="116C54A7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к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>дисциплинированность;</w:t>
      </w:r>
    </w:p>
    <w:p w14:paraId="7E11214C" w14:textId="65A8A0C9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л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>толерантность;</w:t>
      </w:r>
    </w:p>
    <w:p w14:paraId="7237623C" w14:textId="0A6FFDFA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м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>открытость и непредубежденность – желание и готовность воспринимать альтернативные идеи или точки зрения;</w:t>
      </w:r>
    </w:p>
    <w:p w14:paraId="51C07AED" w14:textId="11275D94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н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>уважительное отношение к окружающим;</w:t>
      </w:r>
    </w:p>
    <w:p w14:paraId="6038BBEC" w14:textId="0F14DA0F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о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>честность;</w:t>
      </w:r>
    </w:p>
    <w:p w14:paraId="7B8E472A" w14:textId="2DF8B13E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п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 xml:space="preserve">принципиальность – готовность действовать ответственно </w:t>
      </w:r>
      <w:r w:rsidR="00ED778B">
        <w:rPr>
          <w:rFonts w:eastAsia="Times New Roman" w:cs="Times New Roman"/>
          <w:sz w:val="28"/>
          <w:szCs w:val="28"/>
        </w:rPr>
        <w:br/>
      </w:r>
      <w:r w:rsidR="00951D68" w:rsidRPr="00602850">
        <w:rPr>
          <w:rFonts w:eastAsia="Times New Roman" w:cs="Times New Roman"/>
          <w:sz w:val="28"/>
          <w:szCs w:val="28"/>
        </w:rPr>
        <w:t>и этично даже в тех случаях, когда эти действия могут не встречать одобрения или приводить к разногласиям или конфронтации;</w:t>
      </w:r>
    </w:p>
    <w:p w14:paraId="1C4D0ED2" w14:textId="76647568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р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>профессиональная компетентность и осмотрительность;</w:t>
      </w:r>
    </w:p>
    <w:p w14:paraId="0C4A3AA9" w14:textId="16393E0E" w:rsidR="00951D68" w:rsidRPr="00602850" w:rsidRDefault="00CA4C4F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с</w:t>
      </w:r>
      <w:r w:rsidR="00951D68" w:rsidRPr="00602850">
        <w:rPr>
          <w:rFonts w:eastAsia="Times New Roman" w:cs="Times New Roman"/>
          <w:sz w:val="28"/>
          <w:szCs w:val="28"/>
        </w:rPr>
        <w:t>)</w:t>
      </w:r>
      <w:r w:rsidR="00951D68" w:rsidRPr="00602850">
        <w:rPr>
          <w:rFonts w:eastAsia="Times New Roman" w:cs="Times New Roman"/>
          <w:sz w:val="28"/>
          <w:szCs w:val="28"/>
        </w:rPr>
        <w:tab/>
        <w:t>исполнение своих профессиональных обязанностей надлежащим образом</w:t>
      </w:r>
      <w:r w:rsidRPr="00602850">
        <w:rPr>
          <w:rFonts w:eastAsia="Times New Roman" w:cs="Times New Roman"/>
          <w:sz w:val="28"/>
          <w:szCs w:val="28"/>
        </w:rPr>
        <w:t>.</w:t>
      </w:r>
    </w:p>
    <w:p w14:paraId="465B511D" w14:textId="77777777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</w:p>
    <w:p w14:paraId="38439F9A" w14:textId="2B018E5D" w:rsidR="00951D68" w:rsidRPr="00602850" w:rsidRDefault="00951D68" w:rsidP="00ED778B">
      <w:pPr>
        <w:spacing w:after="360" w:line="240" w:lineRule="auto"/>
        <w:ind w:firstLine="284"/>
        <w:jc w:val="center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 О</w:t>
      </w:r>
      <w:r w:rsidR="005C6E4C" w:rsidRPr="00602850">
        <w:rPr>
          <w:rFonts w:eastAsia="Times New Roman" w:cs="Times New Roman"/>
          <w:sz w:val="28"/>
          <w:szCs w:val="28"/>
        </w:rPr>
        <w:t xml:space="preserve">бщие требования к </w:t>
      </w:r>
      <w:r w:rsidR="00415617">
        <w:rPr>
          <w:rFonts w:eastAsia="Times New Roman" w:cs="Times New Roman"/>
          <w:sz w:val="28"/>
          <w:szCs w:val="28"/>
        </w:rPr>
        <w:t>деловой и профессиональной этике</w:t>
      </w:r>
      <w:r w:rsidR="005C6E4C" w:rsidRPr="00602850">
        <w:rPr>
          <w:rFonts w:eastAsia="Times New Roman" w:cs="Times New Roman"/>
          <w:sz w:val="28"/>
          <w:szCs w:val="28"/>
        </w:rPr>
        <w:t xml:space="preserve"> </w:t>
      </w:r>
      <w:r w:rsidR="00ED778B">
        <w:rPr>
          <w:rFonts w:eastAsia="Times New Roman" w:cs="Times New Roman"/>
          <w:sz w:val="28"/>
          <w:szCs w:val="28"/>
        </w:rPr>
        <w:br/>
      </w:r>
      <w:r w:rsidR="005C6E4C" w:rsidRPr="00602850">
        <w:rPr>
          <w:rFonts w:eastAsia="Times New Roman" w:cs="Times New Roman"/>
          <w:sz w:val="28"/>
          <w:szCs w:val="28"/>
        </w:rPr>
        <w:t xml:space="preserve">экспертов по аккредитации </w:t>
      </w:r>
    </w:p>
    <w:p w14:paraId="154E9729" w14:textId="742FEDA9" w:rsidR="00951D68" w:rsidRPr="00602850" w:rsidRDefault="00951D68" w:rsidP="00820DEB">
      <w:pPr>
        <w:spacing w:after="240"/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3.1.</w:t>
      </w:r>
      <w:r w:rsidRPr="00602850">
        <w:rPr>
          <w:rFonts w:eastAsia="Times New Roman" w:cs="Times New Roman"/>
          <w:sz w:val="28"/>
          <w:szCs w:val="28"/>
        </w:rPr>
        <w:tab/>
        <w:t xml:space="preserve">Эксперты по аккредитации при осуществлении экспертизы соответствия заявителя, аккредитованного лица критериям аккредитации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в определенной области аккредитации обязаны:</w:t>
      </w:r>
    </w:p>
    <w:p w14:paraId="0309CCED" w14:textId="6DBD5225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lastRenderedPageBreak/>
        <w:t xml:space="preserve">3.1.1. в отношениях с заявителями, аккредитованными лицами, участниками национальной системы аккредитации и иными лицами действовать тактично, честно и добросовестно, при необходимости отстаивая свою профессиональную позицию, используя профессиональные знания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и навыки при исполнении возложенных обязанностей;</w:t>
      </w:r>
    </w:p>
    <w:p w14:paraId="2A074916" w14:textId="130548E9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3.1.2. не допускать возникновения ситуаций, которые могут повлиять на независимость, объективность и профессионализм действий, а также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на качество результатов деятельности;</w:t>
      </w:r>
    </w:p>
    <w:p w14:paraId="748B922E" w14:textId="2FEFC48A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3.1.3. действовать в соответствии с общепризнанными нормами поведения, соблюдать принципы, установленные в Разделе 2 Правил, воздерживаться от совершения действий, которые могут нанести ущерб профессиональному имиджу эксперта по аккредитации в обществе;</w:t>
      </w:r>
    </w:p>
    <w:p w14:paraId="2973E09B" w14:textId="31903BAD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3.1.4. поддерживать профессиональные знания, практические навыки, компетенцию, обеспечивающие получение результата на высоком профессиональном уровне; </w:t>
      </w:r>
    </w:p>
    <w:p w14:paraId="054E3757" w14:textId="65C77EFC" w:rsidR="00C214AC" w:rsidRPr="00602850" w:rsidRDefault="00C214AC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3.1.5. не допускать злоупотребления </w:t>
      </w:r>
      <w:r w:rsidR="007140F1" w:rsidRPr="00602850">
        <w:rPr>
          <w:rFonts w:eastAsia="Times New Roman" w:cs="Times New Roman"/>
          <w:sz w:val="28"/>
          <w:szCs w:val="28"/>
        </w:rPr>
        <w:t xml:space="preserve">своими </w:t>
      </w:r>
      <w:r w:rsidRPr="00602850">
        <w:rPr>
          <w:rFonts w:eastAsia="Times New Roman" w:cs="Times New Roman"/>
          <w:sz w:val="28"/>
          <w:szCs w:val="28"/>
        </w:rPr>
        <w:t>прав</w:t>
      </w:r>
      <w:r w:rsidR="007140F1" w:rsidRPr="00602850">
        <w:rPr>
          <w:rFonts w:eastAsia="Times New Roman" w:cs="Times New Roman"/>
          <w:sz w:val="28"/>
          <w:szCs w:val="28"/>
        </w:rPr>
        <w:t>ами</w:t>
      </w:r>
      <w:r w:rsidRPr="00602850">
        <w:rPr>
          <w:rFonts w:eastAsia="Times New Roman" w:cs="Times New Roman"/>
          <w:sz w:val="28"/>
          <w:szCs w:val="28"/>
        </w:rPr>
        <w:t xml:space="preserve">; </w:t>
      </w:r>
    </w:p>
    <w:p w14:paraId="5D7C5161" w14:textId="364EBDCA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3.1.</w:t>
      </w:r>
      <w:r w:rsidR="007140F1" w:rsidRPr="00602850">
        <w:rPr>
          <w:rFonts w:eastAsia="Times New Roman" w:cs="Times New Roman"/>
          <w:sz w:val="28"/>
          <w:szCs w:val="28"/>
        </w:rPr>
        <w:t>6</w:t>
      </w:r>
      <w:r w:rsidRPr="00602850">
        <w:rPr>
          <w:rFonts w:eastAsia="Times New Roman" w:cs="Times New Roman"/>
          <w:sz w:val="28"/>
          <w:szCs w:val="28"/>
        </w:rPr>
        <w:t xml:space="preserve">. быть осведомленными о соответствующих критериях аккредитации, разработанных на основе национальных стандартов Российской Федерации и документов международных организаций в области аккредитации, понимать их назначение и использовать при проведении оценки соответствия; </w:t>
      </w:r>
    </w:p>
    <w:p w14:paraId="054AE37D" w14:textId="4CCAC2AC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3.1.</w:t>
      </w:r>
      <w:r w:rsidR="007140F1" w:rsidRPr="00602850">
        <w:rPr>
          <w:rFonts w:eastAsia="Times New Roman" w:cs="Times New Roman"/>
          <w:sz w:val="28"/>
          <w:szCs w:val="28"/>
        </w:rPr>
        <w:t>7</w:t>
      </w:r>
      <w:r w:rsidRPr="00602850">
        <w:rPr>
          <w:rFonts w:eastAsia="Times New Roman" w:cs="Times New Roman"/>
          <w:sz w:val="28"/>
          <w:szCs w:val="28"/>
        </w:rPr>
        <w:t xml:space="preserve">. не совершать действий и не допускать ситуаций, способствующих возникновению конфликта интересов между экспертами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по аккредитации и заявителями, аккредитованными лицами;</w:t>
      </w:r>
    </w:p>
    <w:p w14:paraId="2505DF72" w14:textId="199B2AE3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3.1.</w:t>
      </w:r>
      <w:r w:rsidR="007140F1" w:rsidRPr="00602850">
        <w:rPr>
          <w:rFonts w:eastAsia="Times New Roman" w:cs="Times New Roman"/>
          <w:sz w:val="28"/>
          <w:szCs w:val="28"/>
        </w:rPr>
        <w:t>8</w:t>
      </w:r>
      <w:r w:rsidRPr="00602850">
        <w:rPr>
          <w:rFonts w:eastAsia="Times New Roman" w:cs="Times New Roman"/>
          <w:sz w:val="28"/>
          <w:szCs w:val="28"/>
        </w:rPr>
        <w:t xml:space="preserve">. обеспечивать конфиденциальность информации, полученной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в результате осуществления профессиональной деятельности, не раскрывать эту информацию третьим лицам, за исключением случаев, предусмотренных законодательством Российской Федерации;</w:t>
      </w:r>
    </w:p>
    <w:p w14:paraId="6D59D242" w14:textId="70C8F73E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lastRenderedPageBreak/>
        <w:t>3.1.</w:t>
      </w:r>
      <w:r w:rsidR="007140F1" w:rsidRPr="00602850">
        <w:rPr>
          <w:rFonts w:eastAsia="Times New Roman" w:cs="Times New Roman"/>
          <w:sz w:val="28"/>
          <w:szCs w:val="28"/>
        </w:rPr>
        <w:t>9</w:t>
      </w:r>
      <w:r w:rsidRPr="00602850">
        <w:rPr>
          <w:rFonts w:eastAsia="Times New Roman" w:cs="Times New Roman"/>
          <w:sz w:val="28"/>
          <w:szCs w:val="28"/>
        </w:rPr>
        <w:t xml:space="preserve">. не использовать конфиденциальную информацию, полученную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в результате профессиональной деятельности, для получения иными лицами каких-либо преимуществ или выгоды, в том числе материальной;</w:t>
      </w:r>
    </w:p>
    <w:p w14:paraId="29E41082" w14:textId="54D45700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3.1.</w:t>
      </w:r>
      <w:r w:rsidR="007140F1" w:rsidRPr="00602850">
        <w:rPr>
          <w:rFonts w:eastAsia="Times New Roman" w:cs="Times New Roman"/>
          <w:sz w:val="28"/>
          <w:szCs w:val="28"/>
        </w:rPr>
        <w:t>10</w:t>
      </w:r>
      <w:r w:rsidRPr="00602850">
        <w:rPr>
          <w:rFonts w:eastAsia="Times New Roman" w:cs="Times New Roman"/>
          <w:sz w:val="28"/>
          <w:szCs w:val="28"/>
        </w:rPr>
        <w:t>. обеспечивать сохранность документов и материалов, переданных эксперту по аккредитации</w:t>
      </w:r>
      <w:r w:rsidR="001F50F5" w:rsidRPr="00602850">
        <w:rPr>
          <w:rFonts w:eastAsia="Times New Roman" w:cs="Times New Roman"/>
          <w:sz w:val="28"/>
          <w:szCs w:val="28"/>
        </w:rPr>
        <w:t xml:space="preserve"> </w:t>
      </w:r>
      <w:r w:rsidRPr="00602850">
        <w:rPr>
          <w:rFonts w:eastAsia="Times New Roman" w:cs="Times New Roman"/>
          <w:sz w:val="28"/>
          <w:szCs w:val="28"/>
        </w:rPr>
        <w:t>в период проведения оценки соответствия заявителя, аккредитованного лица;</w:t>
      </w:r>
    </w:p>
    <w:p w14:paraId="757DD828" w14:textId="68C1E8E0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3.1.</w:t>
      </w:r>
      <w:r w:rsidR="00160618" w:rsidRPr="00602850">
        <w:rPr>
          <w:rFonts w:eastAsia="Times New Roman" w:cs="Times New Roman"/>
          <w:sz w:val="28"/>
          <w:szCs w:val="28"/>
        </w:rPr>
        <w:t>1</w:t>
      </w:r>
      <w:r w:rsidR="007140F1" w:rsidRPr="00602850">
        <w:rPr>
          <w:rFonts w:eastAsia="Times New Roman" w:cs="Times New Roman"/>
          <w:sz w:val="28"/>
          <w:szCs w:val="28"/>
        </w:rPr>
        <w:t>1</w:t>
      </w:r>
      <w:r w:rsidRPr="00602850">
        <w:rPr>
          <w:rFonts w:eastAsia="Times New Roman" w:cs="Times New Roman"/>
          <w:sz w:val="28"/>
          <w:szCs w:val="28"/>
        </w:rPr>
        <w:t xml:space="preserve">. в предусмотренных законом случаях и сроки отвечать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на запросы уполномоченных органов, в том числе предоставлять сведения (документы), запрашиваемые такими органами;</w:t>
      </w:r>
    </w:p>
    <w:p w14:paraId="5C4A0280" w14:textId="0698C7C2" w:rsidR="00FA6331" w:rsidRPr="00602850" w:rsidRDefault="00FA6331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3.1.12. </w:t>
      </w:r>
      <w:r w:rsidR="00F15CDA" w:rsidRPr="00602850">
        <w:rPr>
          <w:rFonts w:eastAsia="Times New Roman" w:cs="Times New Roman"/>
          <w:sz w:val="28"/>
          <w:szCs w:val="28"/>
        </w:rPr>
        <w:t>добросовестно соблюдать положения Стандарта деятельности экспертов по аккредитации и технических экспертов;</w:t>
      </w:r>
    </w:p>
    <w:p w14:paraId="77DA6C17" w14:textId="0202A339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3.1.</w:t>
      </w:r>
      <w:r w:rsidR="00160618" w:rsidRPr="00602850">
        <w:rPr>
          <w:rFonts w:eastAsia="Times New Roman" w:cs="Times New Roman"/>
          <w:sz w:val="28"/>
          <w:szCs w:val="28"/>
        </w:rPr>
        <w:t>1</w:t>
      </w:r>
      <w:r w:rsidR="00F15CDA" w:rsidRPr="00602850">
        <w:rPr>
          <w:rFonts w:eastAsia="Times New Roman" w:cs="Times New Roman"/>
          <w:sz w:val="28"/>
          <w:szCs w:val="28"/>
        </w:rPr>
        <w:t>3</w:t>
      </w:r>
      <w:r w:rsidRPr="00602850">
        <w:rPr>
          <w:rFonts w:eastAsia="Times New Roman" w:cs="Times New Roman"/>
          <w:sz w:val="28"/>
          <w:szCs w:val="28"/>
        </w:rPr>
        <w:t>. исполнять обязанности, предусмотренные международными нормами и стандартами, законодательством Российской Федерации.</w:t>
      </w:r>
    </w:p>
    <w:p w14:paraId="1DA95BC1" w14:textId="2C94E368" w:rsidR="00F15CDA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3.2.</w:t>
      </w:r>
      <w:r w:rsidRPr="00602850">
        <w:rPr>
          <w:rFonts w:eastAsia="Times New Roman" w:cs="Times New Roman"/>
          <w:sz w:val="28"/>
          <w:szCs w:val="28"/>
        </w:rPr>
        <w:tab/>
      </w:r>
      <w:r w:rsidR="00F15CDA" w:rsidRPr="00602850">
        <w:rPr>
          <w:rFonts w:eastAsia="Times New Roman" w:cs="Times New Roman"/>
          <w:sz w:val="28"/>
          <w:szCs w:val="28"/>
        </w:rPr>
        <w:t>Помимо личных качеств, необходимых для соблюдения принципов, закрепленных в Разделе 2, эксперт по аккредитации должен быть:</w:t>
      </w:r>
    </w:p>
    <w:p w14:paraId="06E1399A" w14:textId="3C702F07" w:rsidR="00444E00" w:rsidRPr="00602850" w:rsidRDefault="00F15CDA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а) </w:t>
      </w:r>
      <w:r w:rsidR="00444E00" w:rsidRPr="00602850">
        <w:rPr>
          <w:rFonts w:eastAsia="Times New Roman" w:cs="Times New Roman"/>
          <w:sz w:val="28"/>
          <w:szCs w:val="28"/>
        </w:rPr>
        <w:t xml:space="preserve">способным реалистично воспринимать ситуацию, </w:t>
      </w:r>
      <w:r w:rsidR="00650784" w:rsidRPr="00602850">
        <w:rPr>
          <w:rFonts w:eastAsia="Times New Roman" w:cs="Times New Roman"/>
          <w:sz w:val="28"/>
          <w:szCs w:val="28"/>
        </w:rPr>
        <w:t>всесторонне анализировать</w:t>
      </w:r>
      <w:r w:rsidR="00444E00" w:rsidRPr="00602850">
        <w:rPr>
          <w:rFonts w:eastAsia="Times New Roman" w:cs="Times New Roman"/>
          <w:sz w:val="28"/>
          <w:szCs w:val="28"/>
        </w:rPr>
        <w:t xml:space="preserve"> сложные операции, понимать роль отдельных функциональных подразделений заявителя, аккредитованного лица;</w:t>
      </w:r>
    </w:p>
    <w:p w14:paraId="096B8E55" w14:textId="310CF4EA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б)</w:t>
      </w:r>
      <w:r w:rsidR="00444E00" w:rsidRPr="00602850">
        <w:rPr>
          <w:rFonts w:eastAsia="Times New Roman" w:cs="Times New Roman"/>
          <w:sz w:val="28"/>
          <w:szCs w:val="28"/>
        </w:rPr>
        <w:t xml:space="preserve"> справедливым, правдивым, искренним, сдержанным;</w:t>
      </w:r>
    </w:p>
    <w:p w14:paraId="7E400DFE" w14:textId="2079E482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в)</w:t>
      </w:r>
      <w:r w:rsidR="00444E00" w:rsidRPr="00602850">
        <w:rPr>
          <w:rFonts w:eastAsia="Times New Roman" w:cs="Times New Roman"/>
          <w:sz w:val="28"/>
          <w:szCs w:val="28"/>
        </w:rPr>
        <w:t xml:space="preserve"> дипломатичным и тактичным в общении с людьми;</w:t>
      </w:r>
    </w:p>
    <w:p w14:paraId="7A65D589" w14:textId="5A85202F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г)</w:t>
      </w:r>
      <w:r w:rsidR="00444E00" w:rsidRPr="00602850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444E00" w:rsidRPr="00602850">
        <w:rPr>
          <w:rFonts w:eastAsia="Times New Roman" w:cs="Times New Roman"/>
          <w:sz w:val="28"/>
          <w:szCs w:val="28"/>
        </w:rPr>
        <w:t>наблюдательным</w:t>
      </w:r>
      <w:proofErr w:type="gramEnd"/>
      <w:r w:rsidR="00444E00" w:rsidRPr="00602850">
        <w:rPr>
          <w:rFonts w:eastAsia="Times New Roman" w:cs="Times New Roman"/>
          <w:sz w:val="28"/>
          <w:szCs w:val="28"/>
        </w:rPr>
        <w:t xml:space="preserve"> и проницательным, </w:t>
      </w:r>
      <w:r w:rsidRPr="00602850">
        <w:rPr>
          <w:rFonts w:eastAsia="Times New Roman" w:cs="Times New Roman"/>
          <w:sz w:val="28"/>
          <w:szCs w:val="28"/>
        </w:rPr>
        <w:t xml:space="preserve">способным </w:t>
      </w:r>
      <w:r w:rsidR="00444E00" w:rsidRPr="00602850">
        <w:rPr>
          <w:rFonts w:eastAsia="Times New Roman" w:cs="Times New Roman"/>
          <w:sz w:val="28"/>
          <w:szCs w:val="28"/>
        </w:rPr>
        <w:t>активно осознавать окружающую обстановку, деятельность и привычки, замечать детали, уметь отличать важные или существенные моменты от менее важных;</w:t>
      </w:r>
    </w:p>
    <w:p w14:paraId="2FBDEA2C" w14:textId="25499A52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д)</w:t>
      </w:r>
      <w:r w:rsidR="00444E00" w:rsidRPr="00602850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444E00" w:rsidRPr="00602850">
        <w:rPr>
          <w:rFonts w:eastAsia="Times New Roman" w:cs="Times New Roman"/>
          <w:sz w:val="28"/>
          <w:szCs w:val="28"/>
        </w:rPr>
        <w:t>настойчивым</w:t>
      </w:r>
      <w:proofErr w:type="gramEnd"/>
      <w:r w:rsidR="00444E00" w:rsidRPr="00602850">
        <w:rPr>
          <w:rFonts w:eastAsia="Times New Roman" w:cs="Times New Roman"/>
          <w:sz w:val="28"/>
          <w:szCs w:val="28"/>
        </w:rPr>
        <w:t xml:space="preserve"> и упорным, нацеленным на достижение целей;</w:t>
      </w:r>
    </w:p>
    <w:p w14:paraId="23CD6823" w14:textId="0F59F6D2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е)</w:t>
      </w:r>
      <w:r w:rsidR="00444E00" w:rsidRPr="00602850">
        <w:rPr>
          <w:rFonts w:eastAsia="Times New Roman" w:cs="Times New Roman"/>
          <w:sz w:val="28"/>
          <w:szCs w:val="28"/>
        </w:rPr>
        <w:t xml:space="preserve"> решительным – делать своевременные выводы на основе </w:t>
      </w:r>
      <w:proofErr w:type="gramStart"/>
      <w:r w:rsidR="00444E00" w:rsidRPr="00602850">
        <w:rPr>
          <w:rFonts w:eastAsia="Times New Roman" w:cs="Times New Roman"/>
          <w:sz w:val="28"/>
          <w:szCs w:val="28"/>
        </w:rPr>
        <w:t>логических рассуждений</w:t>
      </w:r>
      <w:proofErr w:type="gramEnd"/>
      <w:r w:rsidR="00444E00" w:rsidRPr="00602850">
        <w:rPr>
          <w:rFonts w:eastAsia="Times New Roman" w:cs="Times New Roman"/>
          <w:sz w:val="28"/>
          <w:szCs w:val="28"/>
        </w:rPr>
        <w:t xml:space="preserve"> и анализа;</w:t>
      </w:r>
    </w:p>
    <w:p w14:paraId="1A20CB80" w14:textId="111702C6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ж)</w:t>
      </w:r>
      <w:r w:rsidR="00444E00" w:rsidRPr="00602850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444E00" w:rsidRPr="00602850">
        <w:rPr>
          <w:rFonts w:eastAsia="Times New Roman" w:cs="Times New Roman"/>
          <w:sz w:val="28"/>
          <w:szCs w:val="28"/>
        </w:rPr>
        <w:t>самостоятельным</w:t>
      </w:r>
      <w:proofErr w:type="gramEnd"/>
      <w:r w:rsidR="00444E00" w:rsidRPr="00602850">
        <w:rPr>
          <w:rFonts w:eastAsia="Times New Roman" w:cs="Times New Roman"/>
          <w:sz w:val="28"/>
          <w:szCs w:val="28"/>
        </w:rPr>
        <w:t xml:space="preserve"> – действовать и функционировать независимо, эффективно взаимодействуя с другими людьми;</w:t>
      </w:r>
    </w:p>
    <w:p w14:paraId="772BBD98" w14:textId="720FD408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lastRenderedPageBreak/>
        <w:t xml:space="preserve">з) </w:t>
      </w:r>
      <w:proofErr w:type="gramStart"/>
      <w:r w:rsidR="00444E00" w:rsidRPr="00602850">
        <w:rPr>
          <w:rFonts w:eastAsia="Times New Roman" w:cs="Times New Roman"/>
          <w:sz w:val="28"/>
          <w:szCs w:val="28"/>
        </w:rPr>
        <w:t>убедительным</w:t>
      </w:r>
      <w:proofErr w:type="gramEnd"/>
      <w:r w:rsidR="00444E00" w:rsidRPr="00602850">
        <w:rPr>
          <w:rFonts w:eastAsia="Times New Roman" w:cs="Times New Roman"/>
          <w:sz w:val="28"/>
          <w:szCs w:val="28"/>
        </w:rPr>
        <w:t xml:space="preserve"> – способным убеждать других в том, что действия </w:t>
      </w:r>
      <w:r w:rsidR="00ED778B">
        <w:rPr>
          <w:rFonts w:eastAsia="Times New Roman" w:cs="Times New Roman"/>
          <w:sz w:val="28"/>
          <w:szCs w:val="28"/>
        </w:rPr>
        <w:br/>
      </w:r>
      <w:r w:rsidR="00444E00" w:rsidRPr="00602850">
        <w:rPr>
          <w:rFonts w:eastAsia="Times New Roman" w:cs="Times New Roman"/>
          <w:sz w:val="28"/>
          <w:szCs w:val="28"/>
        </w:rPr>
        <w:t>и решения точны и обоснованы;</w:t>
      </w:r>
    </w:p>
    <w:p w14:paraId="26868566" w14:textId="755DC37C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и)</w:t>
      </w:r>
      <w:r w:rsidR="00444E00" w:rsidRPr="00602850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444E00" w:rsidRPr="00602850">
        <w:rPr>
          <w:rFonts w:eastAsia="Times New Roman" w:cs="Times New Roman"/>
          <w:sz w:val="28"/>
          <w:szCs w:val="28"/>
        </w:rPr>
        <w:t>способным</w:t>
      </w:r>
      <w:proofErr w:type="gramEnd"/>
      <w:r w:rsidR="00444E00" w:rsidRPr="00602850">
        <w:rPr>
          <w:rFonts w:eastAsia="Times New Roman" w:cs="Times New Roman"/>
          <w:sz w:val="28"/>
          <w:szCs w:val="28"/>
        </w:rPr>
        <w:t xml:space="preserve"> корректировать и адаптировать ход выполнения оценки соответствия в зависимости от фактических обстоятельств;</w:t>
      </w:r>
    </w:p>
    <w:p w14:paraId="11B85DF1" w14:textId="64461E01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к)</w:t>
      </w:r>
      <w:r w:rsidR="00444E00" w:rsidRPr="00602850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444E00" w:rsidRPr="00602850">
        <w:rPr>
          <w:rFonts w:eastAsia="Times New Roman" w:cs="Times New Roman"/>
          <w:sz w:val="28"/>
          <w:szCs w:val="28"/>
        </w:rPr>
        <w:t>дисциплинированным</w:t>
      </w:r>
      <w:proofErr w:type="gramEnd"/>
      <w:r w:rsidR="00444E00" w:rsidRPr="00602850">
        <w:rPr>
          <w:rFonts w:eastAsia="Times New Roman" w:cs="Times New Roman"/>
          <w:sz w:val="28"/>
          <w:szCs w:val="28"/>
        </w:rPr>
        <w:t xml:space="preserve">, </w:t>
      </w:r>
      <w:r w:rsidRPr="00602850">
        <w:rPr>
          <w:rFonts w:eastAsia="Times New Roman" w:cs="Times New Roman"/>
          <w:sz w:val="28"/>
          <w:szCs w:val="28"/>
        </w:rPr>
        <w:t xml:space="preserve">способным </w:t>
      </w:r>
      <w:r w:rsidR="00444E00" w:rsidRPr="00602850">
        <w:rPr>
          <w:rFonts w:eastAsia="Times New Roman" w:cs="Times New Roman"/>
          <w:sz w:val="28"/>
          <w:szCs w:val="28"/>
        </w:rPr>
        <w:t xml:space="preserve">не терять самообладание </w:t>
      </w:r>
      <w:r w:rsidR="00ED778B">
        <w:rPr>
          <w:rFonts w:eastAsia="Times New Roman" w:cs="Times New Roman"/>
          <w:sz w:val="28"/>
          <w:szCs w:val="28"/>
        </w:rPr>
        <w:br/>
      </w:r>
      <w:r w:rsidR="00444E00" w:rsidRPr="00602850">
        <w:rPr>
          <w:rFonts w:eastAsia="Times New Roman" w:cs="Times New Roman"/>
          <w:sz w:val="28"/>
          <w:szCs w:val="28"/>
        </w:rPr>
        <w:t>и сохранять спокойствие в ходе выполнения оценки соответствия;</w:t>
      </w:r>
    </w:p>
    <w:p w14:paraId="68F8AFC1" w14:textId="70FA0A2A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л)</w:t>
      </w:r>
      <w:r w:rsidR="00444E00" w:rsidRPr="00602850">
        <w:rPr>
          <w:rFonts w:eastAsia="Times New Roman" w:cs="Times New Roman"/>
          <w:sz w:val="28"/>
          <w:szCs w:val="28"/>
        </w:rPr>
        <w:t xml:space="preserve"> облада</w:t>
      </w:r>
      <w:r w:rsidRPr="00602850">
        <w:rPr>
          <w:rFonts w:eastAsia="Times New Roman" w:cs="Times New Roman"/>
          <w:sz w:val="28"/>
          <w:szCs w:val="28"/>
        </w:rPr>
        <w:t>ющим</w:t>
      </w:r>
      <w:r w:rsidR="00444E00" w:rsidRPr="00602850">
        <w:rPr>
          <w:rFonts w:eastAsia="Times New Roman" w:cs="Times New Roman"/>
          <w:sz w:val="28"/>
          <w:szCs w:val="28"/>
        </w:rPr>
        <w:t xml:space="preserve"> здравым смыслом, аналитическими способностями </w:t>
      </w:r>
      <w:r w:rsidR="00ED778B">
        <w:rPr>
          <w:rFonts w:eastAsia="Times New Roman" w:cs="Times New Roman"/>
          <w:sz w:val="28"/>
          <w:szCs w:val="28"/>
        </w:rPr>
        <w:br/>
      </w:r>
      <w:r w:rsidR="00444E00" w:rsidRPr="00602850">
        <w:rPr>
          <w:rFonts w:eastAsia="Times New Roman" w:cs="Times New Roman"/>
          <w:sz w:val="28"/>
          <w:szCs w:val="28"/>
        </w:rPr>
        <w:t>и упорством;</w:t>
      </w:r>
    </w:p>
    <w:p w14:paraId="277B6AB6" w14:textId="4364EC7C" w:rsidR="00444E00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м)</w:t>
      </w:r>
      <w:r w:rsidR="00444E00" w:rsidRPr="00602850">
        <w:rPr>
          <w:rFonts w:eastAsia="Times New Roman" w:cs="Times New Roman"/>
          <w:sz w:val="28"/>
          <w:szCs w:val="28"/>
        </w:rPr>
        <w:t xml:space="preserve"> облада</w:t>
      </w:r>
      <w:r w:rsidRPr="00602850">
        <w:rPr>
          <w:rFonts w:eastAsia="Times New Roman" w:cs="Times New Roman"/>
          <w:sz w:val="28"/>
          <w:szCs w:val="28"/>
        </w:rPr>
        <w:t>ющим</w:t>
      </w:r>
      <w:r w:rsidR="00444E00" w:rsidRPr="00602850">
        <w:rPr>
          <w:rFonts w:eastAsia="Times New Roman" w:cs="Times New Roman"/>
          <w:sz w:val="28"/>
          <w:szCs w:val="28"/>
        </w:rPr>
        <w:t xml:space="preserve"> желанием учиться и развиваться, участвовать </w:t>
      </w:r>
      <w:r w:rsidR="00ED778B">
        <w:rPr>
          <w:rFonts w:eastAsia="Times New Roman" w:cs="Times New Roman"/>
          <w:sz w:val="28"/>
          <w:szCs w:val="28"/>
        </w:rPr>
        <w:br/>
      </w:r>
      <w:r w:rsidR="00444E00" w:rsidRPr="00602850">
        <w:rPr>
          <w:rFonts w:eastAsia="Times New Roman" w:cs="Times New Roman"/>
          <w:sz w:val="28"/>
          <w:szCs w:val="28"/>
        </w:rPr>
        <w:t>в развитии собственных навыков (повышение квалификации, дополнительное обучение);</w:t>
      </w:r>
    </w:p>
    <w:p w14:paraId="674A1199" w14:textId="11D13B39" w:rsidR="00F15CDA" w:rsidRPr="00602850" w:rsidRDefault="005611FE" w:rsidP="00444E0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н)</w:t>
      </w:r>
      <w:r w:rsidR="00444E00" w:rsidRPr="00602850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444E00" w:rsidRPr="00602850">
        <w:rPr>
          <w:rFonts w:eastAsia="Times New Roman" w:cs="Times New Roman"/>
          <w:sz w:val="28"/>
          <w:szCs w:val="28"/>
        </w:rPr>
        <w:t>облада</w:t>
      </w:r>
      <w:r w:rsidRPr="00602850">
        <w:rPr>
          <w:rFonts w:eastAsia="Times New Roman" w:cs="Times New Roman"/>
          <w:sz w:val="28"/>
          <w:szCs w:val="28"/>
        </w:rPr>
        <w:t>ющим</w:t>
      </w:r>
      <w:proofErr w:type="gramEnd"/>
      <w:r w:rsidR="00444E00" w:rsidRPr="00602850">
        <w:rPr>
          <w:rFonts w:eastAsia="Times New Roman" w:cs="Times New Roman"/>
          <w:sz w:val="28"/>
          <w:szCs w:val="28"/>
        </w:rPr>
        <w:t xml:space="preserve"> лидерскими качествами (способность руководить экспертной группой при выборе эксперта по аккредитации в качестве руководителя экспертной группы; способность сохранения контроля </w:t>
      </w:r>
      <w:r w:rsidR="00ED778B">
        <w:rPr>
          <w:rFonts w:eastAsia="Times New Roman" w:cs="Times New Roman"/>
          <w:sz w:val="28"/>
          <w:szCs w:val="28"/>
        </w:rPr>
        <w:br/>
      </w:r>
      <w:r w:rsidR="00444E00" w:rsidRPr="00602850">
        <w:rPr>
          <w:rFonts w:eastAsia="Times New Roman" w:cs="Times New Roman"/>
          <w:sz w:val="28"/>
          <w:szCs w:val="28"/>
        </w:rPr>
        <w:t>и возможности управления ситуациями для обеспечения выполнения поставленных целей при осуществлении работ в области аккредитации; способность обучать членов экспертной группы в процессе проведения экспертизы и др.)</w:t>
      </w:r>
      <w:r w:rsidRPr="00602850">
        <w:rPr>
          <w:rFonts w:eastAsia="Times New Roman" w:cs="Times New Roman"/>
          <w:sz w:val="28"/>
          <w:szCs w:val="28"/>
        </w:rPr>
        <w:t>.</w:t>
      </w:r>
    </w:p>
    <w:p w14:paraId="1171AE69" w14:textId="22D9BBF2" w:rsidR="00951D68" w:rsidRPr="00602850" w:rsidRDefault="00F15CDA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3.3. </w:t>
      </w:r>
      <w:r w:rsidR="00951D68" w:rsidRPr="00602850">
        <w:rPr>
          <w:rFonts w:eastAsia="Times New Roman" w:cs="Times New Roman"/>
          <w:sz w:val="28"/>
          <w:szCs w:val="28"/>
        </w:rPr>
        <w:t>Не допускается поручать (передавать) иным лицам исполнение профессиональных обязанностей, которые эксперт по аккредитации</w:t>
      </w:r>
      <w:r w:rsidR="00E33C31" w:rsidRPr="00602850">
        <w:rPr>
          <w:rFonts w:eastAsia="Times New Roman" w:cs="Times New Roman"/>
          <w:sz w:val="28"/>
          <w:szCs w:val="28"/>
        </w:rPr>
        <w:t xml:space="preserve"> </w:t>
      </w:r>
      <w:r w:rsidR="00ED778B">
        <w:rPr>
          <w:rFonts w:eastAsia="Times New Roman" w:cs="Times New Roman"/>
          <w:sz w:val="28"/>
          <w:szCs w:val="28"/>
        </w:rPr>
        <w:br/>
      </w:r>
      <w:r w:rsidR="00951D68" w:rsidRPr="00602850">
        <w:rPr>
          <w:rFonts w:eastAsia="Times New Roman" w:cs="Times New Roman"/>
          <w:sz w:val="28"/>
          <w:szCs w:val="28"/>
        </w:rPr>
        <w:t>в соответствии с законодательством Российской Федерации должен исполнять лично.</w:t>
      </w:r>
    </w:p>
    <w:p w14:paraId="513CB5F4" w14:textId="160BFC46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3.</w:t>
      </w:r>
      <w:r w:rsidR="00F15CDA" w:rsidRPr="00602850">
        <w:rPr>
          <w:rFonts w:eastAsia="Times New Roman" w:cs="Times New Roman"/>
          <w:sz w:val="28"/>
          <w:szCs w:val="28"/>
        </w:rPr>
        <w:t>4</w:t>
      </w:r>
      <w:r w:rsidRPr="00602850">
        <w:rPr>
          <w:rFonts w:eastAsia="Times New Roman" w:cs="Times New Roman"/>
          <w:sz w:val="28"/>
          <w:szCs w:val="28"/>
        </w:rPr>
        <w:t>.</w:t>
      </w:r>
      <w:r w:rsidRPr="00602850">
        <w:rPr>
          <w:rFonts w:eastAsia="Times New Roman" w:cs="Times New Roman"/>
          <w:sz w:val="28"/>
          <w:szCs w:val="28"/>
        </w:rPr>
        <w:tab/>
        <w:t>Эксперты по аккредитации</w:t>
      </w:r>
      <w:r w:rsidR="00C214AC" w:rsidRPr="00602850">
        <w:rPr>
          <w:rFonts w:eastAsia="Times New Roman" w:cs="Times New Roman"/>
          <w:sz w:val="28"/>
          <w:szCs w:val="28"/>
        </w:rPr>
        <w:t xml:space="preserve"> </w:t>
      </w:r>
      <w:r w:rsidRPr="00602850">
        <w:rPr>
          <w:rFonts w:eastAsia="Times New Roman" w:cs="Times New Roman"/>
          <w:sz w:val="28"/>
          <w:szCs w:val="28"/>
        </w:rPr>
        <w:t>вправе отказаться от проведения экспертиз соответствия заявителя,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законами, временной нетрудоспособности эксперта по аккредитации</w:t>
      </w:r>
      <w:r w:rsidR="00C214AC" w:rsidRPr="00602850">
        <w:rPr>
          <w:rFonts w:eastAsia="Times New Roman" w:cs="Times New Roman"/>
          <w:sz w:val="28"/>
          <w:szCs w:val="28"/>
        </w:rPr>
        <w:t xml:space="preserve"> </w:t>
      </w:r>
      <w:r w:rsidRPr="00602850">
        <w:rPr>
          <w:rFonts w:eastAsia="Times New Roman" w:cs="Times New Roman"/>
          <w:sz w:val="28"/>
          <w:szCs w:val="28"/>
        </w:rPr>
        <w:t>или наличия иных уважительных причин. Эксперты по аккредитации</w:t>
      </w:r>
      <w:r w:rsidR="00C214AC" w:rsidRPr="00602850">
        <w:rPr>
          <w:rFonts w:eastAsia="Times New Roman" w:cs="Times New Roman"/>
          <w:sz w:val="28"/>
          <w:szCs w:val="28"/>
        </w:rPr>
        <w:t xml:space="preserve"> </w:t>
      </w:r>
      <w:r w:rsidRPr="00602850">
        <w:rPr>
          <w:rFonts w:eastAsia="Times New Roman" w:cs="Times New Roman"/>
          <w:sz w:val="28"/>
          <w:szCs w:val="28"/>
        </w:rPr>
        <w:t xml:space="preserve">должны приложить все усилия для своевременного уведомления национального органа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по аккредитации о наличии таких причин. </w:t>
      </w:r>
    </w:p>
    <w:p w14:paraId="211D3A3E" w14:textId="69143984" w:rsidR="00951D68" w:rsidRPr="00602850" w:rsidRDefault="00951D68" w:rsidP="00ED778B">
      <w:pPr>
        <w:spacing w:after="360" w:line="240" w:lineRule="auto"/>
        <w:ind w:firstLine="397"/>
        <w:jc w:val="center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lastRenderedPageBreak/>
        <w:t>4. В</w:t>
      </w:r>
      <w:r w:rsidR="005C6E4C" w:rsidRPr="00602850">
        <w:rPr>
          <w:rFonts w:eastAsia="Times New Roman" w:cs="Times New Roman"/>
          <w:sz w:val="28"/>
          <w:szCs w:val="28"/>
        </w:rPr>
        <w:t xml:space="preserve">заимоотношения экспертов по аккредитации </w:t>
      </w:r>
      <w:r w:rsidR="00ED778B">
        <w:rPr>
          <w:rFonts w:eastAsia="Times New Roman" w:cs="Times New Roman"/>
          <w:sz w:val="28"/>
          <w:szCs w:val="28"/>
        </w:rPr>
        <w:br/>
      </w:r>
      <w:r w:rsidR="005C6E4C" w:rsidRPr="00602850">
        <w:rPr>
          <w:rFonts w:eastAsia="Times New Roman" w:cs="Times New Roman"/>
          <w:sz w:val="28"/>
          <w:szCs w:val="28"/>
        </w:rPr>
        <w:t xml:space="preserve">с национальным органом по аккредитации, его должностными лицами </w:t>
      </w:r>
    </w:p>
    <w:p w14:paraId="795025E0" w14:textId="46A37525" w:rsidR="00951D68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4.1. </w:t>
      </w:r>
      <w:r w:rsidR="00C214AC" w:rsidRPr="00602850">
        <w:rPr>
          <w:rFonts w:eastAsia="Times New Roman" w:cs="Times New Roman"/>
          <w:sz w:val="28"/>
          <w:szCs w:val="28"/>
        </w:rPr>
        <w:t xml:space="preserve">Эксперты по аккредитации и должностные лица национального органа по аккредитации должны относиться друг к другу </w:t>
      </w:r>
      <w:proofErr w:type="gramStart"/>
      <w:r w:rsidR="00C214AC" w:rsidRPr="00602850">
        <w:rPr>
          <w:rFonts w:eastAsia="Times New Roman" w:cs="Times New Roman"/>
          <w:sz w:val="28"/>
          <w:szCs w:val="28"/>
        </w:rPr>
        <w:t>со</w:t>
      </w:r>
      <w:proofErr w:type="gramEnd"/>
      <w:r w:rsidR="00C214AC" w:rsidRPr="00602850">
        <w:rPr>
          <w:rFonts w:eastAsia="Times New Roman" w:cs="Times New Roman"/>
          <w:sz w:val="28"/>
          <w:szCs w:val="28"/>
        </w:rPr>
        <w:t xml:space="preserve"> взаимным уважением, готовностью к открытому, всестороннему взаимодействию </w:t>
      </w:r>
      <w:r w:rsidR="00ED778B">
        <w:rPr>
          <w:rFonts w:eastAsia="Times New Roman" w:cs="Times New Roman"/>
          <w:sz w:val="28"/>
          <w:szCs w:val="28"/>
        </w:rPr>
        <w:br/>
      </w:r>
      <w:r w:rsidR="00C214AC" w:rsidRPr="00602850">
        <w:rPr>
          <w:rFonts w:eastAsia="Times New Roman" w:cs="Times New Roman"/>
          <w:sz w:val="28"/>
          <w:szCs w:val="28"/>
        </w:rPr>
        <w:t>и сотрудничеству. Порядок и принципы взаимодействия с национальным органом по аккредитации</w:t>
      </w:r>
      <w:r w:rsidR="0049221D" w:rsidRPr="00602850">
        <w:rPr>
          <w:rFonts w:eastAsia="Times New Roman" w:cs="Times New Roman"/>
          <w:sz w:val="28"/>
          <w:szCs w:val="28"/>
        </w:rPr>
        <w:t xml:space="preserve"> при </w:t>
      </w:r>
      <w:r w:rsidR="00BA129F" w:rsidRPr="00602850">
        <w:rPr>
          <w:rFonts w:eastAsia="Times New Roman" w:cs="Times New Roman"/>
          <w:sz w:val="28"/>
          <w:szCs w:val="28"/>
        </w:rPr>
        <w:t>осуществлении</w:t>
      </w:r>
      <w:r w:rsidR="0049221D" w:rsidRPr="00602850">
        <w:rPr>
          <w:rFonts w:eastAsia="Times New Roman" w:cs="Times New Roman"/>
          <w:sz w:val="28"/>
          <w:szCs w:val="28"/>
        </w:rPr>
        <w:t xml:space="preserve"> оценки </w:t>
      </w:r>
      <w:r w:rsidR="00BA129F" w:rsidRPr="00602850">
        <w:rPr>
          <w:rFonts w:eastAsia="Times New Roman" w:cs="Times New Roman"/>
          <w:sz w:val="28"/>
          <w:szCs w:val="28"/>
        </w:rPr>
        <w:t>соответствия</w:t>
      </w:r>
      <w:r w:rsidR="0049221D" w:rsidRPr="00602850">
        <w:rPr>
          <w:rFonts w:eastAsia="Times New Roman" w:cs="Times New Roman"/>
          <w:sz w:val="28"/>
          <w:szCs w:val="28"/>
        </w:rPr>
        <w:t xml:space="preserve"> </w:t>
      </w:r>
      <w:r w:rsidR="00BA129F" w:rsidRPr="00602850">
        <w:rPr>
          <w:rFonts w:eastAsia="Times New Roman" w:cs="Times New Roman"/>
          <w:sz w:val="28"/>
          <w:szCs w:val="28"/>
        </w:rPr>
        <w:t>заявителя, аккредитованного лица</w:t>
      </w:r>
      <w:r w:rsidR="00C214AC" w:rsidRPr="00602850">
        <w:rPr>
          <w:rFonts w:eastAsia="Times New Roman" w:cs="Times New Roman"/>
          <w:sz w:val="28"/>
          <w:szCs w:val="28"/>
        </w:rPr>
        <w:t xml:space="preserve"> закреплены в Стандарте деятельности экспертов </w:t>
      </w:r>
      <w:r w:rsidR="00ED778B">
        <w:rPr>
          <w:rFonts w:eastAsia="Times New Roman" w:cs="Times New Roman"/>
          <w:sz w:val="28"/>
          <w:szCs w:val="28"/>
        </w:rPr>
        <w:br/>
      </w:r>
      <w:r w:rsidR="00C214AC" w:rsidRPr="00602850">
        <w:rPr>
          <w:rFonts w:eastAsia="Times New Roman" w:cs="Times New Roman"/>
          <w:sz w:val="28"/>
          <w:szCs w:val="28"/>
        </w:rPr>
        <w:t>по аккредитации</w:t>
      </w:r>
      <w:r w:rsidR="00BA129F" w:rsidRPr="00602850">
        <w:rPr>
          <w:rFonts w:eastAsia="Times New Roman" w:cs="Times New Roman"/>
          <w:sz w:val="28"/>
          <w:szCs w:val="28"/>
        </w:rPr>
        <w:t xml:space="preserve"> и технических экспертов</w:t>
      </w:r>
      <w:r w:rsidR="00C214AC" w:rsidRPr="00602850">
        <w:rPr>
          <w:rFonts w:eastAsia="Times New Roman" w:cs="Times New Roman"/>
          <w:sz w:val="28"/>
          <w:szCs w:val="28"/>
        </w:rPr>
        <w:t xml:space="preserve">. </w:t>
      </w:r>
    </w:p>
    <w:p w14:paraId="786A64BC" w14:textId="17F566EE" w:rsidR="0000528A" w:rsidRPr="00602850" w:rsidRDefault="0000528A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4.2. При формировании и направлении в национальный орган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по аккредитации предложений о привлечении технических экспертов, необходимых для проведения экспертиз соответствия заявителя, аккредитованного лица критериям аккредитации в соответствующей области аккредитации, эксперты по аккредитации должны руководствоваться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в первую очередь профессиональными и индивидуальными качествами таких технических экспертов, а не личными предпочтениями. </w:t>
      </w:r>
    </w:p>
    <w:p w14:paraId="52917416" w14:textId="6ADA37B6" w:rsidR="00951D68" w:rsidRPr="00602850" w:rsidRDefault="00951D68" w:rsidP="00C214AC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4.</w:t>
      </w:r>
      <w:r w:rsidR="0000528A" w:rsidRPr="00602850">
        <w:rPr>
          <w:rFonts w:eastAsia="Times New Roman" w:cs="Times New Roman"/>
          <w:sz w:val="28"/>
          <w:szCs w:val="28"/>
        </w:rPr>
        <w:t>3</w:t>
      </w:r>
      <w:r w:rsidRPr="00602850">
        <w:rPr>
          <w:rFonts w:eastAsia="Times New Roman" w:cs="Times New Roman"/>
          <w:sz w:val="28"/>
          <w:szCs w:val="28"/>
        </w:rPr>
        <w:t xml:space="preserve">. </w:t>
      </w:r>
      <w:r w:rsidR="00235444" w:rsidRPr="00602850">
        <w:rPr>
          <w:rFonts w:eastAsia="Times New Roman" w:cs="Times New Roman"/>
          <w:sz w:val="28"/>
          <w:szCs w:val="28"/>
        </w:rPr>
        <w:t xml:space="preserve">Эксперт по аккредитации должен своевременно реагировать </w:t>
      </w:r>
      <w:r w:rsidR="00ED778B">
        <w:rPr>
          <w:rFonts w:eastAsia="Times New Roman" w:cs="Times New Roman"/>
          <w:sz w:val="28"/>
          <w:szCs w:val="28"/>
        </w:rPr>
        <w:br/>
      </w:r>
      <w:r w:rsidR="00235444" w:rsidRPr="00602850">
        <w:rPr>
          <w:rFonts w:eastAsia="Times New Roman" w:cs="Times New Roman"/>
          <w:sz w:val="28"/>
          <w:szCs w:val="28"/>
        </w:rPr>
        <w:t xml:space="preserve">на приглашение национального органа по аккредитации принимать участие </w:t>
      </w:r>
      <w:r w:rsidR="00ED778B">
        <w:rPr>
          <w:rFonts w:eastAsia="Times New Roman" w:cs="Times New Roman"/>
          <w:sz w:val="28"/>
          <w:szCs w:val="28"/>
        </w:rPr>
        <w:br/>
      </w:r>
      <w:r w:rsidR="00235444" w:rsidRPr="00602850">
        <w:rPr>
          <w:rFonts w:eastAsia="Times New Roman" w:cs="Times New Roman"/>
          <w:sz w:val="28"/>
          <w:szCs w:val="28"/>
        </w:rPr>
        <w:t xml:space="preserve">в заседаниях комиссий и групп, созданных при национальном органе </w:t>
      </w:r>
      <w:r w:rsidR="00ED778B">
        <w:rPr>
          <w:rFonts w:eastAsia="Times New Roman" w:cs="Times New Roman"/>
          <w:sz w:val="28"/>
          <w:szCs w:val="28"/>
        </w:rPr>
        <w:br/>
      </w:r>
      <w:r w:rsidR="00235444" w:rsidRPr="00602850">
        <w:rPr>
          <w:rFonts w:eastAsia="Times New Roman" w:cs="Times New Roman"/>
          <w:sz w:val="28"/>
          <w:szCs w:val="28"/>
        </w:rPr>
        <w:t xml:space="preserve">по аккредитации, проявляя инициативность и заинтересованность </w:t>
      </w:r>
      <w:r w:rsidR="00ED778B">
        <w:rPr>
          <w:rFonts w:eastAsia="Times New Roman" w:cs="Times New Roman"/>
          <w:sz w:val="28"/>
          <w:szCs w:val="28"/>
        </w:rPr>
        <w:br/>
      </w:r>
      <w:r w:rsidR="00235444" w:rsidRPr="00602850">
        <w:rPr>
          <w:rFonts w:eastAsia="Times New Roman" w:cs="Times New Roman"/>
          <w:sz w:val="28"/>
          <w:szCs w:val="28"/>
        </w:rPr>
        <w:t>в предстоящей работе, желание проявить свои профессиональные качества.</w:t>
      </w:r>
    </w:p>
    <w:p w14:paraId="41626798" w14:textId="50982286" w:rsidR="00BF3180" w:rsidRPr="00602850" w:rsidRDefault="00951D68" w:rsidP="00235444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4.</w:t>
      </w:r>
      <w:r w:rsidR="0000528A" w:rsidRPr="00602850">
        <w:rPr>
          <w:rFonts w:eastAsia="Times New Roman" w:cs="Times New Roman"/>
          <w:sz w:val="28"/>
          <w:szCs w:val="28"/>
        </w:rPr>
        <w:t>4</w:t>
      </w:r>
      <w:r w:rsidRPr="00602850">
        <w:rPr>
          <w:rFonts w:eastAsia="Times New Roman" w:cs="Times New Roman"/>
          <w:sz w:val="28"/>
          <w:szCs w:val="28"/>
        </w:rPr>
        <w:t>.</w:t>
      </w:r>
      <w:bookmarkStart w:id="1" w:name="_Hlk530757531"/>
      <w:r w:rsidR="00235444" w:rsidRPr="00602850">
        <w:rPr>
          <w:rFonts w:eastAsia="Times New Roman" w:cs="Times New Roman"/>
          <w:sz w:val="28"/>
          <w:szCs w:val="28"/>
        </w:rPr>
        <w:t xml:space="preserve"> </w:t>
      </w:r>
      <w:r w:rsidR="00BF3180" w:rsidRPr="00602850">
        <w:rPr>
          <w:rFonts w:eastAsia="Times New Roman" w:cs="Times New Roman"/>
          <w:sz w:val="28"/>
          <w:szCs w:val="28"/>
        </w:rPr>
        <w:t xml:space="preserve">Согласие эксперта по аккредитации на участие в заседании комиссии, группы свидетельствует о его готовности </w:t>
      </w:r>
      <w:r w:rsidR="00182125" w:rsidRPr="00602850">
        <w:rPr>
          <w:rFonts w:eastAsia="Times New Roman" w:cs="Times New Roman"/>
          <w:sz w:val="28"/>
          <w:szCs w:val="28"/>
        </w:rPr>
        <w:t xml:space="preserve">соблюдать Правила </w:t>
      </w:r>
      <w:r w:rsidR="00ED778B">
        <w:rPr>
          <w:rFonts w:eastAsia="Times New Roman" w:cs="Times New Roman"/>
          <w:sz w:val="28"/>
          <w:szCs w:val="28"/>
        </w:rPr>
        <w:br/>
      </w:r>
      <w:r w:rsidR="00182125" w:rsidRPr="00602850">
        <w:rPr>
          <w:rFonts w:eastAsia="Times New Roman" w:cs="Times New Roman"/>
          <w:sz w:val="28"/>
          <w:szCs w:val="28"/>
        </w:rPr>
        <w:t>в полном объеме</w:t>
      </w:r>
      <w:r w:rsidR="00493159" w:rsidRPr="00602850">
        <w:rPr>
          <w:rFonts w:eastAsia="Times New Roman" w:cs="Times New Roman"/>
          <w:sz w:val="28"/>
          <w:szCs w:val="28"/>
        </w:rPr>
        <w:t xml:space="preserve">, предоставлять необходимую и достоверную информацию, вести открытый диалог и оказывать всестороннюю поддержку в процессе рассмотрения вынесенных на заседание вопросов по существу. </w:t>
      </w:r>
    </w:p>
    <w:p w14:paraId="0ED1233C" w14:textId="3F3FCEDD" w:rsidR="00951D68" w:rsidRPr="00602850" w:rsidRDefault="00493159" w:rsidP="00235444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4.</w:t>
      </w:r>
      <w:r w:rsidR="0000528A" w:rsidRPr="00602850">
        <w:rPr>
          <w:rFonts w:eastAsia="Times New Roman" w:cs="Times New Roman"/>
          <w:sz w:val="28"/>
          <w:szCs w:val="28"/>
        </w:rPr>
        <w:t>5</w:t>
      </w:r>
      <w:r w:rsidRPr="00602850">
        <w:rPr>
          <w:rFonts w:eastAsia="Times New Roman" w:cs="Times New Roman"/>
          <w:sz w:val="28"/>
          <w:szCs w:val="28"/>
        </w:rPr>
        <w:t xml:space="preserve">. </w:t>
      </w:r>
      <w:r w:rsidR="00951D68" w:rsidRPr="00602850">
        <w:rPr>
          <w:rFonts w:eastAsia="Times New Roman" w:cs="Times New Roman"/>
          <w:sz w:val="28"/>
          <w:szCs w:val="28"/>
        </w:rPr>
        <w:t xml:space="preserve">Взаимодействие экспертов по аккредитации с национальным органом по аккредитация </w:t>
      </w:r>
      <w:proofErr w:type="gramStart"/>
      <w:r w:rsidR="00951D68" w:rsidRPr="00602850">
        <w:rPr>
          <w:rFonts w:eastAsia="Times New Roman" w:cs="Times New Roman"/>
          <w:sz w:val="28"/>
          <w:szCs w:val="28"/>
        </w:rPr>
        <w:t>осуществляется</w:t>
      </w:r>
      <w:proofErr w:type="gramEnd"/>
      <w:r w:rsidR="00951D68" w:rsidRPr="00602850">
        <w:rPr>
          <w:rFonts w:eastAsia="Times New Roman" w:cs="Times New Roman"/>
          <w:sz w:val="28"/>
          <w:szCs w:val="28"/>
        </w:rPr>
        <w:t xml:space="preserve"> в том числе посредством участия </w:t>
      </w:r>
      <w:r w:rsidR="00ED778B">
        <w:rPr>
          <w:rFonts w:eastAsia="Times New Roman" w:cs="Times New Roman"/>
          <w:sz w:val="28"/>
          <w:szCs w:val="28"/>
        </w:rPr>
        <w:br/>
      </w:r>
      <w:r w:rsidR="00951D68" w:rsidRPr="00602850">
        <w:rPr>
          <w:rFonts w:eastAsia="Times New Roman" w:cs="Times New Roman"/>
          <w:sz w:val="28"/>
          <w:szCs w:val="28"/>
        </w:rPr>
        <w:t xml:space="preserve">в заседаниях комиссии национального органа по аккредитации по установлению фактов несоответствия акта выездной экспертизы, акта </w:t>
      </w:r>
      <w:r w:rsidR="00951D68" w:rsidRPr="00602850">
        <w:rPr>
          <w:rFonts w:eastAsia="Times New Roman" w:cs="Times New Roman"/>
          <w:sz w:val="28"/>
          <w:szCs w:val="28"/>
        </w:rPr>
        <w:lastRenderedPageBreak/>
        <w:t xml:space="preserve">экспертизы требованиям законодательства Российской Федерации </w:t>
      </w:r>
      <w:r w:rsidR="00ED778B">
        <w:rPr>
          <w:rFonts w:eastAsia="Times New Roman" w:cs="Times New Roman"/>
          <w:sz w:val="28"/>
          <w:szCs w:val="28"/>
        </w:rPr>
        <w:br/>
      </w:r>
      <w:r w:rsidR="00951D68" w:rsidRPr="00602850">
        <w:rPr>
          <w:rFonts w:eastAsia="Times New Roman" w:cs="Times New Roman"/>
          <w:sz w:val="28"/>
          <w:szCs w:val="28"/>
        </w:rPr>
        <w:t xml:space="preserve">об аккредитации в национальной системе аккредитации, нарушения экспертами по аккредитации, техническими экспертами и экспертными организациями требований законодательства Российской Федерации </w:t>
      </w:r>
      <w:r w:rsidR="00ED778B">
        <w:rPr>
          <w:rFonts w:eastAsia="Times New Roman" w:cs="Times New Roman"/>
          <w:sz w:val="28"/>
          <w:szCs w:val="28"/>
        </w:rPr>
        <w:br/>
      </w:r>
      <w:r w:rsidR="00951D68" w:rsidRPr="00602850">
        <w:rPr>
          <w:rFonts w:eastAsia="Times New Roman" w:cs="Times New Roman"/>
          <w:sz w:val="28"/>
          <w:szCs w:val="28"/>
        </w:rPr>
        <w:t xml:space="preserve">об аккредитации в национальной системе аккредитации (далее – Комиссия). </w:t>
      </w:r>
    </w:p>
    <w:p w14:paraId="08417C6F" w14:textId="6748A6EE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4.</w:t>
      </w:r>
      <w:r w:rsidR="0000528A" w:rsidRPr="00602850">
        <w:rPr>
          <w:rFonts w:eastAsia="Times New Roman" w:cs="Times New Roman"/>
          <w:sz w:val="28"/>
          <w:szCs w:val="28"/>
        </w:rPr>
        <w:t>5</w:t>
      </w:r>
      <w:r w:rsidRPr="00602850">
        <w:rPr>
          <w:rFonts w:eastAsia="Times New Roman" w:cs="Times New Roman"/>
          <w:sz w:val="28"/>
          <w:szCs w:val="28"/>
        </w:rPr>
        <w:t>.1. При взаимодействии с Комиссией эксперты по аккредитации обязаны:</w:t>
      </w:r>
    </w:p>
    <w:p w14:paraId="534F5450" w14:textId="77777777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- являться на заседания Комиссии по уведомлению, направленному ответственным секретарем Комиссии;</w:t>
      </w:r>
    </w:p>
    <w:p w14:paraId="25625E6D" w14:textId="77777777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- выражать готовность к всестороннему и открытому сотрудничеству;</w:t>
      </w:r>
    </w:p>
    <w:p w14:paraId="2F734E82" w14:textId="77777777" w:rsidR="00933FBB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- проявлять уважение к членам Комиссии и иным приглашенным участникам</w:t>
      </w:r>
      <w:r w:rsidR="00933FBB" w:rsidRPr="00602850">
        <w:rPr>
          <w:rFonts w:eastAsia="Times New Roman" w:cs="Times New Roman"/>
          <w:sz w:val="28"/>
          <w:szCs w:val="28"/>
        </w:rPr>
        <w:t>;</w:t>
      </w:r>
    </w:p>
    <w:p w14:paraId="49CD3B83" w14:textId="2BEB819C" w:rsidR="00951D68" w:rsidRPr="00602850" w:rsidRDefault="00933FBB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- </w:t>
      </w:r>
      <w:r w:rsidR="00951D68" w:rsidRPr="00602850">
        <w:rPr>
          <w:rFonts w:eastAsia="Times New Roman" w:cs="Times New Roman"/>
          <w:sz w:val="28"/>
          <w:szCs w:val="28"/>
        </w:rPr>
        <w:t>на высоком профессиональном уровне давать исчерпывающие пояснения, содержащие достоверную информацию, предоставлять необходимые сведения</w:t>
      </w:r>
      <w:r w:rsidR="006F35C1" w:rsidRPr="00602850">
        <w:rPr>
          <w:rFonts w:eastAsia="Times New Roman" w:cs="Times New Roman"/>
          <w:sz w:val="28"/>
          <w:szCs w:val="28"/>
        </w:rPr>
        <w:t xml:space="preserve"> и документы, подтверждающие такие пояснения</w:t>
      </w:r>
      <w:r w:rsidR="00235444" w:rsidRPr="00602850">
        <w:rPr>
          <w:rFonts w:eastAsia="Times New Roman" w:cs="Times New Roman"/>
          <w:sz w:val="28"/>
          <w:szCs w:val="28"/>
        </w:rPr>
        <w:t>.</w:t>
      </w:r>
    </w:p>
    <w:p w14:paraId="6170E81B" w14:textId="45D73B5F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4.</w:t>
      </w:r>
      <w:r w:rsidR="0000528A" w:rsidRPr="00602850">
        <w:rPr>
          <w:rFonts w:eastAsia="Times New Roman" w:cs="Times New Roman"/>
          <w:sz w:val="28"/>
          <w:szCs w:val="28"/>
        </w:rPr>
        <w:t>5</w:t>
      </w:r>
      <w:r w:rsidRPr="00602850">
        <w:rPr>
          <w:rFonts w:eastAsia="Times New Roman" w:cs="Times New Roman"/>
          <w:sz w:val="28"/>
          <w:szCs w:val="28"/>
        </w:rPr>
        <w:t xml:space="preserve">.2. Эксперты по аккредитации вправе отказаться от участия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в заседании Комиссии только в случае наличия уважительных причин (временная нетрудоспособность, проведение мероприятий в рамках выездной экспертизы и иное), своевременно уведомив о наличии таких причин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и </w:t>
      </w:r>
      <w:proofErr w:type="gramStart"/>
      <w:r w:rsidRPr="00602850">
        <w:rPr>
          <w:rFonts w:eastAsia="Times New Roman" w:cs="Times New Roman"/>
          <w:sz w:val="28"/>
          <w:szCs w:val="28"/>
        </w:rPr>
        <w:t>предоставив подтверждающие документы</w:t>
      </w:r>
      <w:proofErr w:type="gramEnd"/>
      <w:r w:rsidRPr="00602850">
        <w:rPr>
          <w:rFonts w:eastAsia="Times New Roman" w:cs="Times New Roman"/>
          <w:sz w:val="28"/>
          <w:szCs w:val="28"/>
        </w:rPr>
        <w:t xml:space="preserve">. </w:t>
      </w:r>
    </w:p>
    <w:p w14:paraId="438533A4" w14:textId="569D6FD6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4.</w:t>
      </w:r>
      <w:r w:rsidR="0000528A" w:rsidRPr="00602850">
        <w:rPr>
          <w:rFonts w:eastAsia="Times New Roman" w:cs="Times New Roman"/>
          <w:sz w:val="28"/>
          <w:szCs w:val="28"/>
        </w:rPr>
        <w:t>6</w:t>
      </w:r>
      <w:r w:rsidRPr="00602850">
        <w:rPr>
          <w:rFonts w:eastAsia="Times New Roman" w:cs="Times New Roman"/>
          <w:sz w:val="28"/>
          <w:szCs w:val="28"/>
        </w:rPr>
        <w:t>. При взаимодействии с другими комиссиями</w:t>
      </w:r>
      <w:r w:rsidR="00235444" w:rsidRPr="00602850">
        <w:rPr>
          <w:rFonts w:eastAsia="Times New Roman" w:cs="Times New Roman"/>
          <w:sz w:val="28"/>
          <w:szCs w:val="28"/>
        </w:rPr>
        <w:t xml:space="preserve"> и группами</w:t>
      </w:r>
      <w:r w:rsidRPr="00602850">
        <w:rPr>
          <w:rFonts w:eastAsia="Times New Roman" w:cs="Times New Roman"/>
          <w:sz w:val="28"/>
          <w:szCs w:val="28"/>
        </w:rPr>
        <w:t xml:space="preserve">, созданными при национальном органе по аккредитации, эксперты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по аккредитации обязаны являться на заседания таких комиссий</w:t>
      </w:r>
      <w:r w:rsidR="00BF3180" w:rsidRPr="00602850">
        <w:rPr>
          <w:rFonts w:eastAsia="Times New Roman" w:cs="Times New Roman"/>
          <w:sz w:val="28"/>
          <w:szCs w:val="28"/>
        </w:rPr>
        <w:t>,</w:t>
      </w:r>
      <w:r w:rsidR="00235444" w:rsidRPr="00602850">
        <w:rPr>
          <w:rFonts w:eastAsia="Times New Roman" w:cs="Times New Roman"/>
          <w:sz w:val="28"/>
          <w:szCs w:val="28"/>
        </w:rPr>
        <w:t xml:space="preserve"> групп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и должны руководствоваться принципами и положениями Правил.  </w:t>
      </w:r>
      <w:proofErr w:type="gramStart"/>
      <w:r w:rsidRPr="00602850">
        <w:rPr>
          <w:rFonts w:eastAsia="Times New Roman" w:cs="Times New Roman"/>
          <w:sz w:val="28"/>
          <w:szCs w:val="28"/>
        </w:rPr>
        <w:t>Эксперты по аккредитации имеют право не принимать участие в заседаниях комиссий</w:t>
      </w:r>
      <w:r w:rsidR="00BF3180" w:rsidRPr="00602850">
        <w:rPr>
          <w:rFonts w:eastAsia="Times New Roman" w:cs="Times New Roman"/>
          <w:sz w:val="28"/>
          <w:szCs w:val="28"/>
        </w:rPr>
        <w:t>, групп</w:t>
      </w:r>
      <w:r w:rsidRPr="00602850">
        <w:rPr>
          <w:rFonts w:eastAsia="Times New Roman" w:cs="Times New Roman"/>
          <w:sz w:val="28"/>
          <w:szCs w:val="28"/>
        </w:rPr>
        <w:t xml:space="preserve"> только при наличии уважительных причин, а также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при взаимодействии с аттестационной комиссией имеют право направить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в национальный орган по аккредитации заявление с просьбой об изменении даты и времени проведения квалификационного экзамена, назначенного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в рамках первичной, очередной или внеочередной аттестаций. </w:t>
      </w:r>
      <w:proofErr w:type="gramEnd"/>
    </w:p>
    <w:p w14:paraId="6D7313B9" w14:textId="54438777" w:rsidR="00461857" w:rsidRPr="00602850" w:rsidRDefault="00461857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lastRenderedPageBreak/>
        <w:t>4.</w:t>
      </w:r>
      <w:r w:rsidR="0000528A" w:rsidRPr="00602850">
        <w:rPr>
          <w:rFonts w:eastAsia="Times New Roman" w:cs="Times New Roman"/>
          <w:sz w:val="28"/>
          <w:szCs w:val="28"/>
        </w:rPr>
        <w:t>7</w:t>
      </w:r>
      <w:r w:rsidRPr="00602850">
        <w:rPr>
          <w:rFonts w:eastAsia="Times New Roman" w:cs="Times New Roman"/>
          <w:sz w:val="28"/>
          <w:szCs w:val="28"/>
        </w:rPr>
        <w:t xml:space="preserve">. Эксперты по аккредитации не должны использовать свою </w:t>
      </w:r>
      <w:r w:rsidR="00AD759F" w:rsidRPr="00602850">
        <w:rPr>
          <w:rFonts w:eastAsia="Times New Roman" w:cs="Times New Roman"/>
          <w:sz w:val="28"/>
          <w:szCs w:val="28"/>
        </w:rPr>
        <w:t>аттестацию</w:t>
      </w:r>
      <w:r w:rsidRPr="00602850">
        <w:rPr>
          <w:rFonts w:eastAsia="Times New Roman" w:cs="Times New Roman"/>
          <w:sz w:val="28"/>
          <w:szCs w:val="28"/>
        </w:rPr>
        <w:t xml:space="preserve"> таким образом, чтобы это могло нанести вред репутации национального органа по аккредитации.</w:t>
      </w:r>
    </w:p>
    <w:bookmarkEnd w:id="1"/>
    <w:p w14:paraId="71DB3DB3" w14:textId="5A09C5A5" w:rsidR="0059078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4.</w:t>
      </w:r>
      <w:r w:rsidR="0000528A" w:rsidRPr="00602850">
        <w:rPr>
          <w:rFonts w:eastAsia="Times New Roman" w:cs="Times New Roman"/>
          <w:sz w:val="28"/>
          <w:szCs w:val="28"/>
        </w:rPr>
        <w:t>8</w:t>
      </w:r>
      <w:r w:rsidRPr="00602850">
        <w:rPr>
          <w:rFonts w:eastAsia="Times New Roman" w:cs="Times New Roman"/>
          <w:sz w:val="28"/>
          <w:szCs w:val="28"/>
        </w:rPr>
        <w:t>. Эксперты по аккредитации</w:t>
      </w:r>
      <w:r w:rsidR="00BF3180" w:rsidRPr="00602850">
        <w:rPr>
          <w:rFonts w:eastAsia="Times New Roman" w:cs="Times New Roman"/>
          <w:sz w:val="28"/>
          <w:szCs w:val="28"/>
        </w:rPr>
        <w:t xml:space="preserve"> </w:t>
      </w:r>
      <w:r w:rsidRPr="00602850">
        <w:rPr>
          <w:rFonts w:eastAsia="Times New Roman" w:cs="Times New Roman"/>
          <w:sz w:val="28"/>
          <w:szCs w:val="28"/>
        </w:rPr>
        <w:t>обязаны незамедлительно уведом</w:t>
      </w:r>
      <w:r w:rsidR="00590788" w:rsidRPr="00602850">
        <w:rPr>
          <w:rFonts w:eastAsia="Times New Roman" w:cs="Times New Roman"/>
          <w:sz w:val="28"/>
          <w:szCs w:val="28"/>
        </w:rPr>
        <w:t>ля</w:t>
      </w:r>
      <w:r w:rsidRPr="00602850">
        <w:rPr>
          <w:rFonts w:eastAsia="Times New Roman" w:cs="Times New Roman"/>
          <w:sz w:val="28"/>
          <w:szCs w:val="28"/>
        </w:rPr>
        <w:t>ть национальный орган по аккредитации о</w:t>
      </w:r>
      <w:r w:rsidR="00590788" w:rsidRPr="00602850">
        <w:rPr>
          <w:rFonts w:eastAsia="Times New Roman" w:cs="Times New Roman"/>
          <w:sz w:val="28"/>
          <w:szCs w:val="28"/>
        </w:rPr>
        <w:t>:</w:t>
      </w:r>
    </w:p>
    <w:p w14:paraId="032B4A40" w14:textId="70D83D14" w:rsidR="00590788" w:rsidRPr="00602850" w:rsidRDefault="0059078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4.</w:t>
      </w:r>
      <w:r w:rsidR="0000528A" w:rsidRPr="00602850">
        <w:rPr>
          <w:rFonts w:eastAsia="Times New Roman" w:cs="Times New Roman"/>
          <w:sz w:val="28"/>
          <w:szCs w:val="28"/>
        </w:rPr>
        <w:t>8</w:t>
      </w:r>
      <w:r w:rsidRPr="00602850">
        <w:rPr>
          <w:rFonts w:eastAsia="Times New Roman" w:cs="Times New Roman"/>
          <w:sz w:val="28"/>
          <w:szCs w:val="28"/>
        </w:rPr>
        <w:t>.1.</w:t>
      </w:r>
      <w:r w:rsidR="00951D68" w:rsidRPr="00602850">
        <w:rPr>
          <w:rFonts w:eastAsia="Times New Roman" w:cs="Times New Roman"/>
          <w:sz w:val="28"/>
          <w:szCs w:val="28"/>
        </w:rPr>
        <w:t xml:space="preserve"> возникновении обстоятельств, влияющих на возможность соблюдения </w:t>
      </w:r>
      <w:r w:rsidR="00A67BA0" w:rsidRPr="00602850">
        <w:rPr>
          <w:rFonts w:eastAsia="Times New Roman" w:cs="Times New Roman"/>
          <w:sz w:val="28"/>
          <w:szCs w:val="28"/>
        </w:rPr>
        <w:t>экспертами по аккредитации</w:t>
      </w:r>
      <w:r w:rsidR="00951D68" w:rsidRPr="00602850">
        <w:rPr>
          <w:rFonts w:eastAsia="Times New Roman" w:cs="Times New Roman"/>
          <w:sz w:val="28"/>
          <w:szCs w:val="28"/>
        </w:rPr>
        <w:t xml:space="preserve"> принципов, указанных </w:t>
      </w:r>
      <w:r w:rsidR="00ED778B">
        <w:rPr>
          <w:rFonts w:eastAsia="Times New Roman" w:cs="Times New Roman"/>
          <w:sz w:val="28"/>
          <w:szCs w:val="28"/>
        </w:rPr>
        <w:br/>
      </w:r>
      <w:r w:rsidR="00951D68" w:rsidRPr="00602850">
        <w:rPr>
          <w:rFonts w:eastAsia="Times New Roman" w:cs="Times New Roman"/>
          <w:sz w:val="28"/>
          <w:szCs w:val="28"/>
        </w:rPr>
        <w:t xml:space="preserve">в </w:t>
      </w:r>
      <w:proofErr w:type="spellStart"/>
      <w:r w:rsidR="00951D68" w:rsidRPr="00602850">
        <w:rPr>
          <w:rFonts w:eastAsia="Times New Roman" w:cs="Times New Roman"/>
          <w:sz w:val="28"/>
          <w:szCs w:val="28"/>
        </w:rPr>
        <w:t>пп</w:t>
      </w:r>
      <w:proofErr w:type="spellEnd"/>
      <w:r w:rsidR="00951D68" w:rsidRPr="00602850">
        <w:rPr>
          <w:rFonts w:eastAsia="Times New Roman" w:cs="Times New Roman"/>
          <w:sz w:val="28"/>
          <w:szCs w:val="28"/>
        </w:rPr>
        <w:t>. «а</w:t>
      </w:r>
      <w:proofErr w:type="gramStart"/>
      <w:r w:rsidR="00951D68" w:rsidRPr="00602850">
        <w:rPr>
          <w:rFonts w:eastAsia="Times New Roman" w:cs="Times New Roman"/>
          <w:sz w:val="28"/>
          <w:szCs w:val="28"/>
        </w:rPr>
        <w:t>»-</w:t>
      </w:r>
      <w:proofErr w:type="gramEnd"/>
      <w:r w:rsidR="00951D68" w:rsidRPr="00602850">
        <w:rPr>
          <w:rFonts w:eastAsia="Times New Roman" w:cs="Times New Roman"/>
          <w:sz w:val="28"/>
          <w:szCs w:val="28"/>
        </w:rPr>
        <w:t>«</w:t>
      </w:r>
      <w:r w:rsidR="00352892" w:rsidRPr="00602850">
        <w:rPr>
          <w:rFonts w:eastAsia="Times New Roman" w:cs="Times New Roman"/>
          <w:sz w:val="28"/>
          <w:szCs w:val="28"/>
        </w:rPr>
        <w:t>г</w:t>
      </w:r>
      <w:r w:rsidR="00951D68" w:rsidRPr="00602850">
        <w:rPr>
          <w:rFonts w:eastAsia="Times New Roman" w:cs="Times New Roman"/>
          <w:sz w:val="28"/>
          <w:szCs w:val="28"/>
        </w:rPr>
        <w:t>» п. 2.1 Правил</w:t>
      </w:r>
      <w:r w:rsidRPr="00602850">
        <w:rPr>
          <w:rFonts w:eastAsia="Times New Roman" w:cs="Times New Roman"/>
          <w:sz w:val="28"/>
          <w:szCs w:val="28"/>
        </w:rPr>
        <w:t>;</w:t>
      </w:r>
    </w:p>
    <w:p w14:paraId="6005E3D3" w14:textId="77777777" w:rsidR="00602850" w:rsidRDefault="00590788" w:rsidP="00602850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4.</w:t>
      </w:r>
      <w:r w:rsidR="0000528A" w:rsidRPr="00602850">
        <w:rPr>
          <w:rFonts w:eastAsia="Times New Roman" w:cs="Times New Roman"/>
          <w:sz w:val="28"/>
          <w:szCs w:val="28"/>
        </w:rPr>
        <w:t>8</w:t>
      </w:r>
      <w:r w:rsidRPr="00602850">
        <w:rPr>
          <w:rFonts w:eastAsia="Times New Roman" w:cs="Times New Roman"/>
          <w:sz w:val="28"/>
          <w:szCs w:val="28"/>
        </w:rPr>
        <w:t>.2</w:t>
      </w:r>
      <w:r w:rsidR="00951D68" w:rsidRPr="00602850">
        <w:rPr>
          <w:rFonts w:eastAsia="Times New Roman" w:cs="Times New Roman"/>
          <w:sz w:val="28"/>
          <w:szCs w:val="28"/>
        </w:rPr>
        <w:t>.</w:t>
      </w:r>
      <w:r w:rsidRPr="00602850">
        <w:rPr>
          <w:rFonts w:eastAsia="Times New Roman" w:cs="Times New Roman"/>
          <w:sz w:val="28"/>
          <w:szCs w:val="28"/>
        </w:rPr>
        <w:t xml:space="preserve"> давлении, воспрепятствовани</w:t>
      </w:r>
      <w:r w:rsidR="00A67BA0" w:rsidRPr="00602850">
        <w:rPr>
          <w:rFonts w:eastAsia="Times New Roman" w:cs="Times New Roman"/>
          <w:sz w:val="28"/>
          <w:szCs w:val="28"/>
        </w:rPr>
        <w:t>и</w:t>
      </w:r>
      <w:r w:rsidRPr="00602850">
        <w:rPr>
          <w:rFonts w:eastAsia="Times New Roman" w:cs="Times New Roman"/>
          <w:sz w:val="28"/>
          <w:szCs w:val="28"/>
        </w:rPr>
        <w:t xml:space="preserve"> и иных </w:t>
      </w:r>
      <w:r w:rsidR="00A67BA0" w:rsidRPr="00602850">
        <w:rPr>
          <w:rFonts w:eastAsia="Times New Roman" w:cs="Times New Roman"/>
          <w:sz w:val="28"/>
          <w:szCs w:val="28"/>
        </w:rPr>
        <w:t xml:space="preserve">любых </w:t>
      </w:r>
      <w:r w:rsidRPr="00602850">
        <w:rPr>
          <w:rFonts w:eastAsia="Times New Roman" w:cs="Times New Roman"/>
          <w:sz w:val="28"/>
          <w:szCs w:val="28"/>
        </w:rPr>
        <w:t>факт</w:t>
      </w:r>
      <w:r w:rsidR="00A67BA0" w:rsidRPr="00602850">
        <w:rPr>
          <w:rFonts w:eastAsia="Times New Roman" w:cs="Times New Roman"/>
          <w:sz w:val="28"/>
          <w:szCs w:val="28"/>
        </w:rPr>
        <w:t>ах</w:t>
      </w:r>
      <w:r w:rsidRPr="00602850">
        <w:rPr>
          <w:rFonts w:eastAsia="Times New Roman" w:cs="Times New Roman"/>
          <w:sz w:val="28"/>
          <w:szCs w:val="28"/>
        </w:rPr>
        <w:t xml:space="preserve"> воздействия</w:t>
      </w:r>
      <w:r w:rsidR="00A67BA0" w:rsidRPr="00602850">
        <w:rPr>
          <w:rFonts w:eastAsia="Times New Roman" w:cs="Times New Roman"/>
          <w:sz w:val="28"/>
          <w:szCs w:val="28"/>
        </w:rPr>
        <w:t xml:space="preserve"> со стороны заявителей, аккредитованных лиц</w:t>
      </w:r>
      <w:r w:rsidRPr="00602850">
        <w:rPr>
          <w:rFonts w:eastAsia="Times New Roman" w:cs="Times New Roman"/>
          <w:sz w:val="28"/>
          <w:szCs w:val="28"/>
        </w:rPr>
        <w:t>, котор</w:t>
      </w:r>
      <w:r w:rsidR="00A67BA0" w:rsidRPr="00602850">
        <w:rPr>
          <w:rFonts w:eastAsia="Times New Roman" w:cs="Times New Roman"/>
          <w:sz w:val="28"/>
          <w:szCs w:val="28"/>
        </w:rPr>
        <w:t>ые</w:t>
      </w:r>
      <w:r w:rsidRPr="00602850">
        <w:rPr>
          <w:rFonts w:eastAsia="Times New Roman" w:cs="Times New Roman"/>
          <w:sz w:val="28"/>
          <w:szCs w:val="28"/>
        </w:rPr>
        <w:t xml:space="preserve"> оказыва</w:t>
      </w:r>
      <w:r w:rsidR="00A67BA0" w:rsidRPr="00602850">
        <w:rPr>
          <w:rFonts w:eastAsia="Times New Roman" w:cs="Times New Roman"/>
          <w:sz w:val="28"/>
          <w:szCs w:val="28"/>
        </w:rPr>
        <w:t>ю</w:t>
      </w:r>
      <w:r w:rsidRPr="00602850">
        <w:rPr>
          <w:rFonts w:eastAsia="Times New Roman" w:cs="Times New Roman"/>
          <w:sz w:val="28"/>
          <w:szCs w:val="28"/>
        </w:rPr>
        <w:t>т или мо</w:t>
      </w:r>
      <w:r w:rsidR="00A67BA0" w:rsidRPr="00602850">
        <w:rPr>
          <w:rFonts w:eastAsia="Times New Roman" w:cs="Times New Roman"/>
          <w:sz w:val="28"/>
          <w:szCs w:val="28"/>
        </w:rPr>
        <w:t>гут</w:t>
      </w:r>
      <w:r w:rsidRPr="00602850">
        <w:rPr>
          <w:rFonts w:eastAsia="Times New Roman" w:cs="Times New Roman"/>
          <w:sz w:val="28"/>
          <w:szCs w:val="28"/>
        </w:rPr>
        <w:t xml:space="preserve"> оказать влияние на принимаемые национальным органом по аккредитации решения</w:t>
      </w:r>
      <w:r w:rsidR="00A67BA0" w:rsidRPr="00602850">
        <w:rPr>
          <w:rFonts w:eastAsia="Times New Roman" w:cs="Times New Roman"/>
          <w:sz w:val="28"/>
          <w:szCs w:val="28"/>
        </w:rPr>
        <w:t xml:space="preserve">, </w:t>
      </w:r>
      <w:proofErr w:type="gramStart"/>
      <w:r w:rsidR="00CA4C4F" w:rsidRPr="00602850">
        <w:rPr>
          <w:rFonts w:eastAsia="Times New Roman" w:cs="Times New Roman"/>
          <w:sz w:val="28"/>
          <w:szCs w:val="28"/>
        </w:rPr>
        <w:t>подтвержденные</w:t>
      </w:r>
      <w:proofErr w:type="gramEnd"/>
      <w:r w:rsidR="00CA4C4F" w:rsidRPr="00602850">
        <w:rPr>
          <w:rFonts w:eastAsia="Times New Roman" w:cs="Times New Roman"/>
          <w:sz w:val="28"/>
          <w:szCs w:val="28"/>
        </w:rPr>
        <w:t xml:space="preserve"> </w:t>
      </w:r>
      <w:r w:rsidR="00A67BA0" w:rsidRPr="00602850">
        <w:rPr>
          <w:rFonts w:eastAsia="Times New Roman" w:cs="Times New Roman"/>
          <w:sz w:val="28"/>
          <w:szCs w:val="28"/>
        </w:rPr>
        <w:t>в том числе с использованием аудио/виде</w:t>
      </w:r>
      <w:r w:rsidR="00EA24A7" w:rsidRPr="00602850">
        <w:rPr>
          <w:rFonts w:eastAsia="Times New Roman" w:cs="Times New Roman"/>
          <w:sz w:val="28"/>
          <w:szCs w:val="28"/>
        </w:rPr>
        <w:t>о</w:t>
      </w:r>
      <w:r w:rsidR="00A67BA0" w:rsidRPr="00602850">
        <w:rPr>
          <w:rFonts w:eastAsia="Times New Roman" w:cs="Times New Roman"/>
          <w:sz w:val="28"/>
          <w:szCs w:val="28"/>
        </w:rPr>
        <w:t xml:space="preserve">оборудования и иных средств фиксации. </w:t>
      </w:r>
    </w:p>
    <w:p w14:paraId="3238B950" w14:textId="77777777" w:rsidR="00602850" w:rsidRDefault="00602850" w:rsidP="00602850">
      <w:pPr>
        <w:jc w:val="both"/>
        <w:rPr>
          <w:rFonts w:eastAsia="Times New Roman" w:cs="Times New Roman"/>
          <w:sz w:val="28"/>
          <w:szCs w:val="28"/>
        </w:rPr>
      </w:pPr>
    </w:p>
    <w:p w14:paraId="231BE011" w14:textId="4B146F34" w:rsidR="00951D68" w:rsidRPr="00602850" w:rsidRDefault="00951D68" w:rsidP="00ED778B">
      <w:pPr>
        <w:spacing w:after="360" w:line="240" w:lineRule="auto"/>
        <w:ind w:firstLine="57"/>
        <w:jc w:val="center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5. </w:t>
      </w:r>
      <w:r w:rsidR="008D4DD5" w:rsidRPr="00602850">
        <w:rPr>
          <w:rFonts w:eastAsia="Times New Roman" w:cs="Times New Roman"/>
          <w:sz w:val="28"/>
          <w:szCs w:val="28"/>
        </w:rPr>
        <w:t>В</w:t>
      </w:r>
      <w:r w:rsidR="005C6E4C" w:rsidRPr="00602850">
        <w:rPr>
          <w:rFonts w:eastAsia="Times New Roman" w:cs="Times New Roman"/>
          <w:sz w:val="28"/>
          <w:szCs w:val="28"/>
        </w:rPr>
        <w:t xml:space="preserve">заимоотношения </w:t>
      </w:r>
      <w:r w:rsidR="00602850" w:rsidRPr="00602850">
        <w:rPr>
          <w:rFonts w:eastAsia="Times New Roman" w:cs="Times New Roman"/>
          <w:sz w:val="28"/>
          <w:szCs w:val="28"/>
        </w:rPr>
        <w:t xml:space="preserve">экспертов по аккредитации </w:t>
      </w:r>
      <w:r w:rsidR="00ED778B">
        <w:rPr>
          <w:rFonts w:eastAsia="Times New Roman" w:cs="Times New Roman"/>
          <w:sz w:val="28"/>
          <w:szCs w:val="28"/>
        </w:rPr>
        <w:br/>
      </w:r>
      <w:r w:rsidR="00602850" w:rsidRPr="00602850">
        <w:rPr>
          <w:rFonts w:eastAsia="Times New Roman" w:cs="Times New Roman"/>
          <w:sz w:val="28"/>
          <w:szCs w:val="28"/>
        </w:rPr>
        <w:t xml:space="preserve">с техническими экспертами и </w:t>
      </w:r>
      <w:r w:rsidR="005C6E4C" w:rsidRPr="00602850">
        <w:rPr>
          <w:rFonts w:eastAsia="Times New Roman" w:cs="Times New Roman"/>
          <w:sz w:val="28"/>
          <w:szCs w:val="28"/>
        </w:rPr>
        <w:t xml:space="preserve">между </w:t>
      </w:r>
      <w:r w:rsidR="00602850" w:rsidRPr="00602850">
        <w:rPr>
          <w:rFonts w:eastAsia="Times New Roman" w:cs="Times New Roman"/>
          <w:sz w:val="28"/>
          <w:szCs w:val="28"/>
        </w:rPr>
        <w:t>собой</w:t>
      </w:r>
    </w:p>
    <w:p w14:paraId="1690018E" w14:textId="30703028" w:rsidR="00951D68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5.1.</w:t>
      </w:r>
      <w:r w:rsidRPr="00602850">
        <w:rPr>
          <w:rFonts w:eastAsia="Times New Roman" w:cs="Times New Roman"/>
          <w:sz w:val="28"/>
          <w:szCs w:val="28"/>
        </w:rPr>
        <w:tab/>
        <w:t>Эксперты по аккредитации</w:t>
      </w:r>
      <w:r w:rsidR="00493159" w:rsidRPr="00602850">
        <w:rPr>
          <w:rFonts w:eastAsia="Times New Roman" w:cs="Times New Roman"/>
          <w:sz w:val="28"/>
          <w:szCs w:val="28"/>
        </w:rPr>
        <w:t xml:space="preserve"> </w:t>
      </w:r>
      <w:r w:rsidRPr="00602850">
        <w:rPr>
          <w:rFonts w:eastAsia="Times New Roman" w:cs="Times New Roman"/>
          <w:sz w:val="28"/>
          <w:szCs w:val="28"/>
        </w:rPr>
        <w:t xml:space="preserve">должны с уважением относиться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к профессиональной деятельности других экспертов по аккредитации, объективно выражать мнение о результатах их работы.</w:t>
      </w:r>
    </w:p>
    <w:p w14:paraId="7F6FAABD" w14:textId="5AF4393C" w:rsidR="00951D68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5.2.</w:t>
      </w:r>
      <w:r w:rsidRPr="00602850">
        <w:rPr>
          <w:rFonts w:eastAsia="Times New Roman" w:cs="Times New Roman"/>
          <w:sz w:val="28"/>
          <w:szCs w:val="28"/>
        </w:rPr>
        <w:tab/>
        <w:t xml:space="preserve">При возникновении споров и разногласий между экспертами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по аккредитации такие эксперты должны стремиться к урегулированию споров и разногласий мирным путем, используя все возможности. </w:t>
      </w:r>
    </w:p>
    <w:p w14:paraId="79F60832" w14:textId="6644904E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5.3. В период проведения оценки соответствия заявителя, аккредитованного лица критериям аккредитации эксперты по аккредитации</w:t>
      </w:r>
      <w:r w:rsidR="00493159" w:rsidRPr="00602850">
        <w:rPr>
          <w:rFonts w:eastAsia="Times New Roman" w:cs="Times New Roman"/>
          <w:sz w:val="28"/>
          <w:szCs w:val="28"/>
        </w:rPr>
        <w:t xml:space="preserve"> </w:t>
      </w:r>
      <w:r w:rsidRPr="00602850">
        <w:rPr>
          <w:rFonts w:eastAsia="Times New Roman" w:cs="Times New Roman"/>
          <w:sz w:val="28"/>
          <w:szCs w:val="28"/>
        </w:rPr>
        <w:t xml:space="preserve">должны демонстрировать желание и готовность воспринимать альтернативные точки зрения, быть открытыми и непредубежденными друг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к другу, проявлять взаимопомощь и взаимовыручку. </w:t>
      </w:r>
    </w:p>
    <w:p w14:paraId="5ADEEFB0" w14:textId="1357ACB9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5.</w:t>
      </w:r>
      <w:r w:rsidR="0000528A" w:rsidRPr="00602850">
        <w:rPr>
          <w:rFonts w:eastAsia="Times New Roman" w:cs="Times New Roman"/>
          <w:sz w:val="28"/>
          <w:szCs w:val="28"/>
        </w:rPr>
        <w:t>4</w:t>
      </w:r>
      <w:r w:rsidRPr="00602850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Pr="00602850">
        <w:rPr>
          <w:rFonts w:eastAsia="Times New Roman" w:cs="Times New Roman"/>
          <w:sz w:val="28"/>
          <w:szCs w:val="28"/>
        </w:rPr>
        <w:t xml:space="preserve">В качестве члена экспертной группы, сформированной национальным органом по аккредитации, в ходе оценки соответствия заявителя, аккредитованного лица критериям аккредитации эксперты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lastRenderedPageBreak/>
        <w:t>по аккредитации</w:t>
      </w:r>
      <w:r w:rsidR="00E23B98" w:rsidRPr="00602850">
        <w:rPr>
          <w:rFonts w:eastAsia="Times New Roman" w:cs="Times New Roman"/>
          <w:sz w:val="28"/>
          <w:szCs w:val="28"/>
        </w:rPr>
        <w:t xml:space="preserve"> </w:t>
      </w:r>
      <w:r w:rsidRPr="00602850">
        <w:rPr>
          <w:rFonts w:eastAsia="Times New Roman" w:cs="Times New Roman"/>
          <w:sz w:val="28"/>
          <w:szCs w:val="28"/>
        </w:rPr>
        <w:t>должны проявлять способность работать в</w:t>
      </w:r>
      <w:r w:rsidR="00E23B98" w:rsidRPr="00602850">
        <w:rPr>
          <w:rFonts w:eastAsia="Times New Roman" w:cs="Times New Roman"/>
          <w:sz w:val="28"/>
          <w:szCs w:val="28"/>
        </w:rPr>
        <w:t> </w:t>
      </w:r>
      <w:r w:rsidRPr="00602850">
        <w:rPr>
          <w:rFonts w:eastAsia="Times New Roman" w:cs="Times New Roman"/>
          <w:sz w:val="28"/>
          <w:szCs w:val="28"/>
        </w:rPr>
        <w:t xml:space="preserve">качестве члена команды, умение действовать и выполнять свои функции независимо,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при этом результативно сотрудничая и взаимодействуя с другими членами экспертной группы, планировать время и соблюдать сроки проведения оценки соответствия, а также проявлять взаимопомощь</w:t>
      </w:r>
      <w:proofErr w:type="gramEnd"/>
      <w:r w:rsidRPr="00602850">
        <w:rPr>
          <w:rFonts w:eastAsia="Times New Roman" w:cs="Times New Roman"/>
          <w:sz w:val="28"/>
          <w:szCs w:val="28"/>
        </w:rPr>
        <w:t xml:space="preserve"> и готовность </w:t>
      </w:r>
      <w:r w:rsidR="00ED778B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к достижению консенсуса. </w:t>
      </w:r>
    </w:p>
    <w:p w14:paraId="359E0D60" w14:textId="77777777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  <w:highlight w:val="yellow"/>
        </w:rPr>
      </w:pPr>
    </w:p>
    <w:p w14:paraId="0B73FEEF" w14:textId="669B10C2" w:rsidR="00951D68" w:rsidRPr="00602850" w:rsidRDefault="00951D68" w:rsidP="00B47C89">
      <w:pPr>
        <w:spacing w:after="360" w:line="240" w:lineRule="auto"/>
        <w:jc w:val="center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6. В</w:t>
      </w:r>
      <w:r w:rsidR="005C6E4C" w:rsidRPr="00602850">
        <w:rPr>
          <w:rFonts w:eastAsia="Times New Roman" w:cs="Times New Roman"/>
          <w:sz w:val="28"/>
          <w:szCs w:val="28"/>
        </w:rPr>
        <w:t xml:space="preserve">заимоотношения экспертов по аккредитации с заявителями, аккредитованными лицами </w:t>
      </w:r>
    </w:p>
    <w:p w14:paraId="52A6751C" w14:textId="3631E29B" w:rsidR="00951D68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6.1. Эксперты по аккредитации не имеют право консультировать заявителя, аккредитованное лицо в рамках проведения экспертизы соответствия заявителя, аккредитованного лица критериям аккредитации. </w:t>
      </w:r>
    </w:p>
    <w:p w14:paraId="56E7891D" w14:textId="32CF2A67" w:rsidR="00951D68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6.2. При проведении выездных экспертиз соответствия заявителя, аккредитованного лица критериям аккредитации эксперты по аккредитации должны проявлять высокую культуру поведения, тактичность, наблюдательность, уважительное отношение к заявителю, аккредитованному лицу, их представителям, сотрудникам, бережное отношение к имуществу заявителя, аккредитованного лица. </w:t>
      </w:r>
    </w:p>
    <w:p w14:paraId="0B84047D" w14:textId="6F7BE264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6.3. В </w:t>
      </w:r>
      <w:proofErr w:type="gramStart"/>
      <w:r w:rsidRPr="00602850">
        <w:rPr>
          <w:rFonts w:eastAsia="Times New Roman" w:cs="Times New Roman"/>
          <w:sz w:val="28"/>
          <w:szCs w:val="28"/>
        </w:rPr>
        <w:t>случае</w:t>
      </w:r>
      <w:proofErr w:type="gramEnd"/>
      <w:r w:rsidRPr="00602850">
        <w:rPr>
          <w:rFonts w:eastAsia="Times New Roman" w:cs="Times New Roman"/>
          <w:sz w:val="28"/>
          <w:szCs w:val="28"/>
        </w:rPr>
        <w:t xml:space="preserve"> возникновения конфликтной ситуации экспертам </w:t>
      </w:r>
      <w:r w:rsidR="00B47C89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по аккредитации необходимо соблюдать спокойствие, быть сдержанными </w:t>
      </w:r>
      <w:r w:rsidR="00B47C89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и доброжелательными, проявлять дипломатичность с целью нормализации сложившейся ситуации и недопущения наступления негативных последствий, в том числе риска неоказания государственной услуги. </w:t>
      </w:r>
    </w:p>
    <w:p w14:paraId="62ACF8EA" w14:textId="7EA8FF4D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  <w:highlight w:val="yellow"/>
        </w:rPr>
      </w:pPr>
      <w:r w:rsidRPr="00602850">
        <w:rPr>
          <w:rFonts w:eastAsia="Times New Roman" w:cs="Times New Roman"/>
          <w:sz w:val="28"/>
          <w:szCs w:val="28"/>
        </w:rPr>
        <w:t xml:space="preserve">6.4. Эксперты по аккредитации должны проявлять высокий уровень профессионализма, компетентности, применять соответствующие навыки </w:t>
      </w:r>
      <w:r w:rsidR="00B47C89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в целях оказания качественной государственной услуги. </w:t>
      </w:r>
    </w:p>
    <w:p w14:paraId="4E4EE3F5" w14:textId="3457193F" w:rsidR="00951D68" w:rsidRPr="00602850" w:rsidRDefault="00951D68" w:rsidP="00B47C89">
      <w:pPr>
        <w:spacing w:after="360" w:line="240" w:lineRule="auto"/>
        <w:jc w:val="center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br/>
        <w:t>7. В</w:t>
      </w:r>
      <w:r w:rsidR="00602850" w:rsidRPr="00602850">
        <w:rPr>
          <w:rFonts w:eastAsia="Times New Roman" w:cs="Times New Roman"/>
          <w:sz w:val="28"/>
          <w:szCs w:val="28"/>
        </w:rPr>
        <w:t xml:space="preserve">заимоотношения экспертов по аккредитации </w:t>
      </w:r>
      <w:r w:rsidR="00B47C89">
        <w:rPr>
          <w:rFonts w:eastAsia="Times New Roman" w:cs="Times New Roman"/>
          <w:sz w:val="28"/>
          <w:szCs w:val="28"/>
        </w:rPr>
        <w:br/>
      </w:r>
      <w:r w:rsidR="00602850" w:rsidRPr="00602850">
        <w:rPr>
          <w:rFonts w:eastAsia="Times New Roman" w:cs="Times New Roman"/>
          <w:sz w:val="28"/>
          <w:szCs w:val="28"/>
        </w:rPr>
        <w:t xml:space="preserve">со средствами массовой информации </w:t>
      </w:r>
    </w:p>
    <w:p w14:paraId="438C1DA6" w14:textId="7634AFD3" w:rsidR="00951D68" w:rsidRPr="00602850" w:rsidRDefault="00951D68" w:rsidP="00820DEB">
      <w:pPr>
        <w:ind w:left="709" w:firstLine="0"/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7.1. Эксперты по аккредитации не должны:</w:t>
      </w:r>
    </w:p>
    <w:p w14:paraId="2CC38BA7" w14:textId="453325EC" w:rsidR="00951D68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lastRenderedPageBreak/>
        <w:t>7.1.1.</w:t>
      </w:r>
      <w:r w:rsidRPr="00602850">
        <w:rPr>
          <w:rFonts w:eastAsia="Times New Roman" w:cs="Times New Roman"/>
          <w:sz w:val="28"/>
          <w:szCs w:val="28"/>
        </w:rPr>
        <w:tab/>
        <w:t>предоставлять в средства массовой информации и в иные организации</w:t>
      </w:r>
      <w:r w:rsidR="00E23B98" w:rsidRPr="00602850">
        <w:rPr>
          <w:rFonts w:eastAsia="Times New Roman" w:cs="Times New Roman"/>
          <w:sz w:val="28"/>
          <w:szCs w:val="28"/>
        </w:rPr>
        <w:t xml:space="preserve"> </w:t>
      </w:r>
      <w:r w:rsidRPr="00602850">
        <w:rPr>
          <w:rFonts w:eastAsia="Times New Roman" w:cs="Times New Roman"/>
          <w:sz w:val="28"/>
          <w:szCs w:val="28"/>
        </w:rPr>
        <w:t xml:space="preserve">любые недостоверные сведения о себе и своей профессиональной практике, а также о других экспертах по аккредитации </w:t>
      </w:r>
      <w:r w:rsidR="00B47C89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и своих экспертных организациях;</w:t>
      </w:r>
    </w:p>
    <w:p w14:paraId="7E763ADA" w14:textId="0B59A3E2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7.1.</w:t>
      </w:r>
      <w:r w:rsidR="00E23B98" w:rsidRPr="00602850">
        <w:rPr>
          <w:rFonts w:eastAsia="Times New Roman" w:cs="Times New Roman"/>
          <w:sz w:val="28"/>
          <w:szCs w:val="28"/>
        </w:rPr>
        <w:t>2</w:t>
      </w:r>
      <w:r w:rsidRPr="00602850">
        <w:rPr>
          <w:rFonts w:eastAsia="Times New Roman" w:cs="Times New Roman"/>
          <w:sz w:val="28"/>
          <w:szCs w:val="28"/>
        </w:rPr>
        <w:t>.</w:t>
      </w:r>
      <w:r w:rsidRPr="00602850">
        <w:rPr>
          <w:rFonts w:eastAsia="Times New Roman" w:cs="Times New Roman"/>
          <w:sz w:val="28"/>
          <w:szCs w:val="28"/>
        </w:rPr>
        <w:tab/>
        <w:t>принимать участие в любых кампаниях, в том числе в средствах массовой информации, порочащих профессиональную деятельность, личные и моральные качества экспертов по аккредитации, экспертных организаций (в том числе их руководителей), национальный орган по аккредитации.</w:t>
      </w:r>
    </w:p>
    <w:p w14:paraId="64D14DD2" w14:textId="5452EEB5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7.2.</w:t>
      </w:r>
      <w:r w:rsidRPr="00602850">
        <w:rPr>
          <w:rFonts w:eastAsia="Times New Roman" w:cs="Times New Roman"/>
          <w:sz w:val="28"/>
          <w:szCs w:val="28"/>
        </w:rPr>
        <w:tab/>
        <w:t xml:space="preserve">Выступления </w:t>
      </w:r>
      <w:r w:rsidR="00754117" w:rsidRPr="00602850">
        <w:rPr>
          <w:rFonts w:eastAsia="Times New Roman" w:cs="Times New Roman"/>
          <w:sz w:val="28"/>
          <w:szCs w:val="28"/>
        </w:rPr>
        <w:t xml:space="preserve">в средствах массовой информации, </w:t>
      </w:r>
      <w:r w:rsidR="00B47C89">
        <w:rPr>
          <w:rFonts w:eastAsia="Times New Roman" w:cs="Times New Roman"/>
          <w:sz w:val="28"/>
          <w:szCs w:val="28"/>
        </w:rPr>
        <w:br/>
      </w:r>
      <w:r w:rsidR="00754117" w:rsidRPr="00602850">
        <w:rPr>
          <w:rFonts w:eastAsia="Times New Roman" w:cs="Times New Roman"/>
          <w:sz w:val="28"/>
          <w:szCs w:val="28"/>
        </w:rPr>
        <w:t xml:space="preserve">на конференциях, форумах, иных мероприятиях </w:t>
      </w:r>
      <w:r w:rsidRPr="00602850">
        <w:rPr>
          <w:rFonts w:eastAsia="Times New Roman" w:cs="Times New Roman"/>
          <w:sz w:val="28"/>
          <w:szCs w:val="28"/>
        </w:rPr>
        <w:t xml:space="preserve">и публикации экспертов </w:t>
      </w:r>
      <w:r w:rsidR="00B47C89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 xml:space="preserve">по аккредитации на любые темы, относящиеся к профессиональной деятельности экспертов по аккредитации, деятельности национального органа по аккредитации, а также иных органов и организаций должны содержать достоверную информацию. </w:t>
      </w:r>
    </w:p>
    <w:p w14:paraId="4CA36E6B" w14:textId="6B9C876B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>7.3.</w:t>
      </w:r>
      <w:r w:rsidRPr="00602850">
        <w:rPr>
          <w:rFonts w:eastAsia="Times New Roman" w:cs="Times New Roman"/>
          <w:sz w:val="28"/>
          <w:szCs w:val="28"/>
        </w:rPr>
        <w:tab/>
        <w:t xml:space="preserve">Выступления и высказывания экспертов по аккредитации </w:t>
      </w:r>
      <w:r w:rsidR="00B47C89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в средствах массовой информации</w:t>
      </w:r>
      <w:r w:rsidR="00754117" w:rsidRPr="00602850">
        <w:rPr>
          <w:rFonts w:eastAsia="Times New Roman" w:cs="Times New Roman"/>
          <w:sz w:val="28"/>
          <w:szCs w:val="28"/>
        </w:rPr>
        <w:t>, на различных мероприятиях</w:t>
      </w:r>
      <w:r w:rsidRPr="00602850">
        <w:rPr>
          <w:rFonts w:eastAsia="Times New Roman" w:cs="Times New Roman"/>
          <w:sz w:val="28"/>
          <w:szCs w:val="28"/>
        </w:rPr>
        <w:t xml:space="preserve">, </w:t>
      </w:r>
      <w:r w:rsidR="00B47C89">
        <w:rPr>
          <w:rFonts w:eastAsia="Times New Roman" w:cs="Times New Roman"/>
          <w:sz w:val="28"/>
          <w:szCs w:val="28"/>
        </w:rPr>
        <w:br/>
      </w:r>
      <w:r w:rsidRPr="00602850">
        <w:rPr>
          <w:rFonts w:eastAsia="Times New Roman" w:cs="Times New Roman"/>
          <w:sz w:val="28"/>
          <w:szCs w:val="28"/>
        </w:rPr>
        <w:t>в государственных органах, органах местного самоуправления, организациях и учреждениях должны содержать разъяснения о выражении исключительно личного мнения такого эксперта по аккредитации.</w:t>
      </w:r>
    </w:p>
    <w:p w14:paraId="34CFE5C0" w14:textId="43CC0711" w:rsidR="00951D68" w:rsidRPr="00602850" w:rsidRDefault="00951D68" w:rsidP="00951D68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7.4. Публичные выступления экспертов по аккредитации не должны содержать оскорбления, то есть унижение чести и достоинства другого лица, выраженное в неприличной форме, а также клевету, то есть распространение заведомо ложных сведений, порочащих честь и достоинство другого лица или подрывающих его репутацию. За данные деяния предусмотрена административная и уголовная ответственность. </w:t>
      </w:r>
    </w:p>
    <w:p w14:paraId="26ADB94A" w14:textId="6415A1E7" w:rsidR="00951D68" w:rsidRPr="00602850" w:rsidRDefault="00951D68" w:rsidP="00820DEB">
      <w:pPr>
        <w:spacing w:after="240"/>
        <w:jc w:val="center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br/>
        <w:t xml:space="preserve">8. </w:t>
      </w:r>
      <w:r w:rsidR="00602850" w:rsidRPr="00602850">
        <w:rPr>
          <w:rFonts w:eastAsia="Times New Roman" w:cs="Times New Roman"/>
          <w:sz w:val="28"/>
          <w:szCs w:val="28"/>
        </w:rPr>
        <w:t>Ответственность экспертов по аккредитации</w:t>
      </w:r>
    </w:p>
    <w:p w14:paraId="7F71C86B" w14:textId="6BD33353" w:rsidR="00143A51" w:rsidRPr="00602850" w:rsidRDefault="00951D68" w:rsidP="00820DEB">
      <w:pPr>
        <w:jc w:val="both"/>
        <w:rPr>
          <w:rFonts w:eastAsia="Times New Roman" w:cs="Times New Roman"/>
          <w:sz w:val="28"/>
          <w:szCs w:val="28"/>
        </w:rPr>
      </w:pPr>
      <w:r w:rsidRPr="00602850">
        <w:rPr>
          <w:rFonts w:eastAsia="Times New Roman" w:cs="Times New Roman"/>
          <w:sz w:val="28"/>
          <w:szCs w:val="28"/>
        </w:rPr>
        <w:t xml:space="preserve">8.1. </w:t>
      </w:r>
      <w:r w:rsidR="00767383" w:rsidRPr="00602850">
        <w:rPr>
          <w:rFonts w:eastAsia="Times New Roman" w:cs="Times New Roman"/>
          <w:sz w:val="28"/>
          <w:szCs w:val="28"/>
        </w:rPr>
        <w:t xml:space="preserve">Эксперт по аккредитации, которого национальный орган </w:t>
      </w:r>
      <w:r w:rsidR="00D85DC2">
        <w:rPr>
          <w:rFonts w:eastAsia="Times New Roman" w:cs="Times New Roman"/>
          <w:sz w:val="28"/>
          <w:szCs w:val="28"/>
        </w:rPr>
        <w:br/>
      </w:r>
      <w:r w:rsidR="00767383" w:rsidRPr="00602850">
        <w:rPr>
          <w:rFonts w:eastAsia="Times New Roman" w:cs="Times New Roman"/>
          <w:sz w:val="28"/>
          <w:szCs w:val="28"/>
        </w:rPr>
        <w:t xml:space="preserve">по </w:t>
      </w:r>
      <w:r w:rsidR="004D1578" w:rsidRPr="00602850">
        <w:rPr>
          <w:rFonts w:eastAsia="Times New Roman" w:cs="Times New Roman"/>
          <w:sz w:val="28"/>
          <w:szCs w:val="28"/>
        </w:rPr>
        <w:t>аккредитации</w:t>
      </w:r>
      <w:r w:rsidR="00767383" w:rsidRPr="00602850">
        <w:rPr>
          <w:rFonts w:eastAsia="Times New Roman" w:cs="Times New Roman"/>
          <w:sz w:val="28"/>
          <w:szCs w:val="28"/>
        </w:rPr>
        <w:t xml:space="preserve"> привлек к работам в области аккредитации, </w:t>
      </w:r>
      <w:r w:rsidR="004D1578" w:rsidRPr="00602850">
        <w:rPr>
          <w:rFonts w:eastAsia="Times New Roman" w:cs="Times New Roman"/>
          <w:sz w:val="28"/>
          <w:szCs w:val="28"/>
        </w:rPr>
        <w:t xml:space="preserve">несет ответственность за работу технического эксперта, привлеченного </w:t>
      </w:r>
      <w:r w:rsidR="00D85DC2">
        <w:rPr>
          <w:rFonts w:eastAsia="Times New Roman" w:cs="Times New Roman"/>
          <w:sz w:val="28"/>
          <w:szCs w:val="28"/>
        </w:rPr>
        <w:br/>
      </w:r>
      <w:r w:rsidR="004D1578" w:rsidRPr="00602850">
        <w:rPr>
          <w:rFonts w:eastAsia="Times New Roman" w:cs="Times New Roman"/>
          <w:sz w:val="28"/>
          <w:szCs w:val="28"/>
        </w:rPr>
        <w:lastRenderedPageBreak/>
        <w:t xml:space="preserve">для проведения экспертиз соответствия заявителя, аккредитованного лица критериям аккредитации. </w:t>
      </w:r>
    </w:p>
    <w:p w14:paraId="5CD93FAE" w14:textId="2064DE7B" w:rsidR="005014C8" w:rsidRPr="002B21BE" w:rsidRDefault="00143A51" w:rsidP="00820DEB">
      <w:pPr>
        <w:jc w:val="both"/>
      </w:pPr>
      <w:r w:rsidRPr="00602850">
        <w:rPr>
          <w:rFonts w:eastAsia="Times New Roman" w:cs="Times New Roman"/>
          <w:sz w:val="28"/>
          <w:szCs w:val="28"/>
        </w:rPr>
        <w:t xml:space="preserve">8.2. </w:t>
      </w:r>
      <w:proofErr w:type="gramStart"/>
      <w:r w:rsidR="00951D68" w:rsidRPr="00602850">
        <w:rPr>
          <w:rFonts w:eastAsia="Times New Roman" w:cs="Times New Roman"/>
          <w:sz w:val="28"/>
          <w:szCs w:val="28"/>
        </w:rPr>
        <w:t>Эксперты по аккредитации в соответствии с законодательством Российской</w:t>
      </w:r>
      <w:r w:rsidR="00E23B98" w:rsidRPr="00602850">
        <w:rPr>
          <w:rFonts w:eastAsia="Times New Roman" w:cs="Times New Roman"/>
          <w:sz w:val="28"/>
          <w:szCs w:val="28"/>
        </w:rPr>
        <w:t> </w:t>
      </w:r>
      <w:r w:rsidR="00951D68" w:rsidRPr="00602850">
        <w:rPr>
          <w:rFonts w:eastAsia="Times New Roman" w:cs="Times New Roman"/>
          <w:sz w:val="28"/>
          <w:szCs w:val="28"/>
        </w:rPr>
        <w:t xml:space="preserve">Федерации несут ответственность за нарушение требований законодательства Российской Федерации об аккредитации в национальной системе аккредитации, в том числе за предоставление заведомо ложных </w:t>
      </w:r>
      <w:r w:rsidR="00D85DC2">
        <w:rPr>
          <w:rFonts w:eastAsia="Times New Roman" w:cs="Times New Roman"/>
          <w:sz w:val="28"/>
          <w:szCs w:val="28"/>
        </w:rPr>
        <w:br/>
      </w:r>
      <w:r w:rsidR="00951D68" w:rsidRPr="00602850">
        <w:rPr>
          <w:rFonts w:eastAsia="Times New Roman" w:cs="Times New Roman"/>
          <w:sz w:val="28"/>
          <w:szCs w:val="28"/>
        </w:rPr>
        <w:t>и (или) недостоверных сведений, содержащихся в экспертном заключении, акте выездной экспертизы, акте экспертизы, за нарушение требований, установленных частями 6 - 8 статьи 11 Закона об</w:t>
      </w:r>
      <w:r w:rsidR="00FD3D63" w:rsidRPr="00602850">
        <w:rPr>
          <w:rFonts w:eastAsia="Times New Roman" w:cs="Times New Roman"/>
          <w:sz w:val="28"/>
          <w:szCs w:val="28"/>
        </w:rPr>
        <w:t> </w:t>
      </w:r>
      <w:r w:rsidR="00951D68" w:rsidRPr="00602850">
        <w:rPr>
          <w:rFonts w:eastAsia="Times New Roman" w:cs="Times New Roman"/>
          <w:sz w:val="28"/>
          <w:szCs w:val="28"/>
        </w:rPr>
        <w:t>аккредитации.</w:t>
      </w:r>
      <w:r w:rsidR="005014C8">
        <w:t xml:space="preserve"> </w:t>
      </w:r>
      <w:proofErr w:type="gramEnd"/>
    </w:p>
    <w:sectPr w:rsidR="005014C8" w:rsidRPr="002B21BE" w:rsidSect="00602850">
      <w:footerReference w:type="default" r:id="rId9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C8C37" w14:textId="77777777" w:rsidR="0081250E" w:rsidRDefault="0081250E" w:rsidP="002900C0">
      <w:pPr>
        <w:spacing w:line="240" w:lineRule="auto"/>
      </w:pPr>
      <w:r>
        <w:separator/>
      </w:r>
    </w:p>
  </w:endnote>
  <w:endnote w:type="continuationSeparator" w:id="0">
    <w:p w14:paraId="6F91BC95" w14:textId="77777777" w:rsidR="0081250E" w:rsidRDefault="0081250E" w:rsidP="00290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9F42" w14:textId="77777777" w:rsidR="006C2792" w:rsidRDefault="006C2792" w:rsidP="00B14549">
    <w:pPr>
      <w:pStyle w:val="a5"/>
      <w:tabs>
        <w:tab w:val="clear" w:pos="9355"/>
        <w:tab w:val="right" w:pos="8931"/>
      </w:tabs>
      <w:ind w:right="56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15CD3" w14:textId="77777777" w:rsidR="0081250E" w:rsidRDefault="0081250E" w:rsidP="002900C0">
      <w:pPr>
        <w:spacing w:line="240" w:lineRule="auto"/>
      </w:pPr>
      <w:r>
        <w:separator/>
      </w:r>
    </w:p>
  </w:footnote>
  <w:footnote w:type="continuationSeparator" w:id="0">
    <w:p w14:paraId="5F0756C3" w14:textId="77777777" w:rsidR="0081250E" w:rsidRDefault="0081250E" w:rsidP="002900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1F83"/>
    <w:multiLevelType w:val="hybridMultilevel"/>
    <w:tmpl w:val="933E4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087B"/>
    <w:multiLevelType w:val="hybridMultilevel"/>
    <w:tmpl w:val="158ACC5E"/>
    <w:lvl w:ilvl="0" w:tplc="02561D2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2CE3E7E"/>
    <w:multiLevelType w:val="multilevel"/>
    <w:tmpl w:val="2BFCAB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">
    <w:nsid w:val="0969444F"/>
    <w:multiLevelType w:val="hybridMultilevel"/>
    <w:tmpl w:val="2A88F0CC"/>
    <w:lvl w:ilvl="0" w:tplc="FB5EEC22">
      <w:start w:val="4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2225"/>
    <w:multiLevelType w:val="hybridMultilevel"/>
    <w:tmpl w:val="190C4D18"/>
    <w:lvl w:ilvl="0" w:tplc="02561D2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0326F64"/>
    <w:multiLevelType w:val="hybridMultilevel"/>
    <w:tmpl w:val="491C4916"/>
    <w:lvl w:ilvl="0" w:tplc="4E66E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34080"/>
    <w:multiLevelType w:val="hybridMultilevel"/>
    <w:tmpl w:val="8F44BAC6"/>
    <w:lvl w:ilvl="0" w:tplc="0D48F9BA">
      <w:start w:val="1"/>
      <w:numFmt w:val="bullet"/>
      <w:suff w:val="space"/>
      <w:lvlText w:val=""/>
      <w:lvlJc w:val="left"/>
      <w:pPr>
        <w:ind w:left="992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1605BE"/>
    <w:multiLevelType w:val="hybridMultilevel"/>
    <w:tmpl w:val="15689C7E"/>
    <w:lvl w:ilvl="0" w:tplc="7450B854">
      <w:start w:val="3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97E32"/>
    <w:multiLevelType w:val="hybridMultilevel"/>
    <w:tmpl w:val="14D8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90A8E"/>
    <w:multiLevelType w:val="hybridMultilevel"/>
    <w:tmpl w:val="06C86EF4"/>
    <w:lvl w:ilvl="0" w:tplc="1FF2E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96758E"/>
    <w:multiLevelType w:val="multilevel"/>
    <w:tmpl w:val="43C6674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371118"/>
    <w:multiLevelType w:val="hybridMultilevel"/>
    <w:tmpl w:val="0D62D09A"/>
    <w:lvl w:ilvl="0" w:tplc="02561D2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0574EC9"/>
    <w:multiLevelType w:val="hybridMultilevel"/>
    <w:tmpl w:val="303E0CC6"/>
    <w:lvl w:ilvl="0" w:tplc="BBD8CF0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1085B1F"/>
    <w:multiLevelType w:val="hybridMultilevel"/>
    <w:tmpl w:val="347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D39"/>
    <w:multiLevelType w:val="hybridMultilevel"/>
    <w:tmpl w:val="3FB8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D7BD4"/>
    <w:multiLevelType w:val="hybridMultilevel"/>
    <w:tmpl w:val="69D22F00"/>
    <w:lvl w:ilvl="0" w:tplc="02561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94756"/>
    <w:multiLevelType w:val="hybridMultilevel"/>
    <w:tmpl w:val="C8A26D82"/>
    <w:lvl w:ilvl="0" w:tplc="BBD8CF0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9902A4E"/>
    <w:multiLevelType w:val="hybridMultilevel"/>
    <w:tmpl w:val="2A88F0CC"/>
    <w:lvl w:ilvl="0" w:tplc="FB5EEC22">
      <w:start w:val="4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E49A7"/>
    <w:multiLevelType w:val="hybridMultilevel"/>
    <w:tmpl w:val="007289E6"/>
    <w:lvl w:ilvl="0" w:tplc="BF7ED5EA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D3F7A38"/>
    <w:multiLevelType w:val="hybridMultilevel"/>
    <w:tmpl w:val="2CF06554"/>
    <w:lvl w:ilvl="0" w:tplc="02561D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900AF"/>
    <w:multiLevelType w:val="hybridMultilevel"/>
    <w:tmpl w:val="058C187A"/>
    <w:lvl w:ilvl="0" w:tplc="4B7A0EC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50B73"/>
    <w:multiLevelType w:val="hybridMultilevel"/>
    <w:tmpl w:val="DE608734"/>
    <w:lvl w:ilvl="0" w:tplc="0D48F9BA">
      <w:start w:val="1"/>
      <w:numFmt w:val="bullet"/>
      <w:suff w:val="space"/>
      <w:lvlText w:val=""/>
      <w:lvlJc w:val="left"/>
      <w:pPr>
        <w:ind w:left="284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FE2CBC"/>
    <w:multiLevelType w:val="hybridMultilevel"/>
    <w:tmpl w:val="701C3E32"/>
    <w:lvl w:ilvl="0" w:tplc="02561D2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744C66"/>
    <w:multiLevelType w:val="multilevel"/>
    <w:tmpl w:val="92FC39C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9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52" w:hanging="1800"/>
      </w:pPr>
      <w:rPr>
        <w:rFonts w:hint="default"/>
      </w:rPr>
    </w:lvl>
  </w:abstractNum>
  <w:abstractNum w:abstractNumId="24">
    <w:nsid w:val="5DCB0C6C"/>
    <w:multiLevelType w:val="hybridMultilevel"/>
    <w:tmpl w:val="C8A26D82"/>
    <w:lvl w:ilvl="0" w:tplc="BBD8CF0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4B6939"/>
    <w:multiLevelType w:val="hybridMultilevel"/>
    <w:tmpl w:val="5ED0E3E0"/>
    <w:lvl w:ilvl="0" w:tplc="A44EC95C">
      <w:start w:val="1"/>
      <w:numFmt w:val="bullet"/>
      <w:lvlText w:val=""/>
      <w:lvlJc w:val="left"/>
      <w:pPr>
        <w:ind w:left="56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2B39A9"/>
    <w:multiLevelType w:val="hybridMultilevel"/>
    <w:tmpl w:val="25CEA730"/>
    <w:lvl w:ilvl="0" w:tplc="02561D2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21B5887"/>
    <w:multiLevelType w:val="hybridMultilevel"/>
    <w:tmpl w:val="D988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C0347"/>
    <w:multiLevelType w:val="hybridMultilevel"/>
    <w:tmpl w:val="2B56FA20"/>
    <w:lvl w:ilvl="0" w:tplc="02561D2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86919A1"/>
    <w:multiLevelType w:val="hybridMultilevel"/>
    <w:tmpl w:val="632E3B04"/>
    <w:lvl w:ilvl="0" w:tplc="0D48F9BA">
      <w:start w:val="1"/>
      <w:numFmt w:val="bullet"/>
      <w:suff w:val="space"/>
      <w:lvlText w:val=""/>
      <w:lvlJc w:val="left"/>
      <w:pPr>
        <w:ind w:left="993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4"/>
  </w:num>
  <w:num w:numId="4">
    <w:abstractNumId w:val="12"/>
  </w:num>
  <w:num w:numId="5">
    <w:abstractNumId w:val="23"/>
  </w:num>
  <w:num w:numId="6">
    <w:abstractNumId w:val="4"/>
  </w:num>
  <w:num w:numId="7">
    <w:abstractNumId w:val="1"/>
  </w:num>
  <w:num w:numId="8">
    <w:abstractNumId w:val="26"/>
  </w:num>
  <w:num w:numId="9">
    <w:abstractNumId w:val="22"/>
  </w:num>
  <w:num w:numId="10">
    <w:abstractNumId w:val="28"/>
  </w:num>
  <w:num w:numId="11">
    <w:abstractNumId w:val="18"/>
  </w:num>
  <w:num w:numId="12">
    <w:abstractNumId w:val="11"/>
  </w:num>
  <w:num w:numId="13">
    <w:abstractNumId w:val="17"/>
  </w:num>
  <w:num w:numId="14">
    <w:abstractNumId w:val="3"/>
  </w:num>
  <w:num w:numId="15">
    <w:abstractNumId w:val="20"/>
  </w:num>
  <w:num w:numId="16">
    <w:abstractNumId w:val="15"/>
  </w:num>
  <w:num w:numId="17">
    <w:abstractNumId w:val="7"/>
  </w:num>
  <w:num w:numId="18">
    <w:abstractNumId w:val="14"/>
  </w:num>
  <w:num w:numId="19">
    <w:abstractNumId w:val="27"/>
  </w:num>
  <w:num w:numId="20">
    <w:abstractNumId w:val="19"/>
  </w:num>
  <w:num w:numId="21">
    <w:abstractNumId w:val="16"/>
  </w:num>
  <w:num w:numId="22">
    <w:abstractNumId w:val="9"/>
  </w:num>
  <w:num w:numId="23">
    <w:abstractNumId w:val="25"/>
  </w:num>
  <w:num w:numId="24">
    <w:abstractNumId w:val="2"/>
  </w:num>
  <w:num w:numId="25">
    <w:abstractNumId w:val="10"/>
  </w:num>
  <w:num w:numId="26">
    <w:abstractNumId w:val="21"/>
  </w:num>
  <w:num w:numId="27">
    <w:abstractNumId w:val="29"/>
  </w:num>
  <w:num w:numId="28">
    <w:abstractNumId w:val="6"/>
  </w:num>
  <w:num w:numId="29">
    <w:abstractNumId w:val="0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E0"/>
    <w:rsid w:val="0000528A"/>
    <w:rsid w:val="00012182"/>
    <w:rsid w:val="0001612F"/>
    <w:rsid w:val="00017B0A"/>
    <w:rsid w:val="00021411"/>
    <w:rsid w:val="00021575"/>
    <w:rsid w:val="00022D90"/>
    <w:rsid w:val="00026E2D"/>
    <w:rsid w:val="00027A05"/>
    <w:rsid w:val="0003068E"/>
    <w:rsid w:val="00033A1E"/>
    <w:rsid w:val="0003512D"/>
    <w:rsid w:val="000365E0"/>
    <w:rsid w:val="0004365D"/>
    <w:rsid w:val="0005030B"/>
    <w:rsid w:val="00052ECE"/>
    <w:rsid w:val="0005312E"/>
    <w:rsid w:val="000531E4"/>
    <w:rsid w:val="00055C5B"/>
    <w:rsid w:val="000576C2"/>
    <w:rsid w:val="00060732"/>
    <w:rsid w:val="00071AFC"/>
    <w:rsid w:val="00074011"/>
    <w:rsid w:val="00080805"/>
    <w:rsid w:val="00082EE9"/>
    <w:rsid w:val="000855F1"/>
    <w:rsid w:val="00086706"/>
    <w:rsid w:val="00086989"/>
    <w:rsid w:val="00087DA4"/>
    <w:rsid w:val="00087DB1"/>
    <w:rsid w:val="00090686"/>
    <w:rsid w:val="00090B19"/>
    <w:rsid w:val="0009339D"/>
    <w:rsid w:val="00095AFA"/>
    <w:rsid w:val="0009725E"/>
    <w:rsid w:val="000A790E"/>
    <w:rsid w:val="000B0A5E"/>
    <w:rsid w:val="000B1283"/>
    <w:rsid w:val="000B157C"/>
    <w:rsid w:val="000B18EF"/>
    <w:rsid w:val="000B33AE"/>
    <w:rsid w:val="000B62EC"/>
    <w:rsid w:val="000B68E1"/>
    <w:rsid w:val="000B7A68"/>
    <w:rsid w:val="000C1FFD"/>
    <w:rsid w:val="000C377C"/>
    <w:rsid w:val="000D13D3"/>
    <w:rsid w:val="000D1A29"/>
    <w:rsid w:val="000D6204"/>
    <w:rsid w:val="000E1A3C"/>
    <w:rsid w:val="000E1F4B"/>
    <w:rsid w:val="000E44DB"/>
    <w:rsid w:val="000E4D0B"/>
    <w:rsid w:val="000F2142"/>
    <w:rsid w:val="000F3447"/>
    <w:rsid w:val="00100C1A"/>
    <w:rsid w:val="00106262"/>
    <w:rsid w:val="001067D5"/>
    <w:rsid w:val="00111683"/>
    <w:rsid w:val="001120A6"/>
    <w:rsid w:val="001129F3"/>
    <w:rsid w:val="00117432"/>
    <w:rsid w:val="00120340"/>
    <w:rsid w:val="0012038A"/>
    <w:rsid w:val="00121971"/>
    <w:rsid w:val="00123461"/>
    <w:rsid w:val="00125E6A"/>
    <w:rsid w:val="001318A7"/>
    <w:rsid w:val="001324D7"/>
    <w:rsid w:val="00133D34"/>
    <w:rsid w:val="001346CC"/>
    <w:rsid w:val="00134FF0"/>
    <w:rsid w:val="00143A51"/>
    <w:rsid w:val="001476CA"/>
    <w:rsid w:val="00150416"/>
    <w:rsid w:val="00151726"/>
    <w:rsid w:val="00151E09"/>
    <w:rsid w:val="001579DC"/>
    <w:rsid w:val="00160618"/>
    <w:rsid w:val="001667BD"/>
    <w:rsid w:val="0017106B"/>
    <w:rsid w:val="00172AA4"/>
    <w:rsid w:val="001736A2"/>
    <w:rsid w:val="00176C57"/>
    <w:rsid w:val="0017776C"/>
    <w:rsid w:val="00177A28"/>
    <w:rsid w:val="00182125"/>
    <w:rsid w:val="00191C57"/>
    <w:rsid w:val="001A1936"/>
    <w:rsid w:val="001B5E39"/>
    <w:rsid w:val="001C248B"/>
    <w:rsid w:val="001C3049"/>
    <w:rsid w:val="001C6B75"/>
    <w:rsid w:val="001D6C25"/>
    <w:rsid w:val="001D7007"/>
    <w:rsid w:val="001E28AB"/>
    <w:rsid w:val="001E5870"/>
    <w:rsid w:val="001F4819"/>
    <w:rsid w:val="001F50F5"/>
    <w:rsid w:val="001F7897"/>
    <w:rsid w:val="00204444"/>
    <w:rsid w:val="00207120"/>
    <w:rsid w:val="00211B5F"/>
    <w:rsid w:val="002154B9"/>
    <w:rsid w:val="00226709"/>
    <w:rsid w:val="00226F4A"/>
    <w:rsid w:val="0023048D"/>
    <w:rsid w:val="00231E2B"/>
    <w:rsid w:val="00235444"/>
    <w:rsid w:val="00235844"/>
    <w:rsid w:val="00242587"/>
    <w:rsid w:val="00242D8A"/>
    <w:rsid w:val="00242F59"/>
    <w:rsid w:val="00243D21"/>
    <w:rsid w:val="00244575"/>
    <w:rsid w:val="002521DF"/>
    <w:rsid w:val="00256DB4"/>
    <w:rsid w:val="002577F6"/>
    <w:rsid w:val="00282C44"/>
    <w:rsid w:val="00283696"/>
    <w:rsid w:val="002840FE"/>
    <w:rsid w:val="00284C06"/>
    <w:rsid w:val="00287A0D"/>
    <w:rsid w:val="002900C0"/>
    <w:rsid w:val="002928E8"/>
    <w:rsid w:val="0029647B"/>
    <w:rsid w:val="002A05BF"/>
    <w:rsid w:val="002A274C"/>
    <w:rsid w:val="002A3C63"/>
    <w:rsid w:val="002A4F21"/>
    <w:rsid w:val="002B21BE"/>
    <w:rsid w:val="002B3E60"/>
    <w:rsid w:val="002C10CE"/>
    <w:rsid w:val="002C542C"/>
    <w:rsid w:val="002C62AB"/>
    <w:rsid w:val="002D07E7"/>
    <w:rsid w:val="002D07E8"/>
    <w:rsid w:val="002D1496"/>
    <w:rsid w:val="002D65EF"/>
    <w:rsid w:val="002D725A"/>
    <w:rsid w:val="002E2FD4"/>
    <w:rsid w:val="002E5141"/>
    <w:rsid w:val="002E5576"/>
    <w:rsid w:val="002E6149"/>
    <w:rsid w:val="002E689C"/>
    <w:rsid w:val="002E6F60"/>
    <w:rsid w:val="002F1D86"/>
    <w:rsid w:val="002F2269"/>
    <w:rsid w:val="00301FA3"/>
    <w:rsid w:val="00307792"/>
    <w:rsid w:val="00307FD5"/>
    <w:rsid w:val="00310BE3"/>
    <w:rsid w:val="0031108E"/>
    <w:rsid w:val="00313218"/>
    <w:rsid w:val="003150E4"/>
    <w:rsid w:val="00317F79"/>
    <w:rsid w:val="003209AB"/>
    <w:rsid w:val="00324D11"/>
    <w:rsid w:val="003274A8"/>
    <w:rsid w:val="003329C4"/>
    <w:rsid w:val="00332EB7"/>
    <w:rsid w:val="00332EC0"/>
    <w:rsid w:val="00341949"/>
    <w:rsid w:val="00345C2A"/>
    <w:rsid w:val="00352892"/>
    <w:rsid w:val="00353133"/>
    <w:rsid w:val="003545B2"/>
    <w:rsid w:val="003578D0"/>
    <w:rsid w:val="003612D3"/>
    <w:rsid w:val="00363CD7"/>
    <w:rsid w:val="00366A20"/>
    <w:rsid w:val="00373F7A"/>
    <w:rsid w:val="003760C7"/>
    <w:rsid w:val="00382617"/>
    <w:rsid w:val="003866BC"/>
    <w:rsid w:val="0039235E"/>
    <w:rsid w:val="003925E6"/>
    <w:rsid w:val="003926CA"/>
    <w:rsid w:val="00393F64"/>
    <w:rsid w:val="00394367"/>
    <w:rsid w:val="00394FCC"/>
    <w:rsid w:val="00395A35"/>
    <w:rsid w:val="003A31EA"/>
    <w:rsid w:val="003C14BA"/>
    <w:rsid w:val="003C3E45"/>
    <w:rsid w:val="003C4638"/>
    <w:rsid w:val="003C4B53"/>
    <w:rsid w:val="003D033C"/>
    <w:rsid w:val="003D27B0"/>
    <w:rsid w:val="003D783B"/>
    <w:rsid w:val="003E2F79"/>
    <w:rsid w:val="00400F1E"/>
    <w:rsid w:val="00401041"/>
    <w:rsid w:val="00415617"/>
    <w:rsid w:val="004174D4"/>
    <w:rsid w:val="0042526D"/>
    <w:rsid w:val="00425790"/>
    <w:rsid w:val="00430D89"/>
    <w:rsid w:val="00432F84"/>
    <w:rsid w:val="00436F78"/>
    <w:rsid w:val="0044355A"/>
    <w:rsid w:val="004437B8"/>
    <w:rsid w:val="00444101"/>
    <w:rsid w:val="004447F1"/>
    <w:rsid w:val="00444E00"/>
    <w:rsid w:val="00461857"/>
    <w:rsid w:val="0046253A"/>
    <w:rsid w:val="004711B7"/>
    <w:rsid w:val="00472F5A"/>
    <w:rsid w:val="004745DB"/>
    <w:rsid w:val="00476728"/>
    <w:rsid w:val="00477E07"/>
    <w:rsid w:val="004858A6"/>
    <w:rsid w:val="004915CB"/>
    <w:rsid w:val="00491845"/>
    <w:rsid w:val="0049221D"/>
    <w:rsid w:val="00493159"/>
    <w:rsid w:val="00493E74"/>
    <w:rsid w:val="004973D3"/>
    <w:rsid w:val="004A1297"/>
    <w:rsid w:val="004A14D9"/>
    <w:rsid w:val="004A2126"/>
    <w:rsid w:val="004A3363"/>
    <w:rsid w:val="004A3473"/>
    <w:rsid w:val="004A4A41"/>
    <w:rsid w:val="004A57AA"/>
    <w:rsid w:val="004A7FDE"/>
    <w:rsid w:val="004B386C"/>
    <w:rsid w:val="004B3BB6"/>
    <w:rsid w:val="004B6942"/>
    <w:rsid w:val="004C05C4"/>
    <w:rsid w:val="004C0AEF"/>
    <w:rsid w:val="004C343F"/>
    <w:rsid w:val="004C5F06"/>
    <w:rsid w:val="004C725E"/>
    <w:rsid w:val="004C7A05"/>
    <w:rsid w:val="004D0973"/>
    <w:rsid w:val="004D1578"/>
    <w:rsid w:val="004D2AF7"/>
    <w:rsid w:val="004E3A8C"/>
    <w:rsid w:val="00500436"/>
    <w:rsid w:val="00500C59"/>
    <w:rsid w:val="00500E7D"/>
    <w:rsid w:val="005014C8"/>
    <w:rsid w:val="005034AB"/>
    <w:rsid w:val="00503BE7"/>
    <w:rsid w:val="00513589"/>
    <w:rsid w:val="00516C67"/>
    <w:rsid w:val="00527D73"/>
    <w:rsid w:val="00530B1E"/>
    <w:rsid w:val="00535273"/>
    <w:rsid w:val="00535FD5"/>
    <w:rsid w:val="00542E97"/>
    <w:rsid w:val="0054325B"/>
    <w:rsid w:val="005445D8"/>
    <w:rsid w:val="005470CD"/>
    <w:rsid w:val="005511E5"/>
    <w:rsid w:val="00551697"/>
    <w:rsid w:val="00551D4A"/>
    <w:rsid w:val="00554FD0"/>
    <w:rsid w:val="005551CC"/>
    <w:rsid w:val="00556590"/>
    <w:rsid w:val="005611FE"/>
    <w:rsid w:val="00561E5B"/>
    <w:rsid w:val="00562745"/>
    <w:rsid w:val="00563476"/>
    <w:rsid w:val="00564882"/>
    <w:rsid w:val="0056664C"/>
    <w:rsid w:val="00571D46"/>
    <w:rsid w:val="00577DF1"/>
    <w:rsid w:val="00582019"/>
    <w:rsid w:val="00583499"/>
    <w:rsid w:val="005841C6"/>
    <w:rsid w:val="005854C1"/>
    <w:rsid w:val="00590788"/>
    <w:rsid w:val="0059365B"/>
    <w:rsid w:val="00594721"/>
    <w:rsid w:val="00594B76"/>
    <w:rsid w:val="00594E20"/>
    <w:rsid w:val="00594EEB"/>
    <w:rsid w:val="0059726A"/>
    <w:rsid w:val="0059757C"/>
    <w:rsid w:val="005A555F"/>
    <w:rsid w:val="005B0CC4"/>
    <w:rsid w:val="005B1196"/>
    <w:rsid w:val="005B2CFA"/>
    <w:rsid w:val="005B476E"/>
    <w:rsid w:val="005C1AFF"/>
    <w:rsid w:val="005C2576"/>
    <w:rsid w:val="005C6E4C"/>
    <w:rsid w:val="005D23AB"/>
    <w:rsid w:val="005D713C"/>
    <w:rsid w:val="005E1E6E"/>
    <w:rsid w:val="005E4B6D"/>
    <w:rsid w:val="005E7AB8"/>
    <w:rsid w:val="005F25BC"/>
    <w:rsid w:val="005F6D62"/>
    <w:rsid w:val="00600AA9"/>
    <w:rsid w:val="00602850"/>
    <w:rsid w:val="0060323F"/>
    <w:rsid w:val="00607667"/>
    <w:rsid w:val="00607CCA"/>
    <w:rsid w:val="00610670"/>
    <w:rsid w:val="00611D35"/>
    <w:rsid w:val="00612A68"/>
    <w:rsid w:val="006134A1"/>
    <w:rsid w:val="00614595"/>
    <w:rsid w:val="00620D4B"/>
    <w:rsid w:val="0062687A"/>
    <w:rsid w:val="0063116E"/>
    <w:rsid w:val="006324F8"/>
    <w:rsid w:val="00636043"/>
    <w:rsid w:val="006425CA"/>
    <w:rsid w:val="006427CA"/>
    <w:rsid w:val="00645045"/>
    <w:rsid w:val="006469BF"/>
    <w:rsid w:val="006478B1"/>
    <w:rsid w:val="00650784"/>
    <w:rsid w:val="006546EA"/>
    <w:rsid w:val="00660482"/>
    <w:rsid w:val="00661ECF"/>
    <w:rsid w:val="00665DB2"/>
    <w:rsid w:val="006707E8"/>
    <w:rsid w:val="00672865"/>
    <w:rsid w:val="00681C7A"/>
    <w:rsid w:val="006905D1"/>
    <w:rsid w:val="00693D1B"/>
    <w:rsid w:val="00697D2C"/>
    <w:rsid w:val="006A18D1"/>
    <w:rsid w:val="006A4E53"/>
    <w:rsid w:val="006B0BC2"/>
    <w:rsid w:val="006B3F12"/>
    <w:rsid w:val="006B5743"/>
    <w:rsid w:val="006B6E76"/>
    <w:rsid w:val="006C09CF"/>
    <w:rsid w:val="006C2792"/>
    <w:rsid w:val="006D05B6"/>
    <w:rsid w:val="006D1C94"/>
    <w:rsid w:val="006D3F34"/>
    <w:rsid w:val="006D4E15"/>
    <w:rsid w:val="006D5518"/>
    <w:rsid w:val="006F33B1"/>
    <w:rsid w:val="006F35C1"/>
    <w:rsid w:val="006F4574"/>
    <w:rsid w:val="006F76C5"/>
    <w:rsid w:val="006F7A9C"/>
    <w:rsid w:val="00706226"/>
    <w:rsid w:val="00707B1D"/>
    <w:rsid w:val="0071289D"/>
    <w:rsid w:val="00712EF9"/>
    <w:rsid w:val="007140F1"/>
    <w:rsid w:val="007277EF"/>
    <w:rsid w:val="007311DB"/>
    <w:rsid w:val="00731FE0"/>
    <w:rsid w:val="007354DC"/>
    <w:rsid w:val="007402F8"/>
    <w:rsid w:val="00754117"/>
    <w:rsid w:val="00761561"/>
    <w:rsid w:val="00761A90"/>
    <w:rsid w:val="00761AFB"/>
    <w:rsid w:val="00765B48"/>
    <w:rsid w:val="007667A9"/>
    <w:rsid w:val="00767383"/>
    <w:rsid w:val="00770CD4"/>
    <w:rsid w:val="00772CD1"/>
    <w:rsid w:val="007734D5"/>
    <w:rsid w:val="00783E34"/>
    <w:rsid w:val="00785821"/>
    <w:rsid w:val="00787998"/>
    <w:rsid w:val="007902F5"/>
    <w:rsid w:val="007929D2"/>
    <w:rsid w:val="007951BC"/>
    <w:rsid w:val="00796047"/>
    <w:rsid w:val="007976B4"/>
    <w:rsid w:val="007A0E75"/>
    <w:rsid w:val="007A32C7"/>
    <w:rsid w:val="007A3F0D"/>
    <w:rsid w:val="007B02F7"/>
    <w:rsid w:val="007B12E1"/>
    <w:rsid w:val="007B1B82"/>
    <w:rsid w:val="007B2614"/>
    <w:rsid w:val="007B6321"/>
    <w:rsid w:val="007B67F7"/>
    <w:rsid w:val="007C2986"/>
    <w:rsid w:val="007C4D8E"/>
    <w:rsid w:val="007D3336"/>
    <w:rsid w:val="007D6C90"/>
    <w:rsid w:val="007E15F1"/>
    <w:rsid w:val="007E2D61"/>
    <w:rsid w:val="007E44DB"/>
    <w:rsid w:val="007E4EFD"/>
    <w:rsid w:val="007E56F1"/>
    <w:rsid w:val="007E75EB"/>
    <w:rsid w:val="007F1EA7"/>
    <w:rsid w:val="007F68BB"/>
    <w:rsid w:val="007F70A9"/>
    <w:rsid w:val="00804BCB"/>
    <w:rsid w:val="00805E06"/>
    <w:rsid w:val="00810265"/>
    <w:rsid w:val="00810C6A"/>
    <w:rsid w:val="0081250E"/>
    <w:rsid w:val="00812B1E"/>
    <w:rsid w:val="008135F8"/>
    <w:rsid w:val="00815581"/>
    <w:rsid w:val="00815A51"/>
    <w:rsid w:val="00820DEB"/>
    <w:rsid w:val="00822591"/>
    <w:rsid w:val="00824178"/>
    <w:rsid w:val="00826C27"/>
    <w:rsid w:val="0083286B"/>
    <w:rsid w:val="0083484A"/>
    <w:rsid w:val="00834FD1"/>
    <w:rsid w:val="00837256"/>
    <w:rsid w:val="00842FD5"/>
    <w:rsid w:val="00843E20"/>
    <w:rsid w:val="0084713B"/>
    <w:rsid w:val="00851BB1"/>
    <w:rsid w:val="008528E1"/>
    <w:rsid w:val="0085733E"/>
    <w:rsid w:val="00860E36"/>
    <w:rsid w:val="00863975"/>
    <w:rsid w:val="00866A84"/>
    <w:rsid w:val="00876E21"/>
    <w:rsid w:val="00882648"/>
    <w:rsid w:val="00883BE8"/>
    <w:rsid w:val="008866EA"/>
    <w:rsid w:val="00890D34"/>
    <w:rsid w:val="008913C3"/>
    <w:rsid w:val="00896FF5"/>
    <w:rsid w:val="0089704E"/>
    <w:rsid w:val="008A0234"/>
    <w:rsid w:val="008A14F7"/>
    <w:rsid w:val="008A1751"/>
    <w:rsid w:val="008A51C5"/>
    <w:rsid w:val="008A5806"/>
    <w:rsid w:val="008A7BC2"/>
    <w:rsid w:val="008A7DAB"/>
    <w:rsid w:val="008C50A5"/>
    <w:rsid w:val="008D0850"/>
    <w:rsid w:val="008D37A9"/>
    <w:rsid w:val="008D4DD5"/>
    <w:rsid w:val="008D7E12"/>
    <w:rsid w:val="008E0262"/>
    <w:rsid w:val="008E18B6"/>
    <w:rsid w:val="008E55D1"/>
    <w:rsid w:val="008E5E47"/>
    <w:rsid w:val="008F2A90"/>
    <w:rsid w:val="008F4B27"/>
    <w:rsid w:val="00900E01"/>
    <w:rsid w:val="00901B42"/>
    <w:rsid w:val="00903586"/>
    <w:rsid w:val="0090485A"/>
    <w:rsid w:val="00910997"/>
    <w:rsid w:val="00910FE7"/>
    <w:rsid w:val="00911AE0"/>
    <w:rsid w:val="0092314D"/>
    <w:rsid w:val="00932CA2"/>
    <w:rsid w:val="00933FBB"/>
    <w:rsid w:val="009402FE"/>
    <w:rsid w:val="0094608C"/>
    <w:rsid w:val="00951D68"/>
    <w:rsid w:val="00953AF9"/>
    <w:rsid w:val="00955662"/>
    <w:rsid w:val="0096082C"/>
    <w:rsid w:val="009609F5"/>
    <w:rsid w:val="0096650D"/>
    <w:rsid w:val="0096798E"/>
    <w:rsid w:val="00973180"/>
    <w:rsid w:val="00973469"/>
    <w:rsid w:val="009819F2"/>
    <w:rsid w:val="009838A5"/>
    <w:rsid w:val="009858BB"/>
    <w:rsid w:val="00987DAF"/>
    <w:rsid w:val="0099111C"/>
    <w:rsid w:val="00994BC5"/>
    <w:rsid w:val="0099522F"/>
    <w:rsid w:val="009A0137"/>
    <w:rsid w:val="009A2ABF"/>
    <w:rsid w:val="009A37E3"/>
    <w:rsid w:val="009B3DD0"/>
    <w:rsid w:val="009B6B44"/>
    <w:rsid w:val="009C1F0E"/>
    <w:rsid w:val="009C3A3A"/>
    <w:rsid w:val="009D1074"/>
    <w:rsid w:val="009D2B00"/>
    <w:rsid w:val="009D5FFF"/>
    <w:rsid w:val="009E40F7"/>
    <w:rsid w:val="009E468F"/>
    <w:rsid w:val="009E4EBD"/>
    <w:rsid w:val="009E7833"/>
    <w:rsid w:val="00A00C34"/>
    <w:rsid w:val="00A032AE"/>
    <w:rsid w:val="00A066DF"/>
    <w:rsid w:val="00A07A49"/>
    <w:rsid w:val="00A11505"/>
    <w:rsid w:val="00A15A32"/>
    <w:rsid w:val="00A243CA"/>
    <w:rsid w:val="00A3327A"/>
    <w:rsid w:val="00A37448"/>
    <w:rsid w:val="00A451F4"/>
    <w:rsid w:val="00A47950"/>
    <w:rsid w:val="00A51918"/>
    <w:rsid w:val="00A54AFE"/>
    <w:rsid w:val="00A5514B"/>
    <w:rsid w:val="00A62E04"/>
    <w:rsid w:val="00A630A9"/>
    <w:rsid w:val="00A65E19"/>
    <w:rsid w:val="00A67245"/>
    <w:rsid w:val="00A67BA0"/>
    <w:rsid w:val="00A734AC"/>
    <w:rsid w:val="00A73C63"/>
    <w:rsid w:val="00A74BB1"/>
    <w:rsid w:val="00A8797D"/>
    <w:rsid w:val="00A90008"/>
    <w:rsid w:val="00AA48DB"/>
    <w:rsid w:val="00AA7E84"/>
    <w:rsid w:val="00AB04D4"/>
    <w:rsid w:val="00AB7D28"/>
    <w:rsid w:val="00AD0B07"/>
    <w:rsid w:val="00AD5773"/>
    <w:rsid w:val="00AD759F"/>
    <w:rsid w:val="00AE195A"/>
    <w:rsid w:val="00AE55F3"/>
    <w:rsid w:val="00AE779E"/>
    <w:rsid w:val="00AF578A"/>
    <w:rsid w:val="00AF736B"/>
    <w:rsid w:val="00B02A62"/>
    <w:rsid w:val="00B02E5A"/>
    <w:rsid w:val="00B06087"/>
    <w:rsid w:val="00B077AB"/>
    <w:rsid w:val="00B122D2"/>
    <w:rsid w:val="00B14549"/>
    <w:rsid w:val="00B17A02"/>
    <w:rsid w:val="00B213DA"/>
    <w:rsid w:val="00B2223E"/>
    <w:rsid w:val="00B23FC3"/>
    <w:rsid w:val="00B2508C"/>
    <w:rsid w:val="00B264E8"/>
    <w:rsid w:val="00B306EC"/>
    <w:rsid w:val="00B30ED9"/>
    <w:rsid w:val="00B32215"/>
    <w:rsid w:val="00B41521"/>
    <w:rsid w:val="00B47C89"/>
    <w:rsid w:val="00B517F5"/>
    <w:rsid w:val="00B51930"/>
    <w:rsid w:val="00B51B28"/>
    <w:rsid w:val="00B562CC"/>
    <w:rsid w:val="00B657BE"/>
    <w:rsid w:val="00B670C7"/>
    <w:rsid w:val="00B70F05"/>
    <w:rsid w:val="00B744FC"/>
    <w:rsid w:val="00B7528B"/>
    <w:rsid w:val="00B8327B"/>
    <w:rsid w:val="00B84816"/>
    <w:rsid w:val="00B85605"/>
    <w:rsid w:val="00B95D22"/>
    <w:rsid w:val="00BA129F"/>
    <w:rsid w:val="00BA1922"/>
    <w:rsid w:val="00BA48A5"/>
    <w:rsid w:val="00BA60DF"/>
    <w:rsid w:val="00BA65D3"/>
    <w:rsid w:val="00BA6741"/>
    <w:rsid w:val="00BB3433"/>
    <w:rsid w:val="00BB4C89"/>
    <w:rsid w:val="00BB4CB9"/>
    <w:rsid w:val="00BD1CD9"/>
    <w:rsid w:val="00BD5BCE"/>
    <w:rsid w:val="00BE418E"/>
    <w:rsid w:val="00BE56E9"/>
    <w:rsid w:val="00BF21E5"/>
    <w:rsid w:val="00BF3180"/>
    <w:rsid w:val="00BF3227"/>
    <w:rsid w:val="00BF6688"/>
    <w:rsid w:val="00C02222"/>
    <w:rsid w:val="00C0656C"/>
    <w:rsid w:val="00C10130"/>
    <w:rsid w:val="00C11AB5"/>
    <w:rsid w:val="00C14470"/>
    <w:rsid w:val="00C214AC"/>
    <w:rsid w:val="00C26A30"/>
    <w:rsid w:val="00C332EA"/>
    <w:rsid w:val="00C33665"/>
    <w:rsid w:val="00C34453"/>
    <w:rsid w:val="00C444DC"/>
    <w:rsid w:val="00C45060"/>
    <w:rsid w:val="00C4535A"/>
    <w:rsid w:val="00C457B1"/>
    <w:rsid w:val="00C4721D"/>
    <w:rsid w:val="00C50EAC"/>
    <w:rsid w:val="00C5254D"/>
    <w:rsid w:val="00C546B1"/>
    <w:rsid w:val="00C61608"/>
    <w:rsid w:val="00C61B04"/>
    <w:rsid w:val="00C623EC"/>
    <w:rsid w:val="00C70436"/>
    <w:rsid w:val="00C7113B"/>
    <w:rsid w:val="00C71200"/>
    <w:rsid w:val="00C73883"/>
    <w:rsid w:val="00C74E70"/>
    <w:rsid w:val="00C76BF0"/>
    <w:rsid w:val="00C85994"/>
    <w:rsid w:val="00C86FAC"/>
    <w:rsid w:val="00C93095"/>
    <w:rsid w:val="00C93750"/>
    <w:rsid w:val="00C9554F"/>
    <w:rsid w:val="00CA0B99"/>
    <w:rsid w:val="00CA1A77"/>
    <w:rsid w:val="00CA4C4F"/>
    <w:rsid w:val="00CB1D0B"/>
    <w:rsid w:val="00CB20DF"/>
    <w:rsid w:val="00CB2A12"/>
    <w:rsid w:val="00CB5419"/>
    <w:rsid w:val="00CB6EB1"/>
    <w:rsid w:val="00CC4B62"/>
    <w:rsid w:val="00CD065A"/>
    <w:rsid w:val="00CD32EB"/>
    <w:rsid w:val="00CD6782"/>
    <w:rsid w:val="00CE434D"/>
    <w:rsid w:val="00CE56B1"/>
    <w:rsid w:val="00CF58C4"/>
    <w:rsid w:val="00D00700"/>
    <w:rsid w:val="00D03320"/>
    <w:rsid w:val="00D06C09"/>
    <w:rsid w:val="00D136FD"/>
    <w:rsid w:val="00D226F1"/>
    <w:rsid w:val="00D24208"/>
    <w:rsid w:val="00D403C0"/>
    <w:rsid w:val="00D418EB"/>
    <w:rsid w:val="00D43C2E"/>
    <w:rsid w:val="00D449E3"/>
    <w:rsid w:val="00D4544B"/>
    <w:rsid w:val="00D45683"/>
    <w:rsid w:val="00D46847"/>
    <w:rsid w:val="00D5032D"/>
    <w:rsid w:val="00D51468"/>
    <w:rsid w:val="00D536D1"/>
    <w:rsid w:val="00D53BFC"/>
    <w:rsid w:val="00D56797"/>
    <w:rsid w:val="00D60D77"/>
    <w:rsid w:val="00D61DBE"/>
    <w:rsid w:val="00D62129"/>
    <w:rsid w:val="00D62335"/>
    <w:rsid w:val="00D626D2"/>
    <w:rsid w:val="00D646D5"/>
    <w:rsid w:val="00D653F4"/>
    <w:rsid w:val="00D66650"/>
    <w:rsid w:val="00D67035"/>
    <w:rsid w:val="00D73718"/>
    <w:rsid w:val="00D737ED"/>
    <w:rsid w:val="00D74629"/>
    <w:rsid w:val="00D75BE1"/>
    <w:rsid w:val="00D85DC2"/>
    <w:rsid w:val="00D8621C"/>
    <w:rsid w:val="00D9022A"/>
    <w:rsid w:val="00D9248B"/>
    <w:rsid w:val="00D94A4E"/>
    <w:rsid w:val="00DA411E"/>
    <w:rsid w:val="00DC2730"/>
    <w:rsid w:val="00DD1192"/>
    <w:rsid w:val="00DD2A1A"/>
    <w:rsid w:val="00DD5318"/>
    <w:rsid w:val="00DD718F"/>
    <w:rsid w:val="00DD7356"/>
    <w:rsid w:val="00DE31E6"/>
    <w:rsid w:val="00DE4A7E"/>
    <w:rsid w:val="00DF3BC0"/>
    <w:rsid w:val="00E00A61"/>
    <w:rsid w:val="00E00E1D"/>
    <w:rsid w:val="00E0588B"/>
    <w:rsid w:val="00E0777E"/>
    <w:rsid w:val="00E10975"/>
    <w:rsid w:val="00E10E53"/>
    <w:rsid w:val="00E1258C"/>
    <w:rsid w:val="00E13591"/>
    <w:rsid w:val="00E15B21"/>
    <w:rsid w:val="00E220DE"/>
    <w:rsid w:val="00E222DB"/>
    <w:rsid w:val="00E23B98"/>
    <w:rsid w:val="00E266A7"/>
    <w:rsid w:val="00E27876"/>
    <w:rsid w:val="00E33C31"/>
    <w:rsid w:val="00E354F5"/>
    <w:rsid w:val="00E37A87"/>
    <w:rsid w:val="00E47135"/>
    <w:rsid w:val="00E523C7"/>
    <w:rsid w:val="00E717E5"/>
    <w:rsid w:val="00E7335A"/>
    <w:rsid w:val="00E7501C"/>
    <w:rsid w:val="00E8063F"/>
    <w:rsid w:val="00E851BD"/>
    <w:rsid w:val="00EA24A7"/>
    <w:rsid w:val="00EB6896"/>
    <w:rsid w:val="00EC210F"/>
    <w:rsid w:val="00EC3138"/>
    <w:rsid w:val="00ED1F26"/>
    <w:rsid w:val="00ED394D"/>
    <w:rsid w:val="00ED778B"/>
    <w:rsid w:val="00EE0A0B"/>
    <w:rsid w:val="00EE5810"/>
    <w:rsid w:val="00EE71A9"/>
    <w:rsid w:val="00EE74BF"/>
    <w:rsid w:val="00EE7A2E"/>
    <w:rsid w:val="00EF0A98"/>
    <w:rsid w:val="00EF0E96"/>
    <w:rsid w:val="00EF491D"/>
    <w:rsid w:val="00EF5C27"/>
    <w:rsid w:val="00F02806"/>
    <w:rsid w:val="00F06F0C"/>
    <w:rsid w:val="00F117B7"/>
    <w:rsid w:val="00F13C91"/>
    <w:rsid w:val="00F15CDA"/>
    <w:rsid w:val="00F2083A"/>
    <w:rsid w:val="00F2247E"/>
    <w:rsid w:val="00F22E93"/>
    <w:rsid w:val="00F247BF"/>
    <w:rsid w:val="00F26F3A"/>
    <w:rsid w:val="00F27AFC"/>
    <w:rsid w:val="00F33645"/>
    <w:rsid w:val="00F40E77"/>
    <w:rsid w:val="00F45897"/>
    <w:rsid w:val="00F55049"/>
    <w:rsid w:val="00F64CBE"/>
    <w:rsid w:val="00F6645B"/>
    <w:rsid w:val="00F66EEF"/>
    <w:rsid w:val="00F6735A"/>
    <w:rsid w:val="00F70291"/>
    <w:rsid w:val="00F706EA"/>
    <w:rsid w:val="00F71BF4"/>
    <w:rsid w:val="00F72EAB"/>
    <w:rsid w:val="00F731F8"/>
    <w:rsid w:val="00F73EF6"/>
    <w:rsid w:val="00F81D64"/>
    <w:rsid w:val="00F82C57"/>
    <w:rsid w:val="00F832B3"/>
    <w:rsid w:val="00F868B7"/>
    <w:rsid w:val="00F87486"/>
    <w:rsid w:val="00F9065D"/>
    <w:rsid w:val="00FA2C80"/>
    <w:rsid w:val="00FA316C"/>
    <w:rsid w:val="00FA4E3C"/>
    <w:rsid w:val="00FA6168"/>
    <w:rsid w:val="00FA6331"/>
    <w:rsid w:val="00FB1089"/>
    <w:rsid w:val="00FB1B60"/>
    <w:rsid w:val="00FC0362"/>
    <w:rsid w:val="00FC1B29"/>
    <w:rsid w:val="00FC1B30"/>
    <w:rsid w:val="00FC4ED3"/>
    <w:rsid w:val="00FC7FF2"/>
    <w:rsid w:val="00FD245C"/>
    <w:rsid w:val="00FD3D63"/>
    <w:rsid w:val="00FD6C19"/>
    <w:rsid w:val="00FE0066"/>
    <w:rsid w:val="00FE0CBE"/>
    <w:rsid w:val="00FE1554"/>
    <w:rsid w:val="00FE7654"/>
    <w:rsid w:val="00FF0562"/>
    <w:rsid w:val="00FF0E35"/>
    <w:rsid w:val="00FF1D82"/>
    <w:rsid w:val="00FF3443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F3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4B62"/>
    <w:pPr>
      <w:keepNext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C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0C0"/>
  </w:style>
  <w:style w:type="paragraph" w:styleId="a5">
    <w:name w:val="footer"/>
    <w:basedOn w:val="a"/>
    <w:link w:val="a6"/>
    <w:unhideWhenUsed/>
    <w:rsid w:val="002900C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2900C0"/>
  </w:style>
  <w:style w:type="paragraph" w:styleId="a7">
    <w:name w:val="Balloon Text"/>
    <w:basedOn w:val="a"/>
    <w:link w:val="a8"/>
    <w:uiPriority w:val="99"/>
    <w:semiHidden/>
    <w:unhideWhenUsed/>
    <w:rsid w:val="0029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0C0"/>
    <w:rPr>
      <w:rFonts w:ascii="Tahoma" w:hAnsi="Tahoma" w:cs="Tahoma"/>
      <w:sz w:val="16"/>
      <w:szCs w:val="16"/>
    </w:rPr>
  </w:style>
  <w:style w:type="paragraph" w:customStyle="1" w:styleId="a9">
    <w:name w:val="ЛжеЗаголовок"/>
    <w:basedOn w:val="a"/>
    <w:rsid w:val="002900C0"/>
    <w:pPr>
      <w:spacing w:before="240" w:after="240" w:line="240" w:lineRule="auto"/>
      <w:ind w:left="567" w:hanging="567"/>
    </w:pPr>
    <w:rPr>
      <w:rFonts w:ascii="Tahoma" w:eastAsia="Times New Roman" w:hAnsi="Tahoma" w:cs="Times New Roman"/>
      <w:b/>
      <w:sz w:val="22"/>
      <w:szCs w:val="20"/>
      <w:lang w:eastAsia="ru-RU"/>
    </w:rPr>
  </w:style>
  <w:style w:type="paragraph" w:customStyle="1" w:styleId="aa">
    <w:name w:val="!ТекстРА"/>
    <w:basedOn w:val="3"/>
    <w:qFormat/>
    <w:rsid w:val="002900C0"/>
    <w:pPr>
      <w:widowControl w:val="0"/>
      <w:spacing w:after="0" w:line="240" w:lineRule="auto"/>
      <w:jc w:val="both"/>
    </w:pPr>
    <w:rPr>
      <w:rFonts w:eastAsia="Times New Roman" w:cs="Times New Roman"/>
      <w:color w:val="000000"/>
      <w:sz w:val="28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900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00C0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82617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261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82617"/>
    <w:rPr>
      <w:vertAlign w:val="superscript"/>
    </w:rPr>
  </w:style>
  <w:style w:type="character" w:customStyle="1" w:styleId="10">
    <w:name w:val="Заголовок 1 Знак"/>
    <w:basedOn w:val="a0"/>
    <w:link w:val="1"/>
    <w:rsid w:val="00CC4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B14549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af">
    <w:name w:val="Hyperlink"/>
    <w:uiPriority w:val="99"/>
    <w:rsid w:val="00D9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22E93"/>
    <w:pPr>
      <w:tabs>
        <w:tab w:val="left" w:pos="284"/>
        <w:tab w:val="right" w:leader="dot" w:pos="9344"/>
      </w:tabs>
      <w:spacing w:after="100"/>
      <w:ind w:left="284" w:hanging="284"/>
    </w:pPr>
  </w:style>
  <w:style w:type="character" w:styleId="af0">
    <w:name w:val="FollowedHyperlink"/>
    <w:basedOn w:val="a0"/>
    <w:uiPriority w:val="99"/>
    <w:semiHidden/>
    <w:unhideWhenUsed/>
    <w:rsid w:val="0011743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39235E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FB1089"/>
    <w:rPr>
      <w:color w:val="106BBE"/>
    </w:rPr>
  </w:style>
  <w:style w:type="table" w:styleId="af3">
    <w:name w:val="Table Grid"/>
    <w:basedOn w:val="a1"/>
    <w:uiPriority w:val="59"/>
    <w:rsid w:val="00EE74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D4568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4568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4568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568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45683"/>
    <w:rPr>
      <w:b/>
      <w:bCs/>
      <w:sz w:val="20"/>
      <w:szCs w:val="20"/>
    </w:rPr>
  </w:style>
  <w:style w:type="character" w:customStyle="1" w:styleId="blk">
    <w:name w:val="blk"/>
    <w:basedOn w:val="a0"/>
    <w:rsid w:val="00CD32EB"/>
  </w:style>
  <w:style w:type="paragraph" w:styleId="af9">
    <w:name w:val="caption"/>
    <w:basedOn w:val="a"/>
    <w:next w:val="a"/>
    <w:uiPriority w:val="35"/>
    <w:unhideWhenUsed/>
    <w:qFormat/>
    <w:rsid w:val="00052EC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E1F4B"/>
    <w:rPr>
      <w:color w:val="605E5C"/>
      <w:shd w:val="clear" w:color="auto" w:fill="E1DFDD"/>
    </w:rPr>
  </w:style>
  <w:style w:type="paragraph" w:customStyle="1" w:styleId="Default">
    <w:name w:val="Default"/>
    <w:rsid w:val="00562745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4B62"/>
    <w:pPr>
      <w:keepNext/>
      <w:spacing w:before="240" w:after="60" w:line="240" w:lineRule="auto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C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0C0"/>
  </w:style>
  <w:style w:type="paragraph" w:styleId="a5">
    <w:name w:val="footer"/>
    <w:basedOn w:val="a"/>
    <w:link w:val="a6"/>
    <w:unhideWhenUsed/>
    <w:rsid w:val="002900C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2900C0"/>
  </w:style>
  <w:style w:type="paragraph" w:styleId="a7">
    <w:name w:val="Balloon Text"/>
    <w:basedOn w:val="a"/>
    <w:link w:val="a8"/>
    <w:uiPriority w:val="99"/>
    <w:semiHidden/>
    <w:unhideWhenUsed/>
    <w:rsid w:val="002900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0C0"/>
    <w:rPr>
      <w:rFonts w:ascii="Tahoma" w:hAnsi="Tahoma" w:cs="Tahoma"/>
      <w:sz w:val="16"/>
      <w:szCs w:val="16"/>
    </w:rPr>
  </w:style>
  <w:style w:type="paragraph" w:customStyle="1" w:styleId="a9">
    <w:name w:val="ЛжеЗаголовок"/>
    <w:basedOn w:val="a"/>
    <w:rsid w:val="002900C0"/>
    <w:pPr>
      <w:spacing w:before="240" w:after="240" w:line="240" w:lineRule="auto"/>
      <w:ind w:left="567" w:hanging="567"/>
    </w:pPr>
    <w:rPr>
      <w:rFonts w:ascii="Tahoma" w:eastAsia="Times New Roman" w:hAnsi="Tahoma" w:cs="Times New Roman"/>
      <w:b/>
      <w:sz w:val="22"/>
      <w:szCs w:val="20"/>
      <w:lang w:eastAsia="ru-RU"/>
    </w:rPr>
  </w:style>
  <w:style w:type="paragraph" w:customStyle="1" w:styleId="aa">
    <w:name w:val="!ТекстРА"/>
    <w:basedOn w:val="3"/>
    <w:qFormat/>
    <w:rsid w:val="002900C0"/>
    <w:pPr>
      <w:widowControl w:val="0"/>
      <w:spacing w:after="0" w:line="240" w:lineRule="auto"/>
      <w:jc w:val="both"/>
    </w:pPr>
    <w:rPr>
      <w:rFonts w:eastAsia="Times New Roman" w:cs="Times New Roman"/>
      <w:color w:val="000000"/>
      <w:sz w:val="28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2900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00C0"/>
    <w:rPr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82617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8261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82617"/>
    <w:rPr>
      <w:vertAlign w:val="superscript"/>
    </w:rPr>
  </w:style>
  <w:style w:type="character" w:customStyle="1" w:styleId="10">
    <w:name w:val="Заголовок 1 Знак"/>
    <w:basedOn w:val="a0"/>
    <w:link w:val="1"/>
    <w:rsid w:val="00CC4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B14549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character" w:styleId="af">
    <w:name w:val="Hyperlink"/>
    <w:uiPriority w:val="99"/>
    <w:rsid w:val="00D9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22E93"/>
    <w:pPr>
      <w:tabs>
        <w:tab w:val="left" w:pos="284"/>
        <w:tab w:val="right" w:leader="dot" w:pos="9344"/>
      </w:tabs>
      <w:spacing w:after="100"/>
      <w:ind w:left="284" w:hanging="284"/>
    </w:pPr>
  </w:style>
  <w:style w:type="character" w:styleId="af0">
    <w:name w:val="FollowedHyperlink"/>
    <w:basedOn w:val="a0"/>
    <w:uiPriority w:val="99"/>
    <w:semiHidden/>
    <w:unhideWhenUsed/>
    <w:rsid w:val="00117432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39235E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FB1089"/>
    <w:rPr>
      <w:color w:val="106BBE"/>
    </w:rPr>
  </w:style>
  <w:style w:type="table" w:styleId="af3">
    <w:name w:val="Table Grid"/>
    <w:basedOn w:val="a1"/>
    <w:uiPriority w:val="59"/>
    <w:rsid w:val="00EE74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D4568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4568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4568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4568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45683"/>
    <w:rPr>
      <w:b/>
      <w:bCs/>
      <w:sz w:val="20"/>
      <w:szCs w:val="20"/>
    </w:rPr>
  </w:style>
  <w:style w:type="character" w:customStyle="1" w:styleId="blk">
    <w:name w:val="blk"/>
    <w:basedOn w:val="a0"/>
    <w:rsid w:val="00CD32EB"/>
  </w:style>
  <w:style w:type="paragraph" w:styleId="af9">
    <w:name w:val="caption"/>
    <w:basedOn w:val="a"/>
    <w:next w:val="a"/>
    <w:uiPriority w:val="35"/>
    <w:unhideWhenUsed/>
    <w:qFormat/>
    <w:rsid w:val="00052EC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E1F4B"/>
    <w:rPr>
      <w:color w:val="605E5C"/>
      <w:shd w:val="clear" w:color="auto" w:fill="E1DFDD"/>
    </w:rPr>
  </w:style>
  <w:style w:type="paragraph" w:customStyle="1" w:styleId="Default">
    <w:name w:val="Default"/>
    <w:rsid w:val="00562745"/>
    <w:pPr>
      <w:autoSpaceDE w:val="0"/>
      <w:autoSpaceDN w:val="0"/>
      <w:adjustRightInd w:val="0"/>
      <w:spacing w:line="240" w:lineRule="auto"/>
      <w:ind w:firstLine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81080-2133-4499-A2F2-4F93140F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Мельяченков Алексей Николаевич</dc:creator>
  <cp:lastModifiedBy>Агеева Нелли Александровна</cp:lastModifiedBy>
  <cp:revision>5</cp:revision>
  <cp:lastPrinted>2019-01-24T13:57:00Z</cp:lastPrinted>
  <dcterms:created xsi:type="dcterms:W3CDTF">2019-01-24T14:04:00Z</dcterms:created>
  <dcterms:modified xsi:type="dcterms:W3CDTF">2019-01-24T14:20:00Z</dcterms:modified>
</cp:coreProperties>
</file>