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32" w:rsidRPr="00D41905" w:rsidRDefault="00EC7D32" w:rsidP="00A85A0B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D41905">
        <w:rPr>
          <w:sz w:val="28"/>
          <w:szCs w:val="28"/>
        </w:rPr>
        <w:t>Проект</w:t>
      </w:r>
    </w:p>
    <w:p w:rsidR="00EC7D32" w:rsidRPr="00D41905" w:rsidRDefault="00EC7D32" w:rsidP="00A85A0B">
      <w:pPr>
        <w:pStyle w:val="ConsPlusTitle"/>
        <w:widowControl/>
        <w:spacing w:line="360" w:lineRule="auto"/>
        <w:jc w:val="center"/>
        <w:outlineLvl w:val="0"/>
        <w:rPr>
          <w:sz w:val="28"/>
          <w:szCs w:val="28"/>
        </w:rPr>
      </w:pPr>
    </w:p>
    <w:p w:rsidR="00EC7D32" w:rsidRPr="00D41905" w:rsidRDefault="00EC7D32" w:rsidP="00A85A0B">
      <w:pPr>
        <w:pStyle w:val="ConsPlusTitle"/>
        <w:widowControl/>
        <w:spacing w:line="360" w:lineRule="auto"/>
        <w:jc w:val="center"/>
        <w:outlineLvl w:val="0"/>
        <w:rPr>
          <w:sz w:val="30"/>
          <w:szCs w:val="30"/>
        </w:rPr>
      </w:pPr>
      <w:r w:rsidRPr="00D41905">
        <w:rPr>
          <w:sz w:val="30"/>
          <w:szCs w:val="30"/>
        </w:rPr>
        <w:t>ПРАВИТЕЛЬСТВО РОССИЙСКОЙ ФЕДЕРАЦИИ</w:t>
      </w:r>
    </w:p>
    <w:p w:rsidR="00EC7D32" w:rsidRPr="00D41905" w:rsidRDefault="00EC7D32" w:rsidP="00A85A0B">
      <w:pPr>
        <w:pStyle w:val="ConsPlusTitle"/>
        <w:widowControl/>
        <w:spacing w:line="360" w:lineRule="auto"/>
        <w:jc w:val="center"/>
        <w:outlineLvl w:val="0"/>
        <w:rPr>
          <w:b w:val="0"/>
          <w:sz w:val="30"/>
          <w:szCs w:val="30"/>
        </w:rPr>
      </w:pPr>
    </w:p>
    <w:p w:rsidR="00EC7D32" w:rsidRPr="00D41905" w:rsidRDefault="00EC7D32" w:rsidP="00A85A0B">
      <w:pPr>
        <w:pStyle w:val="ConsPlusTitle"/>
        <w:widowControl/>
        <w:spacing w:line="360" w:lineRule="auto"/>
        <w:jc w:val="center"/>
        <w:outlineLvl w:val="0"/>
        <w:rPr>
          <w:b w:val="0"/>
          <w:sz w:val="30"/>
          <w:szCs w:val="30"/>
        </w:rPr>
      </w:pPr>
      <w:r w:rsidRPr="00D41905">
        <w:rPr>
          <w:b w:val="0"/>
          <w:sz w:val="30"/>
          <w:szCs w:val="30"/>
        </w:rPr>
        <w:t>П О С Т А Н О В Л Е Н И Е</w:t>
      </w:r>
    </w:p>
    <w:p w:rsidR="00EC7D32" w:rsidRPr="00D41905" w:rsidRDefault="00EC7D32" w:rsidP="00A85A0B">
      <w:pPr>
        <w:pStyle w:val="ConsPlusTitle"/>
        <w:widowControl/>
        <w:spacing w:line="360" w:lineRule="auto"/>
        <w:jc w:val="center"/>
        <w:outlineLvl w:val="0"/>
        <w:rPr>
          <w:b w:val="0"/>
          <w:sz w:val="30"/>
          <w:szCs w:val="30"/>
        </w:rPr>
      </w:pPr>
    </w:p>
    <w:p w:rsidR="00EC7D32" w:rsidRPr="00D41905" w:rsidRDefault="00EC7D32" w:rsidP="00A85A0B">
      <w:pPr>
        <w:pStyle w:val="ConsPlusTitle"/>
        <w:widowControl/>
        <w:spacing w:line="360" w:lineRule="auto"/>
        <w:jc w:val="center"/>
        <w:outlineLvl w:val="0"/>
        <w:rPr>
          <w:b w:val="0"/>
          <w:sz w:val="30"/>
          <w:szCs w:val="30"/>
        </w:rPr>
      </w:pPr>
      <w:r w:rsidRPr="00D41905">
        <w:rPr>
          <w:b w:val="0"/>
          <w:sz w:val="30"/>
          <w:szCs w:val="30"/>
        </w:rPr>
        <w:t xml:space="preserve">от  </w:t>
      </w:r>
      <w:r w:rsidR="0012130F" w:rsidRPr="00D41905">
        <w:rPr>
          <w:sz w:val="28"/>
          <w:szCs w:val="28"/>
        </w:rPr>
        <w:t>«</w:t>
      </w:r>
      <w:r w:rsidRPr="00D41905">
        <w:rPr>
          <w:b w:val="0"/>
          <w:sz w:val="30"/>
          <w:szCs w:val="30"/>
        </w:rPr>
        <w:t>___</w:t>
      </w:r>
      <w:r w:rsidR="0012130F" w:rsidRPr="00D41905">
        <w:rPr>
          <w:sz w:val="28"/>
          <w:szCs w:val="28"/>
        </w:rPr>
        <w:t>»</w:t>
      </w:r>
      <w:r w:rsidRPr="00D41905">
        <w:rPr>
          <w:b w:val="0"/>
          <w:sz w:val="30"/>
          <w:szCs w:val="30"/>
        </w:rPr>
        <w:t xml:space="preserve"> __________</w:t>
      </w:r>
      <w:r w:rsidR="00CC2BAB" w:rsidRPr="00D41905">
        <w:rPr>
          <w:b w:val="0"/>
          <w:sz w:val="30"/>
          <w:szCs w:val="30"/>
        </w:rPr>
        <w:t xml:space="preserve"> 2018</w:t>
      </w:r>
      <w:r w:rsidRPr="00D41905">
        <w:rPr>
          <w:b w:val="0"/>
          <w:sz w:val="30"/>
          <w:szCs w:val="30"/>
        </w:rPr>
        <w:t xml:space="preserve"> г. № ____</w:t>
      </w:r>
    </w:p>
    <w:p w:rsidR="00EC7D32" w:rsidRPr="00D41905" w:rsidRDefault="00EC7D32" w:rsidP="00A85A0B">
      <w:pPr>
        <w:pStyle w:val="ConsPlusTitle"/>
        <w:widowControl/>
        <w:spacing w:before="120" w:line="360" w:lineRule="auto"/>
        <w:jc w:val="center"/>
        <w:rPr>
          <w:b w:val="0"/>
          <w:spacing w:val="30"/>
        </w:rPr>
      </w:pPr>
      <w:r w:rsidRPr="00D41905">
        <w:rPr>
          <w:b w:val="0"/>
          <w:spacing w:val="30"/>
        </w:rPr>
        <w:t>МОСКВА</w:t>
      </w:r>
    </w:p>
    <w:p w:rsidR="00EC7D32" w:rsidRPr="00D41905" w:rsidRDefault="00EC7D32" w:rsidP="00A85A0B">
      <w:pPr>
        <w:pStyle w:val="ConsPlusTitle"/>
        <w:widowControl/>
        <w:spacing w:line="360" w:lineRule="auto"/>
        <w:jc w:val="center"/>
      </w:pPr>
    </w:p>
    <w:p w:rsidR="00C002E9" w:rsidRPr="00D41905" w:rsidRDefault="00C002E9" w:rsidP="00212B7E">
      <w:pPr>
        <w:pStyle w:val="ConsPlusTitle"/>
        <w:jc w:val="center"/>
      </w:pPr>
      <w:r w:rsidRPr="00D41905">
        <w:rPr>
          <w:sz w:val="28"/>
          <w:szCs w:val="28"/>
        </w:rPr>
        <w:t>О применении риск-ориентированного подхода при осуществлении</w:t>
      </w:r>
      <w:r w:rsidRPr="00D41905">
        <w:t xml:space="preserve"> </w:t>
      </w:r>
      <w:r w:rsidRPr="00D41905">
        <w:rPr>
          <w:sz w:val="28"/>
          <w:szCs w:val="28"/>
        </w:rPr>
        <w:t>федерального лицензионного контроля за деятельностью по проведению экспертизы промышленной безопасности</w:t>
      </w:r>
    </w:p>
    <w:p w:rsidR="00401847" w:rsidRPr="00D41905" w:rsidRDefault="00401847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D6E85" w:rsidRPr="00D41905" w:rsidRDefault="009D6E85" w:rsidP="00212B7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 xml:space="preserve">В соответствии со статьей 8.1 Федерального закона </w:t>
      </w:r>
      <w:r w:rsidR="0012130F" w:rsidRPr="00D41905">
        <w:rPr>
          <w:sz w:val="28"/>
          <w:szCs w:val="28"/>
        </w:rPr>
        <w:t>«</w:t>
      </w:r>
      <w:r w:rsidRPr="00D41905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2130F" w:rsidRPr="00D41905">
        <w:rPr>
          <w:sz w:val="28"/>
          <w:szCs w:val="28"/>
        </w:rPr>
        <w:t>»</w:t>
      </w:r>
      <w:r w:rsidRPr="00D41905">
        <w:rPr>
          <w:sz w:val="28"/>
          <w:szCs w:val="28"/>
        </w:rPr>
        <w:t xml:space="preserve"> Правительство Российской Федерации </w:t>
      </w:r>
      <w:r w:rsidRPr="00D41905">
        <w:rPr>
          <w:b/>
          <w:spacing w:val="40"/>
          <w:sz w:val="28"/>
          <w:szCs w:val="28"/>
        </w:rPr>
        <w:t>постановляет</w:t>
      </w:r>
      <w:r w:rsidRPr="00D41905">
        <w:rPr>
          <w:sz w:val="28"/>
          <w:szCs w:val="28"/>
        </w:rPr>
        <w:t>:</w:t>
      </w:r>
    </w:p>
    <w:p w:rsidR="009D6E85" w:rsidRPr="00D41905" w:rsidRDefault="009D6E85" w:rsidP="00212B7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 xml:space="preserve">1. Утвердить прилагаемые изменения, которые вносятся в Положение о лицензировании деятельности по проведению экспертизы промышленной безопасности, утвержденное постановлением Правительства Российской Федерации от 4 июля 2012 г. № 682 </w:t>
      </w:r>
      <w:r w:rsidRPr="00D41905">
        <w:rPr>
          <w:bCs/>
          <w:sz w:val="28"/>
          <w:szCs w:val="28"/>
        </w:rPr>
        <w:t xml:space="preserve">(Собрание законодательства Российской Федерации, 2012, </w:t>
      </w:r>
      <w:r w:rsidR="00057D40" w:rsidRPr="00D41905">
        <w:rPr>
          <w:bCs/>
          <w:sz w:val="28"/>
          <w:szCs w:val="28"/>
        </w:rPr>
        <w:t>№</w:t>
      </w:r>
      <w:r w:rsidRPr="00D41905">
        <w:rPr>
          <w:bCs/>
          <w:sz w:val="28"/>
          <w:szCs w:val="28"/>
        </w:rPr>
        <w:t xml:space="preserve"> 28, ст. 3912; 2015, </w:t>
      </w:r>
      <w:r w:rsidR="00057D40" w:rsidRPr="00D41905">
        <w:rPr>
          <w:bCs/>
          <w:sz w:val="28"/>
          <w:szCs w:val="28"/>
        </w:rPr>
        <w:t>№</w:t>
      </w:r>
      <w:r w:rsidRPr="00D41905">
        <w:rPr>
          <w:bCs/>
          <w:sz w:val="28"/>
          <w:szCs w:val="28"/>
        </w:rPr>
        <w:t xml:space="preserve"> 41, ст. 5673</w:t>
      </w:r>
      <w:r w:rsidR="00057D40" w:rsidRPr="00D41905">
        <w:rPr>
          <w:bCs/>
          <w:sz w:val="28"/>
          <w:szCs w:val="28"/>
        </w:rPr>
        <w:t>, 2017, № 23, ст. 3357</w:t>
      </w:r>
      <w:r w:rsidRPr="00D41905">
        <w:rPr>
          <w:bCs/>
          <w:sz w:val="28"/>
          <w:szCs w:val="28"/>
        </w:rPr>
        <w:t>)</w:t>
      </w:r>
      <w:r w:rsidRPr="00D41905">
        <w:rPr>
          <w:sz w:val="28"/>
          <w:szCs w:val="28"/>
        </w:rPr>
        <w:t>.</w:t>
      </w:r>
    </w:p>
    <w:p w:rsidR="00D105C1" w:rsidRPr="00D41905" w:rsidRDefault="00C002E9" w:rsidP="00D105C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2</w:t>
      </w:r>
      <w:r w:rsidR="00D105C1" w:rsidRPr="00D41905">
        <w:rPr>
          <w:sz w:val="28"/>
          <w:szCs w:val="28"/>
        </w:rPr>
        <w:t xml:space="preserve">. Дополнить перечень видов государственного контроля (надзора), которые осуществляются с применением риск-ориентированного подхода, утвержденный постановлением Правительства Российской Федерации от 17 августа 2016 г. № 806 </w:t>
      </w:r>
      <w:r w:rsidR="0012130F" w:rsidRPr="00D41905">
        <w:rPr>
          <w:sz w:val="28"/>
          <w:szCs w:val="28"/>
        </w:rPr>
        <w:t>«</w:t>
      </w:r>
      <w:r w:rsidR="00D105C1" w:rsidRPr="00D41905">
        <w:rPr>
          <w:sz w:val="28"/>
          <w:szCs w:val="28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12130F" w:rsidRPr="00D41905">
        <w:rPr>
          <w:sz w:val="28"/>
          <w:szCs w:val="28"/>
        </w:rPr>
        <w:t>»</w:t>
      </w:r>
      <w:r w:rsidR="00D105C1" w:rsidRPr="00D41905">
        <w:rPr>
          <w:sz w:val="28"/>
          <w:szCs w:val="28"/>
        </w:rPr>
        <w:t xml:space="preserve"> (Собрание законодательства Российской Федерации, 2016, </w:t>
      </w:r>
      <w:r w:rsidR="00057D40" w:rsidRPr="00D41905">
        <w:rPr>
          <w:sz w:val="28"/>
          <w:szCs w:val="28"/>
        </w:rPr>
        <w:t>№</w:t>
      </w:r>
      <w:r w:rsidR="00D105C1" w:rsidRPr="00D41905">
        <w:rPr>
          <w:sz w:val="28"/>
          <w:szCs w:val="28"/>
        </w:rPr>
        <w:t xml:space="preserve"> 35, ст. 5326; 2017, </w:t>
      </w:r>
      <w:r w:rsidR="00057D40" w:rsidRPr="00D41905">
        <w:rPr>
          <w:sz w:val="28"/>
          <w:szCs w:val="28"/>
        </w:rPr>
        <w:t>№</w:t>
      </w:r>
      <w:r w:rsidR="00D105C1" w:rsidRPr="00D41905">
        <w:rPr>
          <w:sz w:val="28"/>
          <w:szCs w:val="28"/>
        </w:rPr>
        <w:t xml:space="preserve"> 9, ст. 1361; </w:t>
      </w:r>
      <w:r w:rsidR="00057D40" w:rsidRPr="00D41905">
        <w:rPr>
          <w:sz w:val="28"/>
          <w:szCs w:val="28"/>
        </w:rPr>
        <w:t>№</w:t>
      </w:r>
      <w:r w:rsidR="00D105C1" w:rsidRPr="00D41905">
        <w:rPr>
          <w:sz w:val="28"/>
          <w:szCs w:val="28"/>
        </w:rPr>
        <w:t xml:space="preserve"> 11, ст. 1563; </w:t>
      </w:r>
      <w:r w:rsidR="00057D40" w:rsidRPr="00D41905">
        <w:rPr>
          <w:sz w:val="28"/>
          <w:szCs w:val="28"/>
        </w:rPr>
        <w:t>№</w:t>
      </w:r>
      <w:r w:rsidR="00D105C1" w:rsidRPr="00D41905">
        <w:rPr>
          <w:sz w:val="28"/>
          <w:szCs w:val="28"/>
        </w:rPr>
        <w:t xml:space="preserve"> 15, ст. 2197</w:t>
      </w:r>
      <w:r w:rsidR="00014173" w:rsidRPr="00D41905">
        <w:rPr>
          <w:sz w:val="28"/>
          <w:szCs w:val="28"/>
        </w:rPr>
        <w:t>,</w:t>
      </w:r>
      <w:r w:rsidR="00014173" w:rsidRPr="00D41905">
        <w:t xml:space="preserve"> </w:t>
      </w:r>
      <w:r w:rsidR="00014173" w:rsidRPr="00D41905">
        <w:rPr>
          <w:sz w:val="28"/>
          <w:szCs w:val="28"/>
        </w:rPr>
        <w:t xml:space="preserve">2018, </w:t>
      </w:r>
      <w:r w:rsidR="00057D40" w:rsidRPr="00D41905">
        <w:rPr>
          <w:sz w:val="28"/>
          <w:szCs w:val="28"/>
        </w:rPr>
        <w:t>№</w:t>
      </w:r>
      <w:r w:rsidR="00014173" w:rsidRPr="00D41905">
        <w:rPr>
          <w:sz w:val="28"/>
          <w:szCs w:val="28"/>
        </w:rPr>
        <w:t xml:space="preserve"> 9, ст. 1403</w:t>
      </w:r>
      <w:r w:rsidR="00D105C1" w:rsidRPr="00D41905">
        <w:rPr>
          <w:sz w:val="28"/>
          <w:szCs w:val="28"/>
        </w:rPr>
        <w:t>), пунктом 40 следующего содержания:</w:t>
      </w:r>
    </w:p>
    <w:p w:rsidR="00D105C1" w:rsidRPr="00D41905" w:rsidRDefault="0012130F" w:rsidP="00D105C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«</w:t>
      </w:r>
      <w:r w:rsidR="00D105C1" w:rsidRPr="00D41905">
        <w:rPr>
          <w:sz w:val="28"/>
          <w:szCs w:val="28"/>
        </w:rPr>
        <w:t>40. Федеральный лицензионный контроль за деятельностью по проведению экспертизы промышленной безопасности.</w:t>
      </w:r>
      <w:r w:rsidRPr="00D41905">
        <w:rPr>
          <w:sz w:val="28"/>
          <w:szCs w:val="28"/>
        </w:rPr>
        <w:t>»</w:t>
      </w:r>
      <w:r w:rsidR="00D105C1" w:rsidRPr="00D41905">
        <w:rPr>
          <w:sz w:val="28"/>
          <w:szCs w:val="28"/>
        </w:rPr>
        <w:t>.</w:t>
      </w:r>
    </w:p>
    <w:p w:rsidR="00C002E9" w:rsidRPr="00D41905" w:rsidRDefault="00C002E9" w:rsidP="00C002E9">
      <w:pPr>
        <w:autoSpaceDE w:val="0"/>
        <w:autoSpaceDN w:val="0"/>
        <w:adjustRightInd w:val="0"/>
        <w:spacing w:line="312" w:lineRule="auto"/>
        <w:ind w:firstLine="709"/>
        <w:jc w:val="both"/>
        <w:rPr>
          <w:strike/>
          <w:sz w:val="28"/>
          <w:szCs w:val="28"/>
        </w:rPr>
      </w:pPr>
      <w:r w:rsidRPr="00D41905">
        <w:rPr>
          <w:sz w:val="28"/>
          <w:szCs w:val="28"/>
        </w:rPr>
        <w:lastRenderedPageBreak/>
        <w:t xml:space="preserve">3. 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</w:t>
      </w:r>
      <w:r w:rsidRPr="00D41905">
        <w:rPr>
          <w:sz w:val="28"/>
          <w:szCs w:val="28"/>
        </w:rPr>
        <w:br/>
        <w:t xml:space="preserve">и средств, предусмотренных указанным органам на руководство </w:t>
      </w:r>
      <w:r w:rsidRPr="00D41905">
        <w:rPr>
          <w:sz w:val="28"/>
          <w:szCs w:val="28"/>
        </w:rPr>
        <w:br/>
        <w:t>и управление в сфере установленных функций.</w:t>
      </w:r>
    </w:p>
    <w:p w:rsidR="00C002E9" w:rsidRPr="00D41905" w:rsidRDefault="00C002E9" w:rsidP="00C002E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4. Пункт</w:t>
      </w:r>
      <w:r w:rsidR="00C53EFB" w:rsidRPr="00D41905">
        <w:rPr>
          <w:sz w:val="28"/>
          <w:szCs w:val="28"/>
        </w:rPr>
        <w:t>ы</w:t>
      </w:r>
      <w:r w:rsidR="00607F37" w:rsidRPr="00D41905">
        <w:rPr>
          <w:sz w:val="28"/>
          <w:szCs w:val="28"/>
        </w:rPr>
        <w:t xml:space="preserve"> 11.6</w:t>
      </w:r>
      <w:r w:rsidRPr="00D41905">
        <w:rPr>
          <w:sz w:val="28"/>
          <w:szCs w:val="28"/>
        </w:rPr>
        <w:t xml:space="preserve"> </w:t>
      </w:r>
      <w:r w:rsidR="00607F37" w:rsidRPr="00D41905">
        <w:rPr>
          <w:sz w:val="28"/>
          <w:szCs w:val="28"/>
        </w:rPr>
        <w:t xml:space="preserve">и </w:t>
      </w:r>
      <w:r w:rsidRPr="00D41905">
        <w:rPr>
          <w:sz w:val="28"/>
          <w:szCs w:val="28"/>
        </w:rPr>
        <w:t>1</w:t>
      </w:r>
      <w:r w:rsidR="00C53EFB" w:rsidRPr="00D41905">
        <w:rPr>
          <w:sz w:val="28"/>
          <w:szCs w:val="28"/>
        </w:rPr>
        <w:t>6</w:t>
      </w:r>
      <w:r w:rsidRPr="00D41905">
        <w:rPr>
          <w:sz w:val="28"/>
          <w:szCs w:val="28"/>
        </w:rPr>
        <w:t xml:space="preserve"> Положени</w:t>
      </w:r>
      <w:bookmarkStart w:id="0" w:name="_GoBack"/>
      <w:bookmarkEnd w:id="0"/>
      <w:r w:rsidRPr="00D41905">
        <w:rPr>
          <w:sz w:val="28"/>
          <w:szCs w:val="28"/>
        </w:rPr>
        <w:t>я о лицензировании деятельности по проведению экспертизы промышленной безопасности, утвержденного постановлением Правительства Российской Федерации от 4 июля 2012 г. № 682 (в редакции настоящего постановления)</w:t>
      </w:r>
      <w:r w:rsidR="00607F37" w:rsidRPr="00D41905">
        <w:rPr>
          <w:sz w:val="28"/>
          <w:szCs w:val="28"/>
        </w:rPr>
        <w:t>, вступаю</w:t>
      </w:r>
      <w:r w:rsidRPr="00D41905">
        <w:rPr>
          <w:sz w:val="28"/>
          <w:szCs w:val="28"/>
        </w:rPr>
        <w:t>т в силу с 1 января 2019 года.</w:t>
      </w:r>
    </w:p>
    <w:p w:rsidR="00D105C1" w:rsidRPr="00D41905" w:rsidRDefault="00D105C1" w:rsidP="00212B7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F235E5" w:rsidRPr="00D41905" w:rsidRDefault="00F235E5" w:rsidP="00212B7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8"/>
          <w:szCs w:val="8"/>
        </w:rPr>
      </w:pPr>
    </w:p>
    <w:p w:rsidR="00DD44D1" w:rsidRPr="00D41905" w:rsidRDefault="00DD44D1" w:rsidP="00212B7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8"/>
          <w:szCs w:val="8"/>
        </w:rPr>
      </w:pPr>
    </w:p>
    <w:p w:rsidR="00DD44D1" w:rsidRPr="00D41905" w:rsidRDefault="00DD44D1" w:rsidP="00212B7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8"/>
          <w:szCs w:val="8"/>
        </w:rPr>
      </w:pPr>
    </w:p>
    <w:p w:rsidR="00DD44D1" w:rsidRPr="00D41905" w:rsidRDefault="00DD44D1" w:rsidP="00212B7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8"/>
          <w:szCs w:val="8"/>
        </w:rPr>
      </w:pPr>
    </w:p>
    <w:p w:rsidR="007360BF" w:rsidRPr="00D41905" w:rsidRDefault="007360BF" w:rsidP="00212B7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Председатель Правительства</w:t>
      </w:r>
    </w:p>
    <w:p w:rsidR="007360BF" w:rsidRPr="00D41905" w:rsidRDefault="007360BF" w:rsidP="00212B7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D41905">
        <w:rPr>
          <w:sz w:val="28"/>
          <w:szCs w:val="28"/>
        </w:rPr>
        <w:t xml:space="preserve">     Российской Федерации                                                                       Д. Медведев</w:t>
      </w:r>
    </w:p>
    <w:p w:rsidR="00212B7E" w:rsidRPr="00D41905" w:rsidRDefault="00212B7E" w:rsidP="00212B7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212B7E" w:rsidRPr="00D41905" w:rsidRDefault="00212B7E" w:rsidP="00212B7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  <w:sectPr w:rsidR="00212B7E" w:rsidRPr="00D41905" w:rsidSect="00F235E5">
          <w:headerReference w:type="default" r:id="rId8"/>
          <w:pgSz w:w="11907" w:h="16840" w:code="9"/>
          <w:pgMar w:top="851" w:right="851" w:bottom="1135" w:left="1418" w:header="709" w:footer="720" w:gutter="0"/>
          <w:paperSrc w:first="7" w:other="7"/>
          <w:cols w:space="708"/>
          <w:titlePg/>
          <w:docGrid w:linePitch="326"/>
        </w:sectPr>
      </w:pPr>
    </w:p>
    <w:p w:rsidR="00212B7E" w:rsidRPr="00D41905" w:rsidRDefault="00212B7E" w:rsidP="00212B7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D6E85" w:rsidRPr="00681F05" w:rsidRDefault="009D6E85" w:rsidP="00681F05">
      <w:pPr>
        <w:autoSpaceDE w:val="0"/>
        <w:autoSpaceDN w:val="0"/>
        <w:adjustRightInd w:val="0"/>
        <w:spacing w:line="276" w:lineRule="auto"/>
        <w:ind w:left="4962"/>
        <w:jc w:val="center"/>
        <w:rPr>
          <w:sz w:val="28"/>
          <w:szCs w:val="28"/>
        </w:rPr>
      </w:pPr>
      <w:r w:rsidRPr="00681F05">
        <w:rPr>
          <w:sz w:val="28"/>
          <w:szCs w:val="28"/>
        </w:rPr>
        <w:t>Утверждены</w:t>
      </w:r>
    </w:p>
    <w:p w:rsidR="009D6E85" w:rsidRPr="00681F05" w:rsidRDefault="009D6E85" w:rsidP="00681F05">
      <w:pPr>
        <w:autoSpaceDE w:val="0"/>
        <w:autoSpaceDN w:val="0"/>
        <w:adjustRightInd w:val="0"/>
        <w:spacing w:line="276" w:lineRule="auto"/>
        <w:ind w:left="4962"/>
        <w:jc w:val="center"/>
        <w:rPr>
          <w:sz w:val="28"/>
          <w:szCs w:val="28"/>
        </w:rPr>
      </w:pPr>
      <w:r w:rsidRPr="00681F05">
        <w:rPr>
          <w:sz w:val="28"/>
          <w:szCs w:val="28"/>
        </w:rPr>
        <w:t>постановлением Правительства</w:t>
      </w:r>
    </w:p>
    <w:p w:rsidR="009D6E85" w:rsidRPr="00681F05" w:rsidRDefault="009D6E85" w:rsidP="00681F05">
      <w:pPr>
        <w:autoSpaceDE w:val="0"/>
        <w:autoSpaceDN w:val="0"/>
        <w:adjustRightInd w:val="0"/>
        <w:spacing w:line="276" w:lineRule="auto"/>
        <w:ind w:left="4962"/>
        <w:jc w:val="center"/>
        <w:rPr>
          <w:sz w:val="28"/>
          <w:szCs w:val="28"/>
        </w:rPr>
      </w:pPr>
      <w:r w:rsidRPr="00681F05">
        <w:rPr>
          <w:sz w:val="28"/>
          <w:szCs w:val="28"/>
        </w:rPr>
        <w:t>Российской Федерации</w:t>
      </w:r>
    </w:p>
    <w:p w:rsidR="009D6E85" w:rsidRPr="00681F05" w:rsidRDefault="009D6E85" w:rsidP="00681F05">
      <w:pPr>
        <w:autoSpaceDE w:val="0"/>
        <w:autoSpaceDN w:val="0"/>
        <w:adjustRightInd w:val="0"/>
        <w:spacing w:line="276" w:lineRule="auto"/>
        <w:ind w:left="4962"/>
        <w:jc w:val="center"/>
        <w:rPr>
          <w:sz w:val="28"/>
          <w:szCs w:val="28"/>
        </w:rPr>
      </w:pPr>
      <w:r w:rsidRPr="00681F05">
        <w:rPr>
          <w:sz w:val="28"/>
          <w:szCs w:val="28"/>
        </w:rPr>
        <w:t>от __________20</w:t>
      </w:r>
      <w:r w:rsidR="00CC2BAB" w:rsidRPr="00681F05">
        <w:rPr>
          <w:sz w:val="28"/>
          <w:szCs w:val="28"/>
        </w:rPr>
        <w:t xml:space="preserve">18 </w:t>
      </w:r>
      <w:r w:rsidRPr="00681F05">
        <w:rPr>
          <w:sz w:val="28"/>
          <w:szCs w:val="28"/>
        </w:rPr>
        <w:t>г. № _____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D6E85" w:rsidRPr="00D41905" w:rsidRDefault="009D6E85" w:rsidP="00A85A0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41905">
        <w:rPr>
          <w:b/>
          <w:sz w:val="28"/>
          <w:szCs w:val="28"/>
        </w:rPr>
        <w:t>Изменения,</w:t>
      </w:r>
    </w:p>
    <w:p w:rsidR="009D6E85" w:rsidRPr="00D41905" w:rsidRDefault="009D6E85" w:rsidP="00A85A0B">
      <w:pPr>
        <w:pStyle w:val="ConsPlusTitle"/>
        <w:spacing w:line="276" w:lineRule="auto"/>
        <w:jc w:val="center"/>
        <w:rPr>
          <w:sz w:val="28"/>
          <w:szCs w:val="28"/>
        </w:rPr>
      </w:pPr>
      <w:r w:rsidRPr="00D41905">
        <w:rPr>
          <w:sz w:val="28"/>
          <w:szCs w:val="28"/>
        </w:rPr>
        <w:t>которые вносятся в Положение о лицензировании деятельности</w:t>
      </w:r>
    </w:p>
    <w:p w:rsidR="009D6E85" w:rsidRPr="00D41905" w:rsidRDefault="009D6E85" w:rsidP="00A85A0B">
      <w:pPr>
        <w:pStyle w:val="ConsPlusTitle"/>
        <w:spacing w:line="276" w:lineRule="auto"/>
        <w:jc w:val="center"/>
        <w:rPr>
          <w:sz w:val="28"/>
          <w:szCs w:val="28"/>
        </w:rPr>
      </w:pPr>
      <w:r w:rsidRPr="00D41905">
        <w:rPr>
          <w:sz w:val="28"/>
          <w:szCs w:val="28"/>
        </w:rPr>
        <w:t>по проведению экспертизы промышленной безопасности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8"/>
          <w:szCs w:val="28"/>
        </w:rPr>
      </w:pPr>
    </w:p>
    <w:p w:rsidR="00607F37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1. </w:t>
      </w:r>
      <w:r w:rsidR="004671E2" w:rsidRPr="00D41905">
        <w:rPr>
          <w:sz w:val="28"/>
          <w:szCs w:val="28"/>
        </w:rPr>
        <w:t>В п</w:t>
      </w:r>
      <w:r w:rsidRPr="00D41905">
        <w:rPr>
          <w:sz w:val="28"/>
          <w:szCs w:val="28"/>
        </w:rPr>
        <w:t>ункт</w:t>
      </w:r>
      <w:r w:rsidR="004671E2" w:rsidRPr="00D41905">
        <w:rPr>
          <w:sz w:val="28"/>
          <w:szCs w:val="28"/>
        </w:rPr>
        <w:t>е</w:t>
      </w:r>
      <w:r w:rsidRPr="00D41905">
        <w:rPr>
          <w:sz w:val="28"/>
          <w:szCs w:val="28"/>
        </w:rPr>
        <w:t xml:space="preserve"> 11</w:t>
      </w:r>
      <w:r w:rsidR="00607F37" w:rsidRPr="00D41905">
        <w:rPr>
          <w:sz w:val="28"/>
          <w:szCs w:val="28"/>
        </w:rPr>
        <w:t>:</w:t>
      </w:r>
    </w:p>
    <w:p w:rsidR="00607F37" w:rsidRPr="00D41905" w:rsidRDefault="004671E2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 xml:space="preserve">слова </w:t>
      </w:r>
      <w:r w:rsidR="0012130F" w:rsidRPr="00D41905">
        <w:rPr>
          <w:sz w:val="28"/>
          <w:szCs w:val="28"/>
        </w:rPr>
        <w:t>«</w:t>
      </w:r>
      <w:r w:rsidRPr="00D41905">
        <w:rPr>
          <w:sz w:val="28"/>
          <w:szCs w:val="28"/>
        </w:rPr>
        <w:t>Лицензионный контроль</w:t>
      </w:r>
      <w:r w:rsidR="0012130F" w:rsidRPr="00D41905">
        <w:rPr>
          <w:sz w:val="28"/>
          <w:szCs w:val="28"/>
        </w:rPr>
        <w:t>»</w:t>
      </w:r>
      <w:r w:rsidRPr="00D41905">
        <w:t xml:space="preserve"> </w:t>
      </w:r>
      <w:r w:rsidRPr="00D41905">
        <w:rPr>
          <w:sz w:val="28"/>
          <w:szCs w:val="28"/>
        </w:rPr>
        <w:t xml:space="preserve">заменить словами </w:t>
      </w:r>
      <w:r w:rsidR="0012130F" w:rsidRPr="00D41905">
        <w:rPr>
          <w:sz w:val="28"/>
          <w:szCs w:val="28"/>
        </w:rPr>
        <w:t>«</w:t>
      </w:r>
      <w:r w:rsidRPr="00D41905">
        <w:rPr>
          <w:sz w:val="28"/>
          <w:szCs w:val="28"/>
        </w:rPr>
        <w:t>Федеральный лицензионный контроль за деятельностью по проведению экспертизы промышленной безопасности</w:t>
      </w:r>
      <w:r w:rsidR="00491C40">
        <w:rPr>
          <w:sz w:val="28"/>
          <w:szCs w:val="28"/>
        </w:rPr>
        <w:t>»</w:t>
      </w:r>
      <w:r w:rsidRPr="00D41905">
        <w:rPr>
          <w:sz w:val="28"/>
          <w:szCs w:val="28"/>
        </w:rPr>
        <w:t xml:space="preserve"> (далее – лицензионный контроль)</w:t>
      </w:r>
      <w:r w:rsidR="00A85A0B" w:rsidRPr="00D41905">
        <w:rPr>
          <w:sz w:val="28"/>
          <w:szCs w:val="28"/>
        </w:rPr>
        <w:t xml:space="preserve">; </w:t>
      </w:r>
    </w:p>
    <w:p w:rsidR="009D6E85" w:rsidRPr="00D41905" w:rsidRDefault="00A85A0B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 xml:space="preserve">после слов </w:t>
      </w:r>
      <w:r w:rsidR="0012130F" w:rsidRPr="00D41905">
        <w:rPr>
          <w:sz w:val="28"/>
          <w:szCs w:val="28"/>
        </w:rPr>
        <w:t>«</w:t>
      </w:r>
      <w:r w:rsidRPr="00D41905">
        <w:rPr>
          <w:sz w:val="28"/>
          <w:szCs w:val="28"/>
        </w:rPr>
        <w:t xml:space="preserve">установленных Федеральным законом </w:t>
      </w:r>
      <w:r w:rsidR="0012130F" w:rsidRPr="00D41905">
        <w:rPr>
          <w:sz w:val="28"/>
          <w:szCs w:val="28"/>
        </w:rPr>
        <w:t>«</w:t>
      </w:r>
      <w:r w:rsidRPr="00D41905">
        <w:rPr>
          <w:sz w:val="28"/>
          <w:szCs w:val="28"/>
        </w:rPr>
        <w:t>О лицензировании отдельных видов деятельности</w:t>
      </w:r>
      <w:r w:rsidR="0012130F" w:rsidRPr="00D41905">
        <w:rPr>
          <w:sz w:val="28"/>
          <w:szCs w:val="28"/>
        </w:rPr>
        <w:t>»</w:t>
      </w:r>
      <w:r w:rsidRPr="00D41905">
        <w:rPr>
          <w:sz w:val="28"/>
          <w:szCs w:val="28"/>
        </w:rPr>
        <w:t xml:space="preserve"> </w:t>
      </w:r>
      <w:r w:rsidR="009D6E85" w:rsidRPr="00D41905">
        <w:rPr>
          <w:sz w:val="28"/>
          <w:szCs w:val="28"/>
        </w:rPr>
        <w:t xml:space="preserve">дополнить словами </w:t>
      </w:r>
      <w:r w:rsidR="0012130F" w:rsidRPr="00D41905">
        <w:rPr>
          <w:sz w:val="28"/>
          <w:szCs w:val="28"/>
        </w:rPr>
        <w:t>«</w:t>
      </w:r>
      <w:r w:rsidR="009D6E85" w:rsidRPr="00D41905">
        <w:rPr>
          <w:sz w:val="28"/>
          <w:szCs w:val="28"/>
        </w:rPr>
        <w:t>, в том числе с применением риск-ориентированного подхода</w:t>
      </w:r>
      <w:r w:rsidRPr="00D41905">
        <w:rPr>
          <w:sz w:val="28"/>
          <w:szCs w:val="28"/>
        </w:rPr>
        <w:t>.</w:t>
      </w:r>
      <w:r w:rsidR="0012130F" w:rsidRPr="00D41905">
        <w:rPr>
          <w:sz w:val="28"/>
          <w:szCs w:val="28"/>
        </w:rPr>
        <w:t>»</w:t>
      </w:r>
      <w:r w:rsidR="009D6E85" w:rsidRPr="00D41905">
        <w:rPr>
          <w:sz w:val="28"/>
          <w:szCs w:val="28"/>
        </w:rPr>
        <w:t>.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2.  Дополнить пунктами 1</w:t>
      </w:r>
      <w:r w:rsidR="00893E97" w:rsidRPr="00D41905">
        <w:rPr>
          <w:sz w:val="28"/>
          <w:szCs w:val="28"/>
        </w:rPr>
        <w:t>1.1</w:t>
      </w:r>
      <w:r w:rsidRPr="00D41905">
        <w:rPr>
          <w:sz w:val="28"/>
          <w:szCs w:val="28"/>
        </w:rPr>
        <w:t xml:space="preserve"> </w:t>
      </w:r>
      <w:r w:rsidR="00893E97" w:rsidRPr="00D41905">
        <w:rPr>
          <w:sz w:val="28"/>
          <w:szCs w:val="28"/>
        </w:rPr>
        <w:t>–</w:t>
      </w:r>
      <w:r w:rsidRPr="00D41905">
        <w:rPr>
          <w:sz w:val="28"/>
          <w:szCs w:val="28"/>
        </w:rPr>
        <w:t xml:space="preserve"> </w:t>
      </w:r>
      <w:r w:rsidR="00893E97" w:rsidRPr="00D41905">
        <w:rPr>
          <w:sz w:val="28"/>
          <w:szCs w:val="28"/>
        </w:rPr>
        <w:t>11.</w:t>
      </w:r>
      <w:r w:rsidR="0089222D" w:rsidRPr="00D41905">
        <w:rPr>
          <w:sz w:val="28"/>
          <w:szCs w:val="28"/>
        </w:rPr>
        <w:t>6</w:t>
      </w:r>
      <w:r w:rsidR="00893E97" w:rsidRPr="00D41905">
        <w:rPr>
          <w:sz w:val="28"/>
          <w:szCs w:val="28"/>
        </w:rPr>
        <w:t xml:space="preserve"> и 15 - 2</w:t>
      </w:r>
      <w:r w:rsidR="008F7D91">
        <w:rPr>
          <w:sz w:val="28"/>
          <w:szCs w:val="28"/>
        </w:rPr>
        <w:t>4</w:t>
      </w:r>
      <w:r w:rsidRPr="00D41905">
        <w:rPr>
          <w:sz w:val="28"/>
          <w:szCs w:val="28"/>
        </w:rPr>
        <w:t xml:space="preserve"> следующего содержания:</w:t>
      </w:r>
    </w:p>
    <w:p w:rsidR="00DB3AAA" w:rsidRPr="00D41905" w:rsidRDefault="0012130F" w:rsidP="00DB3A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«</w:t>
      </w:r>
      <w:r w:rsidR="00DB3AAA" w:rsidRPr="00D41905">
        <w:rPr>
          <w:sz w:val="28"/>
          <w:szCs w:val="28"/>
        </w:rPr>
        <w:t xml:space="preserve">11.1. Лицензионный контроль осуществляется </w:t>
      </w:r>
      <w:r w:rsidR="00607F37" w:rsidRPr="00D41905">
        <w:rPr>
          <w:sz w:val="28"/>
          <w:szCs w:val="28"/>
        </w:rPr>
        <w:t>лицензирующим органом</w:t>
      </w:r>
      <w:r w:rsidR="00DB3AAA" w:rsidRPr="00D41905">
        <w:rPr>
          <w:sz w:val="28"/>
          <w:szCs w:val="28"/>
        </w:rPr>
        <w:t>.</w:t>
      </w:r>
    </w:p>
    <w:p w:rsidR="00DB3AAA" w:rsidRPr="00D41905" w:rsidRDefault="00DB3AAA" w:rsidP="00DB3A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1</w:t>
      </w:r>
      <w:r w:rsidR="00915E04" w:rsidRPr="00D41905">
        <w:rPr>
          <w:sz w:val="28"/>
          <w:szCs w:val="28"/>
        </w:rPr>
        <w:t>1</w:t>
      </w:r>
      <w:r w:rsidRPr="00D41905">
        <w:rPr>
          <w:sz w:val="28"/>
          <w:szCs w:val="28"/>
        </w:rPr>
        <w:t>.2. Предметом лицензионного контроля является соблюдение юридическим лицом лицензионных требований.</w:t>
      </w:r>
    </w:p>
    <w:p w:rsidR="00DB3AAA" w:rsidRPr="00D41905" w:rsidRDefault="00DB3AAA" w:rsidP="00DB3A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1</w:t>
      </w:r>
      <w:r w:rsidR="00915E04" w:rsidRPr="00D41905">
        <w:rPr>
          <w:sz w:val="28"/>
          <w:szCs w:val="28"/>
        </w:rPr>
        <w:t>1</w:t>
      </w:r>
      <w:r w:rsidRPr="00D41905">
        <w:rPr>
          <w:sz w:val="28"/>
          <w:szCs w:val="28"/>
        </w:rPr>
        <w:t>.3. Лицензионный контроль осуществляется посредством организации и проведения проверок юридических лиц,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нарушений, а также посредством систематического наблюдения за исполнением лицензионных требований, проведения анализа и прогнозирования состояния исполнения лицензионных требований при осуществлении деятельности в области промышленной безопасности юридическими лицами.</w:t>
      </w:r>
    </w:p>
    <w:p w:rsidR="00C53EFB" w:rsidRPr="00D41905" w:rsidRDefault="00C53EFB" w:rsidP="00C53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11.4. Должностными лицами лицензирующего органа, осуществляющими лицензионный контроль, являются:</w:t>
      </w:r>
    </w:p>
    <w:p w:rsidR="00C53EFB" w:rsidRPr="00D41905" w:rsidRDefault="00C53EFB" w:rsidP="00C53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lastRenderedPageBreak/>
        <w:t>а) руководитель лицензирующего органа, его заместители;</w:t>
      </w:r>
    </w:p>
    <w:p w:rsidR="00C53EFB" w:rsidRPr="00D41905" w:rsidRDefault="00C53EFB" w:rsidP="00C53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б)</w:t>
      </w:r>
      <w:r w:rsidR="006C67AA">
        <w:rPr>
          <w:sz w:val="28"/>
          <w:szCs w:val="28"/>
        </w:rPr>
        <w:t> </w:t>
      </w:r>
      <w:r w:rsidRPr="00D41905">
        <w:rPr>
          <w:sz w:val="28"/>
          <w:szCs w:val="28"/>
        </w:rPr>
        <w:t>руководители структурных подразделений центрального аппарата лицензирующего органа, их заместители, в ведении которых находятся вопросы лицензионного контроля;</w:t>
      </w:r>
    </w:p>
    <w:p w:rsidR="00C53EFB" w:rsidRPr="00D41905" w:rsidRDefault="00C53EFB" w:rsidP="00C53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в)</w:t>
      </w:r>
      <w:r w:rsidR="006C67AA">
        <w:rPr>
          <w:sz w:val="28"/>
          <w:szCs w:val="28"/>
        </w:rPr>
        <w:t> </w:t>
      </w:r>
      <w:r w:rsidRPr="00D41905">
        <w:rPr>
          <w:sz w:val="28"/>
          <w:szCs w:val="28"/>
        </w:rPr>
        <w:t>федеральные государственные гражданские служащие категории "специалисты" ведущей и старшей групп должностей в структурных подразделениях центрального аппарата лицензирующего органа, в ведении которых находятся вопросы лицензионного контроля;</w:t>
      </w:r>
    </w:p>
    <w:p w:rsidR="00C53EFB" w:rsidRPr="00D41905" w:rsidRDefault="00C53EFB" w:rsidP="00C53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г) руководители территориальных органов лицензирующего органа, их заместители;</w:t>
      </w:r>
    </w:p>
    <w:p w:rsidR="00C53EFB" w:rsidRPr="00D41905" w:rsidRDefault="00C53EFB" w:rsidP="00C53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д)</w:t>
      </w:r>
      <w:r w:rsidR="006C67AA">
        <w:rPr>
          <w:sz w:val="28"/>
          <w:szCs w:val="28"/>
        </w:rPr>
        <w:t> </w:t>
      </w:r>
      <w:r w:rsidRPr="00D41905">
        <w:rPr>
          <w:sz w:val="28"/>
          <w:szCs w:val="28"/>
        </w:rPr>
        <w:t>начальники отделов и заместители начальников отделов территориальных органов лицензирующего органа, в ведении которых находятся вопросы лицензионного контроля;</w:t>
      </w:r>
    </w:p>
    <w:p w:rsidR="00C53EFB" w:rsidRPr="00D41905" w:rsidRDefault="00C53EFB" w:rsidP="00C53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е)</w:t>
      </w:r>
      <w:r w:rsidR="006C67AA">
        <w:rPr>
          <w:sz w:val="28"/>
          <w:szCs w:val="28"/>
        </w:rPr>
        <w:t> </w:t>
      </w:r>
      <w:r w:rsidRPr="00D41905">
        <w:rPr>
          <w:sz w:val="28"/>
          <w:szCs w:val="28"/>
        </w:rPr>
        <w:t>федеральные государственные гражданские служащие категории "специалисты" ведущей и старшей групп должностей в территориальных органах лицензирующего органа, в ведении которых находятся вопросы лицензионного контроля.</w:t>
      </w:r>
    </w:p>
    <w:p w:rsidR="00C53EFB" w:rsidRPr="00D41905" w:rsidRDefault="00C53EFB" w:rsidP="00C53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11.5. Должностные лица, осуществляющие лицензионный контроль:</w:t>
      </w:r>
    </w:p>
    <w:p w:rsidR="00C53EFB" w:rsidRPr="00D41905" w:rsidRDefault="00C53EFB" w:rsidP="00C53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а) проверяют соблюдение юридическими лицами лицензионных требований;</w:t>
      </w:r>
    </w:p>
    <w:p w:rsidR="00C53EFB" w:rsidRPr="00D41905" w:rsidRDefault="00C53EFB" w:rsidP="00C53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 xml:space="preserve">б) запрашивают и получают на основании мотивированного письменного запроса от юридического лица </w:t>
      </w:r>
      <w:r w:rsidR="008F7D91">
        <w:rPr>
          <w:sz w:val="28"/>
          <w:szCs w:val="28"/>
        </w:rPr>
        <w:t>инфор</w:t>
      </w:r>
      <w:r w:rsidRPr="00D41905">
        <w:rPr>
          <w:sz w:val="28"/>
          <w:szCs w:val="28"/>
        </w:rPr>
        <w:t>мацию и документы, необходимые в ходе проведения проверки;</w:t>
      </w:r>
    </w:p>
    <w:p w:rsidR="00C53EFB" w:rsidRPr="00D41905" w:rsidRDefault="00C53EFB" w:rsidP="00C53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в)</w:t>
      </w:r>
      <w:r w:rsidR="006C67AA">
        <w:rPr>
          <w:sz w:val="28"/>
          <w:szCs w:val="28"/>
        </w:rPr>
        <w:t> </w:t>
      </w:r>
      <w:r w:rsidRPr="00D41905">
        <w:rPr>
          <w:sz w:val="28"/>
          <w:szCs w:val="28"/>
        </w:rPr>
        <w:t xml:space="preserve">беспрепятственно (в порядке, установленном законодательством Российской Федерации) по предъявлении служебного удостоверения и копии приказа (распоряжения) руководителя (заместителя руководителя) органа, осуществляющего лицензионный контроль о назначении проверки посещают территории, здания, помещения, сооружения, используемые юридическими лицами при осуществлении своей деятельности, а также проводят необходимые </w:t>
      </w:r>
      <w:r w:rsidRPr="00D41905">
        <w:rPr>
          <w:sz w:val="28"/>
          <w:szCs w:val="28"/>
        </w:rPr>
        <w:lastRenderedPageBreak/>
        <w:t>исследования, испытания, экспертизы, расследования и другие мероприятия по контролю;</w:t>
      </w:r>
    </w:p>
    <w:p w:rsidR="00C53EFB" w:rsidRPr="00D41905" w:rsidRDefault="00C53EFB" w:rsidP="00C53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г) выдают юридическим лицам предписания об устранении выявленных нарушений лицензионных требований, о проведении мероприятий по обеспечению предотвращения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а также предотвращения возникновения чрезвычайных ситуаций природного и техногенного характера;</w:t>
      </w:r>
    </w:p>
    <w:p w:rsidR="00C53EFB" w:rsidRPr="00D41905" w:rsidRDefault="00C53EFB" w:rsidP="00C53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д)</w:t>
      </w:r>
      <w:r w:rsidR="006C67AA">
        <w:rPr>
          <w:sz w:val="28"/>
          <w:szCs w:val="28"/>
        </w:rPr>
        <w:t> </w:t>
      </w:r>
      <w:r w:rsidRPr="00D41905">
        <w:rPr>
          <w:sz w:val="28"/>
          <w:szCs w:val="28"/>
        </w:rPr>
        <w:t>составляют протоколы об административных правонарушениях, связанных с нарушениями лицензионных требований, рассматривают дела об указанных административных правонарушениях и принимают меры по предотвращению таких нарушений;</w:t>
      </w:r>
    </w:p>
    <w:p w:rsidR="00C53EFB" w:rsidRPr="00D41905" w:rsidRDefault="00C53EFB" w:rsidP="00C53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е)</w:t>
      </w:r>
      <w:r w:rsidR="006C67AA">
        <w:rPr>
          <w:sz w:val="28"/>
          <w:szCs w:val="28"/>
        </w:rPr>
        <w:t> </w:t>
      </w:r>
      <w:r w:rsidRPr="00D41905">
        <w:rPr>
          <w:sz w:val="28"/>
          <w:szCs w:val="28"/>
        </w:rPr>
        <w:t>направляют в уполномоченные органы материалы, связанные с нарушениями лицензионных требований, для решения вопросов о возбуждении уголовных дел по признакам преступлений</w:t>
      </w:r>
      <w:r w:rsidR="00903784">
        <w:rPr>
          <w:sz w:val="28"/>
          <w:szCs w:val="28"/>
        </w:rPr>
        <w:t>.</w:t>
      </w:r>
    </w:p>
    <w:p w:rsidR="0089222D" w:rsidRPr="00D41905" w:rsidRDefault="0089222D" w:rsidP="00C53E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11.6 Должностные лица, осуществляющие лицензионный контроль, при проведении плановой проверки обязаны использовать проверочные листы (списки контрольных вопросов).</w:t>
      </w:r>
    </w:p>
    <w:p w:rsidR="0089222D" w:rsidRPr="00D41905" w:rsidRDefault="0089222D" w:rsidP="008922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Использование проверочных листов (списков контрольных вопросов) осуществляется при проведении плановой проверки всех юридических лиц.</w:t>
      </w:r>
    </w:p>
    <w:p w:rsidR="0089222D" w:rsidRPr="00D41905" w:rsidRDefault="0089222D" w:rsidP="008922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Проверочные листы (списки контрольных вопросов) содержат вопросы, затрагивающие предъявляемые к юридическому лицу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89222D" w:rsidRPr="00D41905" w:rsidRDefault="0089222D" w:rsidP="008922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lastRenderedPageBreak/>
        <w:t>Предмет плановой проверки юридических лиц ограничивается перечнем вопросов, включенных в проверочные листы (списки контрольных вопросов).</w:t>
      </w:r>
      <w:r w:rsidR="0012130F" w:rsidRPr="00D41905">
        <w:rPr>
          <w:sz w:val="28"/>
          <w:szCs w:val="28"/>
        </w:rPr>
        <w:t>»</w:t>
      </w:r>
      <w:r w:rsidRPr="00D41905">
        <w:rPr>
          <w:sz w:val="28"/>
          <w:szCs w:val="28"/>
        </w:rPr>
        <w:t>.</w:t>
      </w:r>
    </w:p>
    <w:p w:rsidR="009D6E85" w:rsidRPr="00D41905" w:rsidRDefault="0012130F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«</w:t>
      </w:r>
      <w:r w:rsidR="009D6E85" w:rsidRPr="00D41905">
        <w:rPr>
          <w:sz w:val="28"/>
          <w:szCs w:val="28"/>
        </w:rPr>
        <w:t>1</w:t>
      </w:r>
      <w:r w:rsidR="0062560C" w:rsidRPr="00D41905">
        <w:rPr>
          <w:sz w:val="28"/>
          <w:szCs w:val="28"/>
        </w:rPr>
        <w:t>5</w:t>
      </w:r>
      <w:r w:rsidR="009D6E85" w:rsidRPr="00D41905">
        <w:rPr>
          <w:sz w:val="28"/>
          <w:szCs w:val="28"/>
        </w:rPr>
        <w:t xml:space="preserve">. В целях применения при осуществлении </w:t>
      </w:r>
      <w:r w:rsidR="00DB3AAA" w:rsidRPr="00D41905">
        <w:rPr>
          <w:sz w:val="28"/>
          <w:szCs w:val="28"/>
        </w:rPr>
        <w:t>лицензионного контроля</w:t>
      </w:r>
      <w:r w:rsidR="009D6E85" w:rsidRPr="00D41905">
        <w:rPr>
          <w:sz w:val="28"/>
          <w:szCs w:val="28"/>
        </w:rPr>
        <w:t xml:space="preserve"> риск-ориентированного подхода </w:t>
      </w:r>
      <w:r w:rsidR="00C53EFB" w:rsidRPr="00D41905">
        <w:rPr>
          <w:sz w:val="28"/>
          <w:szCs w:val="28"/>
        </w:rPr>
        <w:t xml:space="preserve">деятельность </w:t>
      </w:r>
      <w:r w:rsidR="0062560C" w:rsidRPr="00D41905">
        <w:rPr>
          <w:sz w:val="28"/>
          <w:szCs w:val="28"/>
        </w:rPr>
        <w:t>организаци</w:t>
      </w:r>
      <w:r w:rsidR="00C53EFB" w:rsidRPr="00D41905">
        <w:rPr>
          <w:sz w:val="28"/>
          <w:szCs w:val="28"/>
        </w:rPr>
        <w:t>й</w:t>
      </w:r>
      <w:r w:rsidR="0062560C" w:rsidRPr="00D41905">
        <w:rPr>
          <w:sz w:val="28"/>
          <w:szCs w:val="28"/>
        </w:rPr>
        <w:t xml:space="preserve">, </w:t>
      </w:r>
      <w:r w:rsidR="00C53EFB" w:rsidRPr="00D41905">
        <w:rPr>
          <w:sz w:val="28"/>
          <w:szCs w:val="28"/>
        </w:rPr>
        <w:t xml:space="preserve">по проведению экспертизы промышленной безопасности </w:t>
      </w:r>
      <w:r w:rsidR="0062560C" w:rsidRPr="00D41905">
        <w:rPr>
          <w:sz w:val="28"/>
          <w:szCs w:val="28"/>
        </w:rPr>
        <w:t>(далее – экспертные организации)</w:t>
      </w:r>
      <w:r w:rsidR="009D6E85" w:rsidRPr="00D41905">
        <w:rPr>
          <w:sz w:val="28"/>
          <w:szCs w:val="28"/>
        </w:rPr>
        <w:t xml:space="preserve"> подлеж</w:t>
      </w:r>
      <w:r w:rsidR="00C53EFB" w:rsidRPr="00D41905">
        <w:rPr>
          <w:sz w:val="28"/>
          <w:szCs w:val="28"/>
        </w:rPr>
        <w:t>и</w:t>
      </w:r>
      <w:r w:rsidR="009D6E85" w:rsidRPr="00D41905">
        <w:rPr>
          <w:sz w:val="28"/>
          <w:szCs w:val="28"/>
        </w:rPr>
        <w:t xml:space="preserve">т отнесению к одной из категорий риска в соответствии с Правилами отнесения деятельности юридических лиц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№ 806 </w:t>
      </w:r>
      <w:r w:rsidRPr="00D41905">
        <w:rPr>
          <w:sz w:val="28"/>
          <w:szCs w:val="28"/>
        </w:rPr>
        <w:t>«</w:t>
      </w:r>
      <w:r w:rsidR="00D32126">
        <w:rPr>
          <w:sz w:val="28"/>
          <w:szCs w:val="28"/>
        </w:rPr>
        <w:t>О </w:t>
      </w:r>
      <w:r w:rsidR="009D6E85" w:rsidRPr="00D41905">
        <w:rPr>
          <w:sz w:val="28"/>
          <w:szCs w:val="28"/>
        </w:rPr>
        <w:t>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Pr="00D41905">
        <w:rPr>
          <w:sz w:val="28"/>
          <w:szCs w:val="28"/>
        </w:rPr>
        <w:t>»</w:t>
      </w:r>
      <w:r w:rsidR="009D6E85" w:rsidRPr="00D41905">
        <w:rPr>
          <w:sz w:val="28"/>
          <w:szCs w:val="28"/>
        </w:rPr>
        <w:t xml:space="preserve"> (далее - Правила).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 xml:space="preserve">Отнесение </w:t>
      </w:r>
      <w:r w:rsidR="0062560C" w:rsidRPr="00D41905">
        <w:rPr>
          <w:sz w:val="28"/>
          <w:szCs w:val="28"/>
        </w:rPr>
        <w:t>экспертных организаций</w:t>
      </w:r>
      <w:r w:rsidRPr="00D41905">
        <w:rPr>
          <w:sz w:val="28"/>
          <w:szCs w:val="28"/>
        </w:rPr>
        <w:t xml:space="preserve"> к определенной категории риска осуществляется на основании критериев отнесения </w:t>
      </w:r>
      <w:r w:rsidR="0062560C" w:rsidRPr="00D41905">
        <w:rPr>
          <w:sz w:val="28"/>
          <w:szCs w:val="28"/>
        </w:rPr>
        <w:t>экспертных организаций</w:t>
      </w:r>
      <w:r w:rsidRPr="00D41905">
        <w:rPr>
          <w:sz w:val="28"/>
          <w:szCs w:val="28"/>
        </w:rPr>
        <w:t xml:space="preserve"> к определенной категории риска согласно приложению.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1</w:t>
      </w:r>
      <w:r w:rsidR="003C5977" w:rsidRPr="00D41905">
        <w:rPr>
          <w:sz w:val="28"/>
          <w:szCs w:val="28"/>
        </w:rPr>
        <w:t>6</w:t>
      </w:r>
      <w:r w:rsidRPr="00D41905">
        <w:rPr>
          <w:sz w:val="28"/>
          <w:szCs w:val="28"/>
        </w:rPr>
        <w:t xml:space="preserve">. Проведение плановых проверок в отношении </w:t>
      </w:r>
      <w:r w:rsidR="00281684" w:rsidRPr="00D41905">
        <w:rPr>
          <w:sz w:val="28"/>
          <w:szCs w:val="28"/>
        </w:rPr>
        <w:t>экспертных организаций</w:t>
      </w:r>
      <w:r w:rsidRPr="00D41905">
        <w:rPr>
          <w:sz w:val="28"/>
          <w:szCs w:val="28"/>
        </w:rPr>
        <w:t xml:space="preserve"> в зависимости от присвоенной им определенной категории риска осуществляется со следующей периодичностью: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 xml:space="preserve">для категории высокого риска – один раз </w:t>
      </w:r>
      <w:r w:rsidR="00BF52CA" w:rsidRPr="00D41905">
        <w:rPr>
          <w:sz w:val="28"/>
          <w:szCs w:val="28"/>
        </w:rPr>
        <w:t>в 2 года</w:t>
      </w:r>
      <w:r w:rsidRPr="00D41905">
        <w:rPr>
          <w:sz w:val="28"/>
          <w:szCs w:val="28"/>
        </w:rPr>
        <w:t>;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 xml:space="preserve">для категории среднего риска – не чаще одного раза в </w:t>
      </w:r>
      <w:r w:rsidR="00BF52CA" w:rsidRPr="00D41905">
        <w:rPr>
          <w:sz w:val="28"/>
          <w:szCs w:val="28"/>
        </w:rPr>
        <w:t>3</w:t>
      </w:r>
      <w:r w:rsidRPr="00D41905">
        <w:rPr>
          <w:sz w:val="28"/>
          <w:szCs w:val="28"/>
        </w:rPr>
        <w:t xml:space="preserve"> </w:t>
      </w:r>
      <w:r w:rsidR="00281684" w:rsidRPr="00D41905">
        <w:rPr>
          <w:sz w:val="28"/>
          <w:szCs w:val="28"/>
        </w:rPr>
        <w:t>года</w:t>
      </w:r>
      <w:r w:rsidRPr="00D41905">
        <w:rPr>
          <w:sz w:val="28"/>
          <w:szCs w:val="28"/>
        </w:rPr>
        <w:t>;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 xml:space="preserve">для категории умеренного риска – не чаще одного раза в </w:t>
      </w:r>
      <w:r w:rsidR="00BF52CA" w:rsidRPr="00D41905">
        <w:rPr>
          <w:sz w:val="28"/>
          <w:szCs w:val="28"/>
        </w:rPr>
        <w:t>4</w:t>
      </w:r>
      <w:r w:rsidRPr="00D41905">
        <w:rPr>
          <w:sz w:val="28"/>
          <w:szCs w:val="28"/>
        </w:rPr>
        <w:t xml:space="preserve"> </w:t>
      </w:r>
      <w:r w:rsidR="00281684" w:rsidRPr="00D41905">
        <w:rPr>
          <w:sz w:val="28"/>
          <w:szCs w:val="28"/>
        </w:rPr>
        <w:t>года</w:t>
      </w:r>
      <w:r w:rsidRPr="00D41905">
        <w:rPr>
          <w:sz w:val="28"/>
          <w:szCs w:val="28"/>
        </w:rPr>
        <w:t>.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D41905">
        <w:rPr>
          <w:sz w:val="28"/>
          <w:szCs w:val="28"/>
        </w:rPr>
        <w:t>1</w:t>
      </w:r>
      <w:r w:rsidR="0089222D" w:rsidRPr="00D41905">
        <w:rPr>
          <w:sz w:val="28"/>
          <w:szCs w:val="28"/>
        </w:rPr>
        <w:t>7</w:t>
      </w:r>
      <w:r w:rsidRPr="00D41905">
        <w:rPr>
          <w:sz w:val="28"/>
          <w:szCs w:val="28"/>
        </w:rPr>
        <w:t>.</w:t>
      </w:r>
      <w:r w:rsidR="00681F05">
        <w:rPr>
          <w:sz w:val="28"/>
          <w:szCs w:val="28"/>
        </w:rPr>
        <w:t> </w:t>
      </w:r>
      <w:r w:rsidRPr="00D41905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</w:t>
      </w:r>
      <w:r w:rsidRPr="00D41905">
        <w:t xml:space="preserve"> </w:t>
      </w:r>
      <w:r w:rsidRPr="00D41905">
        <w:rPr>
          <w:sz w:val="28"/>
          <w:szCs w:val="28"/>
        </w:rPr>
        <w:t>в году проведения проверки периода, указанного в пункте 1</w:t>
      </w:r>
      <w:r w:rsidR="003C5977" w:rsidRPr="00D41905">
        <w:rPr>
          <w:sz w:val="28"/>
          <w:szCs w:val="28"/>
        </w:rPr>
        <w:t>6</w:t>
      </w:r>
      <w:r w:rsidRPr="00D41905">
        <w:rPr>
          <w:sz w:val="28"/>
          <w:szCs w:val="28"/>
        </w:rPr>
        <w:t xml:space="preserve"> настоящего Положения, с одного из следующих событий:</w:t>
      </w:r>
      <w:r w:rsidRPr="00D41905">
        <w:rPr>
          <w:strike/>
          <w:sz w:val="28"/>
          <w:szCs w:val="28"/>
        </w:rPr>
        <w:t xml:space="preserve"> 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 xml:space="preserve">присвоение в установленном порядке </w:t>
      </w:r>
      <w:r w:rsidR="008A46D9" w:rsidRPr="00D41905">
        <w:rPr>
          <w:sz w:val="28"/>
          <w:szCs w:val="28"/>
        </w:rPr>
        <w:t xml:space="preserve">экспертной организации </w:t>
      </w:r>
      <w:r w:rsidR="00272D83">
        <w:rPr>
          <w:sz w:val="28"/>
          <w:szCs w:val="28"/>
        </w:rPr>
        <w:t>определенной категории риска;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окончание проведе</w:t>
      </w:r>
      <w:r w:rsidR="00FD38A3" w:rsidRPr="00D41905">
        <w:rPr>
          <w:sz w:val="28"/>
          <w:szCs w:val="28"/>
        </w:rPr>
        <w:t>ния последней плановой проверки.</w:t>
      </w:r>
    </w:p>
    <w:p w:rsidR="00C64F88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lastRenderedPageBreak/>
        <w:t>1</w:t>
      </w:r>
      <w:r w:rsidR="00212B7E" w:rsidRPr="00D41905">
        <w:rPr>
          <w:sz w:val="28"/>
          <w:szCs w:val="28"/>
        </w:rPr>
        <w:t>8</w:t>
      </w:r>
      <w:r w:rsidRPr="00D41905">
        <w:rPr>
          <w:sz w:val="28"/>
          <w:szCs w:val="28"/>
        </w:rPr>
        <w:t xml:space="preserve">. Отнесение </w:t>
      </w:r>
      <w:r w:rsidR="00C64F88" w:rsidRPr="00D41905">
        <w:rPr>
          <w:sz w:val="28"/>
          <w:szCs w:val="28"/>
        </w:rPr>
        <w:t xml:space="preserve">экспертных организаций </w:t>
      </w:r>
      <w:r w:rsidRPr="00D41905">
        <w:rPr>
          <w:sz w:val="28"/>
          <w:szCs w:val="28"/>
        </w:rPr>
        <w:t xml:space="preserve">к определенной категории риска </w:t>
      </w:r>
      <w:r w:rsidR="00C64F88" w:rsidRPr="00D41905">
        <w:rPr>
          <w:sz w:val="28"/>
          <w:szCs w:val="28"/>
        </w:rPr>
        <w:t xml:space="preserve">и пересмотр решений об отнесении экспертных организаций к одной из категорий риска </w:t>
      </w:r>
      <w:r w:rsidRPr="00D41905">
        <w:rPr>
          <w:sz w:val="28"/>
          <w:szCs w:val="28"/>
        </w:rPr>
        <w:t>осуществляется</w:t>
      </w:r>
      <w:r w:rsidR="00C64F88" w:rsidRPr="00D41905">
        <w:rPr>
          <w:sz w:val="28"/>
          <w:szCs w:val="28"/>
        </w:rPr>
        <w:t xml:space="preserve"> </w:t>
      </w:r>
      <w:r w:rsidRPr="00D41905">
        <w:rPr>
          <w:sz w:val="28"/>
          <w:szCs w:val="28"/>
        </w:rPr>
        <w:t>решени</w:t>
      </w:r>
      <w:r w:rsidR="00FE23FC" w:rsidRPr="00D41905">
        <w:rPr>
          <w:sz w:val="28"/>
          <w:szCs w:val="28"/>
        </w:rPr>
        <w:t>я</w:t>
      </w:r>
      <w:r w:rsidRPr="00D41905">
        <w:rPr>
          <w:sz w:val="28"/>
          <w:szCs w:val="28"/>
        </w:rPr>
        <w:t>м</w:t>
      </w:r>
      <w:r w:rsidR="00FE23FC" w:rsidRPr="00D41905">
        <w:rPr>
          <w:sz w:val="28"/>
          <w:szCs w:val="28"/>
        </w:rPr>
        <w:t>и</w:t>
      </w:r>
      <w:r w:rsidRPr="00D41905">
        <w:rPr>
          <w:sz w:val="28"/>
          <w:szCs w:val="28"/>
        </w:rPr>
        <w:t xml:space="preserve"> руководителей территориальных </w:t>
      </w:r>
      <w:r w:rsidR="00CE1DB8" w:rsidRPr="00D41905">
        <w:rPr>
          <w:sz w:val="28"/>
          <w:szCs w:val="28"/>
        </w:rPr>
        <w:t xml:space="preserve">органов </w:t>
      </w:r>
      <w:r w:rsidR="003062E4" w:rsidRPr="00D41905">
        <w:rPr>
          <w:sz w:val="28"/>
          <w:szCs w:val="28"/>
        </w:rPr>
        <w:t xml:space="preserve">лицензирующего органа </w:t>
      </w:r>
      <w:r w:rsidRPr="00D41905">
        <w:rPr>
          <w:sz w:val="28"/>
          <w:szCs w:val="28"/>
        </w:rPr>
        <w:t xml:space="preserve">по месту нахождения </w:t>
      </w:r>
      <w:r w:rsidR="00C64F88" w:rsidRPr="00D41905">
        <w:rPr>
          <w:sz w:val="28"/>
          <w:szCs w:val="28"/>
        </w:rPr>
        <w:t>адреса, указанного в лицензии на осуществление деятельности по проведению экспертизы промышленной безопасности.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 xml:space="preserve">При отсутствии решения об отнесении к определенной категории риска </w:t>
      </w:r>
      <w:r w:rsidR="00FE23FC" w:rsidRPr="00D41905">
        <w:rPr>
          <w:sz w:val="28"/>
          <w:szCs w:val="28"/>
        </w:rPr>
        <w:t>экспертные организации</w:t>
      </w:r>
      <w:r w:rsidRPr="00D41905">
        <w:rPr>
          <w:sz w:val="28"/>
          <w:szCs w:val="28"/>
        </w:rPr>
        <w:t xml:space="preserve"> считаются отнесенными к категории </w:t>
      </w:r>
      <w:r w:rsidR="00FE23FC" w:rsidRPr="00D41905">
        <w:rPr>
          <w:sz w:val="28"/>
          <w:szCs w:val="28"/>
        </w:rPr>
        <w:t>умеренн</w:t>
      </w:r>
      <w:r w:rsidRPr="00D41905">
        <w:rPr>
          <w:sz w:val="28"/>
          <w:szCs w:val="28"/>
        </w:rPr>
        <w:t>ого риска.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1</w:t>
      </w:r>
      <w:r w:rsidR="00212B7E" w:rsidRPr="00D41905">
        <w:rPr>
          <w:sz w:val="28"/>
          <w:szCs w:val="28"/>
        </w:rPr>
        <w:t>9</w:t>
      </w:r>
      <w:r w:rsidRPr="00D41905">
        <w:rPr>
          <w:sz w:val="28"/>
          <w:szCs w:val="28"/>
        </w:rPr>
        <w:t xml:space="preserve">. </w:t>
      </w:r>
      <w:r w:rsidR="003062E4" w:rsidRPr="00D41905">
        <w:rPr>
          <w:sz w:val="28"/>
          <w:szCs w:val="28"/>
        </w:rPr>
        <w:t xml:space="preserve">Территориальные органы </w:t>
      </w:r>
      <w:r w:rsidR="00CE1DB8" w:rsidRPr="00D41905">
        <w:rPr>
          <w:sz w:val="28"/>
          <w:szCs w:val="28"/>
        </w:rPr>
        <w:t>лицензирующего органа</w:t>
      </w:r>
      <w:r w:rsidR="003062E4" w:rsidRPr="00D41905">
        <w:rPr>
          <w:sz w:val="28"/>
          <w:szCs w:val="28"/>
        </w:rPr>
        <w:t xml:space="preserve"> </w:t>
      </w:r>
      <w:r w:rsidRPr="00D41905">
        <w:rPr>
          <w:sz w:val="28"/>
          <w:szCs w:val="28"/>
        </w:rPr>
        <w:t xml:space="preserve">ведут перечни </w:t>
      </w:r>
      <w:r w:rsidR="008B6EE9" w:rsidRPr="00D41905">
        <w:rPr>
          <w:sz w:val="28"/>
          <w:szCs w:val="28"/>
        </w:rPr>
        <w:t>экспертных организаций</w:t>
      </w:r>
      <w:r w:rsidRPr="00D41905">
        <w:rPr>
          <w:sz w:val="28"/>
          <w:szCs w:val="28"/>
        </w:rPr>
        <w:t>, которым присвоены категории риска (далее - перечни).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 xml:space="preserve">Включение в перечни осуществляется на основании решений </w:t>
      </w:r>
      <w:r w:rsidR="008B6EE9" w:rsidRPr="00D41905">
        <w:rPr>
          <w:sz w:val="28"/>
          <w:szCs w:val="28"/>
        </w:rPr>
        <w:t xml:space="preserve">руководителей территориальных органов </w:t>
      </w:r>
      <w:r w:rsidR="00CE1DB8" w:rsidRPr="00D41905">
        <w:rPr>
          <w:sz w:val="28"/>
          <w:szCs w:val="28"/>
        </w:rPr>
        <w:t>лицензирующего органа</w:t>
      </w:r>
      <w:r w:rsidR="003062E4" w:rsidRPr="00D41905">
        <w:rPr>
          <w:sz w:val="28"/>
          <w:szCs w:val="28"/>
        </w:rPr>
        <w:t xml:space="preserve"> </w:t>
      </w:r>
      <w:r w:rsidRPr="00D41905">
        <w:rPr>
          <w:sz w:val="28"/>
          <w:szCs w:val="28"/>
        </w:rPr>
        <w:t xml:space="preserve">об отнесении </w:t>
      </w:r>
      <w:r w:rsidR="008B6EE9" w:rsidRPr="00D41905">
        <w:rPr>
          <w:sz w:val="28"/>
          <w:szCs w:val="28"/>
        </w:rPr>
        <w:t>экспертных организаций</w:t>
      </w:r>
      <w:r w:rsidRPr="00D41905">
        <w:rPr>
          <w:sz w:val="28"/>
          <w:szCs w:val="28"/>
        </w:rPr>
        <w:t xml:space="preserve"> к соответствующим категориям риска.</w:t>
      </w:r>
    </w:p>
    <w:p w:rsidR="009D6E85" w:rsidRPr="00D41905" w:rsidRDefault="00212B7E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20</w:t>
      </w:r>
      <w:r w:rsidR="009D6E85" w:rsidRPr="00D41905">
        <w:rPr>
          <w:sz w:val="28"/>
          <w:szCs w:val="28"/>
        </w:rPr>
        <w:t>. Перечни содержат следующую информацию: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а)</w:t>
      </w:r>
      <w:r w:rsidR="006C67AA">
        <w:rPr>
          <w:sz w:val="28"/>
          <w:szCs w:val="28"/>
        </w:rPr>
        <w:t> </w:t>
      </w:r>
      <w:r w:rsidRPr="00D41905">
        <w:rPr>
          <w:sz w:val="28"/>
          <w:szCs w:val="28"/>
        </w:rPr>
        <w:t>полное наименование юридического лица, котор</w:t>
      </w:r>
      <w:r w:rsidR="00252704" w:rsidRPr="00D41905">
        <w:rPr>
          <w:sz w:val="28"/>
          <w:szCs w:val="28"/>
        </w:rPr>
        <w:t>о</w:t>
      </w:r>
      <w:r w:rsidRPr="00D41905">
        <w:rPr>
          <w:sz w:val="28"/>
          <w:szCs w:val="28"/>
        </w:rPr>
        <w:t>м</w:t>
      </w:r>
      <w:r w:rsidR="00252704" w:rsidRPr="00D41905">
        <w:rPr>
          <w:sz w:val="28"/>
          <w:szCs w:val="28"/>
        </w:rPr>
        <w:t>у</w:t>
      </w:r>
      <w:r w:rsidRPr="00D41905">
        <w:rPr>
          <w:sz w:val="28"/>
          <w:szCs w:val="28"/>
        </w:rPr>
        <w:t xml:space="preserve"> присвоена категория риска;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б) основной государственный регистрационный номер;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в) индивидуальный номер налогоплательщика;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г) место нахождения юридического лица;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д) место осуществления деятельности юридического лица;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е)</w:t>
      </w:r>
      <w:r w:rsidR="006C67AA">
        <w:rPr>
          <w:sz w:val="28"/>
          <w:szCs w:val="28"/>
        </w:rPr>
        <w:t> </w:t>
      </w:r>
      <w:r w:rsidRPr="00D41905">
        <w:rPr>
          <w:sz w:val="28"/>
          <w:szCs w:val="28"/>
        </w:rPr>
        <w:t xml:space="preserve">реквизиты решения о присвоении категории риска, указание на категорию риска, а также сведения, на основании которых было принято решение об отнесении </w:t>
      </w:r>
      <w:r w:rsidR="00252704" w:rsidRPr="00D41905">
        <w:rPr>
          <w:sz w:val="28"/>
          <w:szCs w:val="28"/>
        </w:rPr>
        <w:t>экспертной организации</w:t>
      </w:r>
      <w:r w:rsidRPr="00D41905">
        <w:rPr>
          <w:sz w:val="28"/>
          <w:szCs w:val="28"/>
        </w:rPr>
        <w:t xml:space="preserve"> к категории риска.</w:t>
      </w:r>
    </w:p>
    <w:p w:rsidR="009D6E85" w:rsidRPr="00D41905" w:rsidRDefault="00212B7E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2</w:t>
      </w:r>
      <w:r w:rsidR="00252704" w:rsidRPr="00D41905">
        <w:rPr>
          <w:sz w:val="28"/>
          <w:szCs w:val="28"/>
        </w:rPr>
        <w:t>1</w:t>
      </w:r>
      <w:r w:rsidR="009D6E85" w:rsidRPr="00D41905">
        <w:rPr>
          <w:sz w:val="28"/>
          <w:szCs w:val="28"/>
        </w:rPr>
        <w:t>. На официальн</w:t>
      </w:r>
      <w:r w:rsidR="003062E4" w:rsidRPr="00D41905">
        <w:rPr>
          <w:sz w:val="28"/>
          <w:szCs w:val="28"/>
        </w:rPr>
        <w:t xml:space="preserve">ом </w:t>
      </w:r>
      <w:r w:rsidR="009D6E85" w:rsidRPr="00D41905">
        <w:rPr>
          <w:sz w:val="28"/>
          <w:szCs w:val="28"/>
        </w:rPr>
        <w:t>сайт</w:t>
      </w:r>
      <w:r w:rsidR="003062E4" w:rsidRPr="00D41905">
        <w:rPr>
          <w:sz w:val="28"/>
          <w:szCs w:val="28"/>
        </w:rPr>
        <w:t>е</w:t>
      </w:r>
      <w:r w:rsidR="001A2E28" w:rsidRPr="00D41905">
        <w:rPr>
          <w:sz w:val="28"/>
          <w:szCs w:val="28"/>
        </w:rPr>
        <w:t xml:space="preserve"> </w:t>
      </w:r>
      <w:r w:rsidR="00CE1DB8" w:rsidRPr="00D41905">
        <w:rPr>
          <w:sz w:val="28"/>
          <w:szCs w:val="28"/>
        </w:rPr>
        <w:t>лицензирующего органа</w:t>
      </w:r>
      <w:r w:rsidR="003062E4" w:rsidRPr="00D41905">
        <w:rPr>
          <w:sz w:val="28"/>
          <w:szCs w:val="28"/>
        </w:rPr>
        <w:t xml:space="preserve"> </w:t>
      </w:r>
      <w:r w:rsidR="009D6E85" w:rsidRPr="00D41905">
        <w:rPr>
          <w:sz w:val="28"/>
          <w:szCs w:val="28"/>
        </w:rPr>
        <w:t>в</w:t>
      </w:r>
      <w:r w:rsidR="001A2E28" w:rsidRPr="00D41905">
        <w:rPr>
          <w:sz w:val="28"/>
          <w:szCs w:val="28"/>
        </w:rPr>
        <w:t xml:space="preserve"> и</w:t>
      </w:r>
      <w:r w:rsidR="009D6E85" w:rsidRPr="00D41905">
        <w:rPr>
          <w:sz w:val="28"/>
          <w:szCs w:val="28"/>
        </w:rPr>
        <w:t xml:space="preserve">нформационно-телекоммуникационной сети </w:t>
      </w:r>
      <w:r w:rsidR="0012130F" w:rsidRPr="00D41905">
        <w:rPr>
          <w:sz w:val="28"/>
          <w:szCs w:val="28"/>
        </w:rPr>
        <w:t>«</w:t>
      </w:r>
      <w:r w:rsidR="009D6E85" w:rsidRPr="00D41905">
        <w:rPr>
          <w:sz w:val="28"/>
          <w:szCs w:val="28"/>
        </w:rPr>
        <w:t>Интернет</w:t>
      </w:r>
      <w:r w:rsidR="0012130F" w:rsidRPr="00D41905">
        <w:rPr>
          <w:sz w:val="28"/>
          <w:szCs w:val="28"/>
        </w:rPr>
        <w:t>»</w:t>
      </w:r>
      <w:r w:rsidR="009D6E85" w:rsidRPr="00D41905">
        <w:rPr>
          <w:sz w:val="28"/>
          <w:szCs w:val="28"/>
        </w:rPr>
        <w:t xml:space="preserve"> размещается и поддерживается в актуальном состоянии информация о</w:t>
      </w:r>
      <w:r w:rsidR="001A2E28" w:rsidRPr="00D41905">
        <w:rPr>
          <w:sz w:val="28"/>
          <w:szCs w:val="28"/>
        </w:rPr>
        <w:t>б</w:t>
      </w:r>
      <w:r w:rsidR="009D6E85" w:rsidRPr="00D41905">
        <w:rPr>
          <w:sz w:val="28"/>
          <w:szCs w:val="28"/>
        </w:rPr>
        <w:t xml:space="preserve"> </w:t>
      </w:r>
      <w:r w:rsidR="001A2E28" w:rsidRPr="00D41905">
        <w:rPr>
          <w:sz w:val="28"/>
          <w:szCs w:val="28"/>
        </w:rPr>
        <w:t>экспертных организациях</w:t>
      </w:r>
      <w:r w:rsidR="009D6E85" w:rsidRPr="00D41905">
        <w:rPr>
          <w:sz w:val="28"/>
          <w:szCs w:val="28"/>
        </w:rPr>
        <w:t xml:space="preserve">, которые отнесены к категории высокого и </w:t>
      </w:r>
      <w:r w:rsidR="00FF0003" w:rsidRPr="00D41905">
        <w:rPr>
          <w:sz w:val="28"/>
          <w:szCs w:val="28"/>
        </w:rPr>
        <w:t>средне</w:t>
      </w:r>
      <w:r w:rsidR="009D6E85" w:rsidRPr="00D41905">
        <w:rPr>
          <w:sz w:val="28"/>
          <w:szCs w:val="28"/>
        </w:rPr>
        <w:t>го риска, содержащаяся в перечнях: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lastRenderedPageBreak/>
        <w:t>а)</w:t>
      </w:r>
      <w:r w:rsidR="006C67AA">
        <w:rPr>
          <w:sz w:val="28"/>
          <w:szCs w:val="28"/>
        </w:rPr>
        <w:t> </w:t>
      </w:r>
      <w:r w:rsidRPr="00D41905">
        <w:rPr>
          <w:sz w:val="28"/>
          <w:szCs w:val="28"/>
        </w:rPr>
        <w:t xml:space="preserve">полное наименование юридического лица, фамилия, имя и отчество </w:t>
      </w:r>
      <w:r w:rsidRPr="00D41905">
        <w:rPr>
          <w:sz w:val="28"/>
          <w:szCs w:val="28"/>
        </w:rPr>
        <w:br/>
        <w:t>(при наличии) индивидуального предпринимателя;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б) индивидуальный номер налогоплательщика;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в) место нахождения юридического лица;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г) место осуществления деятельности юридического лица;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д) категория риска и дата принятия решения об отнесении к категории риска.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2</w:t>
      </w:r>
      <w:r w:rsidR="00212B7E" w:rsidRPr="00D41905">
        <w:rPr>
          <w:sz w:val="28"/>
          <w:szCs w:val="28"/>
        </w:rPr>
        <w:t>2</w:t>
      </w:r>
      <w:r w:rsidRPr="00D41905">
        <w:rPr>
          <w:sz w:val="28"/>
          <w:szCs w:val="28"/>
        </w:rPr>
        <w:t>.</w:t>
      </w:r>
      <w:r w:rsidR="006C67AA">
        <w:rPr>
          <w:sz w:val="28"/>
          <w:szCs w:val="28"/>
        </w:rPr>
        <w:t> </w:t>
      </w:r>
      <w:r w:rsidRPr="00D41905">
        <w:rPr>
          <w:sz w:val="28"/>
          <w:szCs w:val="28"/>
        </w:rPr>
        <w:t xml:space="preserve">Размещение информации, указанной в пункте </w:t>
      </w:r>
      <w:r w:rsidR="00C32348" w:rsidRPr="00D41905">
        <w:rPr>
          <w:sz w:val="28"/>
          <w:szCs w:val="28"/>
        </w:rPr>
        <w:t>19</w:t>
      </w:r>
      <w:r w:rsidRPr="00D41905">
        <w:rPr>
          <w:sz w:val="28"/>
          <w:szCs w:val="28"/>
        </w:rPr>
        <w:t xml:space="preserve">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2</w:t>
      </w:r>
      <w:r w:rsidR="00212B7E" w:rsidRPr="00D41905">
        <w:rPr>
          <w:sz w:val="28"/>
          <w:szCs w:val="28"/>
        </w:rPr>
        <w:t>3</w:t>
      </w:r>
      <w:r w:rsidRPr="00D41905">
        <w:rPr>
          <w:sz w:val="28"/>
          <w:szCs w:val="28"/>
        </w:rPr>
        <w:t>.</w:t>
      </w:r>
      <w:r w:rsidR="006C67AA">
        <w:rPr>
          <w:sz w:val="28"/>
          <w:szCs w:val="28"/>
        </w:rPr>
        <w:t> </w:t>
      </w:r>
      <w:r w:rsidRPr="00D41905">
        <w:rPr>
          <w:sz w:val="28"/>
          <w:szCs w:val="28"/>
        </w:rPr>
        <w:t xml:space="preserve">По запросу </w:t>
      </w:r>
      <w:r w:rsidR="00C32348" w:rsidRPr="00D41905">
        <w:rPr>
          <w:sz w:val="28"/>
          <w:szCs w:val="28"/>
        </w:rPr>
        <w:t>экспертной организации</w:t>
      </w:r>
      <w:r w:rsidRPr="00D41905">
        <w:rPr>
          <w:sz w:val="28"/>
          <w:szCs w:val="28"/>
        </w:rPr>
        <w:t xml:space="preserve"> </w:t>
      </w:r>
      <w:r w:rsidR="00C32348" w:rsidRPr="00D41905">
        <w:rPr>
          <w:sz w:val="28"/>
          <w:szCs w:val="28"/>
        </w:rPr>
        <w:t>лицензирующ</w:t>
      </w:r>
      <w:r w:rsidR="00A64B1B" w:rsidRPr="00D41905">
        <w:rPr>
          <w:sz w:val="28"/>
          <w:szCs w:val="28"/>
        </w:rPr>
        <w:t>ий</w:t>
      </w:r>
      <w:r w:rsidR="00BA5662" w:rsidRPr="00D41905">
        <w:rPr>
          <w:sz w:val="28"/>
          <w:szCs w:val="28"/>
        </w:rPr>
        <w:t xml:space="preserve"> орган</w:t>
      </w:r>
      <w:r w:rsidRPr="00D41905">
        <w:rPr>
          <w:sz w:val="28"/>
          <w:szCs w:val="28"/>
        </w:rPr>
        <w:t xml:space="preserve"> </w:t>
      </w:r>
      <w:r w:rsidR="005A1504">
        <w:rPr>
          <w:sz w:val="28"/>
          <w:szCs w:val="28"/>
        </w:rPr>
        <w:t>или т</w:t>
      </w:r>
      <w:r w:rsidR="005A1504" w:rsidRPr="00D41905">
        <w:rPr>
          <w:sz w:val="28"/>
          <w:szCs w:val="28"/>
        </w:rPr>
        <w:t>ерриториальны</w:t>
      </w:r>
      <w:r w:rsidR="005A1504">
        <w:rPr>
          <w:sz w:val="28"/>
          <w:szCs w:val="28"/>
        </w:rPr>
        <w:t>й</w:t>
      </w:r>
      <w:r w:rsidR="005A1504" w:rsidRPr="00D41905">
        <w:rPr>
          <w:sz w:val="28"/>
          <w:szCs w:val="28"/>
        </w:rPr>
        <w:t xml:space="preserve"> орган лицензирующего органа </w:t>
      </w:r>
      <w:r w:rsidRPr="00D41905">
        <w:rPr>
          <w:sz w:val="28"/>
          <w:szCs w:val="28"/>
        </w:rPr>
        <w:t>в установленном Правилами порядке предоставляет информацию о присвоенной ему определенной категории риска, а также сведения, использованные при отнесении его к определенной категории риска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2</w:t>
      </w:r>
      <w:r w:rsidR="00212B7E" w:rsidRPr="00D41905">
        <w:rPr>
          <w:sz w:val="28"/>
          <w:szCs w:val="28"/>
        </w:rPr>
        <w:t>4</w:t>
      </w:r>
      <w:r w:rsidRPr="00D41905">
        <w:rPr>
          <w:sz w:val="28"/>
          <w:szCs w:val="28"/>
        </w:rPr>
        <w:t>.</w:t>
      </w:r>
      <w:r w:rsidR="006C67AA">
        <w:rPr>
          <w:sz w:val="28"/>
          <w:szCs w:val="28"/>
        </w:rPr>
        <w:t> </w:t>
      </w:r>
      <w:r w:rsidR="00C32348" w:rsidRPr="00D41905">
        <w:rPr>
          <w:sz w:val="28"/>
          <w:szCs w:val="28"/>
        </w:rPr>
        <w:t xml:space="preserve">Экспертные организации </w:t>
      </w:r>
      <w:r w:rsidRPr="00D41905">
        <w:rPr>
          <w:sz w:val="28"/>
          <w:szCs w:val="28"/>
        </w:rPr>
        <w:t xml:space="preserve">вправе подать в установленном Правилами порядке в </w:t>
      </w:r>
      <w:r w:rsidR="00C32348" w:rsidRPr="00D41905">
        <w:rPr>
          <w:sz w:val="28"/>
          <w:szCs w:val="28"/>
        </w:rPr>
        <w:t>лицензирующий орган</w:t>
      </w:r>
      <w:r w:rsidRPr="00D41905">
        <w:rPr>
          <w:sz w:val="28"/>
          <w:szCs w:val="28"/>
        </w:rPr>
        <w:t xml:space="preserve"> заявление об изменении присвоенной ранее им категории риска.</w:t>
      </w:r>
      <w:r w:rsidR="0012130F" w:rsidRPr="00D41905">
        <w:rPr>
          <w:sz w:val="28"/>
          <w:szCs w:val="28"/>
        </w:rPr>
        <w:t>»</w:t>
      </w:r>
      <w:r w:rsidRPr="00D41905">
        <w:rPr>
          <w:sz w:val="28"/>
          <w:szCs w:val="28"/>
        </w:rPr>
        <w:t>.</w:t>
      </w:r>
    </w:p>
    <w:p w:rsidR="009D6E85" w:rsidRPr="00D41905" w:rsidRDefault="009D6E85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3. Дополнить приложением следующего содержания:</w:t>
      </w:r>
    </w:p>
    <w:p w:rsidR="00212B7E" w:rsidRPr="00D41905" w:rsidRDefault="00212B7E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32348" w:rsidRPr="00D41905" w:rsidRDefault="00C32348" w:rsidP="00A85A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22C3D" w:rsidRPr="00D41905" w:rsidRDefault="00F22C3D" w:rsidP="00A85A0B">
      <w:pPr>
        <w:spacing w:line="360" w:lineRule="auto"/>
        <w:ind w:left="5954"/>
        <w:jc w:val="both"/>
        <w:rPr>
          <w:sz w:val="28"/>
          <w:szCs w:val="28"/>
        </w:rPr>
        <w:sectPr w:rsidR="00F22C3D" w:rsidRPr="00D41905" w:rsidSect="00212B7E">
          <w:pgSz w:w="11907" w:h="16840" w:code="9"/>
          <w:pgMar w:top="851" w:right="851" w:bottom="1135" w:left="1418" w:header="709" w:footer="720" w:gutter="0"/>
          <w:paperSrc w:first="7" w:other="7"/>
          <w:pgNumType w:start="1"/>
          <w:cols w:space="708"/>
          <w:titlePg/>
          <w:docGrid w:linePitch="326"/>
        </w:sectPr>
      </w:pPr>
    </w:p>
    <w:p w:rsidR="00C32348" w:rsidRPr="00D41905" w:rsidRDefault="00E84DA6" w:rsidP="00893E9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32348" w:rsidRPr="00D41905">
        <w:rPr>
          <w:sz w:val="28"/>
          <w:szCs w:val="28"/>
        </w:rPr>
        <w:t>Приложение к Положению о лицензировании деятельности по проведению экспертизы промышленной безопасности</w:t>
      </w:r>
    </w:p>
    <w:p w:rsidR="00C32348" w:rsidRPr="00D41905" w:rsidRDefault="00C32348" w:rsidP="00A85A0B">
      <w:pPr>
        <w:spacing w:line="360" w:lineRule="auto"/>
        <w:ind w:firstLine="851"/>
        <w:jc w:val="both"/>
        <w:rPr>
          <w:sz w:val="28"/>
          <w:szCs w:val="28"/>
        </w:rPr>
      </w:pPr>
    </w:p>
    <w:p w:rsidR="00C32348" w:rsidRPr="00D41905" w:rsidRDefault="00C32348" w:rsidP="00893E97">
      <w:pPr>
        <w:jc w:val="center"/>
        <w:rPr>
          <w:b/>
          <w:sz w:val="28"/>
          <w:szCs w:val="28"/>
        </w:rPr>
      </w:pPr>
      <w:r w:rsidRPr="00D41905">
        <w:rPr>
          <w:b/>
          <w:sz w:val="28"/>
          <w:szCs w:val="28"/>
        </w:rPr>
        <w:t>Критерии</w:t>
      </w:r>
    </w:p>
    <w:p w:rsidR="00C32348" w:rsidRPr="00D41905" w:rsidRDefault="00C32348" w:rsidP="00893E97">
      <w:pPr>
        <w:jc w:val="center"/>
        <w:rPr>
          <w:b/>
          <w:sz w:val="28"/>
          <w:szCs w:val="28"/>
        </w:rPr>
      </w:pPr>
      <w:r w:rsidRPr="00D41905">
        <w:rPr>
          <w:b/>
          <w:sz w:val="28"/>
          <w:szCs w:val="28"/>
        </w:rPr>
        <w:t xml:space="preserve">отнесения </w:t>
      </w:r>
      <w:r w:rsidR="00BA5662" w:rsidRPr="00D41905">
        <w:rPr>
          <w:b/>
          <w:sz w:val="28"/>
          <w:szCs w:val="28"/>
        </w:rPr>
        <w:t xml:space="preserve">деятельности </w:t>
      </w:r>
      <w:r w:rsidRPr="00D41905">
        <w:rPr>
          <w:b/>
          <w:sz w:val="28"/>
          <w:szCs w:val="28"/>
        </w:rPr>
        <w:t>организаций</w:t>
      </w:r>
      <w:r w:rsidR="00BA5662" w:rsidRPr="00D41905">
        <w:rPr>
          <w:b/>
          <w:sz w:val="28"/>
          <w:szCs w:val="28"/>
        </w:rPr>
        <w:t xml:space="preserve"> по </w:t>
      </w:r>
      <w:r w:rsidRPr="00D41905">
        <w:rPr>
          <w:b/>
          <w:sz w:val="28"/>
          <w:szCs w:val="28"/>
        </w:rPr>
        <w:t>проведени</w:t>
      </w:r>
      <w:r w:rsidR="00BA5662" w:rsidRPr="00D41905">
        <w:rPr>
          <w:b/>
          <w:sz w:val="28"/>
          <w:szCs w:val="28"/>
        </w:rPr>
        <w:t>ю</w:t>
      </w:r>
      <w:r w:rsidRPr="00D41905">
        <w:rPr>
          <w:b/>
          <w:sz w:val="28"/>
          <w:szCs w:val="28"/>
        </w:rPr>
        <w:t xml:space="preserve"> экспертизы промышленной безопасности к определенной категории риска</w:t>
      </w:r>
    </w:p>
    <w:p w:rsidR="00C32348" w:rsidRPr="00D41905" w:rsidRDefault="00C32348" w:rsidP="00A85A0B">
      <w:pPr>
        <w:spacing w:line="360" w:lineRule="auto"/>
        <w:jc w:val="center"/>
        <w:rPr>
          <w:sz w:val="28"/>
          <w:szCs w:val="28"/>
        </w:rPr>
      </w:pPr>
    </w:p>
    <w:p w:rsidR="00C32348" w:rsidRPr="00D41905" w:rsidRDefault="00C32348" w:rsidP="006C67AA">
      <w:pPr>
        <w:spacing w:line="360" w:lineRule="auto"/>
        <w:ind w:firstLine="851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1.</w:t>
      </w:r>
      <w:r w:rsidR="00E84DA6">
        <w:rPr>
          <w:sz w:val="28"/>
          <w:szCs w:val="28"/>
        </w:rPr>
        <w:t> </w:t>
      </w:r>
      <w:r w:rsidRPr="00D41905">
        <w:rPr>
          <w:sz w:val="28"/>
          <w:szCs w:val="28"/>
        </w:rPr>
        <w:t xml:space="preserve">В соответствии с критериями тяжести потенциальных негативных последствий возможного несоблюдения обязательных </w:t>
      </w:r>
      <w:r w:rsidR="009737BA">
        <w:rPr>
          <w:sz w:val="28"/>
          <w:szCs w:val="28"/>
        </w:rPr>
        <w:t xml:space="preserve">требований </w:t>
      </w:r>
      <w:r w:rsidR="00BA5662" w:rsidRPr="00D41905">
        <w:rPr>
          <w:sz w:val="28"/>
          <w:szCs w:val="28"/>
        </w:rPr>
        <w:t>деятельность организаций по проведению экспертизы промышленной безопасности</w:t>
      </w:r>
      <w:r w:rsidRPr="00D41905">
        <w:rPr>
          <w:sz w:val="28"/>
          <w:szCs w:val="28"/>
        </w:rPr>
        <w:t xml:space="preserve"> </w:t>
      </w:r>
      <w:r w:rsidR="00BA5662" w:rsidRPr="00D41905">
        <w:rPr>
          <w:sz w:val="28"/>
          <w:szCs w:val="28"/>
        </w:rPr>
        <w:t xml:space="preserve">в зависимости от предмета </w:t>
      </w:r>
      <w:r w:rsidR="00D32126">
        <w:rPr>
          <w:sz w:val="28"/>
          <w:szCs w:val="28"/>
        </w:rPr>
        <w:t xml:space="preserve">и объекта </w:t>
      </w:r>
      <w:r w:rsidR="00BA5662" w:rsidRPr="00D41905">
        <w:rPr>
          <w:sz w:val="28"/>
          <w:szCs w:val="28"/>
        </w:rPr>
        <w:t xml:space="preserve">экспертизы </w:t>
      </w:r>
      <w:r w:rsidRPr="00D41905">
        <w:rPr>
          <w:sz w:val="28"/>
          <w:szCs w:val="28"/>
        </w:rPr>
        <w:t>относ</w:t>
      </w:r>
      <w:r w:rsidR="00BA5662" w:rsidRPr="00D41905">
        <w:rPr>
          <w:sz w:val="28"/>
          <w:szCs w:val="28"/>
        </w:rPr>
        <w:t>и</w:t>
      </w:r>
      <w:r w:rsidRPr="00D41905">
        <w:rPr>
          <w:sz w:val="28"/>
          <w:szCs w:val="28"/>
        </w:rPr>
        <w:t>тся к следующим категориям риска:</w:t>
      </w:r>
    </w:p>
    <w:p w:rsidR="00C32348" w:rsidRPr="00D41905" w:rsidRDefault="00CA526B" w:rsidP="006C67AA">
      <w:pPr>
        <w:spacing w:line="360" w:lineRule="auto"/>
        <w:ind w:firstLine="851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а) категория высокого риска:</w:t>
      </w:r>
    </w:p>
    <w:p w:rsidR="00C32348" w:rsidRPr="00D41905" w:rsidRDefault="00C32348" w:rsidP="006C67AA">
      <w:pPr>
        <w:spacing w:line="360" w:lineRule="auto"/>
        <w:ind w:firstLine="851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проведение экспертизы промышленной безопасности декларации промышленной безопасности, разрабатываемой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разрабатываемой декларации промышленной безопасности;</w:t>
      </w:r>
    </w:p>
    <w:p w:rsidR="00C32348" w:rsidRPr="00D41905" w:rsidRDefault="00C32348" w:rsidP="006C67AA">
      <w:pPr>
        <w:spacing w:line="360" w:lineRule="auto"/>
        <w:ind w:firstLine="851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проведение экспертизы промышленной безопасности обоснования безопасности опасного производственного объекта, а также изменений, вносимых в обоснование безопасности опасного производственного объекта;</w:t>
      </w:r>
    </w:p>
    <w:p w:rsidR="00740435" w:rsidRDefault="00C32348" w:rsidP="006C67AA">
      <w:pPr>
        <w:spacing w:line="360" w:lineRule="auto"/>
        <w:ind w:firstLine="851"/>
        <w:jc w:val="both"/>
        <w:rPr>
          <w:sz w:val="28"/>
          <w:szCs w:val="28"/>
        </w:rPr>
      </w:pPr>
      <w:r w:rsidRPr="00D41905">
        <w:rPr>
          <w:sz w:val="28"/>
          <w:szCs w:val="28"/>
        </w:rPr>
        <w:t xml:space="preserve">проведение </w:t>
      </w:r>
      <w:r w:rsidR="00966201">
        <w:rPr>
          <w:sz w:val="28"/>
          <w:szCs w:val="28"/>
        </w:rPr>
        <w:t>в течение календарного года, предшествующего году принятия решения о</w:t>
      </w:r>
      <w:r w:rsidR="00E83F44" w:rsidRPr="00D41905">
        <w:rPr>
          <w:sz w:val="28"/>
          <w:szCs w:val="28"/>
        </w:rPr>
        <w:t>б отнесении к определенной категории риска</w:t>
      </w:r>
      <w:r w:rsidR="00E83F44">
        <w:rPr>
          <w:sz w:val="28"/>
          <w:szCs w:val="28"/>
        </w:rPr>
        <w:t xml:space="preserve">, </w:t>
      </w:r>
      <w:r w:rsidR="00740435">
        <w:rPr>
          <w:sz w:val="28"/>
          <w:szCs w:val="28"/>
        </w:rPr>
        <w:t xml:space="preserve">двух и более </w:t>
      </w:r>
      <w:r w:rsidRPr="00D41905">
        <w:rPr>
          <w:sz w:val="28"/>
          <w:szCs w:val="28"/>
        </w:rPr>
        <w:t xml:space="preserve">экспертиз промышленной безопасности </w:t>
      </w:r>
      <w:r w:rsidR="00D32126">
        <w:rPr>
          <w:sz w:val="28"/>
          <w:szCs w:val="28"/>
        </w:rPr>
        <w:t xml:space="preserve">иных объектов экспертизы </w:t>
      </w:r>
      <w:r w:rsidR="00740435" w:rsidRPr="00D41905">
        <w:rPr>
          <w:sz w:val="28"/>
          <w:szCs w:val="28"/>
        </w:rPr>
        <w:t xml:space="preserve">опасных производственных объектов </w:t>
      </w:r>
      <w:r w:rsidR="00740435" w:rsidRPr="00D41905">
        <w:rPr>
          <w:sz w:val="28"/>
          <w:szCs w:val="28"/>
          <w:lang w:val="en-US"/>
        </w:rPr>
        <w:t>I</w:t>
      </w:r>
      <w:r w:rsidR="00740435" w:rsidRPr="00D41905">
        <w:rPr>
          <w:sz w:val="28"/>
          <w:szCs w:val="28"/>
        </w:rPr>
        <w:t xml:space="preserve"> класса опасности</w:t>
      </w:r>
      <w:r w:rsidR="00740435" w:rsidRPr="00740435">
        <w:rPr>
          <w:sz w:val="28"/>
          <w:szCs w:val="28"/>
        </w:rPr>
        <w:t>.</w:t>
      </w:r>
    </w:p>
    <w:p w:rsidR="00C32348" w:rsidRDefault="00C32348" w:rsidP="006C67AA">
      <w:pPr>
        <w:spacing w:line="360" w:lineRule="auto"/>
        <w:ind w:firstLine="851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б) категория среднего р</w:t>
      </w:r>
      <w:r w:rsidR="00CC11EF">
        <w:rPr>
          <w:sz w:val="28"/>
          <w:szCs w:val="28"/>
        </w:rPr>
        <w:t>иска:</w:t>
      </w:r>
    </w:p>
    <w:p w:rsidR="00C32348" w:rsidRPr="00D41905" w:rsidRDefault="00CC11EF" w:rsidP="006C67AA">
      <w:pPr>
        <w:spacing w:line="360" w:lineRule="auto"/>
        <w:ind w:firstLine="851"/>
        <w:jc w:val="both"/>
        <w:rPr>
          <w:sz w:val="28"/>
          <w:szCs w:val="28"/>
        </w:rPr>
      </w:pPr>
      <w:r w:rsidRPr="00D41905">
        <w:rPr>
          <w:sz w:val="28"/>
          <w:szCs w:val="28"/>
        </w:rPr>
        <w:t xml:space="preserve">проведение </w:t>
      </w:r>
      <w:r w:rsidR="00E83F44">
        <w:rPr>
          <w:sz w:val="28"/>
          <w:szCs w:val="28"/>
        </w:rPr>
        <w:t>в течение календарного года, предшествующего году принятия решения о</w:t>
      </w:r>
      <w:r w:rsidR="00E83F44" w:rsidRPr="00D41905">
        <w:rPr>
          <w:sz w:val="28"/>
          <w:szCs w:val="28"/>
        </w:rPr>
        <w:t>б отнесении к определенной категории риска</w:t>
      </w:r>
      <w:r w:rsidR="00E83F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двух и более </w:t>
      </w:r>
      <w:r w:rsidRPr="00D41905">
        <w:rPr>
          <w:sz w:val="28"/>
          <w:szCs w:val="28"/>
        </w:rPr>
        <w:lastRenderedPageBreak/>
        <w:t xml:space="preserve">экспертиз промышленной безопасности </w:t>
      </w:r>
      <w:r w:rsidR="00E84DA6">
        <w:rPr>
          <w:sz w:val="28"/>
          <w:szCs w:val="28"/>
        </w:rPr>
        <w:t xml:space="preserve">объектов экспертизы </w:t>
      </w:r>
      <w:r w:rsidRPr="00D41905">
        <w:rPr>
          <w:sz w:val="28"/>
          <w:szCs w:val="28"/>
        </w:rPr>
        <w:t xml:space="preserve">опасных производственных объектов </w:t>
      </w:r>
      <w:r w:rsidRPr="00D41905">
        <w:rPr>
          <w:sz w:val="28"/>
          <w:szCs w:val="28"/>
          <w:lang w:val="en-US"/>
        </w:rPr>
        <w:t>II</w:t>
      </w:r>
      <w:r w:rsidRPr="00D41905">
        <w:rPr>
          <w:sz w:val="28"/>
          <w:szCs w:val="28"/>
        </w:rPr>
        <w:t xml:space="preserve"> класса опасности</w:t>
      </w:r>
      <w:r w:rsidR="00E84DA6">
        <w:rPr>
          <w:sz w:val="28"/>
          <w:szCs w:val="28"/>
        </w:rPr>
        <w:t>;</w:t>
      </w:r>
    </w:p>
    <w:p w:rsidR="00C32348" w:rsidRPr="00D41905" w:rsidRDefault="00C32348" w:rsidP="006C67AA">
      <w:pPr>
        <w:spacing w:line="360" w:lineRule="auto"/>
        <w:ind w:firstLine="851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в) категория умеренного риска:</w:t>
      </w:r>
    </w:p>
    <w:p w:rsidR="00C32348" w:rsidRPr="00D41905" w:rsidRDefault="00C32348" w:rsidP="006C67AA">
      <w:pPr>
        <w:spacing w:line="360" w:lineRule="auto"/>
        <w:ind w:firstLine="851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проведение экспертизы промышленной безопасности</w:t>
      </w:r>
      <w:r w:rsidR="00533521">
        <w:rPr>
          <w:sz w:val="28"/>
          <w:szCs w:val="28"/>
        </w:rPr>
        <w:t xml:space="preserve"> в случаях не указанных в подпунктах «а» и «б» </w:t>
      </w:r>
      <w:r w:rsidR="00E84DA6">
        <w:rPr>
          <w:sz w:val="28"/>
          <w:szCs w:val="28"/>
        </w:rPr>
        <w:t>настояще</w:t>
      </w:r>
      <w:r w:rsidR="00533521">
        <w:rPr>
          <w:sz w:val="28"/>
          <w:szCs w:val="28"/>
        </w:rPr>
        <w:t>го пункта</w:t>
      </w:r>
      <w:r w:rsidRPr="00D41905">
        <w:rPr>
          <w:sz w:val="28"/>
          <w:szCs w:val="28"/>
        </w:rPr>
        <w:t>.</w:t>
      </w:r>
    </w:p>
    <w:p w:rsidR="00C32348" w:rsidRPr="00D41905" w:rsidRDefault="00C32348" w:rsidP="006C67AA">
      <w:pPr>
        <w:spacing w:line="360" w:lineRule="auto"/>
        <w:ind w:firstLine="851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2.</w:t>
      </w:r>
      <w:r w:rsidR="00681F05">
        <w:t> </w:t>
      </w:r>
      <w:r w:rsidRPr="00D41905">
        <w:rPr>
          <w:sz w:val="28"/>
          <w:szCs w:val="28"/>
        </w:rPr>
        <w:t>В случае если деятельность экспертной организации может быть отнесена к разным категориям риска, то присваивается наиболее высокая категория риска.</w:t>
      </w:r>
    </w:p>
    <w:p w:rsidR="00C32348" w:rsidRPr="00D41905" w:rsidRDefault="004F21F7" w:rsidP="006C67AA">
      <w:pPr>
        <w:spacing w:line="360" w:lineRule="auto"/>
        <w:ind w:firstLine="851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3</w:t>
      </w:r>
      <w:r w:rsidR="00C32348" w:rsidRPr="00D41905">
        <w:rPr>
          <w:sz w:val="28"/>
          <w:szCs w:val="28"/>
        </w:rPr>
        <w:t>.</w:t>
      </w:r>
      <w:r w:rsidR="00681F05">
        <w:rPr>
          <w:sz w:val="28"/>
          <w:szCs w:val="28"/>
        </w:rPr>
        <w:t> </w:t>
      </w:r>
      <w:r w:rsidR="00C32348" w:rsidRPr="00D41905">
        <w:rPr>
          <w:sz w:val="28"/>
          <w:szCs w:val="28"/>
        </w:rPr>
        <w:t>В соответствии с критериями тяжести потенциальных негативных последствий возможного несоблюдения обязательных требований:</w:t>
      </w:r>
    </w:p>
    <w:p w:rsidR="00C32348" w:rsidRPr="00D41905" w:rsidRDefault="00C32348" w:rsidP="006C67AA">
      <w:pPr>
        <w:spacing w:line="360" w:lineRule="auto"/>
        <w:ind w:firstLine="851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а)</w:t>
      </w:r>
      <w:r w:rsidR="00681F05">
        <w:rPr>
          <w:sz w:val="28"/>
          <w:szCs w:val="28"/>
        </w:rPr>
        <w:t> </w:t>
      </w:r>
      <w:r w:rsidRPr="00D41905">
        <w:rPr>
          <w:sz w:val="28"/>
          <w:szCs w:val="28"/>
        </w:rPr>
        <w:t>деятельность экспертных организаций, подлежащих отнесению согласно критериям тяжести потенциальных негативных последствий возможного несоблюдения обязательных требований к категориям высокого и среднего риска, подлежат пересмотру в части отнесения к категориям среднего и умеренного риска, соответственно, при соблюдении следующих условий:</w:t>
      </w:r>
    </w:p>
    <w:p w:rsidR="00C32348" w:rsidRPr="00D41905" w:rsidRDefault="00C32348" w:rsidP="006C67AA">
      <w:pPr>
        <w:spacing w:line="360" w:lineRule="auto"/>
        <w:ind w:firstLine="851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отсутствие в течение 3-х лет, предшествующих дате присвоения в установленном порядке экспертной организации определенной категории риска, вступивших в законную силу постановлений о привлечении к административной ответственности за совершение административных правонарушений, предусмотренных статьёй 9.1 Кодекса Российской Федерации об административных правонарушениях;</w:t>
      </w:r>
    </w:p>
    <w:p w:rsidR="00C32348" w:rsidRDefault="00C32348" w:rsidP="006C67AA">
      <w:pPr>
        <w:spacing w:line="360" w:lineRule="auto"/>
        <w:ind w:firstLine="851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б)</w:t>
      </w:r>
      <w:r w:rsidR="00681F05">
        <w:rPr>
          <w:sz w:val="28"/>
          <w:szCs w:val="28"/>
        </w:rPr>
        <w:t> </w:t>
      </w:r>
      <w:r w:rsidRPr="00D41905">
        <w:rPr>
          <w:sz w:val="28"/>
          <w:szCs w:val="28"/>
        </w:rPr>
        <w:t>деятельность экспертных организаций,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категории среднего и умеренного риска, подлежат отнесению к категории высокого и среднего риска соответственно, в случае:</w:t>
      </w:r>
    </w:p>
    <w:p w:rsidR="0010376C" w:rsidRPr="00D41905" w:rsidRDefault="0010376C" w:rsidP="006C67A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Pr="00D41905">
        <w:rPr>
          <w:sz w:val="28"/>
          <w:szCs w:val="28"/>
        </w:rPr>
        <w:t xml:space="preserve"> в течение 3-х лет, предшествующих дате присвоения в установленном порядке экспертной организации определенной категории риска, вступивших в законную силу постановлений о привлечении к административной ответственности за совершение административных </w:t>
      </w:r>
      <w:r w:rsidRPr="00D41905">
        <w:rPr>
          <w:sz w:val="28"/>
          <w:szCs w:val="28"/>
        </w:rPr>
        <w:lastRenderedPageBreak/>
        <w:t>правонарушений, предусмотренных статьёй 9.1 Кодекса Российской Федерации об административных правонарушениях;</w:t>
      </w:r>
    </w:p>
    <w:p w:rsidR="00FD38A3" w:rsidRPr="004F21F7" w:rsidRDefault="00FD38A3" w:rsidP="006C67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905">
        <w:rPr>
          <w:sz w:val="28"/>
          <w:szCs w:val="28"/>
        </w:rPr>
        <w:t>проведение экспертной организацией в течение одного года, после даты присвоения в установленном порядке определенной категории риска, шестисот и более экспертиз промышленной безопасности.</w:t>
      </w:r>
      <w:r w:rsidR="00E84DA6">
        <w:rPr>
          <w:sz w:val="28"/>
          <w:szCs w:val="28"/>
        </w:rPr>
        <w:t>»</w:t>
      </w:r>
      <w:r w:rsidR="00E83F44">
        <w:rPr>
          <w:sz w:val="28"/>
          <w:szCs w:val="28"/>
        </w:rPr>
        <w:t>.</w:t>
      </w:r>
    </w:p>
    <w:sectPr w:rsidR="00FD38A3" w:rsidRPr="004F21F7" w:rsidSect="006C67AA">
      <w:pgSz w:w="11907" w:h="16840" w:code="9"/>
      <w:pgMar w:top="851" w:right="851" w:bottom="851" w:left="1418" w:header="709" w:footer="720" w:gutter="0"/>
      <w:paperSrc w:first="7" w:other="7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F1" w:rsidRDefault="008E0CF1">
      <w:r>
        <w:separator/>
      </w:r>
    </w:p>
  </w:endnote>
  <w:endnote w:type="continuationSeparator" w:id="0">
    <w:p w:rsidR="008E0CF1" w:rsidRDefault="008E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F1" w:rsidRDefault="008E0CF1">
      <w:r>
        <w:separator/>
      </w:r>
    </w:p>
  </w:footnote>
  <w:footnote w:type="continuationSeparator" w:id="0">
    <w:p w:rsidR="008E0CF1" w:rsidRDefault="008E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835680"/>
      <w:docPartObj>
        <w:docPartGallery w:val="Page Numbers (Top of Page)"/>
        <w:docPartUnique/>
      </w:docPartObj>
    </w:sdtPr>
    <w:sdtEndPr/>
    <w:sdtContent>
      <w:p w:rsidR="007360BF" w:rsidRDefault="007360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832">
          <w:rPr>
            <w:noProof/>
          </w:rPr>
          <w:t>2</w:t>
        </w:r>
        <w:r>
          <w:fldChar w:fldCharType="end"/>
        </w:r>
      </w:p>
    </w:sdtContent>
  </w:sdt>
  <w:p w:rsidR="007360BF" w:rsidRDefault="007360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09"/>
  <w:drawingGridVerticalSpacing w:val="148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AD"/>
    <w:rsid w:val="00003B4E"/>
    <w:rsid w:val="00006A9A"/>
    <w:rsid w:val="00006EC6"/>
    <w:rsid w:val="000075E0"/>
    <w:rsid w:val="00014173"/>
    <w:rsid w:val="0001496F"/>
    <w:rsid w:val="00016CD2"/>
    <w:rsid w:val="00027C50"/>
    <w:rsid w:val="00032681"/>
    <w:rsid w:val="0005077E"/>
    <w:rsid w:val="00057D40"/>
    <w:rsid w:val="00062ED9"/>
    <w:rsid w:val="000633B5"/>
    <w:rsid w:val="00063D9B"/>
    <w:rsid w:val="000831FD"/>
    <w:rsid w:val="0008789F"/>
    <w:rsid w:val="00091478"/>
    <w:rsid w:val="000B0916"/>
    <w:rsid w:val="000B2366"/>
    <w:rsid w:val="000B485E"/>
    <w:rsid w:val="000B4DA5"/>
    <w:rsid w:val="000B6042"/>
    <w:rsid w:val="000C07DB"/>
    <w:rsid w:val="000C1294"/>
    <w:rsid w:val="000C1485"/>
    <w:rsid w:val="000D20BD"/>
    <w:rsid w:val="000D3BDA"/>
    <w:rsid w:val="000D6645"/>
    <w:rsid w:val="000D759B"/>
    <w:rsid w:val="000D75D6"/>
    <w:rsid w:val="000E170E"/>
    <w:rsid w:val="000F08EE"/>
    <w:rsid w:val="0010376C"/>
    <w:rsid w:val="001042FA"/>
    <w:rsid w:val="00105D02"/>
    <w:rsid w:val="00105E75"/>
    <w:rsid w:val="00107E21"/>
    <w:rsid w:val="00111118"/>
    <w:rsid w:val="00111FF9"/>
    <w:rsid w:val="00114375"/>
    <w:rsid w:val="001147C3"/>
    <w:rsid w:val="0012130F"/>
    <w:rsid w:val="001256F9"/>
    <w:rsid w:val="00126B77"/>
    <w:rsid w:val="00126F76"/>
    <w:rsid w:val="00131880"/>
    <w:rsid w:val="00155D38"/>
    <w:rsid w:val="00160C59"/>
    <w:rsid w:val="00161A67"/>
    <w:rsid w:val="00161CEC"/>
    <w:rsid w:val="00161FEA"/>
    <w:rsid w:val="0017055C"/>
    <w:rsid w:val="001740E3"/>
    <w:rsid w:val="00175CC7"/>
    <w:rsid w:val="00180E10"/>
    <w:rsid w:val="00181282"/>
    <w:rsid w:val="00187FD7"/>
    <w:rsid w:val="0019529A"/>
    <w:rsid w:val="001A2E28"/>
    <w:rsid w:val="001B6233"/>
    <w:rsid w:val="001C432C"/>
    <w:rsid w:val="001C4522"/>
    <w:rsid w:val="001D1F9B"/>
    <w:rsid w:val="001D577A"/>
    <w:rsid w:val="001D57AC"/>
    <w:rsid w:val="001E2ACF"/>
    <w:rsid w:val="00203AE0"/>
    <w:rsid w:val="00203B5F"/>
    <w:rsid w:val="00204037"/>
    <w:rsid w:val="00207000"/>
    <w:rsid w:val="00212B7E"/>
    <w:rsid w:val="00213513"/>
    <w:rsid w:val="002175CA"/>
    <w:rsid w:val="00220249"/>
    <w:rsid w:val="00225E10"/>
    <w:rsid w:val="00226E69"/>
    <w:rsid w:val="00232FAF"/>
    <w:rsid w:val="00240E5B"/>
    <w:rsid w:val="00252704"/>
    <w:rsid w:val="00252F30"/>
    <w:rsid w:val="00256078"/>
    <w:rsid w:val="00270CC2"/>
    <w:rsid w:val="00272D83"/>
    <w:rsid w:val="00281684"/>
    <w:rsid w:val="00296735"/>
    <w:rsid w:val="002A261B"/>
    <w:rsid w:val="002A2FFC"/>
    <w:rsid w:val="002A408A"/>
    <w:rsid w:val="002A4D5B"/>
    <w:rsid w:val="002A66C9"/>
    <w:rsid w:val="002A77AD"/>
    <w:rsid w:val="002C0BB0"/>
    <w:rsid w:val="002C18C1"/>
    <w:rsid w:val="002C410E"/>
    <w:rsid w:val="002C4D9E"/>
    <w:rsid w:val="002C7786"/>
    <w:rsid w:val="002C7E64"/>
    <w:rsid w:val="002D5D60"/>
    <w:rsid w:val="002D7C28"/>
    <w:rsid w:val="002E2B17"/>
    <w:rsid w:val="002E3848"/>
    <w:rsid w:val="002E4F3A"/>
    <w:rsid w:val="002F1F42"/>
    <w:rsid w:val="002F2B2F"/>
    <w:rsid w:val="00300C10"/>
    <w:rsid w:val="003062E4"/>
    <w:rsid w:val="0031583C"/>
    <w:rsid w:val="003265DA"/>
    <w:rsid w:val="003267E1"/>
    <w:rsid w:val="00327483"/>
    <w:rsid w:val="003339B9"/>
    <w:rsid w:val="00334143"/>
    <w:rsid w:val="003402B7"/>
    <w:rsid w:val="003423C9"/>
    <w:rsid w:val="003450D9"/>
    <w:rsid w:val="00345A52"/>
    <w:rsid w:val="00353AA1"/>
    <w:rsid w:val="00360D48"/>
    <w:rsid w:val="00360F95"/>
    <w:rsid w:val="00362020"/>
    <w:rsid w:val="00364643"/>
    <w:rsid w:val="00373804"/>
    <w:rsid w:val="00374396"/>
    <w:rsid w:val="00376FA1"/>
    <w:rsid w:val="003800BC"/>
    <w:rsid w:val="00386805"/>
    <w:rsid w:val="003928B6"/>
    <w:rsid w:val="00395DD6"/>
    <w:rsid w:val="003A2176"/>
    <w:rsid w:val="003A4F1A"/>
    <w:rsid w:val="003B1071"/>
    <w:rsid w:val="003B658C"/>
    <w:rsid w:val="003C592F"/>
    <w:rsid w:val="003C5977"/>
    <w:rsid w:val="003D1947"/>
    <w:rsid w:val="003D20DC"/>
    <w:rsid w:val="003E3F1B"/>
    <w:rsid w:val="003E7BE5"/>
    <w:rsid w:val="003F4EF3"/>
    <w:rsid w:val="003F522C"/>
    <w:rsid w:val="003F5740"/>
    <w:rsid w:val="003F7318"/>
    <w:rsid w:val="00401847"/>
    <w:rsid w:val="004101FE"/>
    <w:rsid w:val="00422FA2"/>
    <w:rsid w:val="00423692"/>
    <w:rsid w:val="00423D68"/>
    <w:rsid w:val="00424AA2"/>
    <w:rsid w:val="0042555A"/>
    <w:rsid w:val="0043174A"/>
    <w:rsid w:val="004374A3"/>
    <w:rsid w:val="004442BA"/>
    <w:rsid w:val="0045446E"/>
    <w:rsid w:val="004671E2"/>
    <w:rsid w:val="00471E5E"/>
    <w:rsid w:val="004908AC"/>
    <w:rsid w:val="004909AF"/>
    <w:rsid w:val="00491C40"/>
    <w:rsid w:val="004A2E7B"/>
    <w:rsid w:val="004A71F6"/>
    <w:rsid w:val="004A7FDF"/>
    <w:rsid w:val="004B1794"/>
    <w:rsid w:val="004B6195"/>
    <w:rsid w:val="004C2E3D"/>
    <w:rsid w:val="004D1D05"/>
    <w:rsid w:val="004E6AE1"/>
    <w:rsid w:val="004F15AF"/>
    <w:rsid w:val="004F21F7"/>
    <w:rsid w:val="00501B21"/>
    <w:rsid w:val="00504E53"/>
    <w:rsid w:val="00505427"/>
    <w:rsid w:val="0051020D"/>
    <w:rsid w:val="0051707D"/>
    <w:rsid w:val="00521ECD"/>
    <w:rsid w:val="00533521"/>
    <w:rsid w:val="00536DD0"/>
    <w:rsid w:val="005430FA"/>
    <w:rsid w:val="005479A4"/>
    <w:rsid w:val="00554A9F"/>
    <w:rsid w:val="00557EBA"/>
    <w:rsid w:val="00563025"/>
    <w:rsid w:val="00563D33"/>
    <w:rsid w:val="005646EA"/>
    <w:rsid w:val="00566346"/>
    <w:rsid w:val="00571FB2"/>
    <w:rsid w:val="00573F25"/>
    <w:rsid w:val="00581951"/>
    <w:rsid w:val="005A0B36"/>
    <w:rsid w:val="005A1504"/>
    <w:rsid w:val="005A4733"/>
    <w:rsid w:val="005A4C2C"/>
    <w:rsid w:val="005A5DEF"/>
    <w:rsid w:val="005B3275"/>
    <w:rsid w:val="005B47D4"/>
    <w:rsid w:val="005D1AAB"/>
    <w:rsid w:val="005D4279"/>
    <w:rsid w:val="005D4D2C"/>
    <w:rsid w:val="005D4D87"/>
    <w:rsid w:val="005D548F"/>
    <w:rsid w:val="005E51A8"/>
    <w:rsid w:val="005F2441"/>
    <w:rsid w:val="005F5BE2"/>
    <w:rsid w:val="006033F6"/>
    <w:rsid w:val="00606A50"/>
    <w:rsid w:val="00607F37"/>
    <w:rsid w:val="00610067"/>
    <w:rsid w:val="00611053"/>
    <w:rsid w:val="00616260"/>
    <w:rsid w:val="006243F1"/>
    <w:rsid w:val="00624E1E"/>
    <w:rsid w:val="0062560C"/>
    <w:rsid w:val="006350D0"/>
    <w:rsid w:val="00643556"/>
    <w:rsid w:val="00644CB1"/>
    <w:rsid w:val="0065246B"/>
    <w:rsid w:val="00660E06"/>
    <w:rsid w:val="00661A6C"/>
    <w:rsid w:val="00663E64"/>
    <w:rsid w:val="00681F05"/>
    <w:rsid w:val="00692A69"/>
    <w:rsid w:val="00693FEA"/>
    <w:rsid w:val="00694F05"/>
    <w:rsid w:val="00697A1D"/>
    <w:rsid w:val="006C67AA"/>
    <w:rsid w:val="006C6ACD"/>
    <w:rsid w:val="006E661A"/>
    <w:rsid w:val="00713612"/>
    <w:rsid w:val="00714B8A"/>
    <w:rsid w:val="0072309B"/>
    <w:rsid w:val="00731941"/>
    <w:rsid w:val="007360BF"/>
    <w:rsid w:val="00740435"/>
    <w:rsid w:val="00746007"/>
    <w:rsid w:val="0074693E"/>
    <w:rsid w:val="007619FB"/>
    <w:rsid w:val="007655EC"/>
    <w:rsid w:val="0077259C"/>
    <w:rsid w:val="00775E81"/>
    <w:rsid w:val="00783C43"/>
    <w:rsid w:val="00784FB0"/>
    <w:rsid w:val="00790C6C"/>
    <w:rsid w:val="00791EEE"/>
    <w:rsid w:val="007A0478"/>
    <w:rsid w:val="007A12BA"/>
    <w:rsid w:val="007B3AAC"/>
    <w:rsid w:val="007B5213"/>
    <w:rsid w:val="007D0BA4"/>
    <w:rsid w:val="007D799F"/>
    <w:rsid w:val="007E0F82"/>
    <w:rsid w:val="007E5AF0"/>
    <w:rsid w:val="007E66AA"/>
    <w:rsid w:val="007E7D3E"/>
    <w:rsid w:val="00805A25"/>
    <w:rsid w:val="00805A99"/>
    <w:rsid w:val="00815397"/>
    <w:rsid w:val="0082340C"/>
    <w:rsid w:val="008251EB"/>
    <w:rsid w:val="00826BB3"/>
    <w:rsid w:val="008312BB"/>
    <w:rsid w:val="00832F72"/>
    <w:rsid w:val="008332F3"/>
    <w:rsid w:val="00846B47"/>
    <w:rsid w:val="00846D2D"/>
    <w:rsid w:val="00860605"/>
    <w:rsid w:val="00864013"/>
    <w:rsid w:val="00865C8F"/>
    <w:rsid w:val="00871DC5"/>
    <w:rsid w:val="00891A27"/>
    <w:rsid w:val="0089222D"/>
    <w:rsid w:val="00893E97"/>
    <w:rsid w:val="008A46D9"/>
    <w:rsid w:val="008B0FC0"/>
    <w:rsid w:val="008B104C"/>
    <w:rsid w:val="008B1FF4"/>
    <w:rsid w:val="008B34E6"/>
    <w:rsid w:val="008B5E8F"/>
    <w:rsid w:val="008B6EE9"/>
    <w:rsid w:val="008C0607"/>
    <w:rsid w:val="008C107D"/>
    <w:rsid w:val="008E0CF1"/>
    <w:rsid w:val="008E79C0"/>
    <w:rsid w:val="008F0A77"/>
    <w:rsid w:val="008F70F2"/>
    <w:rsid w:val="008F7D91"/>
    <w:rsid w:val="00902FC1"/>
    <w:rsid w:val="00903784"/>
    <w:rsid w:val="00904740"/>
    <w:rsid w:val="00910AE8"/>
    <w:rsid w:val="00915E04"/>
    <w:rsid w:val="009345D3"/>
    <w:rsid w:val="0094684F"/>
    <w:rsid w:val="00947733"/>
    <w:rsid w:val="009567EA"/>
    <w:rsid w:val="00961804"/>
    <w:rsid w:val="00966201"/>
    <w:rsid w:val="00971832"/>
    <w:rsid w:val="009737BA"/>
    <w:rsid w:val="00974C2A"/>
    <w:rsid w:val="00980A46"/>
    <w:rsid w:val="009818F0"/>
    <w:rsid w:val="009A08D8"/>
    <w:rsid w:val="009A1A7B"/>
    <w:rsid w:val="009A4984"/>
    <w:rsid w:val="009A5923"/>
    <w:rsid w:val="009A7E0B"/>
    <w:rsid w:val="009B59AB"/>
    <w:rsid w:val="009C199B"/>
    <w:rsid w:val="009D48BE"/>
    <w:rsid w:val="009D5578"/>
    <w:rsid w:val="009D6E85"/>
    <w:rsid w:val="009D7F54"/>
    <w:rsid w:val="009E08E4"/>
    <w:rsid w:val="009E0B46"/>
    <w:rsid w:val="009E4872"/>
    <w:rsid w:val="009E7E2C"/>
    <w:rsid w:val="009F1ABD"/>
    <w:rsid w:val="00A050FD"/>
    <w:rsid w:val="00A061CE"/>
    <w:rsid w:val="00A06CE6"/>
    <w:rsid w:val="00A15AE2"/>
    <w:rsid w:val="00A15F2F"/>
    <w:rsid w:val="00A2459B"/>
    <w:rsid w:val="00A30B07"/>
    <w:rsid w:val="00A374E4"/>
    <w:rsid w:val="00A458A6"/>
    <w:rsid w:val="00A467A0"/>
    <w:rsid w:val="00A46C66"/>
    <w:rsid w:val="00A55540"/>
    <w:rsid w:val="00A61516"/>
    <w:rsid w:val="00A64B1B"/>
    <w:rsid w:val="00A712B8"/>
    <w:rsid w:val="00A71BFF"/>
    <w:rsid w:val="00A721D8"/>
    <w:rsid w:val="00A7251C"/>
    <w:rsid w:val="00A7507E"/>
    <w:rsid w:val="00A77A3B"/>
    <w:rsid w:val="00A824D2"/>
    <w:rsid w:val="00A8299F"/>
    <w:rsid w:val="00A85A0B"/>
    <w:rsid w:val="00A93676"/>
    <w:rsid w:val="00AA1E52"/>
    <w:rsid w:val="00AB3D4C"/>
    <w:rsid w:val="00AC1EFE"/>
    <w:rsid w:val="00AE01CF"/>
    <w:rsid w:val="00AE1E43"/>
    <w:rsid w:val="00AE3FAD"/>
    <w:rsid w:val="00AE54B3"/>
    <w:rsid w:val="00AF3BFC"/>
    <w:rsid w:val="00B008DA"/>
    <w:rsid w:val="00B01261"/>
    <w:rsid w:val="00B02F02"/>
    <w:rsid w:val="00B0301F"/>
    <w:rsid w:val="00B14F10"/>
    <w:rsid w:val="00B1606D"/>
    <w:rsid w:val="00B27C5F"/>
    <w:rsid w:val="00B30621"/>
    <w:rsid w:val="00B31E6D"/>
    <w:rsid w:val="00B42DCD"/>
    <w:rsid w:val="00B45280"/>
    <w:rsid w:val="00B51959"/>
    <w:rsid w:val="00B550EA"/>
    <w:rsid w:val="00B57099"/>
    <w:rsid w:val="00B62269"/>
    <w:rsid w:val="00B6600E"/>
    <w:rsid w:val="00B7494D"/>
    <w:rsid w:val="00B91D01"/>
    <w:rsid w:val="00B92BAF"/>
    <w:rsid w:val="00BA5662"/>
    <w:rsid w:val="00BB1DCB"/>
    <w:rsid w:val="00BB75B6"/>
    <w:rsid w:val="00BB761B"/>
    <w:rsid w:val="00BD1E2A"/>
    <w:rsid w:val="00BD431C"/>
    <w:rsid w:val="00BE309C"/>
    <w:rsid w:val="00BE3A09"/>
    <w:rsid w:val="00BF29CF"/>
    <w:rsid w:val="00BF52CA"/>
    <w:rsid w:val="00BF55F9"/>
    <w:rsid w:val="00C002E9"/>
    <w:rsid w:val="00C0040E"/>
    <w:rsid w:val="00C10B3D"/>
    <w:rsid w:val="00C13C7B"/>
    <w:rsid w:val="00C241D4"/>
    <w:rsid w:val="00C269F8"/>
    <w:rsid w:val="00C32348"/>
    <w:rsid w:val="00C34689"/>
    <w:rsid w:val="00C423AE"/>
    <w:rsid w:val="00C46F95"/>
    <w:rsid w:val="00C537DD"/>
    <w:rsid w:val="00C53EFB"/>
    <w:rsid w:val="00C64F88"/>
    <w:rsid w:val="00C66BBE"/>
    <w:rsid w:val="00C67ED2"/>
    <w:rsid w:val="00C723FF"/>
    <w:rsid w:val="00C7281A"/>
    <w:rsid w:val="00C95571"/>
    <w:rsid w:val="00C9564D"/>
    <w:rsid w:val="00C97832"/>
    <w:rsid w:val="00CA118E"/>
    <w:rsid w:val="00CA526B"/>
    <w:rsid w:val="00CA558D"/>
    <w:rsid w:val="00CA5B70"/>
    <w:rsid w:val="00CA7C9F"/>
    <w:rsid w:val="00CB1486"/>
    <w:rsid w:val="00CB170D"/>
    <w:rsid w:val="00CB54D2"/>
    <w:rsid w:val="00CB6707"/>
    <w:rsid w:val="00CC11EF"/>
    <w:rsid w:val="00CC1F0C"/>
    <w:rsid w:val="00CC21DE"/>
    <w:rsid w:val="00CC2BAB"/>
    <w:rsid w:val="00CC51E2"/>
    <w:rsid w:val="00CD2AAD"/>
    <w:rsid w:val="00CD2B1E"/>
    <w:rsid w:val="00CD5853"/>
    <w:rsid w:val="00CD6FE1"/>
    <w:rsid w:val="00CE15AA"/>
    <w:rsid w:val="00CE1DB8"/>
    <w:rsid w:val="00CF1301"/>
    <w:rsid w:val="00CF22E6"/>
    <w:rsid w:val="00CF326E"/>
    <w:rsid w:val="00D01A38"/>
    <w:rsid w:val="00D07F37"/>
    <w:rsid w:val="00D105C1"/>
    <w:rsid w:val="00D16584"/>
    <w:rsid w:val="00D32126"/>
    <w:rsid w:val="00D35554"/>
    <w:rsid w:val="00D41905"/>
    <w:rsid w:val="00D430CD"/>
    <w:rsid w:val="00D457AD"/>
    <w:rsid w:val="00D519F5"/>
    <w:rsid w:val="00D555B5"/>
    <w:rsid w:val="00D642F0"/>
    <w:rsid w:val="00D6625F"/>
    <w:rsid w:val="00D737D3"/>
    <w:rsid w:val="00D74DE3"/>
    <w:rsid w:val="00D75DF6"/>
    <w:rsid w:val="00D800D9"/>
    <w:rsid w:val="00D8017B"/>
    <w:rsid w:val="00D80DF7"/>
    <w:rsid w:val="00D87AA1"/>
    <w:rsid w:val="00D9107C"/>
    <w:rsid w:val="00D92461"/>
    <w:rsid w:val="00D94C37"/>
    <w:rsid w:val="00D9658F"/>
    <w:rsid w:val="00D9684D"/>
    <w:rsid w:val="00DA7135"/>
    <w:rsid w:val="00DA7D8A"/>
    <w:rsid w:val="00DB06A4"/>
    <w:rsid w:val="00DB1259"/>
    <w:rsid w:val="00DB21FA"/>
    <w:rsid w:val="00DB3AAA"/>
    <w:rsid w:val="00DB5D8B"/>
    <w:rsid w:val="00DC051D"/>
    <w:rsid w:val="00DD001D"/>
    <w:rsid w:val="00DD44D1"/>
    <w:rsid w:val="00DE1A71"/>
    <w:rsid w:val="00DE690B"/>
    <w:rsid w:val="00DF59FE"/>
    <w:rsid w:val="00DF604B"/>
    <w:rsid w:val="00E01B3E"/>
    <w:rsid w:val="00E04E00"/>
    <w:rsid w:val="00E11546"/>
    <w:rsid w:val="00E15216"/>
    <w:rsid w:val="00E16E94"/>
    <w:rsid w:val="00E20126"/>
    <w:rsid w:val="00E25AC0"/>
    <w:rsid w:val="00E2665D"/>
    <w:rsid w:val="00E37D4D"/>
    <w:rsid w:val="00E46E2D"/>
    <w:rsid w:val="00E46FFF"/>
    <w:rsid w:val="00E56CE4"/>
    <w:rsid w:val="00E57255"/>
    <w:rsid w:val="00E57A20"/>
    <w:rsid w:val="00E57E21"/>
    <w:rsid w:val="00E6074D"/>
    <w:rsid w:val="00E620FD"/>
    <w:rsid w:val="00E627BF"/>
    <w:rsid w:val="00E73AA2"/>
    <w:rsid w:val="00E74317"/>
    <w:rsid w:val="00E80F9C"/>
    <w:rsid w:val="00E83501"/>
    <w:rsid w:val="00E83F44"/>
    <w:rsid w:val="00E8442D"/>
    <w:rsid w:val="00E84DA6"/>
    <w:rsid w:val="00E85599"/>
    <w:rsid w:val="00E906D2"/>
    <w:rsid w:val="00E95879"/>
    <w:rsid w:val="00E97CDC"/>
    <w:rsid w:val="00EA13D7"/>
    <w:rsid w:val="00EA41B5"/>
    <w:rsid w:val="00EB260E"/>
    <w:rsid w:val="00EC54E4"/>
    <w:rsid w:val="00EC6FBD"/>
    <w:rsid w:val="00EC7D32"/>
    <w:rsid w:val="00ED2E39"/>
    <w:rsid w:val="00EE07CD"/>
    <w:rsid w:val="00EE347B"/>
    <w:rsid w:val="00EF26B8"/>
    <w:rsid w:val="00F01456"/>
    <w:rsid w:val="00F03F45"/>
    <w:rsid w:val="00F11A45"/>
    <w:rsid w:val="00F206B4"/>
    <w:rsid w:val="00F22C3D"/>
    <w:rsid w:val="00F235E5"/>
    <w:rsid w:val="00F3512A"/>
    <w:rsid w:val="00F37D18"/>
    <w:rsid w:val="00F44B61"/>
    <w:rsid w:val="00F44E21"/>
    <w:rsid w:val="00F53B69"/>
    <w:rsid w:val="00F64AE8"/>
    <w:rsid w:val="00F64B18"/>
    <w:rsid w:val="00F7333D"/>
    <w:rsid w:val="00F74A8B"/>
    <w:rsid w:val="00F7627F"/>
    <w:rsid w:val="00F8124B"/>
    <w:rsid w:val="00F839FD"/>
    <w:rsid w:val="00F92789"/>
    <w:rsid w:val="00F96585"/>
    <w:rsid w:val="00FA39EE"/>
    <w:rsid w:val="00FA4AA3"/>
    <w:rsid w:val="00FA5406"/>
    <w:rsid w:val="00FA5F5C"/>
    <w:rsid w:val="00FB3B6C"/>
    <w:rsid w:val="00FD38A3"/>
    <w:rsid w:val="00FD59DE"/>
    <w:rsid w:val="00FE23FC"/>
    <w:rsid w:val="00FE3FFE"/>
    <w:rsid w:val="00FE5AE5"/>
    <w:rsid w:val="00FF0003"/>
    <w:rsid w:val="00FF29FC"/>
    <w:rsid w:val="00FF56A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2F0"/>
    <w:pPr>
      <w:keepNext/>
      <w:jc w:val="right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642F0"/>
    <w:rPr>
      <w:b/>
      <w:sz w:val="24"/>
      <w:szCs w:val="24"/>
    </w:rPr>
  </w:style>
  <w:style w:type="paragraph" w:styleId="a7">
    <w:name w:val="List Paragraph"/>
    <w:basedOn w:val="a"/>
    <w:uiPriority w:val="34"/>
    <w:qFormat/>
    <w:rsid w:val="00401847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E15216"/>
    <w:rPr>
      <w:sz w:val="24"/>
      <w:szCs w:val="24"/>
    </w:rPr>
  </w:style>
  <w:style w:type="character" w:styleId="a8">
    <w:name w:val="annotation reference"/>
    <w:uiPriority w:val="99"/>
    <w:semiHidden/>
    <w:unhideWhenUsed/>
    <w:rsid w:val="00FA4A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4A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4A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FA4AA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A4A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A4A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A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08A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2F0"/>
    <w:pPr>
      <w:keepNext/>
      <w:jc w:val="right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642F0"/>
    <w:rPr>
      <w:b/>
      <w:sz w:val="24"/>
      <w:szCs w:val="24"/>
    </w:rPr>
  </w:style>
  <w:style w:type="paragraph" w:styleId="a7">
    <w:name w:val="List Paragraph"/>
    <w:basedOn w:val="a"/>
    <w:uiPriority w:val="34"/>
    <w:qFormat/>
    <w:rsid w:val="00401847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E15216"/>
    <w:rPr>
      <w:sz w:val="24"/>
      <w:szCs w:val="24"/>
    </w:rPr>
  </w:style>
  <w:style w:type="character" w:styleId="a8">
    <w:name w:val="annotation reference"/>
    <w:uiPriority w:val="99"/>
    <w:semiHidden/>
    <w:unhideWhenUsed/>
    <w:rsid w:val="00FA4A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4A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4A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FA4AA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A4A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A4A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A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08A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B1AE-FC2B-4726-A15D-38BA7415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3029</TotalTime>
  <Pages>11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gosnadzor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A.Sakaev</dc:creator>
  <cp:lastModifiedBy>Спирин Игорь Евгеньевич</cp:lastModifiedBy>
  <cp:revision>15</cp:revision>
  <cp:lastPrinted>2018-05-10T06:14:00Z</cp:lastPrinted>
  <dcterms:created xsi:type="dcterms:W3CDTF">2018-04-16T07:15:00Z</dcterms:created>
  <dcterms:modified xsi:type="dcterms:W3CDTF">2018-05-10T14:10:00Z</dcterms:modified>
</cp:coreProperties>
</file>