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7D1" w:rsidRDefault="001F54CF" w:rsidP="000816FA">
      <w:pPr>
        <w:tabs>
          <w:tab w:val="left" w:pos="709"/>
          <w:tab w:val="left" w:pos="851"/>
          <w:tab w:val="left" w:pos="993"/>
          <w:tab w:val="left" w:pos="1134"/>
        </w:tabs>
        <w:spacing w:line="360" w:lineRule="auto"/>
        <w:ind w:left="720"/>
        <w:contextualSpacing/>
        <w:jc w:val="center"/>
        <w:rPr>
          <w:rFonts w:ascii="Times New Roman" w:eastAsia="Calibri" w:hAnsi="Times New Roman" w:cs="Times New Roman"/>
          <w:sz w:val="28"/>
          <w:szCs w:val="28"/>
        </w:rPr>
      </w:pPr>
      <w:bookmarkStart w:id="0" w:name="_GoBack"/>
      <w:bookmarkEnd w:id="0"/>
      <w:r>
        <w:rPr>
          <w:noProof/>
          <w:lang w:eastAsia="ru-RU"/>
        </w:rPr>
        <mc:AlternateContent>
          <mc:Choice Requires="wps">
            <w:drawing>
              <wp:anchor distT="0" distB="0" distL="114300" distR="114300" simplePos="0" relativeHeight="251659264" behindDoc="0" locked="0" layoutInCell="0" allowOverlap="1">
                <wp:simplePos x="0" y="0"/>
                <wp:positionH relativeFrom="column">
                  <wp:posOffset>-48777</wp:posOffset>
                </wp:positionH>
                <wp:positionV relativeFrom="paragraph">
                  <wp:posOffset>-199095</wp:posOffset>
                </wp:positionV>
                <wp:extent cx="6172200" cy="2317898"/>
                <wp:effectExtent l="0" t="0" r="0" b="63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3178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gridCol w:w="1134"/>
                              <w:gridCol w:w="2268"/>
                            </w:tblGrid>
                            <w:tr w:rsidR="001F54CF">
                              <w:trPr>
                                <w:cantSplit/>
                              </w:trPr>
                              <w:tc>
                                <w:tcPr>
                                  <w:tcW w:w="9781" w:type="dxa"/>
                                  <w:gridSpan w:val="4"/>
                                  <w:tcBorders>
                                    <w:top w:val="nil"/>
                                    <w:left w:val="nil"/>
                                    <w:bottom w:val="nil"/>
                                    <w:right w:val="nil"/>
                                  </w:tcBorders>
                                  <w:hideMark/>
                                </w:tcPr>
                                <w:p w:rsidR="001F54CF" w:rsidRDefault="001F54CF">
                                  <w:pPr>
                                    <w:jc w:val="center"/>
                                  </w:pPr>
                                  <w:r>
                                    <w:rPr>
                                      <w:rFonts w:ascii="Times New Roman" w:hAnsi="Times New Roman"/>
                                      <w:noProof/>
                                      <w:sz w:val="20"/>
                                      <w:lang w:eastAsia="ru-RU"/>
                                    </w:rPr>
                                    <w:drawing>
                                      <wp:inline distT="0" distB="0" distL="0" distR="0">
                                        <wp:extent cx="659130" cy="72326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 cy="723265"/>
                                                </a:xfrm>
                                                <a:prstGeom prst="rect">
                                                  <a:avLst/>
                                                </a:prstGeom>
                                                <a:noFill/>
                                                <a:ln>
                                                  <a:noFill/>
                                                </a:ln>
                                              </pic:spPr>
                                            </pic:pic>
                                          </a:graphicData>
                                        </a:graphic>
                                      </wp:inline>
                                    </w:drawing>
                                  </w:r>
                                </w:p>
                              </w:tc>
                            </w:tr>
                            <w:tr w:rsidR="001F54CF">
                              <w:trPr>
                                <w:cantSplit/>
                              </w:trPr>
                              <w:tc>
                                <w:tcPr>
                                  <w:tcW w:w="9781" w:type="dxa"/>
                                  <w:gridSpan w:val="4"/>
                                  <w:tcBorders>
                                    <w:top w:val="nil"/>
                                    <w:left w:val="nil"/>
                                    <w:bottom w:val="nil"/>
                                    <w:right w:val="nil"/>
                                  </w:tcBorders>
                                </w:tcPr>
                                <w:p w:rsidR="001F54CF" w:rsidRDefault="001F54CF">
                                  <w:pPr>
                                    <w:spacing w:line="240" w:lineRule="atLeast"/>
                                    <w:jc w:val="center"/>
                                    <w:rPr>
                                      <w:rFonts w:ascii="Times New Roman" w:hAnsi="Times New Roman"/>
                                      <w:b/>
                                      <w:spacing w:val="20"/>
                                    </w:rPr>
                                  </w:pPr>
                                </w:p>
                                <w:p w:rsidR="001F54CF" w:rsidRDefault="001F54CF">
                                  <w:pPr>
                                    <w:spacing w:line="240" w:lineRule="atLeast"/>
                                    <w:jc w:val="center"/>
                                    <w:rPr>
                                      <w:rFonts w:ascii="Times New Roman" w:hAnsi="Times New Roman"/>
                                      <w:b/>
                                      <w:spacing w:val="20"/>
                                    </w:rPr>
                                  </w:pPr>
                                  <w:r>
                                    <w:rPr>
                                      <w:rFonts w:ascii="Times New Roman" w:hAnsi="Times New Roman"/>
                                      <w:b/>
                                      <w:spacing w:val="20"/>
                                    </w:rPr>
                                    <w:t>ФЕДЕРАЛЬНАЯ СЛУЖБА</w:t>
                                  </w:r>
                                </w:p>
                                <w:p w:rsidR="001F54CF" w:rsidRDefault="001F54CF">
                                  <w:pPr>
                                    <w:spacing w:line="240" w:lineRule="atLeast"/>
                                    <w:jc w:val="center"/>
                                    <w:rPr>
                                      <w:rFonts w:ascii="Times New Roman" w:hAnsi="Times New Roman"/>
                                      <w:b/>
                                      <w:spacing w:val="20"/>
                                    </w:rPr>
                                  </w:pPr>
                                  <w:r>
                                    <w:rPr>
                                      <w:rFonts w:ascii="Times New Roman" w:hAnsi="Times New Roman"/>
                                      <w:b/>
                                      <w:spacing w:val="20"/>
                                    </w:rPr>
                                    <w:t>ПО ЭКОЛОГИЧЕСКОМУ, ТЕХНОЛОГИЧЕСКОМУ И АТОМНОМУ НАДЗОРУ</w:t>
                                  </w:r>
                                </w:p>
                                <w:p w:rsidR="001F54CF" w:rsidRDefault="001F54CF">
                                  <w:pPr>
                                    <w:pStyle w:val="a9"/>
                                    <w:spacing w:before="120"/>
                                    <w:rPr>
                                      <w:color w:val="000000"/>
                                      <w:sz w:val="22"/>
                                      <w:szCs w:val="22"/>
                                    </w:rPr>
                                  </w:pPr>
                                  <w:r>
                                    <w:rPr>
                                      <w:color w:val="000000"/>
                                      <w:sz w:val="22"/>
                                      <w:szCs w:val="22"/>
                                    </w:rPr>
                                    <w:t>(РОСТЕХНАДЗОР)</w:t>
                                  </w:r>
                                </w:p>
                                <w:p w:rsidR="001F54CF" w:rsidRDefault="001F54CF">
                                  <w:pPr>
                                    <w:spacing w:line="240" w:lineRule="atLeast"/>
                                    <w:jc w:val="center"/>
                                    <w:rPr>
                                      <w:rFonts w:ascii="NTTimes/Cyrillic" w:hAnsi="NTTimes/Cyrillic"/>
                                      <w:sz w:val="20"/>
                                      <w:szCs w:val="20"/>
                                    </w:rPr>
                                  </w:pPr>
                                </w:p>
                                <w:p w:rsidR="001F54CF" w:rsidRPr="001F54CF" w:rsidRDefault="001F54CF" w:rsidP="001F54CF">
                                  <w:pPr>
                                    <w:keepNext/>
                                    <w:spacing w:after="0" w:line="240" w:lineRule="atLeast"/>
                                    <w:jc w:val="center"/>
                                    <w:outlineLvl w:val="0"/>
                                    <w:rPr>
                                      <w:rFonts w:ascii="Times New Roman" w:eastAsia="Times New Roman" w:hAnsi="Times New Roman" w:cs="Times New Roman"/>
                                      <w:b/>
                                      <w:spacing w:val="100"/>
                                      <w:sz w:val="32"/>
                                      <w:szCs w:val="32"/>
                                      <w:lang w:eastAsia="ru-RU"/>
                                    </w:rPr>
                                  </w:pPr>
                                  <w:r w:rsidRPr="001F54CF">
                                    <w:rPr>
                                      <w:rFonts w:ascii="Times New Roman" w:eastAsia="Times New Roman" w:hAnsi="Times New Roman" w:cs="Times New Roman"/>
                                      <w:b/>
                                      <w:spacing w:val="100"/>
                                      <w:sz w:val="32"/>
                                      <w:szCs w:val="32"/>
                                      <w:lang w:eastAsia="ru-RU"/>
                                    </w:rPr>
                                    <w:t>ПРИКАЗ</w:t>
                                  </w:r>
                                </w:p>
                                <w:p w:rsidR="001F54CF" w:rsidRDefault="001F54CF">
                                  <w:pPr>
                                    <w:rPr>
                                      <w:sz w:val="24"/>
                                      <w:szCs w:val="20"/>
                                    </w:rPr>
                                  </w:pPr>
                                </w:p>
                              </w:tc>
                            </w:tr>
                            <w:tr w:rsidR="001F54CF">
                              <w:trPr>
                                <w:cantSplit/>
                              </w:trPr>
                              <w:tc>
                                <w:tcPr>
                                  <w:tcW w:w="3119" w:type="dxa"/>
                                  <w:tcBorders>
                                    <w:top w:val="nil"/>
                                    <w:left w:val="nil"/>
                                    <w:bottom w:val="nil"/>
                                    <w:right w:val="nil"/>
                                  </w:tcBorders>
                                  <w:vAlign w:val="center"/>
                                  <w:hideMark/>
                                </w:tcPr>
                                <w:p w:rsidR="001F54CF" w:rsidRDefault="001F54CF">
                                  <w:pPr>
                                    <w:rPr>
                                      <w:b/>
                                    </w:rPr>
                                  </w:pPr>
                                  <w:r>
                                    <w:rPr>
                                      <w:rFonts w:ascii="Times New Roman" w:hAnsi="Times New Roman"/>
                                    </w:rPr>
                                    <w:t>____________________</w:t>
                                  </w:r>
                                </w:p>
                              </w:tc>
                              <w:tc>
                                <w:tcPr>
                                  <w:tcW w:w="3260" w:type="dxa"/>
                                  <w:tcBorders>
                                    <w:top w:val="nil"/>
                                    <w:left w:val="nil"/>
                                    <w:bottom w:val="nil"/>
                                    <w:right w:val="nil"/>
                                  </w:tcBorders>
                                </w:tcPr>
                                <w:p w:rsidR="001F54CF" w:rsidRDefault="001F54CF">
                                  <w:pPr>
                                    <w:pStyle w:val="2"/>
                                  </w:pPr>
                                </w:p>
                              </w:tc>
                              <w:tc>
                                <w:tcPr>
                                  <w:tcW w:w="1134" w:type="dxa"/>
                                  <w:tcBorders>
                                    <w:top w:val="nil"/>
                                    <w:left w:val="nil"/>
                                    <w:bottom w:val="nil"/>
                                    <w:right w:val="nil"/>
                                  </w:tcBorders>
                                  <w:hideMark/>
                                </w:tcPr>
                                <w:p w:rsidR="001F54CF" w:rsidRDefault="001F54CF">
                                  <w:pPr>
                                    <w:jc w:val="right"/>
                                    <w:rPr>
                                      <w:rFonts w:ascii="Times New Roman" w:hAnsi="Times New Roman"/>
                                      <w:b/>
                                    </w:rPr>
                                  </w:pPr>
                                  <w:r>
                                    <w:rPr>
                                      <w:rFonts w:ascii="Times New Roman" w:hAnsi="Times New Roman"/>
                                      <w:b/>
                                    </w:rPr>
                                    <w:t>№</w:t>
                                  </w:r>
                                </w:p>
                              </w:tc>
                              <w:tc>
                                <w:tcPr>
                                  <w:tcW w:w="2268" w:type="dxa"/>
                                  <w:tcBorders>
                                    <w:top w:val="nil"/>
                                    <w:left w:val="nil"/>
                                    <w:bottom w:val="nil"/>
                                    <w:right w:val="nil"/>
                                  </w:tcBorders>
                                  <w:vAlign w:val="bottom"/>
                                  <w:hideMark/>
                                </w:tcPr>
                                <w:p w:rsidR="001F54CF" w:rsidRDefault="001F54CF">
                                  <w:pPr>
                                    <w:rPr>
                                      <w:rFonts w:ascii="Times New Roman" w:hAnsi="Times New Roman"/>
                                      <w:sz w:val="24"/>
                                    </w:rPr>
                                  </w:pPr>
                                  <w:r>
                                    <w:rPr>
                                      <w:rFonts w:ascii="Times New Roman" w:hAnsi="Times New Roman"/>
                                    </w:rPr>
                                    <w:t>_________________</w:t>
                                  </w:r>
                                </w:p>
                              </w:tc>
                            </w:tr>
                            <w:tr w:rsidR="001F54CF">
                              <w:trPr>
                                <w:trHeight w:val="80"/>
                              </w:trPr>
                              <w:tc>
                                <w:tcPr>
                                  <w:tcW w:w="3119" w:type="dxa"/>
                                  <w:tcBorders>
                                    <w:top w:val="nil"/>
                                    <w:left w:val="nil"/>
                                    <w:bottom w:val="nil"/>
                                    <w:right w:val="nil"/>
                                  </w:tcBorders>
                                </w:tcPr>
                                <w:p w:rsidR="001F54CF" w:rsidRDefault="001F54CF">
                                  <w:pPr>
                                    <w:rPr>
                                      <w:rFonts w:ascii="Arial" w:hAnsi="Arial"/>
                                    </w:rPr>
                                  </w:pPr>
                                </w:p>
                              </w:tc>
                              <w:tc>
                                <w:tcPr>
                                  <w:tcW w:w="3260" w:type="dxa"/>
                                  <w:tcBorders>
                                    <w:top w:val="nil"/>
                                    <w:left w:val="nil"/>
                                    <w:bottom w:val="nil"/>
                                    <w:right w:val="nil"/>
                                  </w:tcBorders>
                                  <w:hideMark/>
                                </w:tcPr>
                                <w:p w:rsidR="001F54CF" w:rsidRDefault="001F54CF">
                                  <w:pPr>
                                    <w:jc w:val="center"/>
                                    <w:rPr>
                                      <w:rFonts w:ascii="Times New Roman" w:hAnsi="Times New Roman"/>
                                      <w:sz w:val="28"/>
                                      <w:szCs w:val="28"/>
                                    </w:rPr>
                                  </w:pPr>
                                  <w:r>
                                    <w:rPr>
                                      <w:rFonts w:ascii="Times New Roman" w:hAnsi="Times New Roman"/>
                                      <w:sz w:val="28"/>
                                      <w:szCs w:val="28"/>
                                    </w:rPr>
                                    <w:t>Москва</w:t>
                                  </w:r>
                                </w:p>
                              </w:tc>
                              <w:tc>
                                <w:tcPr>
                                  <w:tcW w:w="3402" w:type="dxa"/>
                                  <w:gridSpan w:val="2"/>
                                  <w:tcBorders>
                                    <w:top w:val="nil"/>
                                    <w:left w:val="nil"/>
                                    <w:bottom w:val="nil"/>
                                    <w:right w:val="nil"/>
                                  </w:tcBorders>
                                </w:tcPr>
                                <w:p w:rsidR="001F54CF" w:rsidRDefault="001F54CF">
                                  <w:pPr>
                                    <w:rPr>
                                      <w:rFonts w:ascii="Arial" w:hAnsi="Arial"/>
                                      <w:sz w:val="24"/>
                                      <w:szCs w:val="20"/>
                                    </w:rPr>
                                  </w:pPr>
                                </w:p>
                              </w:tc>
                            </w:tr>
                          </w:tbl>
                          <w:p w:rsidR="001F54CF" w:rsidRDefault="001F54CF" w:rsidP="001F54CF">
                            <w:pPr>
                              <w:spacing w:line="360" w:lineRule="auto"/>
                              <w:rPr>
                                <w:rFonts w:ascii="Times New Roman" w:hAnsi="Times New Roman"/>
                                <w:sz w:val="12"/>
                                <w:szCs w:val="20"/>
                              </w:rPr>
                            </w:pPr>
                          </w:p>
                          <w:p w:rsidR="001F54CF" w:rsidRDefault="001F54CF" w:rsidP="001F54CF">
                            <w:pPr>
                              <w:spacing w:line="360" w:lineRule="auto"/>
                              <w:rPr>
                                <w:rFonts w:ascii="Times New Roman" w:hAnsi="Times New Roman"/>
                                <w:sz w:val="12"/>
                              </w:rPr>
                            </w:pPr>
                          </w:p>
                          <w:p w:rsidR="001F54CF" w:rsidRDefault="001F54CF" w:rsidP="001F54CF">
                            <w:pPr>
                              <w:spacing w:line="360" w:lineRule="auto"/>
                              <w:rPr>
                                <w:rFonts w:ascii="Times New Roman" w:hAnsi="Times New Roman"/>
                                <w:sz w:val="12"/>
                              </w:rPr>
                            </w:pPr>
                          </w:p>
                          <w:p w:rsidR="001F54CF" w:rsidRDefault="001F54CF" w:rsidP="001F54CF">
                            <w:pPr>
                              <w:rPr>
                                <w:rFonts w:ascii="Arial" w:hAnsi="Aria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3.85pt;margin-top:-15.7pt;width:486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" o:allowincell="f" stroked="f">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gridCol w:w="1134"/>
                        <w:gridCol w:w="2268"/>
                      </w:tblGrid>
                      <w:tr w:rsidR="001F54CF">
                        <w:trPr>
                          <w:cantSplit/>
                        </w:trPr>
                        <w:tc>
                          <w:tcPr>
                            <w:tcW w:w="9781" w:type="dxa"/>
                            <w:gridSpan w:val="4"/>
                            <w:tcBorders>
                              <w:top w:val="nil"/>
                              <w:left w:val="nil"/>
                              <w:bottom w:val="nil"/>
                              <w:right w:val="nil"/>
                            </w:tcBorders>
                            <w:hideMark/>
                          </w:tcPr>
                          <w:p w:rsidR="001F54CF" w:rsidRDefault="001F54CF">
                            <w:pPr>
                              <w:jc w:val="center"/>
                            </w:pPr>
                            <w:r>
                              <w:rPr>
                                <w:rFonts w:ascii="Times New Roman" w:hAnsi="Times New Roman"/>
                                <w:noProof/>
                                <w:sz w:val="20"/>
                                <w:lang w:eastAsia="ru-RU"/>
                              </w:rPr>
                              <w:drawing>
                                <wp:inline distT="0" distB="0" distL="0" distR="0">
                                  <wp:extent cx="659130" cy="72326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 cy="723265"/>
                                          </a:xfrm>
                                          <a:prstGeom prst="rect">
                                            <a:avLst/>
                                          </a:prstGeom>
                                          <a:noFill/>
                                          <a:ln>
                                            <a:noFill/>
                                          </a:ln>
                                        </pic:spPr>
                                      </pic:pic>
                                    </a:graphicData>
                                  </a:graphic>
                                </wp:inline>
                              </w:drawing>
                            </w:r>
                          </w:p>
                        </w:tc>
                      </w:tr>
                      <w:tr w:rsidR="001F54CF">
                        <w:trPr>
                          <w:cantSplit/>
                        </w:trPr>
                        <w:tc>
                          <w:tcPr>
                            <w:tcW w:w="9781" w:type="dxa"/>
                            <w:gridSpan w:val="4"/>
                            <w:tcBorders>
                              <w:top w:val="nil"/>
                              <w:left w:val="nil"/>
                              <w:bottom w:val="nil"/>
                              <w:right w:val="nil"/>
                            </w:tcBorders>
                          </w:tcPr>
                          <w:p w:rsidR="001F54CF" w:rsidRDefault="001F54CF">
                            <w:pPr>
                              <w:spacing w:line="240" w:lineRule="atLeast"/>
                              <w:jc w:val="center"/>
                              <w:rPr>
                                <w:rFonts w:ascii="Times New Roman" w:hAnsi="Times New Roman"/>
                                <w:b/>
                                <w:spacing w:val="20"/>
                              </w:rPr>
                            </w:pPr>
                          </w:p>
                          <w:p w:rsidR="001F54CF" w:rsidRDefault="001F54CF">
                            <w:pPr>
                              <w:spacing w:line="240" w:lineRule="atLeast"/>
                              <w:jc w:val="center"/>
                              <w:rPr>
                                <w:rFonts w:ascii="Times New Roman" w:hAnsi="Times New Roman"/>
                                <w:b/>
                                <w:spacing w:val="20"/>
                              </w:rPr>
                            </w:pPr>
                            <w:r>
                              <w:rPr>
                                <w:rFonts w:ascii="Times New Roman" w:hAnsi="Times New Roman"/>
                                <w:b/>
                                <w:spacing w:val="20"/>
                              </w:rPr>
                              <w:t>ФЕДЕРАЛЬНАЯ СЛУЖБА</w:t>
                            </w:r>
                          </w:p>
                          <w:p w:rsidR="001F54CF" w:rsidRDefault="001F54CF">
                            <w:pPr>
                              <w:spacing w:line="240" w:lineRule="atLeast"/>
                              <w:jc w:val="center"/>
                              <w:rPr>
                                <w:rFonts w:ascii="Times New Roman" w:hAnsi="Times New Roman"/>
                                <w:b/>
                                <w:spacing w:val="20"/>
                              </w:rPr>
                            </w:pPr>
                            <w:r>
                              <w:rPr>
                                <w:rFonts w:ascii="Times New Roman" w:hAnsi="Times New Roman"/>
                                <w:b/>
                                <w:spacing w:val="20"/>
                              </w:rPr>
                              <w:t>ПО ЭКОЛОГИЧЕСКОМУ, ТЕХНОЛОГИЧЕСКОМУ И АТОМНОМУ НАДЗОРУ</w:t>
                            </w:r>
                          </w:p>
                          <w:p w:rsidR="001F54CF" w:rsidRDefault="001F54CF">
                            <w:pPr>
                              <w:pStyle w:val="a9"/>
                              <w:spacing w:before="120"/>
                              <w:rPr>
                                <w:color w:val="000000"/>
                                <w:sz w:val="22"/>
                                <w:szCs w:val="22"/>
                              </w:rPr>
                            </w:pPr>
                            <w:r>
                              <w:rPr>
                                <w:color w:val="000000"/>
                                <w:sz w:val="22"/>
                                <w:szCs w:val="22"/>
                              </w:rPr>
                              <w:t>(РОСТЕХНАДЗОР)</w:t>
                            </w:r>
                          </w:p>
                          <w:p w:rsidR="001F54CF" w:rsidRDefault="001F54CF">
                            <w:pPr>
                              <w:spacing w:line="240" w:lineRule="atLeast"/>
                              <w:jc w:val="center"/>
                              <w:rPr>
                                <w:rFonts w:ascii="NTTimes/Cyrillic" w:hAnsi="NTTimes/Cyrillic"/>
                                <w:sz w:val="20"/>
                                <w:szCs w:val="20"/>
                              </w:rPr>
                            </w:pPr>
                          </w:p>
                          <w:p w:rsidR="001F54CF" w:rsidRPr="001F54CF" w:rsidRDefault="001F54CF" w:rsidP="001F54CF">
                            <w:pPr>
                              <w:keepNext/>
                              <w:spacing w:after="0" w:line="240" w:lineRule="atLeast"/>
                              <w:jc w:val="center"/>
                              <w:outlineLvl w:val="0"/>
                              <w:rPr>
                                <w:rFonts w:ascii="Times New Roman" w:eastAsia="Times New Roman" w:hAnsi="Times New Roman" w:cs="Times New Roman"/>
                                <w:b/>
                                <w:spacing w:val="100"/>
                                <w:sz w:val="32"/>
                                <w:szCs w:val="32"/>
                                <w:lang w:eastAsia="ru-RU"/>
                              </w:rPr>
                            </w:pPr>
                            <w:r w:rsidRPr="001F54CF">
                              <w:rPr>
                                <w:rFonts w:ascii="Times New Roman" w:eastAsia="Times New Roman" w:hAnsi="Times New Roman" w:cs="Times New Roman"/>
                                <w:b/>
                                <w:spacing w:val="100"/>
                                <w:sz w:val="32"/>
                                <w:szCs w:val="32"/>
                                <w:lang w:eastAsia="ru-RU"/>
                              </w:rPr>
                              <w:t>ПРИКАЗ</w:t>
                            </w:r>
                          </w:p>
                          <w:p w:rsidR="001F54CF" w:rsidRDefault="001F54CF">
                            <w:pPr>
                              <w:rPr>
                                <w:sz w:val="24"/>
                                <w:szCs w:val="20"/>
                              </w:rPr>
                            </w:pPr>
                          </w:p>
                        </w:tc>
                      </w:tr>
                      <w:tr w:rsidR="001F54CF">
                        <w:trPr>
                          <w:cantSplit/>
                        </w:trPr>
                        <w:tc>
                          <w:tcPr>
                            <w:tcW w:w="3119" w:type="dxa"/>
                            <w:tcBorders>
                              <w:top w:val="nil"/>
                              <w:left w:val="nil"/>
                              <w:bottom w:val="nil"/>
                              <w:right w:val="nil"/>
                            </w:tcBorders>
                            <w:vAlign w:val="center"/>
                            <w:hideMark/>
                          </w:tcPr>
                          <w:p w:rsidR="001F54CF" w:rsidRDefault="001F54CF">
                            <w:pPr>
                              <w:rPr>
                                <w:b/>
                              </w:rPr>
                            </w:pPr>
                            <w:r>
                              <w:rPr>
                                <w:rFonts w:ascii="Times New Roman" w:hAnsi="Times New Roman"/>
                              </w:rPr>
                              <w:t>____________________</w:t>
                            </w:r>
                          </w:p>
                        </w:tc>
                        <w:tc>
                          <w:tcPr>
                            <w:tcW w:w="3260" w:type="dxa"/>
                            <w:tcBorders>
                              <w:top w:val="nil"/>
                              <w:left w:val="nil"/>
                              <w:bottom w:val="nil"/>
                              <w:right w:val="nil"/>
                            </w:tcBorders>
                          </w:tcPr>
                          <w:p w:rsidR="001F54CF" w:rsidRDefault="001F54CF">
                            <w:pPr>
                              <w:pStyle w:val="2"/>
                            </w:pPr>
                          </w:p>
                        </w:tc>
                        <w:tc>
                          <w:tcPr>
                            <w:tcW w:w="1134" w:type="dxa"/>
                            <w:tcBorders>
                              <w:top w:val="nil"/>
                              <w:left w:val="nil"/>
                              <w:bottom w:val="nil"/>
                              <w:right w:val="nil"/>
                            </w:tcBorders>
                            <w:hideMark/>
                          </w:tcPr>
                          <w:p w:rsidR="001F54CF" w:rsidRDefault="001F54CF">
                            <w:pPr>
                              <w:jc w:val="right"/>
                              <w:rPr>
                                <w:rFonts w:ascii="Times New Roman" w:hAnsi="Times New Roman"/>
                                <w:b/>
                              </w:rPr>
                            </w:pPr>
                            <w:r>
                              <w:rPr>
                                <w:rFonts w:ascii="Times New Roman" w:hAnsi="Times New Roman"/>
                                <w:b/>
                              </w:rPr>
                              <w:t>№</w:t>
                            </w:r>
                          </w:p>
                        </w:tc>
                        <w:tc>
                          <w:tcPr>
                            <w:tcW w:w="2268" w:type="dxa"/>
                            <w:tcBorders>
                              <w:top w:val="nil"/>
                              <w:left w:val="nil"/>
                              <w:bottom w:val="nil"/>
                              <w:right w:val="nil"/>
                            </w:tcBorders>
                            <w:vAlign w:val="bottom"/>
                            <w:hideMark/>
                          </w:tcPr>
                          <w:p w:rsidR="001F54CF" w:rsidRDefault="001F54CF">
                            <w:pPr>
                              <w:rPr>
                                <w:rFonts w:ascii="Times New Roman" w:hAnsi="Times New Roman"/>
                                <w:sz w:val="24"/>
                              </w:rPr>
                            </w:pPr>
                            <w:r>
                              <w:rPr>
                                <w:rFonts w:ascii="Times New Roman" w:hAnsi="Times New Roman"/>
                              </w:rPr>
                              <w:t>_________________</w:t>
                            </w:r>
                          </w:p>
                        </w:tc>
                      </w:tr>
                      <w:tr w:rsidR="001F54CF">
                        <w:trPr>
                          <w:trHeight w:val="80"/>
                        </w:trPr>
                        <w:tc>
                          <w:tcPr>
                            <w:tcW w:w="3119" w:type="dxa"/>
                            <w:tcBorders>
                              <w:top w:val="nil"/>
                              <w:left w:val="nil"/>
                              <w:bottom w:val="nil"/>
                              <w:right w:val="nil"/>
                            </w:tcBorders>
                          </w:tcPr>
                          <w:p w:rsidR="001F54CF" w:rsidRDefault="001F54CF">
                            <w:pPr>
                              <w:rPr>
                                <w:rFonts w:ascii="Arial" w:hAnsi="Arial"/>
                              </w:rPr>
                            </w:pPr>
                          </w:p>
                        </w:tc>
                        <w:tc>
                          <w:tcPr>
                            <w:tcW w:w="3260" w:type="dxa"/>
                            <w:tcBorders>
                              <w:top w:val="nil"/>
                              <w:left w:val="nil"/>
                              <w:bottom w:val="nil"/>
                              <w:right w:val="nil"/>
                            </w:tcBorders>
                            <w:hideMark/>
                          </w:tcPr>
                          <w:p w:rsidR="001F54CF" w:rsidRDefault="001F54CF">
                            <w:pPr>
                              <w:jc w:val="center"/>
                              <w:rPr>
                                <w:rFonts w:ascii="Times New Roman" w:hAnsi="Times New Roman"/>
                                <w:sz w:val="28"/>
                                <w:szCs w:val="28"/>
                              </w:rPr>
                            </w:pPr>
                            <w:r>
                              <w:rPr>
                                <w:rFonts w:ascii="Times New Roman" w:hAnsi="Times New Roman"/>
                                <w:sz w:val="28"/>
                                <w:szCs w:val="28"/>
                              </w:rPr>
                              <w:t>Москва</w:t>
                            </w:r>
                          </w:p>
                        </w:tc>
                        <w:tc>
                          <w:tcPr>
                            <w:tcW w:w="3402" w:type="dxa"/>
                            <w:gridSpan w:val="2"/>
                            <w:tcBorders>
                              <w:top w:val="nil"/>
                              <w:left w:val="nil"/>
                              <w:bottom w:val="nil"/>
                              <w:right w:val="nil"/>
                            </w:tcBorders>
                          </w:tcPr>
                          <w:p w:rsidR="001F54CF" w:rsidRDefault="001F54CF">
                            <w:pPr>
                              <w:rPr>
                                <w:rFonts w:ascii="Arial" w:hAnsi="Arial"/>
                                <w:sz w:val="24"/>
                                <w:szCs w:val="20"/>
                              </w:rPr>
                            </w:pPr>
                          </w:p>
                        </w:tc>
                      </w:tr>
                    </w:tbl>
                    <w:p w:rsidR="001F54CF" w:rsidRDefault="001F54CF" w:rsidP="001F54CF">
                      <w:pPr>
                        <w:spacing w:line="360" w:lineRule="auto"/>
                        <w:rPr>
                          <w:rFonts w:ascii="Times New Roman" w:hAnsi="Times New Roman"/>
                          <w:sz w:val="12"/>
                          <w:szCs w:val="20"/>
                        </w:rPr>
                      </w:pPr>
                    </w:p>
                    <w:p w:rsidR="001F54CF" w:rsidRDefault="001F54CF" w:rsidP="001F54CF">
                      <w:pPr>
                        <w:spacing w:line="360" w:lineRule="auto"/>
                        <w:rPr>
                          <w:rFonts w:ascii="Times New Roman" w:hAnsi="Times New Roman"/>
                          <w:sz w:val="12"/>
                        </w:rPr>
                      </w:pPr>
                    </w:p>
                    <w:p w:rsidR="001F54CF" w:rsidRDefault="001F54CF" w:rsidP="001F54CF">
                      <w:pPr>
                        <w:spacing w:line="360" w:lineRule="auto"/>
                        <w:rPr>
                          <w:rFonts w:ascii="Times New Roman" w:hAnsi="Times New Roman"/>
                          <w:sz w:val="12"/>
                        </w:rPr>
                      </w:pPr>
                    </w:p>
                    <w:p w:rsidR="001F54CF" w:rsidRDefault="001F54CF" w:rsidP="001F54CF">
                      <w:pPr>
                        <w:rPr>
                          <w:rFonts w:ascii="Arial" w:hAnsi="Arial"/>
                          <w:sz w:val="24"/>
                        </w:rPr>
                      </w:pPr>
                    </w:p>
                  </w:txbxContent>
                </v:textbox>
              </v:shape>
            </w:pict>
          </mc:Fallback>
        </mc:AlternateContent>
      </w:r>
    </w:p>
    <w:p w:rsidR="001F54CF" w:rsidRDefault="001F54CF" w:rsidP="001F54CF">
      <w:bookmarkStart w:id="1" w:name="Par29"/>
      <w:bookmarkEnd w:id="1"/>
    </w:p>
    <w:p w:rsidR="001F54CF" w:rsidRDefault="001F54CF" w:rsidP="001F54CF"/>
    <w:p w:rsidR="001F54CF" w:rsidRDefault="001F54CF" w:rsidP="001F54CF"/>
    <w:p w:rsidR="001F54CF" w:rsidRDefault="001F54CF" w:rsidP="001F54CF"/>
    <w:p w:rsidR="001F54CF" w:rsidRDefault="001F54CF" w:rsidP="001F54CF"/>
    <w:p w:rsidR="001F54CF" w:rsidRDefault="001F54CF" w:rsidP="001F54CF"/>
    <w:p w:rsidR="001F54CF" w:rsidRDefault="001F54CF" w:rsidP="001F54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gridCol w:w="1134"/>
        <w:gridCol w:w="2268"/>
      </w:tblGrid>
      <w:tr w:rsidR="001F54CF" w:rsidRPr="001F54CF" w:rsidTr="001F54CF">
        <w:trPr>
          <w:cantSplit/>
        </w:trPr>
        <w:tc>
          <w:tcPr>
            <w:tcW w:w="3119" w:type="dxa"/>
            <w:tcBorders>
              <w:top w:val="nil"/>
              <w:left w:val="nil"/>
              <w:bottom w:val="nil"/>
              <w:right w:val="nil"/>
            </w:tcBorders>
            <w:vAlign w:val="center"/>
            <w:hideMark/>
          </w:tcPr>
          <w:p w:rsidR="001F54CF" w:rsidRPr="001F54CF" w:rsidRDefault="001F54CF" w:rsidP="001F54CF">
            <w:pPr>
              <w:spacing w:after="0" w:line="240" w:lineRule="auto"/>
              <w:rPr>
                <w:rFonts w:ascii="Arial" w:eastAsia="Times New Roman" w:hAnsi="Arial" w:cs="Times New Roman"/>
                <w:b/>
                <w:sz w:val="24"/>
                <w:szCs w:val="20"/>
                <w:lang w:eastAsia="ru-RU"/>
              </w:rPr>
            </w:pPr>
            <w:r w:rsidRPr="001F54CF">
              <w:rPr>
                <w:rFonts w:ascii="Times New Roman" w:eastAsia="Times New Roman" w:hAnsi="Times New Roman" w:cs="Times New Roman"/>
                <w:sz w:val="24"/>
                <w:szCs w:val="20"/>
                <w:lang w:eastAsia="ru-RU"/>
              </w:rPr>
              <w:t>____________________</w:t>
            </w:r>
          </w:p>
        </w:tc>
        <w:tc>
          <w:tcPr>
            <w:tcW w:w="3260" w:type="dxa"/>
            <w:tcBorders>
              <w:top w:val="nil"/>
              <w:left w:val="nil"/>
              <w:bottom w:val="nil"/>
              <w:right w:val="nil"/>
            </w:tcBorders>
          </w:tcPr>
          <w:p w:rsidR="001F54CF" w:rsidRPr="001F54CF" w:rsidRDefault="001F54CF" w:rsidP="001F54CF">
            <w:pPr>
              <w:keepNext/>
              <w:spacing w:after="0" w:line="240" w:lineRule="auto"/>
              <w:jc w:val="center"/>
              <w:outlineLvl w:val="1"/>
              <w:rPr>
                <w:rFonts w:ascii="Times New Roman" w:eastAsia="Times New Roman" w:hAnsi="Times New Roman" w:cs="Times New Roman"/>
                <w:b/>
                <w:color w:val="000000"/>
                <w:szCs w:val="20"/>
                <w:lang w:eastAsia="ru-RU"/>
              </w:rPr>
            </w:pPr>
          </w:p>
        </w:tc>
        <w:tc>
          <w:tcPr>
            <w:tcW w:w="1134" w:type="dxa"/>
            <w:tcBorders>
              <w:top w:val="nil"/>
              <w:left w:val="nil"/>
              <w:bottom w:val="nil"/>
              <w:right w:val="nil"/>
            </w:tcBorders>
            <w:hideMark/>
          </w:tcPr>
          <w:p w:rsidR="001F54CF" w:rsidRPr="001F54CF" w:rsidRDefault="001F54CF" w:rsidP="001F54CF">
            <w:pPr>
              <w:spacing w:after="0" w:line="240" w:lineRule="auto"/>
              <w:jc w:val="right"/>
              <w:rPr>
                <w:rFonts w:ascii="Times New Roman" w:eastAsia="Times New Roman" w:hAnsi="Times New Roman" w:cs="Times New Roman"/>
                <w:b/>
                <w:szCs w:val="20"/>
                <w:lang w:eastAsia="ru-RU"/>
              </w:rPr>
            </w:pPr>
            <w:r w:rsidRPr="001F54CF">
              <w:rPr>
                <w:rFonts w:ascii="Times New Roman" w:eastAsia="Times New Roman" w:hAnsi="Times New Roman" w:cs="Times New Roman"/>
                <w:b/>
                <w:szCs w:val="20"/>
                <w:lang w:eastAsia="ru-RU"/>
              </w:rPr>
              <w:t>№</w:t>
            </w:r>
          </w:p>
        </w:tc>
        <w:tc>
          <w:tcPr>
            <w:tcW w:w="2268" w:type="dxa"/>
            <w:tcBorders>
              <w:top w:val="nil"/>
              <w:left w:val="nil"/>
              <w:bottom w:val="nil"/>
              <w:right w:val="nil"/>
            </w:tcBorders>
            <w:vAlign w:val="bottom"/>
            <w:hideMark/>
          </w:tcPr>
          <w:p w:rsidR="001F54CF" w:rsidRPr="001F54CF" w:rsidRDefault="001F54CF" w:rsidP="001F54CF">
            <w:pPr>
              <w:spacing w:after="0" w:line="240" w:lineRule="auto"/>
              <w:rPr>
                <w:rFonts w:ascii="Times New Roman" w:eastAsia="Times New Roman" w:hAnsi="Times New Roman" w:cs="Times New Roman"/>
                <w:sz w:val="24"/>
                <w:szCs w:val="20"/>
                <w:lang w:eastAsia="ru-RU"/>
              </w:rPr>
            </w:pPr>
            <w:r w:rsidRPr="001F54CF">
              <w:rPr>
                <w:rFonts w:ascii="Times New Roman" w:eastAsia="Times New Roman" w:hAnsi="Times New Roman" w:cs="Times New Roman"/>
                <w:sz w:val="24"/>
                <w:szCs w:val="20"/>
                <w:lang w:eastAsia="ru-RU"/>
              </w:rPr>
              <w:t>_________________</w:t>
            </w:r>
          </w:p>
        </w:tc>
      </w:tr>
      <w:tr w:rsidR="001F54CF" w:rsidRPr="001F54CF" w:rsidTr="001F54CF">
        <w:trPr>
          <w:trHeight w:val="80"/>
        </w:trPr>
        <w:tc>
          <w:tcPr>
            <w:tcW w:w="3119" w:type="dxa"/>
            <w:tcBorders>
              <w:top w:val="nil"/>
              <w:left w:val="nil"/>
              <w:bottom w:val="nil"/>
              <w:right w:val="nil"/>
            </w:tcBorders>
          </w:tcPr>
          <w:p w:rsidR="001F54CF" w:rsidRPr="001F54CF" w:rsidRDefault="001F54CF" w:rsidP="001F54CF">
            <w:pPr>
              <w:spacing w:after="0" w:line="240" w:lineRule="auto"/>
              <w:rPr>
                <w:rFonts w:ascii="Arial" w:eastAsia="Times New Roman" w:hAnsi="Arial" w:cs="Times New Roman"/>
                <w:sz w:val="24"/>
                <w:szCs w:val="20"/>
                <w:lang w:eastAsia="ru-RU"/>
              </w:rPr>
            </w:pPr>
          </w:p>
        </w:tc>
        <w:tc>
          <w:tcPr>
            <w:tcW w:w="3260" w:type="dxa"/>
            <w:tcBorders>
              <w:top w:val="nil"/>
              <w:left w:val="nil"/>
              <w:bottom w:val="nil"/>
              <w:right w:val="nil"/>
            </w:tcBorders>
            <w:hideMark/>
          </w:tcPr>
          <w:p w:rsidR="001F54CF" w:rsidRPr="001F54CF" w:rsidRDefault="001F54CF" w:rsidP="001F54CF">
            <w:pPr>
              <w:spacing w:after="0" w:line="240" w:lineRule="auto"/>
              <w:jc w:val="center"/>
              <w:rPr>
                <w:rFonts w:ascii="Times New Roman" w:eastAsia="Times New Roman" w:hAnsi="Times New Roman" w:cs="Times New Roman"/>
                <w:sz w:val="28"/>
                <w:szCs w:val="28"/>
                <w:lang w:eastAsia="ru-RU"/>
              </w:rPr>
            </w:pPr>
            <w:r w:rsidRPr="001F54CF">
              <w:rPr>
                <w:rFonts w:ascii="Times New Roman" w:eastAsia="Times New Roman" w:hAnsi="Times New Roman" w:cs="Times New Roman"/>
                <w:sz w:val="28"/>
                <w:szCs w:val="28"/>
                <w:lang w:eastAsia="ru-RU"/>
              </w:rPr>
              <w:t>Москва</w:t>
            </w:r>
          </w:p>
        </w:tc>
        <w:tc>
          <w:tcPr>
            <w:tcW w:w="3402" w:type="dxa"/>
            <w:gridSpan w:val="2"/>
            <w:tcBorders>
              <w:top w:val="nil"/>
              <w:left w:val="nil"/>
              <w:bottom w:val="nil"/>
              <w:right w:val="nil"/>
            </w:tcBorders>
          </w:tcPr>
          <w:p w:rsidR="001F54CF" w:rsidRPr="001F54CF" w:rsidRDefault="001F54CF" w:rsidP="001F54CF">
            <w:pPr>
              <w:spacing w:after="0" w:line="240" w:lineRule="auto"/>
              <w:rPr>
                <w:rFonts w:ascii="Arial" w:eastAsia="Times New Roman" w:hAnsi="Arial" w:cs="Times New Roman"/>
                <w:sz w:val="24"/>
                <w:szCs w:val="20"/>
                <w:lang w:eastAsia="ru-RU"/>
              </w:rPr>
            </w:pPr>
          </w:p>
        </w:tc>
      </w:tr>
    </w:tbl>
    <w:p w:rsidR="001F54CF" w:rsidRPr="001F54CF" w:rsidRDefault="001F54CF" w:rsidP="001F54CF">
      <w:pPr>
        <w:spacing w:after="0" w:line="360" w:lineRule="auto"/>
        <w:rPr>
          <w:rFonts w:ascii="Times New Roman" w:eastAsia="Times New Roman" w:hAnsi="Times New Roman" w:cs="Times New Roman"/>
          <w:sz w:val="12"/>
          <w:szCs w:val="20"/>
          <w:lang w:eastAsia="ru-RU"/>
        </w:rPr>
      </w:pPr>
    </w:p>
    <w:p w:rsidR="001F54CF" w:rsidRDefault="001F54CF" w:rsidP="001F54CF">
      <w:pPr>
        <w:rPr>
          <w:sz w:val="12"/>
        </w:rPr>
      </w:pPr>
    </w:p>
    <w:tbl>
      <w:tblPr>
        <w:tblpPr w:leftFromText="180" w:rightFromText="180" w:vertAnchor="text" w:horzAnchor="margin" w:tblpY="-107"/>
        <w:tblW w:w="0" w:type="auto"/>
        <w:tblLayout w:type="fixed"/>
        <w:tblLook w:val="04A0" w:firstRow="1" w:lastRow="0" w:firstColumn="1" w:lastColumn="0" w:noHBand="0" w:noVBand="1"/>
      </w:tblPr>
      <w:tblGrid>
        <w:gridCol w:w="9518"/>
      </w:tblGrid>
      <w:tr w:rsidR="001F54CF" w:rsidTr="001F54CF">
        <w:trPr>
          <w:trHeight w:val="72"/>
        </w:trPr>
        <w:tc>
          <w:tcPr>
            <w:tcW w:w="9518" w:type="dxa"/>
            <w:hideMark/>
          </w:tcPr>
          <w:p w:rsidR="001F54CF" w:rsidRDefault="001F54CF" w:rsidP="001F54CF">
            <w:pPr>
              <w:widowControl w:val="0"/>
              <w:jc w:val="center"/>
              <w:rPr>
                <w:rFonts w:ascii="Times New Roman" w:hAnsi="Times New Roman"/>
                <w:b/>
                <w:sz w:val="28"/>
                <w:szCs w:val="28"/>
              </w:rPr>
            </w:pPr>
            <w:r>
              <w:rPr>
                <w:rFonts w:ascii="Times New Roman" w:hAnsi="Times New Roman"/>
                <w:b/>
                <w:sz w:val="28"/>
                <w:szCs w:val="28"/>
              </w:rPr>
              <w:t xml:space="preserve">Об утверждении </w:t>
            </w:r>
            <w:r>
              <w:rPr>
                <w:rFonts w:ascii="Times New Roman" w:hAnsi="Times New Roman"/>
                <w:b/>
                <w:bCs/>
                <w:sz w:val="28"/>
                <w:szCs w:val="28"/>
              </w:rPr>
              <w:t xml:space="preserve">Перечня вопросов, предлагаемых </w:t>
            </w:r>
            <w:r>
              <w:rPr>
                <w:rFonts w:ascii="Times New Roman" w:hAnsi="Times New Roman"/>
                <w:b/>
                <w:bCs/>
                <w:sz w:val="28"/>
                <w:szCs w:val="28"/>
              </w:rPr>
              <w:br/>
              <w:t>на квалификационном экзамене по аттестации экспертов в области промышленной безопасности</w:t>
            </w:r>
          </w:p>
        </w:tc>
      </w:tr>
    </w:tbl>
    <w:p w:rsidR="001F54CF" w:rsidRDefault="001F54CF" w:rsidP="001F54CF">
      <w:pPr>
        <w:tabs>
          <w:tab w:val="left" w:pos="1134"/>
        </w:tabs>
        <w:spacing w:line="360" w:lineRule="auto"/>
        <w:ind w:firstLine="567"/>
        <w:jc w:val="both"/>
        <w:rPr>
          <w:rFonts w:ascii="Times New Roman" w:hAnsi="Times New Roman"/>
          <w:spacing w:val="40"/>
          <w:sz w:val="28"/>
          <w:szCs w:val="28"/>
        </w:rPr>
      </w:pPr>
      <w:r>
        <w:rPr>
          <w:rFonts w:ascii="Times New Roman" w:hAnsi="Times New Roman"/>
          <w:sz w:val="28"/>
          <w:szCs w:val="28"/>
        </w:rPr>
        <w:t xml:space="preserve">В соответствии с подпунктом «а» пункта 2 постановления Правительства Российской Федерации от 28 мая 2015 г. № 509 «Об аттестации экспертов </w:t>
      </w:r>
      <w:r>
        <w:rPr>
          <w:rFonts w:ascii="Times New Roman" w:hAnsi="Times New Roman"/>
          <w:sz w:val="28"/>
          <w:szCs w:val="28"/>
        </w:rPr>
        <w:br/>
        <w:t xml:space="preserve">в области промышленной безопасности» (Собрание законодательства Российской Федерации, 2015, № 23, ст. 3313) </w:t>
      </w:r>
      <w:r>
        <w:rPr>
          <w:rFonts w:ascii="Times New Roman" w:hAnsi="Times New Roman"/>
          <w:spacing w:val="40"/>
          <w:sz w:val="28"/>
          <w:szCs w:val="28"/>
        </w:rPr>
        <w:t>приказываю:</w:t>
      </w:r>
    </w:p>
    <w:p w:rsidR="001F54CF" w:rsidRDefault="001F54CF" w:rsidP="001F54CF">
      <w:pPr>
        <w:pStyle w:val="a8"/>
        <w:numPr>
          <w:ilvl w:val="0"/>
          <w:numId w:val="2"/>
        </w:numPr>
        <w:spacing w:line="360" w:lineRule="auto"/>
        <w:ind w:left="0" w:firstLine="567"/>
        <w:jc w:val="both"/>
        <w:rPr>
          <w:rFonts w:ascii="Times New Roman" w:hAnsi="Times New Roman"/>
          <w:sz w:val="28"/>
          <w:szCs w:val="28"/>
        </w:rPr>
      </w:pPr>
      <w:r>
        <w:rPr>
          <w:rFonts w:ascii="Times New Roman" w:hAnsi="Times New Roman"/>
          <w:sz w:val="28"/>
          <w:szCs w:val="28"/>
        </w:rPr>
        <w:t xml:space="preserve">Утвердить Перечень вопросов, предлагаемых </w:t>
      </w:r>
      <w:r>
        <w:rPr>
          <w:rFonts w:ascii="Times New Roman" w:hAnsi="Times New Roman"/>
          <w:sz w:val="28"/>
          <w:szCs w:val="28"/>
        </w:rPr>
        <w:br/>
        <w:t>на квалификационном экзамене по аттестации экспертов в области промышленной безопасности</w:t>
      </w:r>
      <w:r>
        <w:t xml:space="preserve"> </w:t>
      </w:r>
      <w:r>
        <w:rPr>
          <w:rFonts w:ascii="Times New Roman" w:hAnsi="Times New Roman"/>
          <w:sz w:val="28"/>
          <w:szCs w:val="28"/>
        </w:rPr>
        <w:t>согласно приложению к настоящему приказу.</w:t>
      </w:r>
    </w:p>
    <w:p w:rsidR="001F54CF" w:rsidRDefault="001F54CF" w:rsidP="001F54CF">
      <w:pPr>
        <w:pStyle w:val="a8"/>
        <w:numPr>
          <w:ilvl w:val="0"/>
          <w:numId w:val="2"/>
        </w:numPr>
        <w:spacing w:line="360" w:lineRule="auto"/>
        <w:ind w:left="0" w:firstLine="567"/>
        <w:jc w:val="both"/>
        <w:rPr>
          <w:rFonts w:ascii="Times New Roman" w:hAnsi="Times New Roman"/>
          <w:sz w:val="28"/>
          <w:szCs w:val="28"/>
        </w:rPr>
      </w:pPr>
      <w:r>
        <w:rPr>
          <w:rFonts w:ascii="Times New Roman" w:eastAsia="Times New Roman" w:hAnsi="Times New Roman"/>
          <w:sz w:val="28"/>
          <w:szCs w:val="28"/>
          <w:lang w:eastAsia="ru-RU"/>
        </w:rPr>
        <w:t>Признать утратившими силу</w:t>
      </w:r>
      <w:r>
        <w:rPr>
          <w:rFonts w:ascii="Times New Roman" w:hAnsi="Times New Roman"/>
          <w:sz w:val="28"/>
          <w:szCs w:val="28"/>
        </w:rPr>
        <w:t xml:space="preserve"> приказы Федеральной службы </w:t>
      </w:r>
      <w:r>
        <w:rPr>
          <w:rFonts w:ascii="Times New Roman" w:hAnsi="Times New Roman"/>
          <w:sz w:val="28"/>
          <w:szCs w:val="28"/>
        </w:rPr>
        <w:br/>
        <w:t>по экологическому, технологическому и атомному надзору:</w:t>
      </w:r>
    </w:p>
    <w:p w:rsidR="001F54CF" w:rsidRDefault="001F54CF" w:rsidP="001F54CF">
      <w:pPr>
        <w:pStyle w:val="a8"/>
        <w:spacing w:line="360" w:lineRule="auto"/>
        <w:ind w:left="0" w:firstLine="567"/>
        <w:jc w:val="both"/>
        <w:rPr>
          <w:rFonts w:ascii="Times New Roman" w:hAnsi="Times New Roman"/>
          <w:sz w:val="28"/>
          <w:szCs w:val="28"/>
        </w:rPr>
      </w:pPr>
      <w:r>
        <w:rPr>
          <w:rFonts w:ascii="Times New Roman" w:hAnsi="Times New Roman"/>
          <w:sz w:val="28"/>
          <w:szCs w:val="28"/>
        </w:rPr>
        <w:t xml:space="preserve">от 7 октября 2015 г. № 400 «Об утверждении Перечня вопросов, предлагаемых на квалификационном экзамене по аттестации экспертов </w:t>
      </w:r>
      <w:r>
        <w:rPr>
          <w:rFonts w:ascii="Times New Roman" w:hAnsi="Times New Roman"/>
          <w:sz w:val="28"/>
          <w:szCs w:val="28"/>
        </w:rPr>
        <w:br/>
        <w:t>в области промышленной безопасности» (зарегистрирован Министерством юстиции Российской Федерации 8 февраля 2016 г., регистрационный № 40977);</w:t>
      </w:r>
    </w:p>
    <w:p w:rsidR="001F54CF" w:rsidRDefault="001F54CF" w:rsidP="001F54CF">
      <w:pPr>
        <w:pStyle w:val="a8"/>
        <w:spacing w:line="360" w:lineRule="auto"/>
        <w:ind w:left="0" w:firstLine="567"/>
        <w:jc w:val="both"/>
        <w:rPr>
          <w:rFonts w:ascii="Times New Roman" w:hAnsi="Times New Roman"/>
          <w:sz w:val="28"/>
          <w:szCs w:val="28"/>
        </w:rPr>
      </w:pPr>
      <w:r>
        <w:rPr>
          <w:rFonts w:ascii="Times New Roman" w:hAnsi="Times New Roman"/>
          <w:sz w:val="28"/>
          <w:szCs w:val="28"/>
        </w:rPr>
        <w:t xml:space="preserve">от 18 мая 2016 г. № 191 «О внесении изменений в приказ Федеральной службы по экологическому, технологическому и атомному надзору </w:t>
      </w:r>
      <w:r>
        <w:rPr>
          <w:rFonts w:ascii="Times New Roman" w:hAnsi="Times New Roman"/>
          <w:sz w:val="28"/>
          <w:szCs w:val="28"/>
        </w:rPr>
        <w:br/>
      </w:r>
      <w:r>
        <w:rPr>
          <w:rFonts w:ascii="Times New Roman" w:hAnsi="Times New Roman"/>
          <w:sz w:val="28"/>
          <w:szCs w:val="28"/>
        </w:rPr>
        <w:lastRenderedPageBreak/>
        <w:t>от 7 октября 2015 г. № 400 «Об утверждении перечня вопросов, предлагаемых на квалификационном экзамене по аттестации экспертов в области промышленной безопасности» (зарегистрирован Министерством юстиции Российской Федерации 9 июня 2016 г., регистрационный № 42478);</w:t>
      </w:r>
    </w:p>
    <w:p w:rsidR="001F54CF" w:rsidRDefault="001F54CF" w:rsidP="001F54CF">
      <w:pPr>
        <w:pStyle w:val="a8"/>
        <w:spacing w:line="360" w:lineRule="auto"/>
        <w:ind w:left="0" w:firstLine="567"/>
        <w:jc w:val="both"/>
        <w:rPr>
          <w:rFonts w:ascii="Times New Roman" w:hAnsi="Times New Roman"/>
          <w:sz w:val="28"/>
          <w:szCs w:val="28"/>
        </w:rPr>
      </w:pPr>
      <w:r>
        <w:rPr>
          <w:rFonts w:ascii="Times New Roman" w:hAnsi="Times New Roman"/>
          <w:sz w:val="28"/>
          <w:szCs w:val="28"/>
        </w:rPr>
        <w:t xml:space="preserve">от 20 октября 2016 г. № 432 «О внесении изменений в приказ Федеральной службы по экологическому, технологическому и атомному надзору </w:t>
      </w:r>
      <w:r>
        <w:rPr>
          <w:rFonts w:ascii="Times New Roman" w:hAnsi="Times New Roman"/>
          <w:sz w:val="28"/>
          <w:szCs w:val="28"/>
        </w:rPr>
        <w:br/>
        <w:t>от 7 октября 2015 г. № 400 «Об утверждении перечня вопросов, предлагаемых на квалификационном экзамене по аттестации экспертов в области промышленной безопасности» (зарегистрирован Министерством юстиции Российской Федерации 6 декабря 2016 г., регистрационный № 44585).</w:t>
      </w:r>
    </w:p>
    <w:p w:rsidR="001F54CF" w:rsidRDefault="001F54CF" w:rsidP="001F54CF">
      <w:pPr>
        <w:spacing w:line="360" w:lineRule="auto"/>
        <w:jc w:val="both"/>
        <w:rPr>
          <w:rFonts w:ascii="Times New Roman" w:hAnsi="Times New Roman"/>
          <w:sz w:val="28"/>
          <w:szCs w:val="28"/>
        </w:rPr>
      </w:pPr>
    </w:p>
    <w:p w:rsidR="001F54CF" w:rsidRDefault="001F54CF" w:rsidP="001F54CF">
      <w:pPr>
        <w:spacing w:line="360" w:lineRule="auto"/>
        <w:jc w:val="both"/>
        <w:rPr>
          <w:rFonts w:ascii="Times New Roman" w:hAnsi="Times New Roman"/>
          <w:sz w:val="28"/>
          <w:szCs w:val="28"/>
        </w:rPr>
      </w:pPr>
    </w:p>
    <w:p w:rsidR="001F54CF" w:rsidRDefault="001F54CF" w:rsidP="001F54CF">
      <w:pPr>
        <w:spacing w:line="360" w:lineRule="auto"/>
        <w:rPr>
          <w:rFonts w:ascii="Times New Roman" w:hAnsi="Times New Roman"/>
          <w:sz w:val="28"/>
          <w:szCs w:val="28"/>
        </w:rPr>
      </w:pPr>
      <w:r>
        <w:rPr>
          <w:rFonts w:ascii="Times New Roman" w:hAnsi="Times New Roman"/>
          <w:sz w:val="28"/>
          <w:szCs w:val="28"/>
        </w:rPr>
        <w:t>Руководитель                                                                                           А.В. Алёшин</w:t>
      </w:r>
    </w:p>
    <w:p w:rsidR="001F54CF" w:rsidRDefault="001F54CF" w:rsidP="000816FA">
      <w:pPr>
        <w:tabs>
          <w:tab w:val="left" w:pos="709"/>
          <w:tab w:val="left" w:pos="851"/>
          <w:tab w:val="left" w:pos="993"/>
          <w:tab w:val="left" w:pos="1134"/>
        </w:tabs>
        <w:spacing w:line="360" w:lineRule="auto"/>
        <w:ind w:left="720"/>
        <w:contextualSpacing/>
        <w:jc w:val="center"/>
        <w:rPr>
          <w:rFonts w:ascii="Times New Roman" w:eastAsia="Calibri" w:hAnsi="Times New Roman" w:cs="Times New Roman"/>
          <w:sz w:val="28"/>
          <w:szCs w:val="28"/>
        </w:rPr>
      </w:pPr>
    </w:p>
    <w:p w:rsidR="001F54CF" w:rsidRDefault="001F54CF" w:rsidP="001F54CF">
      <w:pPr>
        <w:tabs>
          <w:tab w:val="left" w:pos="709"/>
          <w:tab w:val="left" w:pos="851"/>
          <w:tab w:val="left" w:pos="993"/>
          <w:tab w:val="left" w:pos="1134"/>
        </w:tabs>
        <w:spacing w:line="360"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br w:type="page"/>
      </w:r>
    </w:p>
    <w:tbl>
      <w:tblPr>
        <w:tblpPr w:leftFromText="180" w:rightFromText="180" w:vertAnchor="page" w:horzAnchor="margin" w:tblpY="1329"/>
        <w:tblW w:w="5018" w:type="pct"/>
        <w:tblLook w:val="04A0" w:firstRow="1" w:lastRow="0" w:firstColumn="1" w:lastColumn="0" w:noHBand="0" w:noVBand="1"/>
      </w:tblPr>
      <w:tblGrid>
        <w:gridCol w:w="5239"/>
        <w:gridCol w:w="4702"/>
      </w:tblGrid>
      <w:tr w:rsidR="001F54CF" w:rsidRPr="0012580F" w:rsidTr="000D51EF">
        <w:trPr>
          <w:trHeight w:val="1425"/>
        </w:trPr>
        <w:tc>
          <w:tcPr>
            <w:tcW w:w="2635" w:type="pct"/>
            <w:shd w:val="clear" w:color="auto" w:fill="auto"/>
          </w:tcPr>
          <w:p w:rsidR="001F54CF" w:rsidRPr="0012580F" w:rsidRDefault="001F54CF" w:rsidP="000D51EF">
            <w:pPr>
              <w:shd w:val="clear" w:color="auto" w:fill="FFFFFF" w:themeFill="background1"/>
              <w:spacing w:line="240" w:lineRule="auto"/>
              <w:jc w:val="both"/>
              <w:rPr>
                <w:rFonts w:ascii="Times New Roman" w:hAnsi="Times New Roman" w:cs="Times New Roman"/>
                <w:sz w:val="28"/>
                <w:szCs w:val="28"/>
              </w:rPr>
            </w:pPr>
          </w:p>
        </w:tc>
        <w:tc>
          <w:tcPr>
            <w:tcW w:w="2365" w:type="pct"/>
            <w:shd w:val="clear" w:color="auto" w:fill="auto"/>
          </w:tcPr>
          <w:p w:rsidR="001F54CF" w:rsidRPr="0012580F" w:rsidRDefault="001F54CF" w:rsidP="000D51E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12580F">
              <w:rPr>
                <w:rFonts w:ascii="Times New Roman" w:eastAsia="Times New Roman" w:hAnsi="Times New Roman" w:cs="Times New Roman"/>
                <w:sz w:val="28"/>
                <w:szCs w:val="28"/>
                <w:lang w:eastAsia="ru-RU"/>
              </w:rPr>
              <w:t xml:space="preserve">Приложение </w:t>
            </w:r>
          </w:p>
          <w:p w:rsidR="001F54CF" w:rsidRPr="0012580F" w:rsidRDefault="001F54CF" w:rsidP="000D51E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12580F">
              <w:rPr>
                <w:rFonts w:ascii="Times New Roman" w:eastAsia="Times New Roman" w:hAnsi="Times New Roman" w:cs="Times New Roman"/>
                <w:sz w:val="28"/>
                <w:szCs w:val="28"/>
                <w:lang w:eastAsia="ru-RU"/>
              </w:rPr>
              <w:t xml:space="preserve">к приказу Федеральной службы </w:t>
            </w:r>
          </w:p>
          <w:p w:rsidR="001F54CF" w:rsidRPr="0012580F" w:rsidRDefault="001F54CF" w:rsidP="000D51EF">
            <w:pPr>
              <w:shd w:val="clear" w:color="auto" w:fill="FFFFFF" w:themeFill="background1"/>
              <w:spacing w:after="0" w:line="240" w:lineRule="auto"/>
              <w:rPr>
                <w:rFonts w:ascii="Times New Roman" w:eastAsia="Times New Roman" w:hAnsi="Times New Roman" w:cs="Times New Roman"/>
                <w:sz w:val="28"/>
                <w:szCs w:val="28"/>
                <w:lang w:eastAsia="ru-RU"/>
              </w:rPr>
            </w:pPr>
            <w:r w:rsidRPr="0012580F">
              <w:rPr>
                <w:rFonts w:ascii="Times New Roman" w:eastAsia="Times New Roman" w:hAnsi="Times New Roman" w:cs="Times New Roman"/>
                <w:sz w:val="28"/>
                <w:szCs w:val="28"/>
                <w:lang w:eastAsia="ru-RU"/>
              </w:rPr>
              <w:t xml:space="preserve">по экологическому, технологическому </w:t>
            </w:r>
          </w:p>
          <w:p w:rsidR="001F54CF" w:rsidRPr="0012580F" w:rsidRDefault="001F54CF" w:rsidP="000D51EF">
            <w:pPr>
              <w:shd w:val="clear" w:color="auto" w:fill="FFFFFF" w:themeFill="background1"/>
              <w:spacing w:after="0" w:line="240" w:lineRule="auto"/>
              <w:rPr>
                <w:rFonts w:ascii="Times New Roman" w:eastAsia="Times New Roman" w:hAnsi="Times New Roman" w:cs="Times New Roman"/>
                <w:sz w:val="28"/>
                <w:szCs w:val="28"/>
                <w:lang w:eastAsia="ru-RU"/>
              </w:rPr>
            </w:pPr>
            <w:r w:rsidRPr="0012580F">
              <w:rPr>
                <w:rFonts w:ascii="Times New Roman" w:eastAsia="Times New Roman" w:hAnsi="Times New Roman" w:cs="Times New Roman"/>
                <w:sz w:val="28"/>
                <w:szCs w:val="28"/>
                <w:lang w:eastAsia="ru-RU"/>
              </w:rPr>
              <w:t xml:space="preserve">и атомному надзору </w:t>
            </w:r>
            <w:r w:rsidRPr="0012580F">
              <w:rPr>
                <w:rFonts w:ascii="Times New Roman" w:eastAsia="Times New Roman" w:hAnsi="Times New Roman" w:cs="Times New Roman"/>
                <w:sz w:val="28"/>
                <w:szCs w:val="28"/>
                <w:lang w:eastAsia="ru-RU"/>
              </w:rPr>
              <w:br/>
              <w:t>от « ___ »_________ 2017 г. № ____</w:t>
            </w:r>
          </w:p>
        </w:tc>
      </w:tr>
    </w:tbl>
    <w:p w:rsidR="001F54CF" w:rsidRPr="0012580F" w:rsidRDefault="001F54CF" w:rsidP="000816FA">
      <w:pPr>
        <w:tabs>
          <w:tab w:val="left" w:pos="709"/>
          <w:tab w:val="left" w:pos="851"/>
          <w:tab w:val="left" w:pos="993"/>
          <w:tab w:val="left" w:pos="1134"/>
        </w:tabs>
        <w:spacing w:line="360" w:lineRule="auto"/>
        <w:ind w:left="720"/>
        <w:contextualSpacing/>
        <w:jc w:val="center"/>
        <w:rPr>
          <w:rFonts w:ascii="Times New Roman" w:eastAsia="Calibri" w:hAnsi="Times New Roman" w:cs="Times New Roman"/>
          <w:sz w:val="28"/>
          <w:szCs w:val="28"/>
        </w:rPr>
      </w:pPr>
    </w:p>
    <w:p w:rsidR="000816FA" w:rsidRPr="0012580F" w:rsidRDefault="000816FA" w:rsidP="000816FA">
      <w:pPr>
        <w:tabs>
          <w:tab w:val="left" w:pos="709"/>
          <w:tab w:val="left" w:pos="851"/>
          <w:tab w:val="left" w:pos="993"/>
          <w:tab w:val="left" w:pos="1134"/>
        </w:tabs>
        <w:spacing w:line="360" w:lineRule="auto"/>
        <w:ind w:left="720"/>
        <w:contextualSpacing/>
        <w:jc w:val="center"/>
        <w:rPr>
          <w:rFonts w:ascii="Times New Roman" w:eastAsia="Calibri" w:hAnsi="Times New Roman" w:cs="Times New Roman"/>
          <w:b/>
          <w:sz w:val="28"/>
          <w:szCs w:val="28"/>
        </w:rPr>
      </w:pPr>
      <w:r w:rsidRPr="0012580F">
        <w:rPr>
          <w:rFonts w:ascii="Times New Roman" w:eastAsia="Calibri" w:hAnsi="Times New Roman" w:cs="Times New Roman"/>
          <w:b/>
          <w:sz w:val="28"/>
          <w:szCs w:val="28"/>
        </w:rPr>
        <w:t>Перечень вопросов, предлагаемых на квалификационном экзамене для аттестации экспертов в области промышленной безопасности</w:t>
      </w:r>
    </w:p>
    <w:p w:rsidR="008C19F2"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bookmarkStart w:id="2" w:name="Закладка1"/>
      <w:bookmarkEnd w:id="2"/>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В каком документе установлены критерии отнесения объекта к категории опасного производственного объекта?</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Какие отношения не регулирует Федеральный закон от 27.12.2002 № 184</w:t>
      </w:r>
      <w:r w:rsidR="000E3A7F" w:rsidRPr="0012580F">
        <w:rPr>
          <w:rFonts w:ascii="Times New Roman" w:hAnsi="Times New Roman" w:cs="Times New Roman"/>
          <w:sz w:val="28"/>
          <w:szCs w:val="28"/>
        </w:rPr>
        <w:noBreakHyphen/>
        <w:t>ФЗ «О техническом регулировании»?</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Какое утверждение противоречит принципам технического регулирования согласно Федеральному закону от 27.12.2002 № 184</w:t>
      </w:r>
      <w:r w:rsidR="000E3A7F" w:rsidRPr="0012580F">
        <w:rPr>
          <w:rFonts w:ascii="Times New Roman" w:hAnsi="Times New Roman" w:cs="Times New Roman"/>
          <w:sz w:val="28"/>
          <w:szCs w:val="28"/>
        </w:rPr>
        <w:noBreakHyphen/>
        <w:t>ФЗ «О техническом регулировании»?</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Какие формы обязательного подтверждения соответствия установлены Федеральным законом от 27.12.2002 № 184</w:t>
      </w:r>
      <w:r w:rsidR="000E3A7F" w:rsidRPr="0012580F">
        <w:rPr>
          <w:rFonts w:ascii="Times New Roman" w:hAnsi="Times New Roman" w:cs="Times New Roman"/>
          <w:sz w:val="28"/>
          <w:szCs w:val="28"/>
        </w:rPr>
        <w:noBreakHyphen/>
        <w:t>ФЗ «О техническом регулировании»?</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Какое из перечисленных событий на опасном производственном объекте не является инцидентом согласно Федеральному закону от 21.07.1997 № 116</w:t>
      </w:r>
      <w:r w:rsidR="000E3A7F"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В каком нормативном правовом акте установлен порядок лицензирования деятельности по проведению экспертизы промышленной безопасности?</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 xml:space="preserve">На какую продукцию выдается сертификат соответствия </w:t>
      </w:r>
      <w:r w:rsidR="00D65D03" w:rsidRPr="0012580F">
        <w:rPr>
          <w:rFonts w:ascii="Times New Roman" w:hAnsi="Times New Roman" w:cs="Times New Roman"/>
          <w:sz w:val="28"/>
          <w:szCs w:val="28"/>
        </w:rPr>
        <w:t xml:space="preserve">согласно Федеральному закону от </w:t>
      </w:r>
      <w:r w:rsidR="000E3A7F" w:rsidRPr="0012580F">
        <w:rPr>
          <w:rFonts w:ascii="Times New Roman" w:hAnsi="Times New Roman" w:cs="Times New Roman"/>
          <w:sz w:val="28"/>
          <w:szCs w:val="28"/>
        </w:rPr>
        <w:t>27.12.2002 № 184</w:t>
      </w:r>
      <w:r w:rsidR="000E3A7F" w:rsidRPr="0012580F">
        <w:rPr>
          <w:rFonts w:ascii="Times New Roman" w:hAnsi="Times New Roman" w:cs="Times New Roman"/>
          <w:sz w:val="28"/>
          <w:szCs w:val="28"/>
        </w:rPr>
        <w:noBreakHyphen/>
        <w:t>ФЗ «О техническом регулировании»?</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Какой срок действия сертификата соответствия на продукцию установлен Федеральным законом от</w:t>
      </w:r>
      <w:r w:rsidR="00D65D03"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27.12.2002 № 184</w:t>
      </w:r>
      <w:r w:rsidR="000E3A7F" w:rsidRPr="0012580F">
        <w:rPr>
          <w:rFonts w:ascii="Times New Roman" w:hAnsi="Times New Roman" w:cs="Times New Roman"/>
          <w:sz w:val="28"/>
          <w:szCs w:val="28"/>
        </w:rPr>
        <w:noBreakHyphen/>
        <w:t>ФЗ «О техническом регулировании»?</w:t>
      </w:r>
    </w:p>
    <w:p w:rsidR="000E3A7F" w:rsidRPr="0012580F" w:rsidRDefault="008B68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Какая запорно</w:t>
      </w:r>
      <w:r w:rsidR="000E3A7F" w:rsidRPr="0012580F">
        <w:rPr>
          <w:rFonts w:ascii="Times New Roman" w:hAnsi="Times New Roman" w:cs="Times New Roman"/>
          <w:sz w:val="28"/>
          <w:szCs w:val="28"/>
        </w:rPr>
        <w:noBreakHyphen/>
        <w:t>регулирующая арматура должна применяться в технологических блоках в</w:t>
      </w:r>
      <w:r w:rsidRPr="0012580F">
        <w:rPr>
          <w:rFonts w:ascii="Times New Roman" w:hAnsi="Times New Roman" w:cs="Times New Roman"/>
          <w:sz w:val="28"/>
          <w:szCs w:val="28"/>
        </w:rPr>
        <w:t xml:space="preserve">сех категорий взрывоопасности и </w:t>
      </w:r>
      <w:r w:rsidR="000E3A7F" w:rsidRPr="0012580F">
        <w:rPr>
          <w:rFonts w:ascii="Times New Roman" w:hAnsi="Times New Roman" w:cs="Times New Roman"/>
          <w:sz w:val="28"/>
          <w:szCs w:val="28"/>
        </w:rPr>
        <w:t>во</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 xml:space="preserve">всех системах регулирования соотношения горючих сред с окислителями для аварийного отключения в качестве отсекающих устройств согласно Федеральным нормам и правилам в области промышленной безопасности </w:t>
      </w:r>
      <w:r w:rsidR="000E3A7F" w:rsidRPr="0012580F">
        <w:rPr>
          <w:rFonts w:ascii="Times New Roman" w:hAnsi="Times New Roman" w:cs="Times New Roman"/>
          <w:sz w:val="28"/>
          <w:szCs w:val="28"/>
        </w:rPr>
        <w:lastRenderedPageBreak/>
        <w:t>«Общие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данных в проектной документации дается обоснование по применению эффективности и надежности мер и технических средств противоаварийной защиты, направленных на обеспечение взрывобезопа</w:t>
      </w:r>
      <w:r w:rsidR="00C04841" w:rsidRPr="0012580F">
        <w:rPr>
          <w:rFonts w:ascii="Times New Roman" w:hAnsi="Times New Roman" w:cs="Times New Roman"/>
          <w:sz w:val="28"/>
          <w:szCs w:val="28"/>
        </w:rPr>
        <w:t xml:space="preserve">сности технологического блока и в </w:t>
      </w:r>
      <w:r w:rsidRPr="0012580F">
        <w:rPr>
          <w:rFonts w:ascii="Times New Roman" w:hAnsi="Times New Roman" w:cs="Times New Roman"/>
          <w:sz w:val="28"/>
          <w:szCs w:val="28"/>
        </w:rPr>
        <w:t>целом всей технологической системы,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ус</w:t>
      </w:r>
      <w:r w:rsidR="00C04841" w:rsidRPr="0012580F">
        <w:rPr>
          <w:rFonts w:ascii="Times New Roman" w:hAnsi="Times New Roman" w:cs="Times New Roman"/>
          <w:sz w:val="28"/>
          <w:szCs w:val="28"/>
        </w:rPr>
        <w:t xml:space="preserve">тановлен Федеральным законом </w:t>
      </w:r>
      <w:r w:rsidR="00C04841" w:rsidRPr="0012580F">
        <w:rPr>
          <w:rFonts w:ascii="Times New Roman" w:hAnsi="Times New Roman" w:cs="Times New Roman"/>
          <w:sz w:val="28"/>
          <w:szCs w:val="28"/>
        </w:rPr>
        <w:br/>
        <w:t>от 29.12.2004 № 190</w:t>
      </w:r>
      <w:r w:rsidR="00C04841"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«Градостроительный кодекс Российской Федерации» для проведения государственной экспертизы объекта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зон не относятся к зонам с особыми условиями использования территорий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необходимо учитывать при возведении нового объекта или реконструкции существующего сооружения на застроенной территории на вечномерзлых грунтах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нижеприведенных положений не является основ</w:t>
      </w:r>
      <w:r w:rsidR="00C04841" w:rsidRPr="0012580F">
        <w:rPr>
          <w:rFonts w:ascii="Times New Roman" w:hAnsi="Times New Roman" w:cs="Times New Roman"/>
          <w:sz w:val="28"/>
          <w:szCs w:val="28"/>
        </w:rPr>
        <w:t xml:space="preserve">анием для применения принципа I </w:t>
      </w:r>
      <w:r w:rsidRPr="0012580F">
        <w:rPr>
          <w:rFonts w:ascii="Times New Roman" w:hAnsi="Times New Roman" w:cs="Times New Roman"/>
          <w:sz w:val="28"/>
          <w:szCs w:val="28"/>
        </w:rPr>
        <w:t>использования многолетнемерзлых грунтов в качестве основания сооружений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инженерным тепловыделяющим коммуникациям при устройстве оснований и фундаментов зданий и сооружений на многолетнемерзлых грунтах по принципу I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С учетом каких факторов следует определять прогноз устойчивости склонов и сооружений на них для оснований и фундаментов на склонах (откосах) в районах распространения многолетнемерзлых грунтов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рекомендуются типы фундаментов сооружений на склонах в районах распространения многолетнемерзлых грунтов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фундаменты следует применять в качестве оснований линейных сооружений (линий электропередачи, трубопроводов, эстакад) для солифлюкционных склонов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видов зданий и сооружений необходимо проводить геотехнический мониторинг при строительстве и эксплуатации зданий и 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необходимо проводить геотехнический мониторинг при эксплуатации зданий и 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факторы не учитываются в проекте геотехнического </w:t>
      </w:r>
      <w:r w:rsidR="00831D4E">
        <w:rPr>
          <w:rFonts w:ascii="Times New Roman" w:hAnsi="Times New Roman" w:cs="Times New Roman"/>
          <w:sz w:val="28"/>
          <w:szCs w:val="28"/>
        </w:rPr>
        <w:t xml:space="preserve">мониторинга при строительстве и эксплуатации зданий и </w:t>
      </w:r>
      <w:r w:rsidRPr="0012580F">
        <w:rPr>
          <w:rFonts w:ascii="Times New Roman" w:hAnsi="Times New Roman" w:cs="Times New Roman"/>
          <w:sz w:val="28"/>
          <w:szCs w:val="28"/>
        </w:rPr>
        <w:t>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должен определяться состав работ по научно</w:t>
      </w:r>
      <w:r w:rsidRPr="0012580F">
        <w:rPr>
          <w:rFonts w:ascii="Times New Roman" w:hAnsi="Times New Roman" w:cs="Times New Roman"/>
          <w:sz w:val="28"/>
          <w:szCs w:val="28"/>
        </w:rPr>
        <w:noBreakHyphen/>
        <w:t xml:space="preserve">техническому сопровождению инженерных изысканий, проектирования и строительства оснований и фундаментов зданий и сооружений на многолетнемерзлых </w:t>
      </w:r>
      <w:r w:rsidRPr="0012580F">
        <w:rPr>
          <w:rFonts w:ascii="Times New Roman" w:hAnsi="Times New Roman" w:cs="Times New Roman"/>
          <w:sz w:val="28"/>
          <w:szCs w:val="28"/>
        </w:rPr>
        <w:lastRenderedPageBreak/>
        <w:t>грунтах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допускается принимать коэффициент надежности по грунту γg при определении расчетных значений физических и теплофизических характеристик многолетнемерзлых грунтов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законодательным актом установлен перечень объектов, относящихся к особо опасным и технически сложным?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нижеперечисленных объектов относятся к особо опасным объектам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заглублении подземной части ниже планировочной отметки объект капитального строительства относится к уникальному объекту согласно Фе</w:t>
      </w:r>
      <w:r w:rsidR="00687A8E" w:rsidRPr="0012580F">
        <w:rPr>
          <w:rFonts w:ascii="Times New Roman" w:hAnsi="Times New Roman" w:cs="Times New Roman"/>
          <w:sz w:val="28"/>
          <w:szCs w:val="28"/>
        </w:rPr>
        <w:t>деральному закону от 29.12.2004</w:t>
      </w:r>
      <w:r w:rsidRPr="0012580F">
        <w:rPr>
          <w:rFonts w:ascii="Times New Roman" w:hAnsi="Times New Roman" w:cs="Times New Roman"/>
          <w:sz w:val="28"/>
          <w:szCs w:val="28"/>
        </w:rPr>
        <w:t>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из перечисленных ниже признаков не идентифицируются здания и сооружения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нижеприведенных характеристик в</w:t>
      </w:r>
      <w:r w:rsidR="00687A8E"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рамках обеспечения механической безопасности здания или сооружения не применяется для определения предельного состояния строительных конструкций и основания по прочности и устойчивости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осуществляется добровольная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трубопроводов зданий и сооружений следует применять теплоизоляционные материалы и изделия с плотностью не более </w:t>
      </w:r>
      <w:r w:rsidR="00E1747C">
        <w:rPr>
          <w:rFonts w:ascii="Times New Roman" w:hAnsi="Times New Roman" w:cs="Times New Roman"/>
          <w:sz w:val="28"/>
          <w:szCs w:val="28"/>
        </w:rPr>
        <w:br/>
      </w:r>
      <w:r w:rsidRPr="0012580F">
        <w:rPr>
          <w:rFonts w:ascii="Times New Roman" w:hAnsi="Times New Roman" w:cs="Times New Roman"/>
          <w:sz w:val="28"/>
          <w:szCs w:val="28"/>
        </w:rPr>
        <w:t xml:space="preserve">200 кг/м³ и коэффициентом теплопроводности не более 0,06 Вт/(м*К) в соответствии с СП 61.13330.2012 «Свод правил. Тепловая изоляция </w:t>
      </w:r>
      <w:r w:rsidRPr="0012580F">
        <w:rPr>
          <w:rFonts w:ascii="Times New Roman" w:hAnsi="Times New Roman" w:cs="Times New Roman"/>
          <w:sz w:val="28"/>
          <w:szCs w:val="28"/>
        </w:rPr>
        <w:lastRenderedPageBreak/>
        <w:t>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допускается применять асбестосодержащие теплоизоляционные материалы для конструкций тепловой изоляции трубопроводов зданий и сооружений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конструкциях тепловой изоляции трубопроводов зданий и сооружений не допускается применение металлического покровного слоя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коэффициентом надежности по ответственности должны быть выполнены расчеты, обосновывающие безопасность принятых конструктивных решений здания или сооружения пониженного уровня ответственности,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w:t>
      </w:r>
      <w:r w:rsidR="00687A8E" w:rsidRPr="0012580F">
        <w:rPr>
          <w:rFonts w:ascii="Times New Roman" w:hAnsi="Times New Roman" w:cs="Times New Roman"/>
          <w:sz w:val="28"/>
          <w:szCs w:val="28"/>
        </w:rPr>
        <w:t xml:space="preserve">расстояние следует принимать от </w:t>
      </w:r>
      <w:r w:rsidRPr="0012580F">
        <w:rPr>
          <w:rFonts w:ascii="Times New Roman" w:hAnsi="Times New Roman" w:cs="Times New Roman"/>
          <w:sz w:val="28"/>
          <w:szCs w:val="28"/>
        </w:rPr>
        <w:t>стенок резервуаров вместимостью 10 000 куб. м до подошвы внутренних откосов обвалования или до ограждающих стен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лестниц переходов должно быть через обвалование или ограждающую стену для группы резервуаров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экспертизы изменений, вносимых в документацию на консервацию и ликвидацию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федерального закона разрабатывается документация на техническое перевооружение, капитальный ремонт, консервацию и ликвидацию опасного производственного объекта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Какой срок действия сертификата соответствия устанавливается для выпущенной партии машин и (или) оборудования согласно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установлена обязательность разработки декларации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со дня регистрации заявления о предоставлении сведений должно быть осуществлено предоставление выписки из Реестра (справки об отсутствии запрашиваемых сведений)?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подтверждается соответствие продукции требованиям технических регламентов при обязательно</w:t>
      </w:r>
      <w:r w:rsidR="0072480B" w:rsidRPr="0012580F">
        <w:rPr>
          <w:rFonts w:ascii="Times New Roman" w:hAnsi="Times New Roman" w:cs="Times New Roman"/>
          <w:sz w:val="28"/>
          <w:szCs w:val="28"/>
        </w:rPr>
        <w:t xml:space="preserve">й сертификации в соответствии </w:t>
      </w:r>
      <w:r w:rsidR="0072480B" w:rsidRPr="0012580F">
        <w:rPr>
          <w:rFonts w:ascii="Times New Roman" w:hAnsi="Times New Roman" w:cs="Times New Roman"/>
          <w:sz w:val="28"/>
          <w:szCs w:val="28"/>
        </w:rPr>
        <w:br/>
        <w:t xml:space="preserve">с Федеральным законом от </w:t>
      </w:r>
      <w:r w:rsidRPr="0012580F">
        <w:rPr>
          <w:rFonts w:ascii="Times New Roman" w:hAnsi="Times New Roman" w:cs="Times New Roman"/>
          <w:sz w:val="28"/>
          <w:szCs w:val="28"/>
        </w:rPr>
        <w:t>27.12.2002 № 184</w:t>
      </w:r>
      <w:r w:rsidRPr="0012580F">
        <w:rPr>
          <w:rFonts w:ascii="Times New Roman" w:hAnsi="Times New Roman" w:cs="Times New Roman"/>
          <w:sz w:val="28"/>
          <w:szCs w:val="28"/>
        </w:rPr>
        <w:noBreakHyphen/>
        <w:t>ФЗ</w:t>
      </w:r>
      <w:r w:rsidR="0072480B" w:rsidRPr="0012580F">
        <w:rPr>
          <w:rFonts w:ascii="Times New Roman" w:hAnsi="Times New Roman" w:cs="Times New Roman"/>
          <w:sz w:val="28"/>
          <w:szCs w:val="28"/>
        </w:rPr>
        <w:t xml:space="preserve"> </w:t>
      </w:r>
      <w:r w:rsidRPr="0012580F">
        <w:rPr>
          <w:rFonts w:ascii="Times New Roman" w:hAnsi="Times New Roman" w:cs="Times New Roman"/>
          <w:sz w:val="28"/>
          <w:szCs w:val="28"/>
        </w:rPr>
        <w:t>«О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исчисляется срок действия сертификата соответствия продукции требованиям технических регламентов при обязательной сертификации в соответствии с Федеральным законом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72480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согласно Федеральному закону от 21.07.1997 № 116</w:t>
      </w:r>
      <w:r w:rsidR="000E3A7F" w:rsidRPr="0012580F">
        <w:rPr>
          <w:rFonts w:ascii="Times New Roman" w:hAnsi="Times New Roman" w:cs="Times New Roman"/>
          <w:sz w:val="28"/>
          <w:szCs w:val="28"/>
        </w:rPr>
        <w:noBreakHyphen/>
        <w:t>ФЗ «О промышленной безопасности опасных производственных объектов» применение технических устройств на опасном производственном объекте без проведения экспертизы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«эксперта в области промышленной безопасности»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классы опасности опасных производ</w:t>
      </w:r>
      <w:r w:rsidR="0072480B" w:rsidRPr="0012580F">
        <w:rPr>
          <w:rFonts w:ascii="Times New Roman" w:hAnsi="Times New Roman" w:cs="Times New Roman"/>
          <w:sz w:val="28"/>
          <w:szCs w:val="28"/>
        </w:rPr>
        <w:t xml:space="preserve">ственных объектов установлены в </w:t>
      </w:r>
      <w:r w:rsidRPr="0012580F">
        <w:rPr>
          <w:rFonts w:ascii="Times New Roman" w:hAnsi="Times New Roman" w:cs="Times New Roman"/>
          <w:sz w:val="28"/>
          <w:szCs w:val="28"/>
        </w:rPr>
        <w:t>Федеральном законе от</w:t>
      </w:r>
      <w:r w:rsidR="0072480B" w:rsidRPr="0012580F">
        <w:rPr>
          <w:rFonts w:ascii="Times New Roman" w:hAnsi="Times New Roman" w:cs="Times New Roman"/>
          <w:sz w:val="28"/>
          <w:szCs w:val="28"/>
        </w:rPr>
        <w:t xml:space="preserve"> 2</w:t>
      </w:r>
      <w:r w:rsidRPr="0012580F">
        <w:rPr>
          <w:rFonts w:ascii="Times New Roman" w:hAnsi="Times New Roman" w:cs="Times New Roman"/>
          <w:sz w:val="28"/>
          <w:szCs w:val="28"/>
        </w:rPr>
        <w:t>1.07.1997</w:t>
      </w:r>
      <w:r w:rsidR="0072480B" w:rsidRPr="0012580F">
        <w:rPr>
          <w:rFonts w:ascii="Times New Roman" w:hAnsi="Times New Roman" w:cs="Times New Roman"/>
          <w:sz w:val="28"/>
          <w:szCs w:val="28"/>
        </w:rPr>
        <w:t xml:space="preserve"> №</w:t>
      </w:r>
      <w:r w:rsidRPr="0012580F">
        <w:rPr>
          <w:rFonts w:ascii="Times New Roman" w:hAnsi="Times New Roman" w:cs="Times New Roman"/>
          <w:sz w:val="28"/>
          <w:szCs w:val="28"/>
        </w:rPr>
        <w:t> 116</w:t>
      </w:r>
      <w:r w:rsidRPr="0012580F">
        <w:rPr>
          <w:rFonts w:ascii="Times New Roman" w:hAnsi="Times New Roman" w:cs="Times New Roman"/>
          <w:sz w:val="28"/>
          <w:szCs w:val="28"/>
        </w:rPr>
        <w:noBreakHyphen/>
        <w:t>ФЗ</w:t>
      </w:r>
      <w:r w:rsidR="0072480B" w:rsidRPr="0012580F">
        <w:rPr>
          <w:rFonts w:ascii="Times New Roman" w:hAnsi="Times New Roman" w:cs="Times New Roman"/>
          <w:sz w:val="28"/>
          <w:szCs w:val="28"/>
        </w:rPr>
        <w:t xml:space="preserve"> </w:t>
      </w:r>
      <w:r w:rsidRPr="0012580F">
        <w:rPr>
          <w:rFonts w:ascii="Times New Roman" w:hAnsi="Times New Roman" w:cs="Times New Roman"/>
          <w:sz w:val="28"/>
          <w:szCs w:val="28"/>
        </w:rPr>
        <w:t>«О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подтверждается соответствие построенных, реконструированных опасных производственных объектов требованиям технических регламентов и проектной документации по результатам проведения государственного строительного надзора в соответствии с законодательством Российской Федерации о градостроительной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Какие из перечисленных требований не устанавливают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должно происходить автоматическое включение аварийной вентиляции, установленной в анализаторных помещениях,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учтено в линиях электроснабжения от внешних источников, независимо от класса напряжения, питающих потребителей особой группы I категории надежности электроснабжения,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прокладке кабелей по территории предприятий и технологических установок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предусматривается автоматическое включение аварийной вытяжной вентиляции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«системы управления промышленной безопасностью» соответствует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соответствии с каким документом разработаны Федеральные нормы и правила в области промышленной безопасности «Правила </w:t>
      </w:r>
      <w:r w:rsidRPr="0012580F">
        <w:rPr>
          <w:rFonts w:ascii="Times New Roman" w:hAnsi="Times New Roman" w:cs="Times New Roman"/>
          <w:sz w:val="28"/>
          <w:szCs w:val="28"/>
        </w:rPr>
        <w:lastRenderedPageBreak/>
        <w:t>проведения экспертизы промышленной безопасности», утвержденные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из перечисленных не регламентируются Федеральными нормами и правилами в области промышленной безопасности «Правила проведения экспертизы промышленной безопасности», утвержденными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Применяются ли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 538, при проведении экспертизы опасного объекта при заключении договора обязательного страхования или в течение срока его действия в целях оценки вреда, который может быть причинен в результате аварии на опасном объекте?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государственный орган осуществляет лицензирование деятельности по</w:t>
      </w:r>
      <w:r w:rsidR="00B1092E"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проведению экспертизы промышленной безопасности в соответствии с постановлением Правительства Российской Федерации от 04.07.2012 № 682 «О лицензировании деятельности по проведению экспертизы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опасных производственных объектов каких классов опасности организации, эксплуатирующие данные объекты, обязаны создать системы управления промышленной безопасностью и</w:t>
      </w:r>
      <w:r w:rsidR="00B1092E"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обеспечить их функционирование </w:t>
      </w:r>
      <w:r w:rsidR="00B1092E" w:rsidRPr="0012580F">
        <w:rPr>
          <w:rFonts w:ascii="Times New Roman" w:hAnsi="Times New Roman" w:cs="Times New Roman"/>
          <w:sz w:val="28"/>
          <w:szCs w:val="28"/>
        </w:rPr>
        <w:t xml:space="preserve">согласно Федеральному закону от </w:t>
      </w:r>
      <w:r w:rsidRPr="0012580F">
        <w:rPr>
          <w:rFonts w:ascii="Times New Roman" w:hAnsi="Times New Roman" w:cs="Times New Roman"/>
          <w:sz w:val="28"/>
          <w:szCs w:val="28"/>
        </w:rPr>
        <w:t>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опасные производственные объекты чрезвычайно высокой 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опасные производственные объекты высокой 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осуществляется присвоение класса опасности опасному производственному объекту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Что из перечисленного не относится к видам деятельности в области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разработке документации на техническое перевооружение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если техническое перевооружение осуществляется одновременно с его реконструкцией?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«декларирован</w:t>
      </w:r>
      <w:r w:rsidR="00B1092E" w:rsidRPr="0012580F">
        <w:rPr>
          <w:rFonts w:ascii="Times New Roman" w:hAnsi="Times New Roman" w:cs="Times New Roman"/>
          <w:sz w:val="28"/>
          <w:szCs w:val="28"/>
        </w:rPr>
        <w:t xml:space="preserve">ия соответствия» в соответствии с </w:t>
      </w:r>
      <w:r w:rsidRPr="0012580F">
        <w:rPr>
          <w:rFonts w:ascii="Times New Roman" w:hAnsi="Times New Roman" w:cs="Times New Roman"/>
          <w:sz w:val="28"/>
          <w:szCs w:val="28"/>
        </w:rPr>
        <w:t>Федеральным законом от 27.12.2002 №</w:t>
      </w:r>
      <w:r w:rsidR="00B1092E" w:rsidRPr="0012580F">
        <w:rPr>
          <w:rFonts w:ascii="Times New Roman" w:hAnsi="Times New Roman" w:cs="Times New Roman"/>
          <w:sz w:val="28"/>
          <w:szCs w:val="28"/>
        </w:rPr>
        <w:t> 184</w:t>
      </w:r>
      <w:r w:rsidR="00B1092E"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«О техническом регулировании»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«декларации о соответствии» согласно Федеральному закону от 27.12.2002 № 184</w:t>
      </w:r>
      <w:r w:rsidRPr="0012580F">
        <w:rPr>
          <w:rFonts w:ascii="Times New Roman" w:hAnsi="Times New Roman" w:cs="Times New Roman"/>
          <w:sz w:val="28"/>
          <w:szCs w:val="28"/>
        </w:rPr>
        <w:noBreakHyphen/>
        <w:t>ФЗ «О техническом регулировании»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грубым нарушением требований промышленной безопасности опасных производственных объектов согласно Федеральному закону от 30.12.2001 № 195</w:t>
      </w:r>
      <w:r w:rsidRPr="0012580F">
        <w:rPr>
          <w:rFonts w:ascii="Times New Roman" w:hAnsi="Times New Roman" w:cs="Times New Roman"/>
          <w:sz w:val="28"/>
          <w:szCs w:val="28"/>
        </w:rPr>
        <w:noBreakHyphen/>
        <w:t>ФЗ «Кодекс Российской Федерации об административных правонарушениях»?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ответственности привлекаются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Федеральным законом от 30.12.2001 № 195</w:t>
      </w:r>
      <w:r w:rsidRPr="0012580F">
        <w:rPr>
          <w:rFonts w:ascii="Times New Roman" w:hAnsi="Times New Roman" w:cs="Times New Roman"/>
          <w:sz w:val="28"/>
          <w:szCs w:val="28"/>
        </w:rPr>
        <w:noBreakHyphen/>
        <w:t>ФЗ «Кодекс Российской Федерации об административных правонарушениях»?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норма хранения суховальцованных паст на основе коллоксилина в помещениях цехов, предназначенных для лаков и эмалей на эфирах целлюлозы,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условиях должна проводиться ре</w:t>
      </w:r>
      <w:r w:rsidR="00F96E51" w:rsidRPr="0012580F">
        <w:rPr>
          <w:rFonts w:ascii="Times New Roman" w:hAnsi="Times New Roman" w:cs="Times New Roman"/>
          <w:sz w:val="28"/>
          <w:szCs w:val="28"/>
        </w:rPr>
        <w:t xml:space="preserve">акция получения фосфида цинка в </w:t>
      </w:r>
      <w:r w:rsidRPr="0012580F">
        <w:rPr>
          <w:rFonts w:ascii="Times New Roman" w:hAnsi="Times New Roman" w:cs="Times New Roman"/>
          <w:sz w:val="28"/>
          <w:szCs w:val="28"/>
        </w:rPr>
        <w:t>соотве</w:t>
      </w:r>
      <w:r w:rsidR="00F96E51" w:rsidRPr="0012580F">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категории взрывоопасности технологических блоков установлены согласно Федеральным нормам и правилам в области промышленной безопасности «Общие правила взрывобезопасности для </w:t>
      </w:r>
      <w:r w:rsidRPr="0012580F">
        <w:rPr>
          <w:rFonts w:ascii="Times New Roman" w:hAnsi="Times New Roman" w:cs="Times New Roman"/>
          <w:sz w:val="28"/>
          <w:szCs w:val="28"/>
        </w:rPr>
        <w:lastRenderedPageBreak/>
        <w:t>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характеристик устанавливается допустимый диапазон изменения параметров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приводятся способы и средства, исключающие выход параметров за установленные пределы,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обеспечиваются технологические системы (технологическое оборудование, трубопроводы, аппараты, технологические линии), в которых при отклонениях от регламентированного режима проведения технологического процесса возможно образование взрывопожароопасных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регламентируются режимы и порядок пуска и остановки технологического оборудования, способы его продувки инертными газами, исключающие образование застойных зон,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проводиться технологические процессы разделения химических продуктов (горючих или их смесей с негорючими)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 xml:space="preserve">Какие меры предусматриваются при проведении процессов адсорбции </w:t>
      </w:r>
      <w:r w:rsidR="00F96E51" w:rsidRPr="0012580F">
        <w:rPr>
          <w:rFonts w:ascii="Times New Roman" w:hAnsi="Times New Roman" w:cs="Times New Roman"/>
          <w:sz w:val="28"/>
          <w:szCs w:val="28"/>
        </w:rPr>
        <w:br/>
      </w:r>
      <w:r w:rsidRPr="0012580F">
        <w:rPr>
          <w:rFonts w:ascii="Times New Roman" w:hAnsi="Times New Roman" w:cs="Times New Roman"/>
          <w:sz w:val="28"/>
          <w:szCs w:val="28"/>
        </w:rPr>
        <w:t>и</w:t>
      </w:r>
      <w:r w:rsidR="00F96E51" w:rsidRPr="0012580F">
        <w:rPr>
          <w:rFonts w:ascii="Times New Roman" w:hAnsi="Times New Roman" w:cs="Times New Roman"/>
          <w:sz w:val="28"/>
          <w:szCs w:val="28"/>
        </w:rPr>
        <w:t xml:space="preserve"> </w:t>
      </w:r>
      <w:r w:rsidRPr="0012580F">
        <w:rPr>
          <w:rFonts w:ascii="Times New Roman" w:hAnsi="Times New Roman" w:cs="Times New Roman"/>
          <w:sz w:val="28"/>
          <w:szCs w:val="28"/>
        </w:rPr>
        <w:t>десорбции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регламентируются в периодических процессах смешивания при возможности развития самоускоряющихся экзотермических реакций для исключения их неуправляемого течени</w:t>
      </w:r>
      <w:r w:rsidR="00F96E51" w:rsidRPr="0012580F">
        <w:rPr>
          <w:rFonts w:ascii="Times New Roman" w:hAnsi="Times New Roman" w:cs="Times New Roman"/>
          <w:sz w:val="28"/>
          <w:szCs w:val="28"/>
        </w:rPr>
        <w:t xml:space="preserve">я согласно Федеральным нормам и </w:t>
      </w:r>
      <w:r w:rsidRPr="0012580F">
        <w:rPr>
          <w:rFonts w:ascii="Times New Roman" w:hAnsi="Times New Roman" w:cs="Times New Roman"/>
          <w:sz w:val="28"/>
          <w:szCs w:val="28"/>
        </w:rPr>
        <w:t>правилам в</w:t>
      </w:r>
      <w:r w:rsidR="00F96E51"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области </w:t>
      </w:r>
      <w:r w:rsidR="00F96E51" w:rsidRPr="0012580F">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F96E51" w:rsidRPr="0012580F">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среде должно осуществляться измельчение, смешивание измельченных твердых горючих продуктов для исключения образования в системе взрывоопасных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параметров осуществляется организация теплообмена, выбор теплоносителя (хладагента) и его параметров при ведении теплообменных процессов согласно Федеральным нормам и</w:t>
      </w:r>
      <w:r w:rsidR="006E2C60"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каких теплоносителей не допускается в теплообменном процессе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способ передачи тепла выбирается в теплообменном процессе в случае образования при химическом взаимодействии с технологической средой взрывоопасных веществ согласно Федеральным </w:t>
      </w:r>
      <w:r w:rsidRPr="0012580F">
        <w:rPr>
          <w:rFonts w:ascii="Times New Roman" w:hAnsi="Times New Roman" w:cs="Times New Roman"/>
          <w:sz w:val="28"/>
          <w:szCs w:val="28"/>
        </w:rPr>
        <w:lastRenderedPageBreak/>
        <w:t>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6E2C6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средства контроля и </w:t>
      </w:r>
      <w:r w:rsidR="000E3A7F" w:rsidRPr="0012580F">
        <w:rPr>
          <w:rFonts w:ascii="Times New Roman" w:hAnsi="Times New Roman" w:cs="Times New Roman"/>
          <w:sz w:val="28"/>
          <w:szCs w:val="28"/>
        </w:rPr>
        <w:t>регулирования предусматриваются в аппаратуре теплообменных процессов против снижения уровня нагреваемой горючей жидкости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оголения поверхности теплообмен</w:t>
      </w:r>
      <w:r w:rsidRPr="0012580F">
        <w:rPr>
          <w:rFonts w:ascii="Times New Roman" w:hAnsi="Times New Roman" w:cs="Times New Roman"/>
          <w:sz w:val="28"/>
          <w:szCs w:val="28"/>
        </w:rPr>
        <w:t xml:space="preserve">а согласно Федеральным нормам и правилам в </w:t>
      </w:r>
      <w:r w:rsidR="000E3A7F" w:rsidRPr="0012580F">
        <w:rPr>
          <w:rFonts w:ascii="Times New Roman" w:hAnsi="Times New Roman" w:cs="Times New Roman"/>
          <w:sz w:val="28"/>
          <w:szCs w:val="28"/>
        </w:rPr>
        <w:t>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параметров выбираются сушильный агент и режимы сушки теплообменных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блокировка предусматривается на случай возможного превышения допустимой концентрации кислорода при проведении процесса сушки </w:t>
      </w:r>
      <w:r w:rsidR="006E2C60" w:rsidRPr="0012580F">
        <w:rPr>
          <w:rFonts w:ascii="Times New Roman" w:hAnsi="Times New Roman" w:cs="Times New Roman"/>
          <w:sz w:val="28"/>
          <w:szCs w:val="28"/>
        </w:rPr>
        <w:br/>
      </w:r>
      <w:r w:rsidRPr="0012580F">
        <w:rPr>
          <w:rFonts w:ascii="Times New Roman" w:hAnsi="Times New Roman" w:cs="Times New Roman"/>
          <w:sz w:val="28"/>
          <w:szCs w:val="28"/>
        </w:rPr>
        <w:t>в</w:t>
      </w:r>
      <w:r w:rsidR="006E2C60" w:rsidRPr="0012580F">
        <w:rPr>
          <w:rFonts w:ascii="Times New Roman" w:hAnsi="Times New Roman" w:cs="Times New Roman"/>
          <w:sz w:val="28"/>
          <w:szCs w:val="28"/>
        </w:rPr>
        <w:t xml:space="preserve"> </w:t>
      </w:r>
      <w:r w:rsidRPr="0012580F">
        <w:rPr>
          <w:rFonts w:ascii="Times New Roman" w:hAnsi="Times New Roman" w:cs="Times New Roman"/>
          <w:sz w:val="28"/>
          <w:szCs w:val="28"/>
        </w:rPr>
        <w:t>атмосфере инертного газа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должна осуществляться сушка горючих материалов, способных образовывать взрывоопасные смеси с воздухом,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предусматриваются в сушильных агрегатах при обоснованном техническом решении проведения процесса сушки в газовоздушной среде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Pr="0012580F">
        <w:rPr>
          <w:rFonts w:ascii="Times New Roman" w:hAnsi="Times New Roman" w:cs="Times New Roman"/>
          <w:sz w:val="28"/>
          <w:szCs w:val="28"/>
        </w:rPr>
        <w:lastRenderedPageBreak/>
        <w:t>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предусматриваются при проведении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устанавливается продолжительность подачи инертного газа при продувке сушилки (перед пуском и при остановке) при проведении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автоматики оснащаются сушильные агрегаты проведения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способы пожаротушения не допускаются для сушильных агрегатов для сушки горючих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приборами оснащаются технологические системы, совмещающие несколько процессов (гидродинамические, тепломассообменные, реакционные)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разрабатываются и осуществляются в целях предотвращения недопустимого изменения физико</w:t>
      </w:r>
      <w:r w:rsidRPr="0012580F">
        <w:rPr>
          <w:rFonts w:ascii="Times New Roman" w:hAnsi="Times New Roman" w:cs="Times New Roman"/>
          <w:sz w:val="28"/>
          <w:szCs w:val="28"/>
        </w:rPr>
        <w:noBreakHyphen/>
        <w:t>химических характеристик веществ, в том числе отражающих их пожаро</w:t>
      </w:r>
      <w:r w:rsidRPr="0012580F">
        <w:rPr>
          <w:rFonts w:ascii="Times New Roman" w:hAnsi="Times New Roman" w:cs="Times New Roman"/>
          <w:sz w:val="28"/>
          <w:szCs w:val="28"/>
        </w:rPr>
        <w:noBreakHyphen/>
        <w:t xml:space="preserve">, взрывоопасные и токсические свойства, на всех стадиях выполнения </w:t>
      </w:r>
      <w:r w:rsidRPr="0012580F">
        <w:rPr>
          <w:rFonts w:ascii="Times New Roman" w:hAnsi="Times New Roman" w:cs="Times New Roman"/>
          <w:sz w:val="28"/>
          <w:szCs w:val="28"/>
        </w:rPr>
        <w:lastRenderedPageBreak/>
        <w:t>операций слива</w:t>
      </w:r>
      <w:r w:rsidRPr="0012580F">
        <w:rPr>
          <w:rFonts w:ascii="Times New Roman" w:hAnsi="Times New Roman" w:cs="Times New Roman"/>
          <w:sz w:val="28"/>
          <w:szCs w:val="28"/>
        </w:rPr>
        <w:noBreakHyphen/>
        <w:t>налива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разрешается заполнение порожних специально подготовленных емкостей другими продуктами согласно требованиям к процессам хранения и слива</w:t>
      </w:r>
      <w:r w:rsidRPr="0012580F">
        <w:rPr>
          <w:rFonts w:ascii="Times New Roman" w:hAnsi="Times New Roman" w:cs="Times New Roman"/>
          <w:sz w:val="28"/>
          <w:szCs w:val="28"/>
        </w:rPr>
        <w:noBreakHyphen/>
        <w:t>налива сжиженных горючих газов, легковоспламеняющихся и горючих жидкостей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указываются порядок подготовки к наливу, контроль за концентрацией кислорода в оборудовании, а также за другими параметрами, определяющими взрывоопасность,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конструкции резервуаров с плавающими крышами (понтонами), порядку проведения операций по их наполнению, освобождению и системе отбора продукта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 средства должны предусматриваться на сливоналивных пун</w:t>
      </w:r>
      <w:r w:rsidR="00BF3220" w:rsidRPr="0012580F">
        <w:rPr>
          <w:rFonts w:ascii="Times New Roman" w:hAnsi="Times New Roman" w:cs="Times New Roman"/>
          <w:sz w:val="28"/>
          <w:szCs w:val="28"/>
        </w:rPr>
        <w:t xml:space="preserve">ктах для выполнения операций по </w:t>
      </w:r>
      <w:r w:rsidRPr="0012580F">
        <w:rPr>
          <w:rFonts w:ascii="Times New Roman" w:hAnsi="Times New Roman" w:cs="Times New Roman"/>
          <w:sz w:val="28"/>
          <w:szCs w:val="28"/>
        </w:rPr>
        <w:t>аварийному освобождению неисправных цистерн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должны предусматриваться для безопасного проведения операций налива (слива) сжиженных газов и низкокипящих горючих жидкостей (с температурой кипения ниже температуры окружающей среды) в цистерны (из цистерн) согласно Федеральным нормам </w:t>
      </w:r>
      <w:r w:rsidRPr="0012580F">
        <w:rPr>
          <w:rFonts w:ascii="Times New Roman" w:hAnsi="Times New Roman" w:cs="Times New Roman"/>
          <w:sz w:val="28"/>
          <w:szCs w:val="28"/>
        </w:rPr>
        <w:lastRenderedPageBreak/>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при проектировании сливоналивных пунктов сжиженных горючих газов, легковосплам</w:t>
      </w:r>
      <w:r w:rsidR="00BF3220" w:rsidRPr="0012580F">
        <w:rPr>
          <w:rFonts w:ascii="Times New Roman" w:hAnsi="Times New Roman" w:cs="Times New Roman"/>
          <w:sz w:val="28"/>
          <w:szCs w:val="28"/>
        </w:rPr>
        <w:t xml:space="preserve">еняющихся и горючих жидкостей и </w:t>
      </w:r>
      <w:r w:rsidRPr="0012580F">
        <w:rPr>
          <w:rFonts w:ascii="Times New Roman" w:hAnsi="Times New Roman" w:cs="Times New Roman"/>
          <w:sz w:val="28"/>
          <w:szCs w:val="28"/>
        </w:rPr>
        <w:t>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технологические схемы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w:t>
      </w:r>
      <w:r w:rsidR="00BF3220" w:rsidRPr="0012580F">
        <w:rPr>
          <w:rFonts w:ascii="Times New Roman" w:hAnsi="Times New Roman" w:cs="Times New Roman"/>
          <w:sz w:val="28"/>
          <w:szCs w:val="28"/>
        </w:rPr>
        <w:t xml:space="preserve">х химических, нефтехимических </w:t>
      </w:r>
      <w:r w:rsidR="00BF3220"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размещению технологического оборудования взрывопожароопасных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защиты должны предусматриваться при эксплуатации технологического оборудования и трубопроводов, в которых обращаются коррозионно</w:t>
      </w:r>
      <w:r w:rsidRPr="0012580F">
        <w:rPr>
          <w:rFonts w:ascii="Times New Roman" w:hAnsi="Times New Roman" w:cs="Times New Roman"/>
          <w:sz w:val="28"/>
          <w:szCs w:val="28"/>
        </w:rPr>
        <w:noBreakHyphen/>
        <w:t>активные вещества</w:t>
      </w:r>
      <w:r w:rsidR="00BF3220"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для защиты оборудования и трубопроводов разрешено применение коррозионностойких неметаллических покрытий (фторопласт, полиэтилен)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Какие меры должны приниматься во</w:t>
      </w:r>
      <w:r w:rsidR="00BF3220" w:rsidRPr="0012580F">
        <w:rPr>
          <w:rFonts w:ascii="Times New Roman" w:hAnsi="Times New Roman" w:cs="Times New Roman"/>
          <w:sz w:val="28"/>
          <w:szCs w:val="28"/>
        </w:rPr>
        <w:t xml:space="preserve"> </w:t>
      </w:r>
      <w:r w:rsidRPr="0012580F">
        <w:rPr>
          <w:rFonts w:ascii="Times New Roman" w:hAnsi="Times New Roman" w:cs="Times New Roman"/>
          <w:sz w:val="28"/>
          <w:szCs w:val="28"/>
        </w:rPr>
        <w:t>взрывопожароопас</w:t>
      </w:r>
      <w:r w:rsidR="00BF3220" w:rsidRPr="0012580F">
        <w:rPr>
          <w:rFonts w:ascii="Times New Roman" w:hAnsi="Times New Roman" w:cs="Times New Roman"/>
          <w:sz w:val="28"/>
          <w:szCs w:val="28"/>
        </w:rPr>
        <w:t xml:space="preserve">ных технологических системах, в </w:t>
      </w:r>
      <w:r w:rsidRPr="0012580F">
        <w:rPr>
          <w:rFonts w:ascii="Times New Roman" w:hAnsi="Times New Roman" w:cs="Times New Roman"/>
          <w:sz w:val="28"/>
          <w:szCs w:val="28"/>
        </w:rPr>
        <w:t>которых при отклонениях от регламентированных параметров возможен детонационный взрыв в трубопроводах</w:t>
      </w:r>
      <w:r w:rsidR="00BF3220"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функционированию системы противоаварийной защит</w:t>
      </w:r>
      <w:r w:rsidR="007D023B">
        <w:rPr>
          <w:rFonts w:ascii="Times New Roman" w:hAnsi="Times New Roman" w:cs="Times New Roman"/>
          <w:sz w:val="28"/>
          <w:szCs w:val="28"/>
        </w:rPr>
        <w:t xml:space="preserve">ы согласно Федеральным нормам и </w:t>
      </w:r>
      <w:r w:rsidRPr="0012580F">
        <w:rPr>
          <w:rFonts w:ascii="Times New Roman" w:hAnsi="Times New Roman" w:cs="Times New Roman"/>
          <w:sz w:val="28"/>
          <w:szCs w:val="28"/>
        </w:rPr>
        <w:t>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A85FE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Должно ли </w:t>
      </w:r>
      <w:r w:rsidR="000E3A7F" w:rsidRPr="0012580F">
        <w:rPr>
          <w:rFonts w:ascii="Times New Roman" w:hAnsi="Times New Roman" w:cs="Times New Roman"/>
          <w:sz w:val="28"/>
          <w:szCs w:val="28"/>
        </w:rPr>
        <w:t>произв</w:t>
      </w:r>
      <w:r w:rsidR="007D023B">
        <w:rPr>
          <w:rFonts w:ascii="Times New Roman" w:hAnsi="Times New Roman" w:cs="Times New Roman"/>
          <w:sz w:val="28"/>
          <w:szCs w:val="28"/>
        </w:rPr>
        <w:t xml:space="preserve">одиться удаление горючей пыли с </w:t>
      </w:r>
      <w:r w:rsidR="000E3A7F" w:rsidRPr="0012580F">
        <w:rPr>
          <w:rFonts w:ascii="Times New Roman" w:hAnsi="Times New Roman" w:cs="Times New Roman"/>
          <w:sz w:val="28"/>
          <w:szCs w:val="28"/>
        </w:rPr>
        <w:t>поверхности технологического оборудования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коммуникаций систем перемещения мелкодисперсных твердых горючих материалов с помощью сжатого воздуха или другого сжатого газа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«противоаварийная защита» является верным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является основным критерием при определении параметров инертной среды технологического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температура наружных поверхностей оборудования и кожухов теплоизоляционных покрытий технологических аппаратов и трубопроводов в местах, доступных для обслуживающего персонала, согласно Федеральным нормам и правилам в области </w:t>
      </w:r>
      <w:r w:rsidRPr="0012580F">
        <w:rPr>
          <w:rFonts w:ascii="Times New Roman" w:hAnsi="Times New Roman" w:cs="Times New Roman"/>
          <w:sz w:val="28"/>
          <w:szCs w:val="28"/>
        </w:rPr>
        <w:lastRenderedPageBreak/>
        <w:t>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разрабатываются в соответствии с нормативными правовыми актами для производств и отдельных технологических процессов, связанных с получением, переработкой и применением конденсированных взрывчатых веществ в жидкой или твердой фазе</w:t>
      </w:r>
      <w:r w:rsidR="00A85FE7"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документов создаются программы для отработки навыков пуска, нормального функционирования, плановой и аварийной остановки производства (объекта)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учетом каких показателей разрабатываются мероприятия </w:t>
      </w:r>
      <w:r w:rsidR="00A85FE7" w:rsidRPr="0012580F">
        <w:rPr>
          <w:rFonts w:ascii="Times New Roman" w:hAnsi="Times New Roman" w:cs="Times New Roman"/>
          <w:sz w:val="28"/>
          <w:szCs w:val="28"/>
        </w:rPr>
        <w:br/>
      </w:r>
      <w:r w:rsidRPr="0012580F">
        <w:rPr>
          <w:rFonts w:ascii="Times New Roman" w:hAnsi="Times New Roman" w:cs="Times New Roman"/>
          <w:sz w:val="28"/>
          <w:szCs w:val="28"/>
        </w:rPr>
        <w:t>по</w:t>
      </w:r>
      <w:r w:rsidR="00A85FE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предотвращению взрывов и пожаров в оборудовании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при перемещении горючих газов и</w:t>
      </w:r>
      <w:r w:rsidR="00A85FE7" w:rsidRPr="0012580F">
        <w:rPr>
          <w:rFonts w:ascii="Times New Roman" w:hAnsi="Times New Roman" w:cs="Times New Roman"/>
          <w:sz w:val="28"/>
          <w:szCs w:val="28"/>
        </w:rPr>
        <w:t xml:space="preserve"> </w:t>
      </w:r>
      <w:r w:rsidRPr="0012580F">
        <w:rPr>
          <w:rFonts w:ascii="Times New Roman" w:hAnsi="Times New Roman" w:cs="Times New Roman"/>
          <w:sz w:val="28"/>
          <w:szCs w:val="28"/>
        </w:rPr>
        <w:t>паров по</w:t>
      </w:r>
      <w:r w:rsidR="00A85FE7"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трубопроводам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зависимости от каких факторов осуществляется выбор конструкции и конструкционных материалов, уплотнительных устройств для насосов и компрессоров согласно Федеральным нормам и правилам в области промышленной безопасности «Общие правила взрывобезопасности для взрывопожароопасных химических, </w:t>
      </w:r>
      <w:r w:rsidRPr="0012580F">
        <w:rPr>
          <w:rFonts w:ascii="Times New Roman" w:hAnsi="Times New Roman" w:cs="Times New Roman"/>
          <w:sz w:val="28"/>
          <w:szCs w:val="28"/>
        </w:rPr>
        <w:lastRenderedPageBreak/>
        <w:t>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способы и периодичность контроля за содержанием примесей в сырье, нестабильных соединений в реакционной массе промежуточных и конечных продуктов, порядок вывода реакционной массы, содержащей опасные побочные вещества, режимы и время хранения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система отопления должна применяться в помещениях, имеющих взрывоопасные зоны,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уплотнения должен применяться для герметизации подвижных соединений технологического оборудования, работающих в контакте со сжиженными горючими газами и легковоспламеняющимися жидкостями</w:t>
      </w:r>
      <w:r w:rsidR="003850D4" w:rsidRPr="0012580F">
        <w:rPr>
          <w:rFonts w:ascii="Times New Roman" w:hAnsi="Times New Roman" w:cs="Times New Roman"/>
          <w:sz w:val="28"/>
          <w:szCs w:val="28"/>
        </w:rPr>
        <w:t>,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обоснование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 является предметом экспертизы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 размещают фланцевые соединения трубопроводов с химически опасными веществами?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соответствии с ГОСТ 31836</w:t>
      </w:r>
      <w:r w:rsidRPr="0012580F">
        <w:rPr>
          <w:rFonts w:ascii="Times New Roman" w:hAnsi="Times New Roman" w:cs="Times New Roman"/>
          <w:sz w:val="28"/>
          <w:szCs w:val="28"/>
        </w:rPr>
        <w:noBreakHyphen/>
        <w:t xml:space="preserve">2012 «Межгосударственный стандарт. Центрифуги промышленные. Требования безопасности. Методы испытаний», утвержденным приказом Федерального </w:t>
      </w:r>
      <w:r w:rsidRPr="0012580F">
        <w:rPr>
          <w:rFonts w:ascii="Times New Roman" w:hAnsi="Times New Roman" w:cs="Times New Roman"/>
          <w:sz w:val="28"/>
          <w:szCs w:val="28"/>
        </w:rPr>
        <w:lastRenderedPageBreak/>
        <w:t>агентства по техническому регулированию и метрологии от 21.11.2012 № 993</w:t>
      </w:r>
      <w:r w:rsidRPr="0012580F">
        <w:rPr>
          <w:rFonts w:ascii="Times New Roman" w:hAnsi="Times New Roman" w:cs="Times New Roman"/>
          <w:sz w:val="28"/>
          <w:szCs w:val="28"/>
        </w:rPr>
        <w:noBreakHyphen/>
        <w:t>ст, должен осуществляться пуск герметизированных центрифуг?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в случае, если для опасного производственного объекта по критериям, установленным в Федеральном законе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установлены разные классы опасности (за исключением опасных производственных объектов, на которых ведутся горные работы и работы по обогащению полезных ископаемых и опасных производственных объектов, на которых осуществляется хранение и переработка растительного сырья)?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в случае, если опасный производственный объект, для которого в соответствии с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должен быть установлен II, III или IV класс опасности, расположен на землях особо охраняемых природных территорий, континентальном шельфе Российской Федерации, во внутренних морских водах, в территориальном море или прилежащей зоне Российской Федерации, на искусственном земельном участке, созданном на водном объекте, находящемся в федеральной собственности (за исключением опасных производственных объектов, на которых осуществляется хранение и переработка растительного сырья)?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является критерием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не</w:t>
      </w:r>
      <w:r w:rsidR="00FB1599" w:rsidRPr="0012580F">
        <w:rPr>
          <w:rFonts w:ascii="Times New Roman" w:hAnsi="Times New Roman" w:cs="Times New Roman"/>
          <w:sz w:val="28"/>
          <w:szCs w:val="28"/>
        </w:rPr>
        <w:t xml:space="preserve"> </w:t>
      </w:r>
      <w:r w:rsidRPr="0012580F">
        <w:rPr>
          <w:rFonts w:ascii="Times New Roman" w:hAnsi="Times New Roman" w:cs="Times New Roman"/>
          <w:sz w:val="28"/>
          <w:szCs w:val="28"/>
        </w:rPr>
        <w:t>влияют на условие взрывопожаробезопасного проведения отдельного технологического процесса или его стадий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осуществляется управление подачей инертных сред на установку, в которой при отклонении от регламентированных значений параметров технологического процесса возможно образование взрывопожароопасных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w:t>
      </w:r>
      <w:r w:rsidRPr="0012580F">
        <w:rPr>
          <w:rFonts w:ascii="Times New Roman" w:hAnsi="Times New Roman" w:cs="Times New Roman"/>
          <w:sz w:val="28"/>
          <w:szCs w:val="28"/>
        </w:rPr>
        <w:lastRenderedPageBreak/>
        <w:t>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w:t>
      </w:r>
      <w:r w:rsidR="00FB1599" w:rsidRPr="0012580F">
        <w:rPr>
          <w:rFonts w:ascii="Times New Roman" w:hAnsi="Times New Roman" w:cs="Times New Roman"/>
          <w:sz w:val="28"/>
          <w:szCs w:val="28"/>
        </w:rPr>
        <w:t xml:space="preserve"> перечисленных мер не </w:t>
      </w:r>
      <w:r w:rsidRPr="0012580F">
        <w:rPr>
          <w:rFonts w:ascii="Times New Roman" w:hAnsi="Times New Roman" w:cs="Times New Roman"/>
          <w:sz w:val="28"/>
          <w:szCs w:val="28"/>
        </w:rPr>
        <w:t>предусматриваются при обеспечении взрывобезопасности технологических процессов разделения горючих аэрозолей согласно Федеральным нормам и</w:t>
      </w:r>
      <w:r w:rsidR="00FB1599"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FB1599"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параметрам топливного газа для нагревательных печей теплообменных процессов предъявляются регламентированные требования согласно Федеральным нормам и</w:t>
      </w:r>
      <w:r w:rsidR="00FB1599" w:rsidRPr="0012580F">
        <w:rPr>
          <w:rFonts w:ascii="Times New Roman" w:hAnsi="Times New Roman" w:cs="Times New Roman"/>
          <w:sz w:val="28"/>
          <w:szCs w:val="28"/>
        </w:rPr>
        <w:t xml:space="preserve"> правилам в </w:t>
      </w:r>
      <w:r w:rsidRPr="0012580F">
        <w:rPr>
          <w:rFonts w:ascii="Times New Roman" w:hAnsi="Times New Roman" w:cs="Times New Roman"/>
          <w:sz w:val="28"/>
          <w:szCs w:val="28"/>
        </w:rPr>
        <w:t xml:space="preserve">области </w:t>
      </w:r>
      <w:r w:rsidR="00FB1599" w:rsidRPr="0012580F">
        <w:rPr>
          <w:rFonts w:ascii="Times New Roman" w:hAnsi="Times New Roman" w:cs="Times New Roman"/>
          <w:sz w:val="28"/>
          <w:szCs w:val="28"/>
        </w:rPr>
        <w:br/>
      </w:r>
      <w:r w:rsidRPr="0012580F">
        <w:rPr>
          <w:rFonts w:ascii="Times New Roman" w:hAnsi="Times New Roman" w:cs="Times New Roman"/>
          <w:sz w:val="28"/>
          <w:szCs w:val="28"/>
        </w:rPr>
        <w:t>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79652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Проходы какой ширины</w:t>
      </w:r>
      <w:r w:rsidR="000E3A7F" w:rsidRPr="0012580F">
        <w:rPr>
          <w:rFonts w:ascii="Times New Roman" w:hAnsi="Times New Roman" w:cs="Times New Roman"/>
          <w:sz w:val="28"/>
          <w:szCs w:val="28"/>
        </w:rPr>
        <w:t xml:space="preserve"> должны выдерживаться между компрессорами в машинных залах согласно ПБ 03</w:t>
      </w:r>
      <w:r w:rsidR="000E3A7F" w:rsidRPr="0012580F">
        <w:rPr>
          <w:rFonts w:ascii="Times New Roman" w:hAnsi="Times New Roman" w:cs="Times New Roman"/>
          <w:sz w:val="28"/>
          <w:szCs w:val="28"/>
        </w:rPr>
        <w:noBreakHyphen/>
        <w:t>582</w:t>
      </w:r>
      <w:r w:rsidR="000E3A7F"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должна включать система автоматизации компрессорных установок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79652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какие трубопроводы не </w:t>
      </w:r>
      <w:r w:rsidR="000E3A7F" w:rsidRPr="0012580F">
        <w:rPr>
          <w:rFonts w:ascii="Times New Roman" w:hAnsi="Times New Roman" w:cs="Times New Roman"/>
          <w:sz w:val="28"/>
          <w:szCs w:val="28"/>
        </w:rPr>
        <w:t>распространяется ГОСТ Р 51164</w:t>
      </w:r>
      <w:r w:rsidR="000E3A7F"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утвержденный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трубы распространяется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введенный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На трубы какого давления и допустимые температуры окружающей среды распространяется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введенный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должно быть отражено соответствие труб установленным требованиям по результатам входного контроля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Разрешается ли использовать трубы, забракованные при входном контроле,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истечении какого срока хранения в местах складирования на промежуточных базовых и притрассовых складах трубы должны быть повторно проконтролированы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w:t>
      </w:r>
      <w:r w:rsidR="005E4369" w:rsidRPr="0012580F">
        <w:rPr>
          <w:rFonts w:ascii="Times New Roman" w:hAnsi="Times New Roman" w:cs="Times New Roman"/>
          <w:sz w:val="28"/>
          <w:szCs w:val="28"/>
        </w:rPr>
        <w:t xml:space="preserve">ой категории продукта (A, B, C, D, </w:t>
      </w:r>
      <w:r w:rsidRPr="0012580F">
        <w:rPr>
          <w:rFonts w:ascii="Times New Roman" w:hAnsi="Times New Roman" w:cs="Times New Roman"/>
          <w:sz w:val="28"/>
          <w:szCs w:val="28"/>
        </w:rPr>
        <w:t>E) в</w:t>
      </w:r>
      <w:r w:rsidR="005E4369"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классификацией перекачиваемых продуктов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утвержденного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 относится нефть?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перекачиваемые продукты, транспортируемые по подводной трубопроводной системе, относятся к категории «Е»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перекачиваемые продукты, транспортируемые по подводной трубопроводной системе, относятся к категории «В» согласно ГОСТ Р 54382</w:t>
      </w:r>
      <w:r w:rsidRPr="0012580F">
        <w:rPr>
          <w:rFonts w:ascii="Times New Roman" w:hAnsi="Times New Roman" w:cs="Times New Roman"/>
          <w:sz w:val="28"/>
          <w:szCs w:val="28"/>
        </w:rPr>
        <w:noBreakHyphen/>
        <w:t xml:space="preserve">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w:t>
      </w:r>
      <w:r w:rsidRPr="0012580F">
        <w:rPr>
          <w:rFonts w:ascii="Times New Roman" w:hAnsi="Times New Roman" w:cs="Times New Roman"/>
          <w:sz w:val="28"/>
          <w:szCs w:val="28"/>
        </w:rPr>
        <w:lastRenderedPageBreak/>
        <w:t>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перекачиваемые продукты, транспортируемые по подводной трубопроводной системе, относятся к категории «С»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перекачиваемые продукты, транспортируемые по подводной трубопроводной системе, относятся к категории «D»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перекачиваемые продукты, транспортируемые по подводной трубопроводной системе, относятся к категории «А»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Если категория перекачиваемого продукта, транспортируемого по подводной трубопроводной системе, не ясна, к какой категории можно его отнести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клас</w:t>
      </w:r>
      <w:r w:rsidR="005E4369" w:rsidRPr="0012580F">
        <w:rPr>
          <w:rFonts w:ascii="Times New Roman" w:hAnsi="Times New Roman" w:cs="Times New Roman"/>
          <w:sz w:val="28"/>
          <w:szCs w:val="28"/>
        </w:rPr>
        <w:t xml:space="preserve">сы безопасности трубопроводов в </w:t>
      </w:r>
      <w:r w:rsidRPr="0012580F">
        <w:rPr>
          <w:rFonts w:ascii="Times New Roman" w:hAnsi="Times New Roman" w:cs="Times New Roman"/>
          <w:sz w:val="28"/>
          <w:szCs w:val="28"/>
        </w:rPr>
        <w:t>зависимости от потенциальных последствий отказов предусматривается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 какому виду исполнения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 относятся стальные трубы, у которых основной металл и сварной шов трубы обеспечивают требования по ударной вязкости на образцах с </w:t>
      </w:r>
      <w:r w:rsidR="000B6C97" w:rsidRPr="0012580F">
        <w:rPr>
          <w:rFonts w:ascii="Times New Roman" w:hAnsi="Times New Roman" w:cs="Times New Roman"/>
          <w:sz w:val="28"/>
          <w:szCs w:val="28"/>
        </w:rPr>
        <w:t>V</w:t>
      </w:r>
      <w:r w:rsidR="000B6C97" w:rsidRPr="0012580F">
        <w:rPr>
          <w:rFonts w:ascii="Times New Roman" w:hAnsi="Times New Roman" w:cs="Times New Roman"/>
          <w:sz w:val="28"/>
          <w:szCs w:val="28"/>
        </w:rPr>
        <w:noBreakHyphen/>
        <w:t>образным концентратором при 0</w:t>
      </w:r>
      <w:r w:rsidRPr="0012580F">
        <w:rPr>
          <w:rFonts w:ascii="Times New Roman" w:hAnsi="Times New Roman" w:cs="Times New Roman"/>
          <w:sz w:val="28"/>
          <w:szCs w:val="28"/>
        </w:rPr>
        <w:t>°С и ударной вязкости на образцах с U</w:t>
      </w:r>
      <w:r w:rsidRPr="0012580F">
        <w:rPr>
          <w:rFonts w:ascii="Times New Roman" w:hAnsi="Times New Roman" w:cs="Times New Roman"/>
          <w:sz w:val="28"/>
          <w:szCs w:val="28"/>
        </w:rPr>
        <w:noBreakHyphen/>
        <w:t>образным концентратором при минус 40°С и требования по доле вязкой составляющей в изломе образца из основного металла при 0°С?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исполнения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 относятся стальные трубы, у которых основной металл и сварной шов трубы обеспечивают требования по ударной вязкости на образцах с V</w:t>
      </w:r>
      <w:r w:rsidRPr="0012580F">
        <w:rPr>
          <w:rFonts w:ascii="Times New Roman" w:hAnsi="Times New Roman" w:cs="Times New Roman"/>
          <w:sz w:val="28"/>
          <w:szCs w:val="28"/>
        </w:rPr>
        <w:noBreakHyphen/>
        <w:t>образным концентратором при минус 20°С и ударной вязкости на образцах с U</w:t>
      </w:r>
      <w:r w:rsidRPr="0012580F">
        <w:rPr>
          <w:rFonts w:ascii="Times New Roman" w:hAnsi="Times New Roman" w:cs="Times New Roman"/>
          <w:sz w:val="28"/>
          <w:szCs w:val="28"/>
        </w:rPr>
        <w:noBreakHyphen/>
        <w:t>образ</w:t>
      </w:r>
      <w:r w:rsidR="000B6C97" w:rsidRPr="0012580F">
        <w:rPr>
          <w:rFonts w:ascii="Times New Roman" w:hAnsi="Times New Roman" w:cs="Times New Roman"/>
          <w:sz w:val="28"/>
          <w:szCs w:val="28"/>
        </w:rPr>
        <w:t>ным концентратором при минус 60</w:t>
      </w:r>
      <w:r w:rsidRPr="0012580F">
        <w:rPr>
          <w:rFonts w:ascii="Times New Roman" w:hAnsi="Times New Roman" w:cs="Times New Roman"/>
          <w:sz w:val="28"/>
          <w:szCs w:val="28"/>
        </w:rPr>
        <w:t>°С и требования по доле вязкой составляющей в изломе образца из основного металла при минус 20°С?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процент не должна превышать общая кривизна стальных труб от</w:t>
      </w:r>
      <w:r w:rsidR="007C53AD" w:rsidRPr="0012580F">
        <w:rPr>
          <w:rFonts w:ascii="Times New Roman" w:hAnsi="Times New Roman" w:cs="Times New Roman"/>
          <w:sz w:val="28"/>
          <w:szCs w:val="28"/>
        </w:rPr>
        <w:t xml:space="preserve"> </w:t>
      </w:r>
      <w:r w:rsidRPr="0012580F">
        <w:rPr>
          <w:rFonts w:ascii="Times New Roman" w:hAnsi="Times New Roman" w:cs="Times New Roman"/>
          <w:sz w:val="28"/>
          <w:szCs w:val="28"/>
        </w:rPr>
        <w:t>их длины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 относятся прямошовные, диаметром 530</w:t>
      </w:r>
      <w:r w:rsidRPr="0012580F">
        <w:rPr>
          <w:rFonts w:ascii="Times New Roman" w:hAnsi="Times New Roman" w:cs="Times New Roman"/>
          <w:sz w:val="28"/>
          <w:szCs w:val="28"/>
        </w:rPr>
        <w:noBreakHyphen/>
        <w:t>1420 мм, сваренные дуговой сваркой под флюсом с одним или двумя продольными швами?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 относятся прямошовные, диаметром 114</w:t>
      </w:r>
      <w:r w:rsidRPr="0012580F">
        <w:rPr>
          <w:rFonts w:ascii="Times New Roman" w:hAnsi="Times New Roman" w:cs="Times New Roman"/>
          <w:sz w:val="28"/>
          <w:szCs w:val="28"/>
        </w:rPr>
        <w:noBreakHyphen/>
        <w:t>530 мм, сваренные высокочастотной сваркой с одним продольным швом?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С какой целью проводится гидромеханическая калибровка труб на экспандере путем пластической деформации стенки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Стальные трубы какого диаметра относятся к прямошовным трубам первого класса по способу изготовления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Каких видов исполнений изготавливаются стальные трубы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размеры стальных труб немерной длины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 кривизна стальных труб для всех типов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Должен ли быть удален наружный грат сварного шва на трубах 1 типа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типом термической обработки сварного соединения изготавливают трубы 1 типа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Допускается ли изготавливать трубы 1 типа без термической обработки сварного соединения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дополнительное испытание должны выдерживать стальные трубы диаметром 530 мм и более всех типов класса прочности К42 и выше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угол загиба при испытании сварного шва трубы диаметром 530 мм</w:t>
      </w:r>
      <w:r w:rsidR="007C53AD" w:rsidRPr="0012580F">
        <w:rPr>
          <w:rFonts w:ascii="Times New Roman" w:hAnsi="Times New Roman" w:cs="Times New Roman"/>
          <w:sz w:val="28"/>
          <w:szCs w:val="28"/>
        </w:rPr>
        <w:t xml:space="preserve"> </w:t>
      </w:r>
      <w:r w:rsidRPr="0012580F">
        <w:rPr>
          <w:rFonts w:ascii="Times New Roman" w:hAnsi="Times New Roman" w:cs="Times New Roman"/>
          <w:sz w:val="28"/>
          <w:szCs w:val="28"/>
        </w:rPr>
        <w:t>и более всех типов на статический загиб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поверхности стальных труб какого диаметра не допускаются вмятины глубиной более 6,35 мм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глубины вмятины не допускаются на поверхности </w:t>
      </w:r>
      <w:r w:rsidR="007C53AD" w:rsidRPr="0012580F">
        <w:rPr>
          <w:rFonts w:ascii="Times New Roman" w:hAnsi="Times New Roman" w:cs="Times New Roman"/>
          <w:sz w:val="28"/>
          <w:szCs w:val="28"/>
        </w:rPr>
        <w:t xml:space="preserve">стальной трубы диаметром 530 мм </w:t>
      </w:r>
      <w:r w:rsidRPr="0012580F">
        <w:rPr>
          <w:rFonts w:ascii="Times New Roman" w:hAnsi="Times New Roman" w:cs="Times New Roman"/>
          <w:sz w:val="28"/>
          <w:szCs w:val="28"/>
        </w:rPr>
        <w:t>и более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должен контролироваться листовой и рулонный прокат, а также сварные соединения стальных труб неразрушающими методами контроля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проводят неразрушающий контроль проката металла труб 1 типа в исходном состоянии согласно ГОСТ 31447</w:t>
      </w:r>
      <w:r w:rsidRPr="0012580F">
        <w:rPr>
          <w:rFonts w:ascii="Times New Roman" w:hAnsi="Times New Roman" w:cs="Times New Roman"/>
          <w:sz w:val="28"/>
          <w:szCs w:val="28"/>
        </w:rPr>
        <w:noBreakHyphen/>
        <w:t xml:space="preserve">2012 </w:t>
      </w:r>
      <w:r w:rsidRPr="0012580F">
        <w:rPr>
          <w:rFonts w:ascii="Times New Roman" w:hAnsi="Times New Roman" w:cs="Times New Roman"/>
          <w:sz w:val="28"/>
          <w:szCs w:val="28"/>
        </w:rPr>
        <w:lastRenderedPageBreak/>
        <w:t>«Межгосударственный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пластическая деформ</w:t>
      </w:r>
      <w:r w:rsidR="007C53AD" w:rsidRPr="0012580F">
        <w:rPr>
          <w:rFonts w:ascii="Times New Roman" w:hAnsi="Times New Roman" w:cs="Times New Roman"/>
          <w:sz w:val="28"/>
          <w:szCs w:val="28"/>
        </w:rPr>
        <w:t xml:space="preserve">ация металла стенки труб типа 3 </w:t>
      </w:r>
      <w:r w:rsidRPr="0012580F">
        <w:rPr>
          <w:rFonts w:ascii="Times New Roman" w:hAnsi="Times New Roman" w:cs="Times New Roman"/>
          <w:sz w:val="28"/>
          <w:szCs w:val="28"/>
        </w:rPr>
        <w:t>при экспандировании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w:t>
      </w:r>
      <w:r w:rsidR="007C53AD" w:rsidRPr="0012580F">
        <w:rPr>
          <w:rFonts w:ascii="Times New Roman" w:hAnsi="Times New Roman" w:cs="Times New Roman"/>
          <w:sz w:val="28"/>
          <w:szCs w:val="28"/>
        </w:rPr>
        <w:t xml:space="preserve">личество стальных труб диаметра </w:t>
      </w:r>
      <w:r w:rsidR="00274E77" w:rsidRPr="0012580F">
        <w:rPr>
          <w:rFonts w:ascii="Times New Roman" w:hAnsi="Times New Roman" w:cs="Times New Roman"/>
          <w:sz w:val="28"/>
          <w:szCs w:val="28"/>
        </w:rPr>
        <w:br/>
        <w:t xml:space="preserve">от </w:t>
      </w:r>
      <w:r w:rsidRPr="0012580F">
        <w:rPr>
          <w:rFonts w:ascii="Times New Roman" w:hAnsi="Times New Roman" w:cs="Times New Roman"/>
          <w:sz w:val="28"/>
          <w:szCs w:val="28"/>
        </w:rPr>
        <w:t>114 до 159 мм</w:t>
      </w:r>
      <w:r w:rsidR="007C53AD"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включительно входит в</w:t>
      </w:r>
      <w:r w:rsidR="007C53AD" w:rsidRPr="0012580F">
        <w:rPr>
          <w:rFonts w:ascii="Times New Roman" w:hAnsi="Times New Roman" w:cs="Times New Roman"/>
          <w:sz w:val="28"/>
          <w:szCs w:val="28"/>
        </w:rPr>
        <w:t xml:space="preserve"> </w:t>
      </w:r>
      <w:r w:rsidRPr="0012580F">
        <w:rPr>
          <w:rFonts w:ascii="Times New Roman" w:hAnsi="Times New Roman" w:cs="Times New Roman"/>
          <w:sz w:val="28"/>
          <w:szCs w:val="28"/>
        </w:rPr>
        <w:t>партию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техническим документам принимают углеродный эквивалент и параметр стойкости против растрескивания металла шва при сварке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следует контролировать концевые участки сварных соединений труб типов 2 и 3 на длине не менее 200 мм от торца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следует проводить неразрушающи</w:t>
      </w:r>
      <w:r w:rsidR="00274E77" w:rsidRPr="0012580F">
        <w:rPr>
          <w:rFonts w:ascii="Times New Roman" w:hAnsi="Times New Roman" w:cs="Times New Roman"/>
          <w:sz w:val="28"/>
          <w:szCs w:val="28"/>
        </w:rPr>
        <w:t xml:space="preserve">й контроль качества листового и </w:t>
      </w:r>
      <w:r w:rsidRPr="0012580F">
        <w:rPr>
          <w:rFonts w:ascii="Times New Roman" w:hAnsi="Times New Roman" w:cs="Times New Roman"/>
          <w:sz w:val="28"/>
          <w:szCs w:val="28"/>
        </w:rPr>
        <w:t>рулонного проката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контролировать основной металл тела трубы только на концевых участках по всему периметру согласно ГОСТ 31447</w:t>
      </w:r>
      <w:r w:rsidRPr="0012580F">
        <w:rPr>
          <w:rFonts w:ascii="Times New Roman" w:hAnsi="Times New Roman" w:cs="Times New Roman"/>
          <w:sz w:val="28"/>
          <w:szCs w:val="28"/>
        </w:rPr>
        <w:noBreakHyphen/>
        <w:t xml:space="preserve">2012 «Межгосударственный стандарт. Трубы стальные сварные для магистральных газопроводов, нефтепроводов и нефтепродуктопроводов. </w:t>
      </w:r>
      <w:r w:rsidRPr="0012580F">
        <w:rPr>
          <w:rFonts w:ascii="Times New Roman" w:hAnsi="Times New Roman" w:cs="Times New Roman"/>
          <w:sz w:val="28"/>
          <w:szCs w:val="28"/>
        </w:rPr>
        <w:lastRenderedPageBreak/>
        <w:t>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магистральные трубопроводы не</w:t>
      </w:r>
      <w:r w:rsidR="00274E77"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распр</w:t>
      </w:r>
      <w:r w:rsidR="00274E77" w:rsidRPr="0012580F">
        <w:rPr>
          <w:rFonts w:ascii="Times New Roman" w:hAnsi="Times New Roman" w:cs="Times New Roman"/>
          <w:sz w:val="28"/>
          <w:szCs w:val="28"/>
        </w:rPr>
        <w:t xml:space="preserve">остраняются Федеральные нормы и правила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утвержденные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должна срабатывать система противоаварийной автоматической защиты?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контрольно</w:t>
      </w:r>
      <w:r w:rsidRPr="0012580F">
        <w:rPr>
          <w:rFonts w:ascii="Times New Roman" w:hAnsi="Times New Roman" w:cs="Times New Roman"/>
          <w:sz w:val="28"/>
          <w:szCs w:val="28"/>
        </w:rPr>
        <w:noBreakHyphen/>
        <w:t>измерительные приборы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w:t>
      </w:r>
      <w:r w:rsidR="00274E77"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безопасной эксплуатации стационарных компрессорных установок, воздухопроводов и газопроводов», утвержденным постановлением Госгорте</w:t>
      </w:r>
      <w:r w:rsidR="007D023B">
        <w:rPr>
          <w:rFonts w:ascii="Times New Roman" w:hAnsi="Times New Roman" w:cs="Times New Roman"/>
          <w:sz w:val="28"/>
          <w:szCs w:val="28"/>
        </w:rPr>
        <w:t xml:space="preserve">хнадзора России от </w:t>
      </w:r>
      <w:r w:rsidRPr="0012580F">
        <w:rPr>
          <w:rFonts w:ascii="Times New Roman" w:hAnsi="Times New Roman" w:cs="Times New Roman"/>
          <w:sz w:val="28"/>
          <w:szCs w:val="28"/>
        </w:rPr>
        <w:t xml:space="preserve">05.06.2003 </w:t>
      </w:r>
      <w:r w:rsidR="007D023B">
        <w:rPr>
          <w:rFonts w:ascii="Times New Roman" w:hAnsi="Times New Roman" w:cs="Times New Roman"/>
          <w:sz w:val="28"/>
          <w:szCs w:val="28"/>
        </w:rPr>
        <w:br/>
      </w:r>
      <w:r w:rsidRPr="0012580F">
        <w:rPr>
          <w:rFonts w:ascii="Times New Roman" w:hAnsi="Times New Roman" w:cs="Times New Roman"/>
          <w:sz w:val="28"/>
          <w:szCs w:val="28"/>
        </w:rPr>
        <w:t>№ 60, не допускаются к использованию в составе обязательных для компрессорных установок?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контрольных сварных соединений труб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должно быть выполнено для контроля качества сварных соединений в</w:t>
      </w:r>
      <w:r w:rsidR="00274E77"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трубчатых элементах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 следует проводить контроль качества поверхностей резервуара на наличие трещин, закатов, расслоений, снижающих качество продукции?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категории надежности должно осуществляться электроснабжение аварийного освещения рабочих мест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Допускается ли прямое соединение канализации химически загрязненных стоков с хозяйственно</w:t>
      </w:r>
      <w:r w:rsidRPr="0012580F">
        <w:rPr>
          <w:rFonts w:ascii="Times New Roman" w:hAnsi="Times New Roman" w:cs="Times New Roman"/>
          <w:sz w:val="28"/>
          <w:szCs w:val="28"/>
        </w:rPr>
        <w:noBreakHyphen/>
        <w:t>бытовой канализацией без гидрозатворов на взрывопожароопасных производствах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помещения управления технологическими объектами и установки компримирования воздуха на взрывоопасных производствах оснащаться световой и звуковой сигнализацией, срабатывающей при падении давления сжатого воздуха в сети до буферных емкостей (реципиентов)</w:t>
      </w:r>
      <w:r w:rsidR="00C7213F" w:rsidRPr="0012580F">
        <w:rPr>
          <w:rFonts w:ascii="Times New Roman" w:hAnsi="Times New Roman" w:cs="Times New Roman"/>
          <w:sz w:val="28"/>
          <w:szCs w:val="28"/>
        </w:rPr>
        <w:t>,</w:t>
      </w:r>
      <w:r w:rsidR="007D023B">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уровне сейсмичности территории действие норм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утвержденного приказом Госстроя от 25.12.2012 № 106/ГС, не распространяется?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диаметр имеют трубопроводы I класса согласно нормам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утвержденного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максимально допустимый уровень рабочего давления для возможности проведения трассы трубопровода в зоне селитебной территории согласно нормам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утвержденного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температура нефти, предназначенной для перекачки по стационарным магистральным нефтепродуктопроводам, согласно ГОСТ 1510</w:t>
      </w:r>
      <w:r w:rsidRPr="0012580F">
        <w:rPr>
          <w:rFonts w:ascii="Times New Roman" w:hAnsi="Times New Roman" w:cs="Times New Roman"/>
          <w:sz w:val="28"/>
          <w:szCs w:val="28"/>
        </w:rPr>
        <w:noBreakHyphen/>
        <w:t>84 «Государственный стандарт Союза ССР. Нефть и нефтепродукты. Маркировка, упаковка, транспортирование и хранение», утвержденному постановлением Госстандарта СССР от 07.08.1984 № 2776?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Какой должна быть максимальная температура керосинов и дизельных топлив, предназначенных для перекачки по стационарным магистральным нефтепродуктопроводам, согласно ГОСТ 1510</w:t>
      </w:r>
      <w:r w:rsidRPr="0012580F">
        <w:rPr>
          <w:rFonts w:ascii="Times New Roman" w:hAnsi="Times New Roman" w:cs="Times New Roman"/>
          <w:sz w:val="28"/>
          <w:szCs w:val="28"/>
        </w:rPr>
        <w:noBreakHyphen/>
        <w:t>84 «Государственный стандарт Союза ССР. Нефть и нефтепродукты. Маркировка, упаковка, транспортирование и хранение», утвержденному постановлением Госстандарта СССР от 07.08.1984 № 2776?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«аварийным давлением» на подводном трубопроводе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B37F0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факторы из перечисленных не </w:t>
      </w:r>
      <w:r w:rsidR="000E3A7F" w:rsidRPr="0012580F">
        <w:rPr>
          <w:rFonts w:ascii="Times New Roman" w:hAnsi="Times New Roman" w:cs="Times New Roman"/>
          <w:sz w:val="28"/>
          <w:szCs w:val="28"/>
        </w:rPr>
        <w:t>учитываются эксплуатирующей организацией при установке периодичности и порядка обследования, выборе методов и средств контроля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допускается прокладка трубопровода и</w:t>
      </w:r>
      <w:r w:rsidR="00B37F0F"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кабеля его технологической связи на подводных переходах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из</w:t>
      </w:r>
      <w:r w:rsidR="00B37F0F"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 для защиты от коррозии на подземном нефтепроводе возможно применить нормальный тип защитного покрытия?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согласно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утвержденному приказом Госстроя от 25.12.2012 № 108/ГС, следует предусматривать установку анодных заземлений и протекторов системы электрохимической защиты трубопровода от коррозии?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прибором в соответствии с СП 36.13330.2012 «Свод правил. Магистральные трубопроводы. Актуализированная редакция </w:t>
      </w:r>
      <w:r w:rsidRPr="0012580F">
        <w:rPr>
          <w:rFonts w:ascii="Times New Roman" w:hAnsi="Times New Roman" w:cs="Times New Roman"/>
          <w:sz w:val="28"/>
          <w:szCs w:val="28"/>
        </w:rPr>
        <w:lastRenderedPageBreak/>
        <w:t>СНиП 2.05.06</w:t>
      </w:r>
      <w:r w:rsidRPr="0012580F">
        <w:rPr>
          <w:rFonts w:ascii="Times New Roman" w:hAnsi="Times New Roman" w:cs="Times New Roman"/>
          <w:sz w:val="28"/>
          <w:szCs w:val="28"/>
        </w:rPr>
        <w:noBreakHyphen/>
        <w:t>85*», утвержденным приказом Госстроя от 25.12.2012 № 108/ГС, осуществляется контроль сплошности лакокрасочных покрытий?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расчетный срок службы у протяженных и свайных анодных заземлений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неразрушающего контроля из</w:t>
      </w:r>
      <w:r w:rsidR="00B37F0F"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не контролируются сварные соединения трубопроводов, выполненные с применением электродуговой сварки,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из перечисленных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 должны удовлетворять радиографические снимки при проведении радиографического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шероховатость поверхности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 допустима при проведении капиллярного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 осуществляется защита надземных участков трубопроводов от атмосферной коррозии?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защитного покрытия из</w:t>
      </w:r>
      <w:r w:rsidR="00B37F0F"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 не является основным при контроле качества защитного покрытия?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два типа защитных покрытий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применяются на стальных магистральных трубопроводах в зависимости от их диаметра и условий эксплуатации?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трубопроводах из перечисленных согласно ГОСТ Р 51164</w:t>
      </w:r>
      <w:r w:rsidRPr="0012580F">
        <w:rPr>
          <w:rFonts w:ascii="Times New Roman" w:hAnsi="Times New Roman" w:cs="Times New Roman"/>
          <w:sz w:val="28"/>
          <w:szCs w:val="28"/>
        </w:rPr>
        <w:noBreakHyphen/>
        <w:t xml:space="preserve">98 «Трубопроводы стальные магистральные. Общие требования к защите от коррозии», утвержденному постановлением </w:t>
      </w:r>
      <w:r w:rsidRPr="0012580F">
        <w:rPr>
          <w:rFonts w:ascii="Times New Roman" w:hAnsi="Times New Roman" w:cs="Times New Roman"/>
          <w:sz w:val="28"/>
          <w:szCs w:val="28"/>
        </w:rPr>
        <w:lastRenderedPageBreak/>
        <w:t>Госстандарта России от 23.04.1998 № 144», следует применять усиленный тип защитных покрытий?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контролируют адгезию защитного покрыти</w:t>
      </w:r>
      <w:r w:rsidR="00B37F0F" w:rsidRPr="0012580F">
        <w:rPr>
          <w:rFonts w:ascii="Times New Roman" w:hAnsi="Times New Roman" w:cs="Times New Roman"/>
          <w:sz w:val="28"/>
          <w:szCs w:val="28"/>
        </w:rPr>
        <w:t xml:space="preserve">я, нанесенного на трубопровод в </w:t>
      </w:r>
      <w:r w:rsidRPr="0012580F">
        <w:rPr>
          <w:rFonts w:ascii="Times New Roman" w:hAnsi="Times New Roman" w:cs="Times New Roman"/>
          <w:sz w:val="28"/>
          <w:szCs w:val="28"/>
        </w:rPr>
        <w:t>трассовых условиях?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проверяется визуально при контроле металлических покрытий надземных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защитный потенциал согласно ГОСТ Р 51164</w:t>
      </w:r>
      <w:r w:rsidRPr="0012580F">
        <w:rPr>
          <w:rFonts w:ascii="Times New Roman" w:hAnsi="Times New Roman" w:cs="Times New Roman"/>
          <w:sz w:val="28"/>
          <w:szCs w:val="28"/>
        </w:rPr>
        <w:noBreakHyphen/>
        <w:t xml:space="preserve">98 «Трубопроводы стальные магистральные. Общие требования к защите от коррозии», утвержденному постановлением Госстандарта России от 23.04.1998 </w:t>
      </w:r>
      <w:r w:rsidR="00B37F0F" w:rsidRPr="0012580F">
        <w:rPr>
          <w:rFonts w:ascii="Times New Roman" w:hAnsi="Times New Roman" w:cs="Times New Roman"/>
          <w:sz w:val="28"/>
          <w:szCs w:val="28"/>
        </w:rPr>
        <w:t xml:space="preserve">№ 144, должен быть обеспечен на </w:t>
      </w:r>
      <w:r w:rsidRPr="0012580F">
        <w:rPr>
          <w:rFonts w:ascii="Times New Roman" w:hAnsi="Times New Roman" w:cs="Times New Roman"/>
          <w:sz w:val="28"/>
          <w:szCs w:val="28"/>
        </w:rPr>
        <w:t>всех вновь построенных и реконструируемых трубопроводах?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должен быть минимальный поляризационный потенциал трубопровода, проложенного в грунте с удельным электрическим сопротивлением не менее 10 Ом*м?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срок службы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должен быть у анодного заземления для строящихся и реконструируемых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протяженные протекторы следует использовать в грунтах с удельным электрическим сопротивлением не более: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должен быть минимальный срок непрерывной работы конструкции и схемы катодной станции и дренажа без профилактического обслуживания и ремонта?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Какую изоляцию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должны иметь соединительные кабели в установках катодной и дренажной защиты?</w:t>
      </w:r>
    </w:p>
    <w:p w:rsidR="000E3A7F" w:rsidRPr="0012580F" w:rsidRDefault="000E44B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из </w:t>
      </w:r>
      <w:r w:rsidR="000E3A7F" w:rsidRPr="0012580F">
        <w:rPr>
          <w:rFonts w:ascii="Times New Roman" w:hAnsi="Times New Roman" w:cs="Times New Roman"/>
          <w:sz w:val="28"/>
          <w:szCs w:val="28"/>
        </w:rPr>
        <w:t>перечисленных согласно ГОСТ Р 51164</w:t>
      </w:r>
      <w:r w:rsidR="000E3A7F"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 не подключают контрольно</w:t>
      </w:r>
      <w:r w:rsidR="000E3A7F" w:rsidRPr="0012580F">
        <w:rPr>
          <w:rFonts w:ascii="Times New Roman" w:hAnsi="Times New Roman" w:cs="Times New Roman"/>
          <w:sz w:val="28"/>
          <w:szCs w:val="28"/>
        </w:rPr>
        <w:noBreakHyphen/>
        <w:t>измерительные приборы на подземных сооружениях компрессорных, насосных станций?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w:t>
      </w:r>
      <w:r w:rsidR="000E44B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E44B0" w:rsidRPr="0012580F">
        <w:rPr>
          <w:rFonts w:ascii="Times New Roman" w:hAnsi="Times New Roman" w:cs="Times New Roman"/>
          <w:sz w:val="28"/>
          <w:szCs w:val="28"/>
        </w:rPr>
        <w:t xml:space="preserve"> </w:t>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утвержденным постановлением Госстандарта России от 23.04.1998 № 144, следует осуществлять проверку работы установок электрохимической защиты, не обеспеченных дистанционным контролем и находящихся в зоне блуждающих токов?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w:t>
      </w:r>
      <w:r w:rsidR="000E44B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утвержденным постановлением Госстандарта России от 23.04.1998 № 144, должно проводиться комплексное обследование трубопроводов с целью определения их коррозионного состояния и состояния противокоррозионной защиты на участках высокой коррозионной 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городских зонах из</w:t>
      </w:r>
      <w:r w:rsidR="000E44B0"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перечисленных </w:t>
      </w:r>
      <w:r w:rsidR="000E44B0" w:rsidRPr="0012580F">
        <w:rPr>
          <w:rFonts w:ascii="Times New Roman" w:hAnsi="Times New Roman" w:cs="Times New Roman"/>
          <w:sz w:val="28"/>
          <w:szCs w:val="28"/>
        </w:rPr>
        <w:t xml:space="preserve">в соответствии </w:t>
      </w:r>
      <w:r w:rsidR="000E44B0"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утвержденным приказом Госстроя от 25.12.2012 № 106/ГС, не</w:t>
      </w:r>
      <w:r w:rsidR="000E44B0" w:rsidRPr="0012580F">
        <w:rPr>
          <w:rFonts w:ascii="Times New Roman" w:hAnsi="Times New Roman" w:cs="Times New Roman"/>
          <w:sz w:val="28"/>
          <w:szCs w:val="28"/>
        </w:rPr>
        <w:t xml:space="preserve"> </w:t>
      </w:r>
      <w:r w:rsidRPr="0012580F">
        <w:rPr>
          <w:rFonts w:ascii="Times New Roman" w:hAnsi="Times New Roman" w:cs="Times New Roman"/>
          <w:sz w:val="28"/>
          <w:szCs w:val="28"/>
        </w:rPr>
        <w:t>допускается прокладка нефтепродуктопроводов I класса?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в</w:t>
      </w:r>
      <w:r w:rsidR="000E44B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свету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 должно быть между двумя параллельными нефтепродуктопроводами диаметром 325 мм</w:t>
      </w:r>
      <w:r w:rsidR="000E44B0"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каждый, проложенными в одной траншее?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минимальная глубина заложения согласно СП 125.13330.2012 «Свод правил. Нефтепродуктопроводы, прокладываемые на территории </w:t>
      </w:r>
      <w:r w:rsidRPr="0012580F">
        <w:rPr>
          <w:rFonts w:ascii="Times New Roman" w:hAnsi="Times New Roman" w:cs="Times New Roman"/>
          <w:sz w:val="28"/>
          <w:szCs w:val="28"/>
        </w:rPr>
        <w:lastRenderedPageBreak/>
        <w:t>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 принимается при прокладке нефтепродуктопровода в пучинистых грунтах?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расстояние между двумя соседними контрольно</w:t>
      </w:r>
      <w:r w:rsidRPr="0012580F">
        <w:rPr>
          <w:rFonts w:ascii="Times New Roman" w:hAnsi="Times New Roman" w:cs="Times New Roman"/>
          <w:sz w:val="28"/>
          <w:szCs w:val="28"/>
        </w:rPr>
        <w:noBreakHyphen/>
        <w:t>измерительными пунктами вдоль трассы нефтепродуктопровода возможно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 основной металл и сварной шов трубы хладостойкого исполнения должны обеспечивать требования по ударной вязкости на образцах с V</w:t>
      </w:r>
      <w:r w:rsidRPr="0012580F">
        <w:rPr>
          <w:rFonts w:ascii="Times New Roman" w:hAnsi="Times New Roman" w:cs="Times New Roman"/>
          <w:sz w:val="28"/>
          <w:szCs w:val="28"/>
        </w:rPr>
        <w:noBreakHyphen/>
        <w:t>образным концентратором?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 порядок выбора марки труб для магистральных газонефтепроводов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проводятся гидравлические испытания труб типа 1 диаметром до 219 мм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 должны контролироваться сварные соединения по всей длине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w:t>
      </w:r>
      <w:r w:rsidR="00794F88" w:rsidRPr="0012580F">
        <w:rPr>
          <w:rFonts w:ascii="Times New Roman" w:hAnsi="Times New Roman" w:cs="Times New Roman"/>
          <w:sz w:val="28"/>
          <w:szCs w:val="28"/>
        </w:rPr>
        <w:t xml:space="preserve">оказатели качества из перечисленных не </w:t>
      </w:r>
      <w:r w:rsidRPr="0012580F">
        <w:rPr>
          <w:rFonts w:ascii="Times New Roman" w:hAnsi="Times New Roman" w:cs="Times New Roman"/>
          <w:sz w:val="28"/>
          <w:szCs w:val="28"/>
        </w:rPr>
        <w:t>определяются для каждой трубы при проведении приемо</w:t>
      </w:r>
      <w:r w:rsidRPr="0012580F">
        <w:rPr>
          <w:rFonts w:ascii="Times New Roman" w:hAnsi="Times New Roman" w:cs="Times New Roman"/>
          <w:sz w:val="28"/>
          <w:szCs w:val="28"/>
        </w:rPr>
        <w:noBreakHyphen/>
        <w:t>сдаточных испытаний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Какими методами следует проводить неразрушающий контроль труб всех типов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 должна быть максимальная дистанция магистрального нефтепровода, обследуемая внутритрубным инспекционным прибором, ограниченная механическими свойствами (износостойкость, ресурс механических узлов внутритрубного инспекционного прибора)?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Обязана ли</w:t>
      </w:r>
      <w:r w:rsidR="00A44732"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 эксплуатирующая организация выполнять проверку полного (100 %</w:t>
      </w:r>
      <w:r w:rsidRPr="0012580F">
        <w:rPr>
          <w:rFonts w:ascii="Times New Roman" w:hAnsi="Times New Roman" w:cs="Times New Roman"/>
          <w:sz w:val="28"/>
          <w:szCs w:val="28"/>
        </w:rPr>
        <w:noBreakHyphen/>
        <w:t>ного) открывания линейной запорной арматуры магистрального нефтепровода перед проведением пропуска оборудования для диагностирования (до начала работ по запасовке внутритрубного инспекционного прибора)?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 должно быть в камере пуска средств очистки и</w:t>
      </w:r>
      <w:r w:rsidR="00A44732" w:rsidRPr="0012580F">
        <w:rPr>
          <w:rFonts w:ascii="Times New Roman" w:hAnsi="Times New Roman" w:cs="Times New Roman"/>
          <w:sz w:val="28"/>
          <w:szCs w:val="28"/>
        </w:rPr>
        <w:t xml:space="preserve"> </w:t>
      </w:r>
      <w:r w:rsidRPr="0012580F">
        <w:rPr>
          <w:rFonts w:ascii="Times New Roman" w:hAnsi="Times New Roman" w:cs="Times New Roman"/>
          <w:sz w:val="28"/>
          <w:szCs w:val="28"/>
        </w:rPr>
        <w:t>диагностирования магистрального нефтепровода при программировании внутритрубного инспекционного прибора на включение при избыточном давлении окружающей среды (в целях обеспечения требований взрывобезопасности) до его запуска?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протяжении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 при исследовании с помощью ультразвукового контроля кольцевых сварных швов магистрального нефтепровода следует проверять примыкающие продольные и спиральные швы?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 xml:space="preserve">На каком максимальном расстоянии и под каким минимальным углом </w:t>
      </w:r>
      <w:r w:rsidR="00A44732" w:rsidRPr="0012580F">
        <w:rPr>
          <w:rFonts w:ascii="Times New Roman" w:hAnsi="Times New Roman" w:cs="Times New Roman"/>
          <w:sz w:val="28"/>
          <w:szCs w:val="28"/>
        </w:rPr>
        <w:br/>
      </w:r>
      <w:r w:rsidRPr="0012580F">
        <w:rPr>
          <w:rFonts w:ascii="Times New Roman" w:hAnsi="Times New Roman" w:cs="Times New Roman"/>
          <w:sz w:val="28"/>
          <w:szCs w:val="28"/>
        </w:rPr>
        <w:t>при визуально</w:t>
      </w:r>
      <w:r w:rsidRPr="0012580F">
        <w:rPr>
          <w:rFonts w:ascii="Times New Roman" w:hAnsi="Times New Roman" w:cs="Times New Roman"/>
          <w:sz w:val="28"/>
          <w:szCs w:val="28"/>
        </w:rPr>
        <w:noBreakHyphen/>
        <w:t>измерительном контроле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 осуществляется просмотр поверхности трубопровода?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является документальным подтверждением соответствия построенных или реконструированных сетей газораспределения и газопотребления требованиям, установленным в «Техническом регламенте о безопасности сетей газораспределения и газопотребления», утвержденном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проводится первое техническое обследование состояния зданий и сооружений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часто проводятся технические обследования для зданий и сооружений или их отдельных элементов, работающих в неблагоприятных условиях (агрессивные среды, вибрации, повышенная влажность, сейсмичность района 7 баллов и более и др.),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этапов при проведении обследования технического состояния зданий (сооружений) установлено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Требуется ли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проведение вибрационного обследования зданий и сооружений вблизи источников динамических нагрузок, вызывающих колебания прилегающих к ним участков основания?</w:t>
      </w:r>
    </w:p>
    <w:p w:rsidR="000E3A7F" w:rsidRPr="0012580F" w:rsidRDefault="00753AF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 xml:space="preserve">Какие объекты из </w:t>
      </w:r>
      <w:r w:rsidR="000E3A7F" w:rsidRPr="0012580F">
        <w:rPr>
          <w:rFonts w:ascii="Times New Roman" w:hAnsi="Times New Roman" w:cs="Times New Roman"/>
          <w:sz w:val="28"/>
          <w:szCs w:val="28"/>
        </w:rPr>
        <w:t>перечисленных согласно Федеральному закону от 29.12.2004 № 190</w:t>
      </w:r>
      <w:r w:rsidR="000E3A7F" w:rsidRPr="0012580F">
        <w:rPr>
          <w:rFonts w:ascii="Times New Roman" w:hAnsi="Times New Roman" w:cs="Times New Roman"/>
          <w:sz w:val="28"/>
          <w:szCs w:val="28"/>
        </w:rPr>
        <w:noBreakHyphen/>
        <w:t>ФЗ «Градостроительный кодекс Российской Федерации» не являются объектами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Применительно к каким земельным участкам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w:t>
      </w:r>
      <w:r w:rsidR="00753AF1" w:rsidRPr="0012580F">
        <w:rPr>
          <w:rFonts w:ascii="Times New Roman" w:hAnsi="Times New Roman" w:cs="Times New Roman"/>
          <w:sz w:val="28"/>
          <w:szCs w:val="28"/>
        </w:rPr>
        <w:t xml:space="preserve"> </w:t>
      </w:r>
      <w:r w:rsidRPr="0012580F">
        <w:rPr>
          <w:rFonts w:ascii="Times New Roman" w:hAnsi="Times New Roman" w:cs="Times New Roman"/>
          <w:sz w:val="28"/>
          <w:szCs w:val="28"/>
        </w:rPr>
        <w:t>осуществляется подготовка градостроительных планов земельных участков?</w:t>
      </w:r>
    </w:p>
    <w:p w:rsidR="000E3A7F" w:rsidRPr="0012580F" w:rsidRDefault="00753AF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коэффициент надежности по </w:t>
      </w:r>
      <w:r w:rsidR="000E3A7F" w:rsidRPr="0012580F">
        <w:rPr>
          <w:rFonts w:ascii="Times New Roman" w:hAnsi="Times New Roman" w:cs="Times New Roman"/>
          <w:sz w:val="28"/>
          <w:szCs w:val="28"/>
        </w:rPr>
        <w:t>ответственности установлен Федеральным законом от 30.12.2009 № 384</w:t>
      </w:r>
      <w:r w:rsidR="000E3A7F" w:rsidRPr="0012580F">
        <w:rPr>
          <w:rFonts w:ascii="Times New Roman" w:hAnsi="Times New Roman" w:cs="Times New Roman"/>
          <w:sz w:val="28"/>
          <w:szCs w:val="28"/>
        </w:rPr>
        <w:noBreakHyphen/>
        <w:t>ФЗ «Технический регламент о безопасности зданий и сооружений» в отношении зданий и сооружений повышенного уровня по ответственности?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w:t>
      </w:r>
      <w:r w:rsidR="00753AF1"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позиций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 относится к инженерным изысканиям?</w:t>
      </w:r>
    </w:p>
    <w:p w:rsidR="000E3A7F" w:rsidRPr="0012580F" w:rsidRDefault="00753AF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зон не </w:t>
      </w:r>
      <w:r w:rsidR="000E3A7F" w:rsidRPr="0012580F">
        <w:rPr>
          <w:rFonts w:ascii="Times New Roman" w:hAnsi="Times New Roman" w:cs="Times New Roman"/>
          <w:sz w:val="28"/>
          <w:szCs w:val="28"/>
        </w:rPr>
        <w:t>включаются в состав производственных согласно Федеральному закону от 29.12.2004 № 190</w:t>
      </w:r>
      <w:r w:rsidR="000E3A7F"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утонении стенки участков газопровода или элементов газового оборудования, обнаруженном в результате проведения ультразвуковой толщинометрии, необходимо про</w:t>
      </w:r>
      <w:r w:rsidR="00FB08DF" w:rsidRPr="0012580F">
        <w:rPr>
          <w:rFonts w:ascii="Times New Roman" w:hAnsi="Times New Roman" w:cs="Times New Roman"/>
          <w:sz w:val="28"/>
          <w:szCs w:val="28"/>
        </w:rPr>
        <w:t xml:space="preserve">ведение расчета на прочность </w:t>
      </w:r>
      <w:r w:rsidR="00F46B4B" w:rsidRPr="0012580F">
        <w:rPr>
          <w:rFonts w:ascii="Times New Roman" w:hAnsi="Times New Roman" w:cs="Times New Roman"/>
          <w:sz w:val="28"/>
          <w:szCs w:val="28"/>
        </w:rPr>
        <w:t xml:space="preserve">согласно «Методике проведения экспертизы промышленной безопасности </w:t>
      </w:r>
      <w:r w:rsidR="00F46B4B" w:rsidRPr="0012580F">
        <w:rPr>
          <w:rFonts w:ascii="Times New Roman" w:hAnsi="Times New Roman" w:cs="Times New Roman"/>
          <w:sz w:val="28"/>
          <w:szCs w:val="28"/>
        </w:rPr>
        <w:br/>
        <w:t>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ГОСТ Р 54961</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приказом Росстандарта от 22.08.2012 от 22.08.2012 № 251</w:t>
      </w:r>
      <w:r w:rsidRPr="0012580F">
        <w:rPr>
          <w:rFonts w:ascii="Times New Roman" w:hAnsi="Times New Roman" w:cs="Times New Roman"/>
          <w:sz w:val="28"/>
          <w:szCs w:val="28"/>
        </w:rPr>
        <w:noBreakHyphen/>
        <w:t>ст, к планам</w:t>
      </w:r>
      <w:r w:rsidRPr="0012580F">
        <w:rPr>
          <w:rFonts w:ascii="Times New Roman" w:hAnsi="Times New Roman" w:cs="Times New Roman"/>
          <w:sz w:val="28"/>
          <w:szCs w:val="28"/>
        </w:rPr>
        <w:noBreakHyphen/>
        <w:t>графикам проведения технического диагностирования стальных подземных газопроводов, пунктов редуцирования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Какой государственный орган уполномочен утверждать пер</w:t>
      </w:r>
      <w:r w:rsidR="00F46B4B" w:rsidRPr="0012580F">
        <w:rPr>
          <w:rFonts w:ascii="Times New Roman" w:hAnsi="Times New Roman" w:cs="Times New Roman"/>
          <w:sz w:val="28"/>
          <w:szCs w:val="28"/>
        </w:rPr>
        <w:t xml:space="preserve">ечень национальных стандартов и </w:t>
      </w:r>
      <w:r w:rsidR="009935C7">
        <w:rPr>
          <w:rFonts w:ascii="Times New Roman" w:hAnsi="Times New Roman" w:cs="Times New Roman"/>
          <w:sz w:val="28"/>
          <w:szCs w:val="28"/>
        </w:rPr>
        <w:t xml:space="preserve">сводов правил, в </w:t>
      </w:r>
      <w:r w:rsidRPr="0012580F">
        <w:rPr>
          <w:rFonts w:ascii="Times New Roman" w:hAnsi="Times New Roman" w:cs="Times New Roman"/>
          <w:sz w:val="28"/>
          <w:szCs w:val="28"/>
        </w:rPr>
        <w:t>результате которых выполняются требования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не относится к</w:t>
      </w:r>
      <w:r w:rsidR="00F46B4B"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 обеспечения безопасных условий для пребывания человека в зданиях и сооружениях?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осуществляется обязательная оценка соо</w:t>
      </w:r>
      <w:r w:rsidR="00F46B4B" w:rsidRPr="0012580F">
        <w:rPr>
          <w:rFonts w:ascii="Times New Roman" w:hAnsi="Times New Roman" w:cs="Times New Roman"/>
          <w:sz w:val="28"/>
          <w:szCs w:val="28"/>
        </w:rPr>
        <w:t xml:space="preserve">тветствия зданий и сооружений и </w:t>
      </w:r>
      <w:r w:rsidRPr="0012580F">
        <w:rPr>
          <w:rFonts w:ascii="Times New Roman" w:hAnsi="Times New Roman" w:cs="Times New Roman"/>
          <w:sz w:val="28"/>
          <w:szCs w:val="28"/>
        </w:rPr>
        <w:t>связанных с ними процессов эксплуатации требованиям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сфер (областей) минимально необходимых требований к зданиям и сооружениям, а также связанных с ними процессов проектирования, строительства, эксплуатации и утилизации (сноса), не относится к областям применения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следующих признаков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w:t>
      </w:r>
      <w:r w:rsidR="00F46B4B" w:rsidRPr="0012580F">
        <w:rPr>
          <w:rFonts w:ascii="Times New Roman" w:hAnsi="Times New Roman" w:cs="Times New Roman"/>
          <w:sz w:val="28"/>
          <w:szCs w:val="28"/>
        </w:rPr>
        <w:t xml:space="preserve">асности зданий и сооружений» не </w:t>
      </w:r>
      <w:r w:rsidRPr="0012580F">
        <w:rPr>
          <w:rFonts w:ascii="Times New Roman" w:hAnsi="Times New Roman" w:cs="Times New Roman"/>
          <w:sz w:val="28"/>
          <w:szCs w:val="28"/>
        </w:rPr>
        <w:t>характеризует понятие «идентификация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уровни ответственности в результате идентификации здания или сооружения устанавливаются в</w:t>
      </w:r>
      <w:r w:rsidR="00C940BD"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качеству прихваток и</w:t>
      </w:r>
      <w:r w:rsidR="00C940BD" w:rsidRPr="0012580F">
        <w:rPr>
          <w:rFonts w:ascii="Times New Roman" w:hAnsi="Times New Roman" w:cs="Times New Roman"/>
          <w:sz w:val="28"/>
          <w:szCs w:val="28"/>
        </w:rPr>
        <w:t xml:space="preserve"> </w:t>
      </w:r>
      <w:r w:rsidRPr="0012580F">
        <w:rPr>
          <w:rFonts w:ascii="Times New Roman" w:hAnsi="Times New Roman" w:cs="Times New Roman"/>
          <w:sz w:val="28"/>
          <w:szCs w:val="28"/>
        </w:rPr>
        <w:t>сварных соединений креплений, сборочных и монтажных приспособлений при сборке и сварке монтажных соединений стальных конструкций, определяемому внешним осмотром и измерениями,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грунты согласно СП 25.13330.2012 «Свод правил. Основания и фундаменты на</w:t>
      </w:r>
      <w:r w:rsidR="00860A4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 следует относить к твердомерзлым?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Какие грунты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 следует относить к пластично</w:t>
      </w:r>
      <w:r w:rsidRPr="0012580F">
        <w:rPr>
          <w:rFonts w:ascii="Times New Roman" w:hAnsi="Times New Roman" w:cs="Times New Roman"/>
          <w:sz w:val="28"/>
          <w:szCs w:val="28"/>
        </w:rPr>
        <w:noBreakHyphen/>
        <w:t>мерзлым?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следует принимать между осями свай для опускных, бурозабивных и забивных свай при устройстве оснований и фундаментов на многолетнемерзлых грунтах по принципу I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документом должна быть снабжена каждая партия болтов, гаек и шайб, предназначенных для монтажных соединений строительных конструкций на болтах без контролируемого натяжения, в соответствии </w:t>
      </w:r>
      <w:r w:rsidR="00860A4C" w:rsidRPr="0012580F">
        <w:rPr>
          <w:rFonts w:ascii="Times New Roman" w:hAnsi="Times New Roman" w:cs="Times New Roman"/>
          <w:sz w:val="28"/>
          <w:szCs w:val="28"/>
        </w:rPr>
        <w:br/>
      </w:r>
      <w:r w:rsidRPr="0012580F">
        <w:rPr>
          <w:rFonts w:ascii="Times New Roman" w:hAnsi="Times New Roman" w:cs="Times New Roman"/>
          <w:sz w:val="28"/>
          <w:szCs w:val="28"/>
        </w:rPr>
        <w:t>с</w:t>
      </w:r>
      <w:r w:rsidR="00860A4C" w:rsidRPr="0012580F">
        <w:rPr>
          <w:rFonts w:ascii="Times New Roman" w:hAnsi="Times New Roman" w:cs="Times New Roman"/>
          <w:sz w:val="28"/>
          <w:szCs w:val="28"/>
        </w:rPr>
        <w:t xml:space="preserve">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проверять качество затяжки болтов в нерасчетных соединениях строительных конструкций, а также сборочных болтов сварных соединений при выполнении монтажных соединений на</w:t>
      </w:r>
      <w:r w:rsidR="00860A4C" w:rsidRPr="0012580F">
        <w:rPr>
          <w:rFonts w:ascii="Times New Roman" w:hAnsi="Times New Roman" w:cs="Times New Roman"/>
          <w:sz w:val="28"/>
          <w:szCs w:val="28"/>
        </w:rPr>
        <w:t xml:space="preserve"> </w:t>
      </w:r>
      <w:r w:rsidRPr="0012580F">
        <w:rPr>
          <w:rFonts w:ascii="Times New Roman" w:hAnsi="Times New Roman" w:cs="Times New Roman"/>
          <w:sz w:val="28"/>
          <w:szCs w:val="28"/>
        </w:rPr>
        <w:t>болтах без контролируемого натяжения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следует обеспечивать заданное проектом натяжение болтов при выполнении монтажных соединений строительных конструкций на болта</w:t>
      </w:r>
      <w:r w:rsidR="00860A4C" w:rsidRPr="0012580F">
        <w:rPr>
          <w:rFonts w:ascii="Times New Roman" w:hAnsi="Times New Roman" w:cs="Times New Roman"/>
          <w:sz w:val="28"/>
          <w:szCs w:val="28"/>
        </w:rPr>
        <w:t xml:space="preserve">х с контролируемым натяжением в </w:t>
      </w:r>
      <w:r w:rsidRPr="0012580F">
        <w:rPr>
          <w:rFonts w:ascii="Times New Roman" w:hAnsi="Times New Roman" w:cs="Times New Roman"/>
          <w:sz w:val="28"/>
          <w:szCs w:val="28"/>
        </w:rPr>
        <w:t>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высокопрочные болты необходимо применять для фланцевых соединений при выполнении монтажных соединений строительных </w:t>
      </w:r>
      <w:r w:rsidR="00860A4C" w:rsidRPr="0012580F">
        <w:rPr>
          <w:rFonts w:ascii="Times New Roman" w:hAnsi="Times New Roman" w:cs="Times New Roman"/>
          <w:sz w:val="28"/>
          <w:szCs w:val="28"/>
        </w:rPr>
        <w:t xml:space="preserve">конструкций на </w:t>
      </w:r>
      <w:r w:rsidRPr="0012580F">
        <w:rPr>
          <w:rFonts w:ascii="Times New Roman" w:hAnsi="Times New Roman" w:cs="Times New Roman"/>
          <w:sz w:val="28"/>
          <w:szCs w:val="28"/>
        </w:rPr>
        <w:t>болтах с</w:t>
      </w:r>
      <w:r w:rsidR="00860A4C"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контролируемым натяжением</w:t>
      </w:r>
      <w:r w:rsidR="00860A4C" w:rsidRPr="0012580F">
        <w:rPr>
          <w:rFonts w:ascii="Times New Roman" w:hAnsi="Times New Roman" w:cs="Times New Roman"/>
          <w:sz w:val="28"/>
          <w:szCs w:val="28"/>
        </w:rPr>
        <w:t xml:space="preserve"> в </w:t>
      </w:r>
      <w:r w:rsidRPr="0012580F">
        <w:rPr>
          <w:rFonts w:ascii="Times New Roman" w:hAnsi="Times New Roman" w:cs="Times New Roman"/>
          <w:sz w:val="28"/>
          <w:szCs w:val="28"/>
        </w:rPr>
        <w:t>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 xml:space="preserve">87. Несущие и ограждающие конструкции», утвержденным </w:t>
      </w:r>
      <w:r w:rsidRPr="0012580F">
        <w:rPr>
          <w:rFonts w:ascii="Times New Roman" w:hAnsi="Times New Roman" w:cs="Times New Roman"/>
          <w:sz w:val="28"/>
          <w:szCs w:val="28"/>
        </w:rPr>
        <w:lastRenderedPageBreak/>
        <w:t>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F44900"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нижепереч</w:t>
      </w:r>
      <w:r w:rsidR="00860A4C" w:rsidRPr="0012580F">
        <w:rPr>
          <w:rFonts w:ascii="Times New Roman" w:hAnsi="Times New Roman" w:cs="Times New Roman"/>
          <w:sz w:val="28"/>
          <w:szCs w:val="28"/>
        </w:rPr>
        <w:t xml:space="preserve">исленных требований применимо к </w:t>
      </w:r>
      <w:r w:rsidRPr="0012580F">
        <w:rPr>
          <w:rFonts w:ascii="Times New Roman" w:hAnsi="Times New Roman" w:cs="Times New Roman"/>
          <w:sz w:val="28"/>
          <w:szCs w:val="28"/>
        </w:rPr>
        <w:t>креплению стеновых сэндвич</w:t>
      </w:r>
      <w:r w:rsidRPr="0012580F">
        <w:rPr>
          <w:rFonts w:ascii="Times New Roman" w:hAnsi="Times New Roman" w:cs="Times New Roman"/>
          <w:sz w:val="28"/>
          <w:szCs w:val="28"/>
        </w:rPr>
        <w:noBreakHyphen/>
        <w:t>панелей к</w:t>
      </w:r>
      <w:r w:rsidR="00860A4C" w:rsidRPr="0012580F">
        <w:rPr>
          <w:rFonts w:ascii="Times New Roman" w:hAnsi="Times New Roman" w:cs="Times New Roman"/>
          <w:sz w:val="28"/>
          <w:szCs w:val="28"/>
        </w:rPr>
        <w:t xml:space="preserve"> </w:t>
      </w:r>
      <w:r w:rsidRPr="0012580F">
        <w:rPr>
          <w:rFonts w:ascii="Times New Roman" w:hAnsi="Times New Roman" w:cs="Times New Roman"/>
          <w:sz w:val="28"/>
          <w:szCs w:val="28"/>
        </w:rPr>
        <w:t>металлическим конструкциям (колоннам, ригелям) в</w:t>
      </w:r>
      <w:r w:rsidR="00860A4C"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F4490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нижепереч</w:t>
      </w:r>
      <w:r w:rsidRPr="0012580F">
        <w:rPr>
          <w:rFonts w:ascii="Times New Roman" w:hAnsi="Times New Roman" w:cs="Times New Roman"/>
          <w:sz w:val="28"/>
          <w:szCs w:val="28"/>
        </w:rPr>
        <w:t xml:space="preserve">исленных требований применимо к </w:t>
      </w:r>
      <w:r w:rsidR="000E3A7F" w:rsidRPr="0012580F">
        <w:rPr>
          <w:rFonts w:ascii="Times New Roman" w:hAnsi="Times New Roman" w:cs="Times New Roman"/>
          <w:sz w:val="28"/>
          <w:szCs w:val="28"/>
        </w:rPr>
        <w:t>креплению сэндвич</w:t>
      </w:r>
      <w:r w:rsidR="000E3A7F" w:rsidRPr="0012580F">
        <w:rPr>
          <w:rFonts w:ascii="Times New Roman" w:hAnsi="Times New Roman" w:cs="Times New Roman"/>
          <w:sz w:val="28"/>
          <w:szCs w:val="28"/>
        </w:rPr>
        <w:noBreakHyphen/>
        <w:t>панелей к железобетонным конструкциям (колоннам) в соответствии с СП 70.13330.2012 «Свод правил. Актуализированная редакция СНиП 3.03.01</w:t>
      </w:r>
      <w:r w:rsidR="000E3A7F"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000E3A7F"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диаметром стержня рекомендуется применять самонарезающие винты при выполнении соединений стальных несущих и ограждающих констру</w:t>
      </w:r>
      <w:r w:rsidR="00F44900" w:rsidRPr="0012580F">
        <w:rPr>
          <w:rFonts w:ascii="Times New Roman" w:hAnsi="Times New Roman" w:cs="Times New Roman"/>
          <w:sz w:val="28"/>
          <w:szCs w:val="28"/>
        </w:rPr>
        <w:t xml:space="preserve">кций на самонарезающих винтах и </w:t>
      </w:r>
      <w:r w:rsidRPr="0012580F">
        <w:rPr>
          <w:rFonts w:ascii="Times New Roman" w:hAnsi="Times New Roman" w:cs="Times New Roman"/>
          <w:sz w:val="28"/>
          <w:szCs w:val="28"/>
        </w:rPr>
        <w:t>комбинирова</w:t>
      </w:r>
      <w:r w:rsidR="00F44900" w:rsidRPr="0012580F">
        <w:rPr>
          <w:rFonts w:ascii="Times New Roman" w:hAnsi="Times New Roman" w:cs="Times New Roman"/>
          <w:sz w:val="28"/>
          <w:szCs w:val="28"/>
        </w:rPr>
        <w:t xml:space="preserve">нных заклепках в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осуществлять контроль напряжения конструкций, выполненного методом предварительного выгиба (поддомкрачивание, изменение положения опор и др.),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выполняется проектное закрепление полотнищ мембранных покрытий между собой в</w:t>
      </w:r>
      <w:r w:rsidR="00F4490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F4490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направлении надлежит устанавливать многоп</w:t>
      </w:r>
      <w:r w:rsidR="00F44900" w:rsidRPr="0012580F">
        <w:rPr>
          <w:rFonts w:ascii="Times New Roman" w:hAnsi="Times New Roman" w:cs="Times New Roman"/>
          <w:sz w:val="28"/>
          <w:szCs w:val="28"/>
        </w:rPr>
        <w:t xml:space="preserve">ролетные транспортные галереи в соответствии с </w:t>
      </w:r>
      <w:r w:rsidRPr="0012580F">
        <w:rPr>
          <w:rFonts w:ascii="Times New Roman" w:hAnsi="Times New Roman" w:cs="Times New Roman"/>
          <w:sz w:val="28"/>
          <w:szCs w:val="28"/>
        </w:rPr>
        <w:t xml:space="preserve">СП 70.13330.2012 «Свод правил. </w:t>
      </w:r>
      <w:r w:rsidRPr="0012580F">
        <w:rPr>
          <w:rFonts w:ascii="Times New Roman" w:hAnsi="Times New Roman" w:cs="Times New Roman"/>
          <w:sz w:val="28"/>
          <w:szCs w:val="28"/>
        </w:rPr>
        <w:lastRenderedPageBreak/>
        <w:t>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методом может осуществляться монтаж блоков конструкций транспортерных галерей </w:t>
      </w:r>
      <w:r w:rsidR="00F4490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следует осуществлять контроль сварных стыковых соединений конст</w:t>
      </w:r>
      <w:r w:rsidR="00F44900" w:rsidRPr="0012580F">
        <w:rPr>
          <w:rFonts w:ascii="Times New Roman" w:hAnsi="Times New Roman" w:cs="Times New Roman"/>
          <w:sz w:val="28"/>
          <w:szCs w:val="28"/>
        </w:rPr>
        <w:t xml:space="preserve">рукций транспортерных галерей в соответствии </w:t>
      </w:r>
      <w:r w:rsidR="00F44900"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испытывать оттяжки из стальных канатов мачт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 в случае, когда в чертежах металлических конструкций оговорена необходимость производства этих работ на монтажной площадке?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помощью каких методов контроля следует проверять при монтаже сварные соединения листовых трубчатых элементов конструк</w:t>
      </w:r>
      <w:r w:rsidR="00FC0D74" w:rsidRPr="0012580F">
        <w:rPr>
          <w:rFonts w:ascii="Times New Roman" w:hAnsi="Times New Roman" w:cs="Times New Roman"/>
          <w:sz w:val="28"/>
          <w:szCs w:val="28"/>
        </w:rPr>
        <w:t xml:space="preserve">ций антенных сооружений связи и башен вытяжных труб в </w:t>
      </w:r>
      <w:r w:rsidRPr="0012580F">
        <w:rPr>
          <w:rFonts w:ascii="Times New Roman" w:hAnsi="Times New Roman" w:cs="Times New Roman"/>
          <w:sz w:val="28"/>
          <w:szCs w:val="28"/>
        </w:rPr>
        <w:t>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обеспечивается химическая стойкость конструкций из кислотостойкого бетона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щебень следует применять для щелочестойких бетонов несущих и ограждающих конструкций, эксплуатируемых при температуре выше 30°С, в соответствии с</w:t>
      </w:r>
      <w:r w:rsidR="00FC0D74"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СП 70.13330.2012 «Свод правил. </w:t>
      </w:r>
      <w:r w:rsidRPr="0012580F">
        <w:rPr>
          <w:rFonts w:ascii="Times New Roman" w:hAnsi="Times New Roman" w:cs="Times New Roman"/>
          <w:sz w:val="28"/>
          <w:szCs w:val="28"/>
        </w:rPr>
        <w:lastRenderedPageBreak/>
        <w:t>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напрягающие бетоны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может применяться метод укладки бетонной смеси бункерами </w:t>
      </w:r>
      <w:r w:rsidR="00FC0D74"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следует применять метод втрамбовывания </w:t>
      </w:r>
      <w:r w:rsidR="00FC0D74" w:rsidRPr="0012580F">
        <w:rPr>
          <w:rFonts w:ascii="Times New Roman" w:hAnsi="Times New Roman" w:cs="Times New Roman"/>
          <w:sz w:val="28"/>
          <w:szCs w:val="28"/>
        </w:rPr>
        <w:t xml:space="preserve">бетонной смеси в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применять метод напорного бетонирования путем непрерывного нагнетания бетонной смеси при избыт</w:t>
      </w:r>
      <w:r w:rsidR="00FC0D74" w:rsidRPr="0012580F">
        <w:rPr>
          <w:rFonts w:ascii="Times New Roman" w:hAnsi="Times New Roman" w:cs="Times New Roman"/>
          <w:sz w:val="28"/>
          <w:szCs w:val="28"/>
        </w:rPr>
        <w:t xml:space="preserve">очном давлении </w:t>
      </w:r>
      <w:r w:rsidR="00FC0D74"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применять метод бетонирования путем укатки малоцементной жесткой бетонной смеси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должна соответствовать герметичность затвора запорной, предохранительной, защитной и редукционной арматуры блочных газорегуляторных пунктов и шкафных пунктов редуцирования газа согласно ГОСТ Р 54960</w:t>
      </w:r>
      <w:r w:rsidRPr="0012580F">
        <w:rPr>
          <w:rFonts w:ascii="Times New Roman" w:hAnsi="Times New Roman" w:cs="Times New Roman"/>
          <w:sz w:val="28"/>
          <w:szCs w:val="28"/>
        </w:rPr>
        <w:noBreakHyphen/>
        <w:t xml:space="preserve">2012 «Национальный стандарт Российской Федерации. Системы газораспределительные. Пункты газорегуляторные блочные. </w:t>
      </w:r>
      <w:r w:rsidRPr="0012580F">
        <w:rPr>
          <w:rFonts w:ascii="Times New Roman" w:hAnsi="Times New Roman" w:cs="Times New Roman"/>
          <w:sz w:val="28"/>
          <w:szCs w:val="28"/>
        </w:rPr>
        <w:lastRenderedPageBreak/>
        <w:t>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краны недопустимы для применения в шкафных пунктах редуцирования газа</w:t>
      </w:r>
      <w:r w:rsidR="00D702BD" w:rsidRPr="0012580F">
        <w:rPr>
          <w:rFonts w:ascii="Times New Roman" w:hAnsi="Times New Roman" w:cs="Times New Roman"/>
          <w:sz w:val="28"/>
          <w:szCs w:val="28"/>
        </w:rPr>
        <w:t xml:space="preserve">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w:t>
      </w:r>
      <w:r w:rsidR="004567ED" w:rsidRPr="0012580F">
        <w:rPr>
          <w:rFonts w:ascii="Times New Roman" w:hAnsi="Times New Roman" w:cs="Times New Roman"/>
          <w:sz w:val="28"/>
          <w:szCs w:val="28"/>
        </w:rPr>
        <w:t xml:space="preserve">тандарта </w:t>
      </w:r>
      <w:r w:rsidR="004567ED" w:rsidRPr="0012580F">
        <w:rPr>
          <w:rFonts w:ascii="Times New Roman" w:hAnsi="Times New Roman" w:cs="Times New Roman"/>
          <w:sz w:val="28"/>
          <w:szCs w:val="28"/>
        </w:rPr>
        <w:br/>
        <w:t>от 22.08.2012 № 250-ст</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точность регулирования для класса точности регулятора давления 2,5 и 5, устанавливаемого в блочных газорегуляторных пунктах и шкафных пунктах редуцирования газа</w:t>
      </w:r>
      <w:r w:rsidR="006E5DF2" w:rsidRPr="0012580F">
        <w:rPr>
          <w:rFonts w:ascii="Times New Roman" w:hAnsi="Times New Roman" w:cs="Times New Roman"/>
          <w:sz w:val="28"/>
          <w:szCs w:val="28"/>
        </w:rPr>
        <w:t>,</w:t>
      </w:r>
      <w:r w:rsidR="004567ED" w:rsidRPr="0012580F">
        <w:rPr>
          <w:rFonts w:ascii="Times New Roman" w:hAnsi="Times New Roman" w:cs="Times New Roman"/>
          <w:sz w:val="28"/>
          <w:szCs w:val="28"/>
        </w:rPr>
        <w:t xml:space="preserve"> согласно </w:t>
      </w:r>
      <w:r w:rsidR="004567ED" w:rsidRPr="0012580F">
        <w:rPr>
          <w:rFonts w:ascii="Times New Roman" w:hAnsi="Times New Roman" w:cs="Times New Roman"/>
          <w:sz w:val="28"/>
          <w:szCs w:val="28"/>
        </w:rPr>
        <w:br/>
        <w: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250-ст</w:t>
      </w:r>
      <w:r w:rsidRPr="0012580F">
        <w:rPr>
          <w:rFonts w:ascii="Times New Roman" w:hAnsi="Times New Roman" w:cs="Times New Roman"/>
          <w:sz w:val="28"/>
          <w:szCs w:val="28"/>
        </w:rPr>
        <w:t>?</w:t>
      </w:r>
    </w:p>
    <w:p w:rsidR="000E3A7F" w:rsidRPr="0012580F" w:rsidRDefault="004567E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требований к </w:t>
      </w:r>
      <w:r w:rsidR="000E3A7F" w:rsidRPr="0012580F">
        <w:rPr>
          <w:rFonts w:ascii="Times New Roman" w:hAnsi="Times New Roman" w:cs="Times New Roman"/>
          <w:sz w:val="28"/>
          <w:szCs w:val="28"/>
        </w:rPr>
        <w:t xml:space="preserve">устройствам очистки газа указано неверно </w:t>
      </w:r>
      <w:r w:rsidRPr="0012580F">
        <w:rPr>
          <w:rFonts w:ascii="Times New Roman" w:hAnsi="Times New Roman" w:cs="Times New Roman"/>
          <w:sz w:val="28"/>
          <w:szCs w:val="28"/>
        </w:rPr>
        <w:br/>
      </w:r>
      <w:r w:rsidR="000E3A7F" w:rsidRPr="0012580F">
        <w:rPr>
          <w:rFonts w:ascii="Times New Roman" w:hAnsi="Times New Roman" w:cs="Times New Roman"/>
          <w:sz w:val="28"/>
          <w:szCs w:val="28"/>
        </w:rPr>
        <w:t>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противоречит ГОСТ Р 54960</w:t>
      </w:r>
      <w:r w:rsidR="000E3A7F"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000E3A7F" w:rsidRPr="0012580F">
        <w:rPr>
          <w:rFonts w:ascii="Times New Roman" w:hAnsi="Times New Roman" w:cs="Times New Roman"/>
          <w:sz w:val="28"/>
          <w:szCs w:val="28"/>
        </w:rPr>
        <w:noBreakHyphen/>
        <w:t>ст?</w:t>
      </w:r>
    </w:p>
    <w:p w:rsidR="000E3A7F" w:rsidRPr="0012580F" w:rsidRDefault="004567E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требований к </w:t>
      </w:r>
      <w:r w:rsidR="000E3A7F" w:rsidRPr="0012580F">
        <w:rPr>
          <w:rFonts w:ascii="Times New Roman" w:hAnsi="Times New Roman" w:cs="Times New Roman"/>
          <w:sz w:val="28"/>
          <w:szCs w:val="28"/>
        </w:rPr>
        <w:t>контрольно</w:t>
      </w:r>
      <w:r w:rsidR="000E3A7F" w:rsidRPr="0012580F">
        <w:rPr>
          <w:rFonts w:ascii="Times New Roman" w:hAnsi="Times New Roman" w:cs="Times New Roman"/>
          <w:sz w:val="28"/>
          <w:szCs w:val="28"/>
        </w:rPr>
        <w:noBreakHyphen/>
        <w:t>измерительным приборам, автоматизации и сигнализации шкафных пунктов редуцирования газа указано неверно и противоречит ГОСТ Р 54960</w:t>
      </w:r>
      <w:r w:rsidR="000E3A7F"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w:t>
      </w:r>
      <w:r w:rsidR="004567ED" w:rsidRPr="0012580F">
        <w:rPr>
          <w:rFonts w:ascii="Times New Roman" w:hAnsi="Times New Roman" w:cs="Times New Roman"/>
          <w:sz w:val="28"/>
          <w:szCs w:val="28"/>
        </w:rPr>
        <w:t xml:space="preserve">ение «проектной документации» в </w:t>
      </w:r>
      <w:r w:rsidRPr="0012580F">
        <w:rPr>
          <w:rFonts w:ascii="Times New Roman" w:hAnsi="Times New Roman" w:cs="Times New Roman"/>
          <w:sz w:val="28"/>
          <w:szCs w:val="28"/>
        </w:rPr>
        <w:t>соответствии с Федеральным законом от 29.12.2004 № 190</w:t>
      </w:r>
      <w:r w:rsidRPr="0012580F">
        <w:rPr>
          <w:rFonts w:ascii="Times New Roman" w:hAnsi="Times New Roman" w:cs="Times New Roman"/>
          <w:sz w:val="28"/>
          <w:szCs w:val="28"/>
        </w:rPr>
        <w:noBreakHyphen/>
        <w:t>ФЗ «Градостроительный кодекс Российской Федерации»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признаки классифицируют объекты капитального строительства как уникальные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объекты капитального строительства относятся к уникальным объектам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В каких случаях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 проводится экспертиза типовой или модифицированной проектной документации (кроме линейных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 проводится экспертиза модифицированной проектной документации для линейных объектов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относятся к линейным объектам?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подтверждением того, что модификация проектной документации линейного объекта не снижает конструктивные и другие характеристики надежности и безопасности линейного объекта</w:t>
      </w:r>
      <w:r w:rsidR="0033042E"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этапы жизненного цикла здания или сооружения распространяются требования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w:t>
      </w:r>
      <w:r w:rsidR="0033042E" w:rsidRPr="0012580F">
        <w:rPr>
          <w:rFonts w:ascii="Times New Roman" w:hAnsi="Times New Roman" w:cs="Times New Roman"/>
          <w:sz w:val="28"/>
          <w:szCs w:val="28"/>
        </w:rPr>
        <w:t xml:space="preserve">опасные воздействия на здания и </w:t>
      </w:r>
      <w:r w:rsidRPr="0012580F">
        <w:rPr>
          <w:rFonts w:ascii="Times New Roman" w:hAnsi="Times New Roman" w:cs="Times New Roman"/>
          <w:sz w:val="28"/>
          <w:szCs w:val="28"/>
        </w:rPr>
        <w:t xml:space="preserve">сооружения </w:t>
      </w:r>
      <w:r w:rsidR="0033042E" w:rsidRPr="0012580F">
        <w:rPr>
          <w:rFonts w:ascii="Times New Roman" w:hAnsi="Times New Roman" w:cs="Times New Roman"/>
          <w:sz w:val="28"/>
          <w:szCs w:val="28"/>
        </w:rPr>
        <w:t xml:space="preserve">подлежат учету в соответствии с </w:t>
      </w:r>
      <w:r w:rsidRPr="0012580F">
        <w:rPr>
          <w:rFonts w:ascii="Times New Roman" w:hAnsi="Times New Roman" w:cs="Times New Roman"/>
          <w:sz w:val="28"/>
          <w:szCs w:val="28"/>
        </w:rPr>
        <w:t>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«строительной конструкцией» в</w:t>
      </w:r>
      <w:r w:rsidR="0033042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«уровнем ответственности» здания или сооружения в Федеральном законе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w:t>
      </w:r>
      <w:r w:rsidR="0033042E"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ниже требований не</w:t>
      </w:r>
      <w:r w:rsidR="0033042E"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предъявляются к механической безопасности зданий и сооружений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Сколько уровней ответственности зданий или сооружений предусмотрено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зданиям и сооружениям устанавливает Федеральный закон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Какие из </w:t>
      </w:r>
      <w:r w:rsidR="0033042E" w:rsidRPr="0012580F">
        <w:rPr>
          <w:rFonts w:ascii="Times New Roman" w:hAnsi="Times New Roman" w:cs="Times New Roman"/>
          <w:sz w:val="28"/>
          <w:szCs w:val="28"/>
        </w:rPr>
        <w:t xml:space="preserve">перечисленных ниже требований к </w:t>
      </w:r>
      <w:r w:rsidRPr="0012580F">
        <w:rPr>
          <w:rFonts w:ascii="Times New Roman" w:hAnsi="Times New Roman" w:cs="Times New Roman"/>
          <w:sz w:val="28"/>
          <w:szCs w:val="28"/>
        </w:rPr>
        <w:t>пожарной безопасности зданий и сооружений не предъявляются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явления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относят к опасным природным процессам и явлениям?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называются «сложными природными условиями»?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здания и сооружения относятся к зданиям и сооружениям нормального уровня ответственности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33042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здания и </w:t>
      </w:r>
      <w:r w:rsidR="000E3A7F" w:rsidRPr="0012580F">
        <w:rPr>
          <w:rFonts w:ascii="Times New Roman" w:hAnsi="Times New Roman" w:cs="Times New Roman"/>
          <w:sz w:val="28"/>
          <w:szCs w:val="28"/>
        </w:rPr>
        <w:t>сооружения относятся к</w:t>
      </w:r>
      <w:r w:rsidRPr="0012580F">
        <w:rPr>
          <w:rFonts w:ascii="Times New Roman" w:hAnsi="Times New Roman" w:cs="Times New Roman"/>
          <w:sz w:val="28"/>
          <w:szCs w:val="28"/>
        </w:rPr>
        <w:t xml:space="preserve"> зданиям и </w:t>
      </w:r>
      <w:r w:rsidR="000E3A7F" w:rsidRPr="0012580F">
        <w:rPr>
          <w:rFonts w:ascii="Times New Roman" w:hAnsi="Times New Roman" w:cs="Times New Roman"/>
          <w:sz w:val="28"/>
          <w:szCs w:val="28"/>
        </w:rPr>
        <w:t>сооружениям пониж</w:t>
      </w:r>
      <w:r w:rsidRPr="0012580F">
        <w:rPr>
          <w:rFonts w:ascii="Times New Roman" w:hAnsi="Times New Roman" w:cs="Times New Roman"/>
          <w:sz w:val="28"/>
          <w:szCs w:val="28"/>
        </w:rPr>
        <w:t xml:space="preserve">енного уровня ответственности в соответствии с </w:t>
      </w:r>
      <w:r w:rsidR="000E3A7F" w:rsidRPr="0012580F">
        <w:rPr>
          <w:rFonts w:ascii="Times New Roman" w:hAnsi="Times New Roman" w:cs="Times New Roman"/>
          <w:sz w:val="28"/>
          <w:szCs w:val="28"/>
        </w:rPr>
        <w:t>Федеральным законом от 30.12.2009 № 384</w:t>
      </w:r>
      <w:r w:rsidR="000E3A7F"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обеспечивается безопасность зданий и сооружений в процессе проектирования (включая изыскания), строительства, монтажа, наладки, эксплуатации и утилизации (сноса) </w:t>
      </w:r>
      <w:r w:rsidR="0033042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ниже требований не</w:t>
      </w:r>
      <w:r w:rsidR="007B0C8C"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отражаются в проектной документации зданий и сооружений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w:t>
      </w:r>
      <w:r w:rsidR="007B0C8C" w:rsidRPr="0012580F">
        <w:rPr>
          <w:rFonts w:ascii="Times New Roman" w:hAnsi="Times New Roman" w:cs="Times New Roman"/>
          <w:sz w:val="28"/>
          <w:szCs w:val="28"/>
        </w:rPr>
        <w:t xml:space="preserve">еречисленных ниже требований не </w:t>
      </w:r>
      <w:r w:rsidRPr="0012580F">
        <w:rPr>
          <w:rFonts w:ascii="Times New Roman" w:hAnsi="Times New Roman" w:cs="Times New Roman"/>
          <w:sz w:val="28"/>
          <w:szCs w:val="28"/>
        </w:rPr>
        <w:t xml:space="preserve">предъявляются к обеспечению безопасности зданий и сооружений в процессе </w:t>
      </w:r>
      <w:r w:rsidR="00E1747C">
        <w:rPr>
          <w:rFonts w:ascii="Times New Roman" w:hAnsi="Times New Roman" w:cs="Times New Roman"/>
          <w:sz w:val="28"/>
          <w:szCs w:val="28"/>
        </w:rPr>
        <w:br/>
      </w:r>
      <w:r w:rsidRPr="0012580F">
        <w:rPr>
          <w:rFonts w:ascii="Times New Roman" w:hAnsi="Times New Roman" w:cs="Times New Roman"/>
          <w:sz w:val="28"/>
          <w:szCs w:val="28"/>
        </w:rPr>
        <w:t>эксплуатации в</w:t>
      </w:r>
      <w:r w:rsidR="007B0C8C"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7B0C8C" w:rsidRPr="0012580F">
        <w:rPr>
          <w:rFonts w:ascii="Times New Roman" w:hAnsi="Times New Roman" w:cs="Times New Roman"/>
          <w:sz w:val="28"/>
          <w:szCs w:val="28"/>
        </w:rPr>
        <w:t xml:space="preserve"> Федеральным законом от </w:t>
      </w:r>
      <w:r w:rsidRPr="0012580F">
        <w:rPr>
          <w:rFonts w:ascii="Times New Roman" w:hAnsi="Times New Roman" w:cs="Times New Roman"/>
          <w:sz w:val="28"/>
          <w:szCs w:val="28"/>
        </w:rPr>
        <w:t>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ниже процедур не включает обязательная оценка соответствия процесса утилизации (сноса, ликвидации) здания </w:t>
      </w:r>
      <w:r w:rsidR="007B0C8C" w:rsidRPr="0012580F">
        <w:rPr>
          <w:rFonts w:ascii="Times New Roman" w:hAnsi="Times New Roman" w:cs="Times New Roman"/>
          <w:sz w:val="28"/>
          <w:szCs w:val="28"/>
        </w:rPr>
        <w:t xml:space="preserve">или сооружения в соответствии с </w:t>
      </w:r>
      <w:r w:rsidRPr="0012580F">
        <w:rPr>
          <w:rFonts w:ascii="Times New Roman" w:hAnsi="Times New Roman" w:cs="Times New Roman"/>
          <w:sz w:val="28"/>
          <w:szCs w:val="28"/>
        </w:rPr>
        <w:t>Федеральным законом от</w:t>
      </w:r>
      <w:r w:rsidR="007B0C8C" w:rsidRPr="0012580F">
        <w:rPr>
          <w:rFonts w:ascii="Times New Roman" w:hAnsi="Times New Roman" w:cs="Times New Roman"/>
          <w:sz w:val="28"/>
          <w:szCs w:val="28"/>
        </w:rPr>
        <w:t xml:space="preserve"> </w:t>
      </w:r>
      <w:r w:rsidRPr="0012580F">
        <w:rPr>
          <w:rFonts w:ascii="Times New Roman" w:hAnsi="Times New Roman" w:cs="Times New Roman"/>
          <w:sz w:val="28"/>
          <w:szCs w:val="28"/>
        </w:rPr>
        <w:t>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Признаются ли сводами правил строительные нормы и правила (СНиПы), утвержденные до дня вступления в силу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7B0C8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 xml:space="preserve">Какие из </w:t>
      </w:r>
      <w:r w:rsidR="000E3A7F" w:rsidRPr="0012580F">
        <w:rPr>
          <w:rFonts w:ascii="Times New Roman" w:hAnsi="Times New Roman" w:cs="Times New Roman"/>
          <w:sz w:val="28"/>
          <w:szCs w:val="28"/>
        </w:rPr>
        <w:t>нижеприведенных причин не</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являются основанием для проведения обследования и мониторинга технического состояния зданий и сооружений согласно ГОСТ 31937</w:t>
      </w:r>
      <w:r w:rsidR="000E3A7F"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и конструкции не являются объектом исследования при обследовании технического состояния зданий и</w:t>
      </w:r>
      <w:r w:rsidR="007B0C8C"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сооружений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в</w:t>
      </w:r>
      <w:r w:rsidR="007B0C8C" w:rsidRPr="0012580F">
        <w:rPr>
          <w:rFonts w:ascii="Times New Roman" w:hAnsi="Times New Roman" w:cs="Times New Roman"/>
          <w:sz w:val="28"/>
          <w:szCs w:val="28"/>
        </w:rPr>
        <w:t xml:space="preserve"> </w:t>
      </w:r>
      <w:r w:rsidRPr="0012580F">
        <w:rPr>
          <w:rFonts w:ascii="Times New Roman" w:hAnsi="Times New Roman" w:cs="Times New Roman"/>
          <w:sz w:val="28"/>
          <w:szCs w:val="28"/>
        </w:rPr>
        <w:t>детальное (инструментальное) обследование всегда включают инженерно</w:t>
      </w:r>
      <w:r w:rsidRPr="0012580F">
        <w:rPr>
          <w:rFonts w:ascii="Times New Roman" w:hAnsi="Times New Roman" w:cs="Times New Roman"/>
          <w:sz w:val="28"/>
          <w:szCs w:val="28"/>
        </w:rPr>
        <w:noBreakHyphen/>
        <w:t>геологические исследования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7B0C8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какое время </w:t>
      </w:r>
      <w:r w:rsidR="000E3A7F" w:rsidRPr="0012580F">
        <w:rPr>
          <w:rFonts w:ascii="Times New Roman" w:hAnsi="Times New Roman" w:cs="Times New Roman"/>
          <w:sz w:val="28"/>
          <w:szCs w:val="28"/>
        </w:rPr>
        <w:t>года предпочтительно проводить обследование фундаментов зданий (сооружений), построенных на оттаивающих или талых грунтах, согласно ГОСТ 31937</w:t>
      </w:r>
      <w:r w:rsidR="000E3A7F"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000E3A7F" w:rsidRPr="0012580F">
        <w:rPr>
          <w:rFonts w:ascii="Times New Roman" w:hAnsi="Times New Roman" w:cs="Times New Roman"/>
          <w:sz w:val="28"/>
          <w:szCs w:val="28"/>
        </w:rPr>
        <w:noBreakHyphen/>
        <w:t>ст?</w:t>
      </w:r>
    </w:p>
    <w:p w:rsidR="000E3A7F" w:rsidRPr="0012580F" w:rsidRDefault="007B0C8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работы не </w:t>
      </w:r>
      <w:r w:rsidR="000E3A7F" w:rsidRPr="0012580F">
        <w:rPr>
          <w:rFonts w:ascii="Times New Roman" w:hAnsi="Times New Roman" w:cs="Times New Roman"/>
          <w:sz w:val="28"/>
          <w:szCs w:val="28"/>
        </w:rPr>
        <w:t>производятся при обследовании о</w:t>
      </w:r>
      <w:r w:rsidR="00B31156">
        <w:rPr>
          <w:rFonts w:ascii="Times New Roman" w:hAnsi="Times New Roman" w:cs="Times New Roman"/>
          <w:sz w:val="28"/>
          <w:szCs w:val="28"/>
        </w:rPr>
        <w:t xml:space="preserve">снований и фундаментов зданий и </w:t>
      </w:r>
      <w:r w:rsidR="000E3A7F" w:rsidRPr="0012580F">
        <w:rPr>
          <w:rFonts w:ascii="Times New Roman" w:hAnsi="Times New Roman" w:cs="Times New Roman"/>
          <w:sz w:val="28"/>
          <w:szCs w:val="28"/>
        </w:rPr>
        <w:t>сооружений согласно ГОСТ 31937</w:t>
      </w:r>
      <w:r w:rsidR="000E3A7F"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из приведенных ниже является возможной причиной</w:t>
      </w:r>
      <w:r w:rsidR="00E33869" w:rsidRPr="0012580F">
        <w:rPr>
          <w:rFonts w:ascii="Times New Roman" w:hAnsi="Times New Roman" w:cs="Times New Roman"/>
          <w:sz w:val="28"/>
          <w:szCs w:val="28"/>
        </w:rPr>
        <w:t xml:space="preserve"> расслоения кладки фундамента в </w:t>
      </w:r>
      <w:r w:rsidRPr="0012580F">
        <w:rPr>
          <w:rFonts w:ascii="Times New Roman" w:hAnsi="Times New Roman" w:cs="Times New Roman"/>
          <w:sz w:val="28"/>
          <w:szCs w:val="28"/>
        </w:rPr>
        <w:t>фундаментных конструкциях мелкого заложения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последствиям (дефекты и повреждения фундамента) может привести перегрузка фундамента (надстройка здания, замена несущих конструкций) согласно ГОСТ 31937</w:t>
      </w:r>
      <w:r w:rsidRPr="0012580F">
        <w:rPr>
          <w:rFonts w:ascii="Times New Roman" w:hAnsi="Times New Roman" w:cs="Times New Roman"/>
          <w:sz w:val="28"/>
          <w:szCs w:val="28"/>
        </w:rPr>
        <w:noBreakHyphen/>
        <w:t xml:space="preserve">2011 «Межгосударственный стандарт. Здания и сооружения. Правила обследования и мониторинга технического </w:t>
      </w:r>
      <w:r w:rsidRPr="0012580F">
        <w:rPr>
          <w:rFonts w:ascii="Times New Roman" w:hAnsi="Times New Roman" w:cs="Times New Roman"/>
          <w:sz w:val="28"/>
          <w:szCs w:val="28"/>
        </w:rPr>
        <w:lastRenderedPageBreak/>
        <w:t>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E3386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показатель из </w:t>
      </w:r>
      <w:r w:rsidR="000E3A7F" w:rsidRPr="0012580F">
        <w:rPr>
          <w:rFonts w:ascii="Times New Roman" w:hAnsi="Times New Roman" w:cs="Times New Roman"/>
          <w:sz w:val="28"/>
          <w:szCs w:val="28"/>
        </w:rPr>
        <w:t>приведенных является возможной причиной появления волосяных трещин вдо</w:t>
      </w:r>
      <w:r w:rsidRPr="0012580F">
        <w:rPr>
          <w:rFonts w:ascii="Times New Roman" w:hAnsi="Times New Roman" w:cs="Times New Roman"/>
          <w:sz w:val="28"/>
          <w:szCs w:val="28"/>
        </w:rPr>
        <w:t xml:space="preserve">ль арматуры, следов ржавчины на </w:t>
      </w:r>
      <w:r w:rsidR="000E3A7F" w:rsidRPr="0012580F">
        <w:rPr>
          <w:rFonts w:ascii="Times New Roman" w:hAnsi="Times New Roman" w:cs="Times New Roman"/>
          <w:sz w:val="28"/>
          <w:szCs w:val="28"/>
        </w:rPr>
        <w:t>поверхности бетона 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железобетонных конструкциях согласно ГОСТ 31937</w:t>
      </w:r>
      <w:r w:rsidR="000E3A7F"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дефектов и повреждений в железобетонных конструкциях зданий свидетельствуют об их аварийном состоянии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E3386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приведенных дефектов и повреждений в </w:t>
      </w:r>
      <w:r w:rsidR="000E3A7F" w:rsidRPr="0012580F">
        <w:rPr>
          <w:rFonts w:ascii="Times New Roman" w:hAnsi="Times New Roman" w:cs="Times New Roman"/>
          <w:sz w:val="28"/>
          <w:szCs w:val="28"/>
        </w:rPr>
        <w:t>железо</w:t>
      </w:r>
      <w:r w:rsidRPr="0012580F">
        <w:rPr>
          <w:rFonts w:ascii="Times New Roman" w:hAnsi="Times New Roman" w:cs="Times New Roman"/>
          <w:sz w:val="28"/>
          <w:szCs w:val="28"/>
        </w:rPr>
        <w:t xml:space="preserve">бетонных конструкциях зданий не свидетельствуют об </w:t>
      </w:r>
      <w:r w:rsidR="000E3A7F" w:rsidRPr="0012580F">
        <w:rPr>
          <w:rFonts w:ascii="Times New Roman" w:hAnsi="Times New Roman" w:cs="Times New Roman"/>
          <w:sz w:val="28"/>
          <w:szCs w:val="28"/>
        </w:rPr>
        <w:t>их аварийном состоянии согласно ГОСТ 31937</w:t>
      </w:r>
      <w:r w:rsidR="000E3A7F"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Расположение каких дефектов на</w:t>
      </w:r>
      <w:r w:rsidR="00E33869" w:rsidRPr="0012580F">
        <w:rPr>
          <w:rFonts w:ascii="Times New Roman" w:hAnsi="Times New Roman" w:cs="Times New Roman"/>
          <w:sz w:val="28"/>
          <w:szCs w:val="28"/>
        </w:rPr>
        <w:t xml:space="preserve"> </w:t>
      </w:r>
      <w:r w:rsidRPr="0012580F">
        <w:rPr>
          <w:rFonts w:ascii="Times New Roman" w:hAnsi="Times New Roman" w:cs="Times New Roman"/>
          <w:sz w:val="28"/>
          <w:szCs w:val="28"/>
        </w:rPr>
        <w:t>опорном участке железобетонной конструкции позволяет сделать заключение о</w:t>
      </w:r>
      <w:r w:rsidR="00E33869" w:rsidRPr="0012580F">
        <w:rPr>
          <w:rFonts w:ascii="Times New Roman" w:hAnsi="Times New Roman" w:cs="Times New Roman"/>
          <w:sz w:val="28"/>
          <w:szCs w:val="28"/>
        </w:rPr>
        <w:t xml:space="preserve"> </w:t>
      </w:r>
      <w:r w:rsidRPr="0012580F">
        <w:rPr>
          <w:rFonts w:ascii="Times New Roman" w:hAnsi="Times New Roman" w:cs="Times New Roman"/>
          <w:sz w:val="28"/>
          <w:szCs w:val="28"/>
        </w:rPr>
        <w:t>ее аварийном состоянии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 к многослойным конструкциям тепловой изоляции трубопроводов зданий и сооружений с температурами содержащихся в них веществ в диапазоне 300°С и более?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 к конструкциям тепловой изоляции трубопроводов зданий и сооружений с отрицательными температурами?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вида бывают клапаны предохранительные прямого действия по способу их присоединения к трубопроводу согласно ГОСТ 31294</w:t>
      </w:r>
      <w:r w:rsidRPr="0012580F">
        <w:rPr>
          <w:rFonts w:ascii="Times New Roman" w:hAnsi="Times New Roman" w:cs="Times New Roman"/>
          <w:sz w:val="28"/>
          <w:szCs w:val="28"/>
        </w:rPr>
        <w:noBreakHyphen/>
        <w:t xml:space="preserve">2005 </w:t>
      </w:r>
      <w:r w:rsidRPr="0012580F">
        <w:rPr>
          <w:rFonts w:ascii="Times New Roman" w:hAnsi="Times New Roman" w:cs="Times New Roman"/>
          <w:sz w:val="28"/>
          <w:szCs w:val="28"/>
        </w:rPr>
        <w:lastRenderedPageBreak/>
        <w:t>«Межгосударственный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характеризующие клапаны предохранительные прямого действия, не регулирует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утвержденный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положений не входит в понятие «градостроительный регламент»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капитального строительства нельзя отнести по характеристикам к уникальным объектам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относятся к</w:t>
      </w:r>
      <w:r w:rsidR="00E33869"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категории особо опасных и технически сложных объектов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Федеральным нормам и правилам в области промышленной безопасности «Правила безопас</w:t>
      </w:r>
      <w:r w:rsidR="00B31156">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утвержденным приказом Ростехнадзора от 15.11.2013 № 542, проводится техническое обслуживание технических устройств сетей газораспределения и газопотребления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согласно Федеральным нормам и</w:t>
      </w:r>
      <w:r w:rsidR="00E33869"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E33869"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w:t>
      </w:r>
      <w:r w:rsidR="00E33869" w:rsidRPr="0012580F">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утвержденным приказом Ростехнадзора от 15.11.2013 № 542, периодичность технического обслуживания газопроводов и технических устройств пунктов подготовки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должны пройти дожимающие компрессоры газотурбинной установки и парогазовой установки тепловой электрической станции по истечении гарантийного срока?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требованиям по результатам внешнего осмотра должны удовлетворять стыки сварных соединений газопроводов, сваренные дуговой </w:t>
      </w:r>
      <w:r w:rsidRPr="0012580F">
        <w:rPr>
          <w:rFonts w:ascii="Times New Roman" w:hAnsi="Times New Roman" w:cs="Times New Roman"/>
          <w:sz w:val="28"/>
          <w:szCs w:val="28"/>
        </w:rPr>
        <w:lastRenderedPageBreak/>
        <w:t>или газовой сваркой, согласно СП 42</w:t>
      </w:r>
      <w:r w:rsidRPr="0012580F">
        <w:rPr>
          <w:rFonts w:ascii="Times New Roman" w:hAnsi="Times New Roman" w:cs="Times New Roman"/>
          <w:sz w:val="28"/>
          <w:szCs w:val="28"/>
        </w:rPr>
        <w:noBreakHyphen/>
        <w:t>102</w:t>
      </w:r>
      <w:r w:rsidRPr="0012580F">
        <w:rPr>
          <w:rFonts w:ascii="Times New Roman" w:hAnsi="Times New Roman" w:cs="Times New Roman"/>
          <w:sz w:val="28"/>
          <w:szCs w:val="28"/>
        </w:rPr>
        <w:noBreakHyphen/>
        <w:t>2004 «Проектирование и строительство газопроводов из полиэтиленовых труб и реконструкция изношенных газопроводов», одобренному письмом Госстроя от 15.04.2004 № ЛБ</w:t>
      </w:r>
      <w:r w:rsidRPr="0012580F">
        <w:rPr>
          <w:rFonts w:ascii="Times New Roman" w:hAnsi="Times New Roman" w:cs="Times New Roman"/>
          <w:sz w:val="28"/>
          <w:szCs w:val="28"/>
        </w:rPr>
        <w:noBreakHyphen/>
        <w:t>2341/9?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согласно СП 42</w:t>
      </w:r>
      <w:r w:rsidRPr="0012580F">
        <w:rPr>
          <w:rFonts w:ascii="Times New Roman" w:hAnsi="Times New Roman" w:cs="Times New Roman"/>
          <w:sz w:val="28"/>
          <w:szCs w:val="28"/>
        </w:rPr>
        <w:noBreakHyphen/>
        <w:t>102</w:t>
      </w:r>
      <w:r w:rsidRPr="0012580F">
        <w:rPr>
          <w:rFonts w:ascii="Times New Roman" w:hAnsi="Times New Roman" w:cs="Times New Roman"/>
          <w:sz w:val="28"/>
          <w:szCs w:val="28"/>
        </w:rPr>
        <w:noBreakHyphen/>
        <w:t>2004 «Проектирование и строительство газопроводов из полиэтиленовых труб и реконструкция изношенных газопроводов», одобренному письмом Госстроя от 15.04.2004 № ЛБ</w:t>
      </w:r>
      <w:r w:rsidRPr="0012580F">
        <w:rPr>
          <w:rFonts w:ascii="Times New Roman" w:hAnsi="Times New Roman" w:cs="Times New Roman"/>
          <w:sz w:val="28"/>
          <w:szCs w:val="28"/>
        </w:rPr>
        <w:noBreakHyphen/>
        <w:t>2341/9, не допустимы в стыках, сваренных дуговой или газовой сваркой, по результатам радиографического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согласно СП 42</w:t>
      </w:r>
      <w:r w:rsidRPr="0012580F">
        <w:rPr>
          <w:rFonts w:ascii="Times New Roman" w:hAnsi="Times New Roman" w:cs="Times New Roman"/>
          <w:sz w:val="28"/>
          <w:szCs w:val="28"/>
        </w:rPr>
        <w:noBreakHyphen/>
        <w:t>102</w:t>
      </w:r>
      <w:r w:rsidRPr="0012580F">
        <w:rPr>
          <w:rFonts w:ascii="Times New Roman" w:hAnsi="Times New Roman" w:cs="Times New Roman"/>
          <w:sz w:val="28"/>
          <w:szCs w:val="28"/>
        </w:rPr>
        <w:noBreakHyphen/>
        <w:t>2004 «Проектирование и строительство газопроводов из полиэтиленовых труб и реконструкция изношенных газопроводов», одобренному письмом Госстроя от 15.04.2004 № ЛБ</w:t>
      </w:r>
      <w:r w:rsidRPr="0012580F">
        <w:rPr>
          <w:rFonts w:ascii="Times New Roman" w:hAnsi="Times New Roman" w:cs="Times New Roman"/>
          <w:sz w:val="28"/>
          <w:szCs w:val="28"/>
        </w:rPr>
        <w:noBreakHyphen/>
        <w:t>2341/9, недопустимы в стыках, сваренных дуговой или газовой сваркой, по результатам ультразвукового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должен отвечать внешний вид сварных соединений полиэтиленовых труб газопроводов, выполненных сваркой нагретым инструментом встык?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должен отвечать внешний вид сварных соединений полиэтиленовых труб газопроводов, выполненных при помощи деталей с закладными нагревателями?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Сколько типов разрушений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различают при испытаниях на осевое растяжение соединений, выполненных сваркой нагретым инструментом встык?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разрушения при испытаниях на</w:t>
      </w:r>
      <w:r w:rsidR="002073C2" w:rsidRPr="0012580F">
        <w:rPr>
          <w:rFonts w:ascii="Times New Roman" w:hAnsi="Times New Roman" w:cs="Times New Roman"/>
          <w:sz w:val="28"/>
          <w:szCs w:val="28"/>
        </w:rPr>
        <w:t xml:space="preserve"> </w:t>
      </w:r>
      <w:r w:rsidRPr="0012580F">
        <w:rPr>
          <w:rFonts w:ascii="Times New Roman" w:hAnsi="Times New Roman" w:cs="Times New Roman"/>
          <w:sz w:val="28"/>
          <w:szCs w:val="28"/>
        </w:rPr>
        <w:t>осевое растяжение соединений, выполненных сваркой нагретым инструментом встык,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 xml:space="preserve">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относится разрушение, если оно наблюдается после формирования «шейки» </w:t>
      </w:r>
      <w:r w:rsidRPr="0012580F">
        <w:rPr>
          <w:rFonts w:ascii="Times New Roman" w:hAnsi="Times New Roman" w:cs="Times New Roman"/>
          <w:sz w:val="28"/>
          <w:szCs w:val="28"/>
        </w:rPr>
        <w:lastRenderedPageBreak/>
        <w:t>и наступает, как правило, не ранее чем при достижении относительного удлинения более 50% и характеризует высокую пластичность?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разрушения при испытаниях на осевое растяжение соединений, выполненных сваркой нагретым инструментом встык,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относится разрушение, если оно отмечается при</w:t>
      </w:r>
      <w:r w:rsidR="002073C2" w:rsidRPr="0012580F">
        <w:rPr>
          <w:rFonts w:ascii="Times New Roman" w:hAnsi="Times New Roman" w:cs="Times New Roman"/>
          <w:sz w:val="28"/>
          <w:szCs w:val="28"/>
        </w:rPr>
        <w:t xml:space="preserve"> достижении предела текучести </w:t>
      </w:r>
      <w:r w:rsidR="002073C2"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момент начала формирования «шейки» и наступает при небольших величинах относительного удлинения, как правило, не менее 20 и не более 50% и характеризует низкую пластичность?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разрушения при испытаниях на осевое растяжение соединений, выполненных сваркой нагретым инструментом встык,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относится разрушение, если оно происходит до достижения предела текучести и до начала формирования «шейки» и наступает при удлинении об</w:t>
      </w:r>
      <w:r w:rsidR="00BC6F1C" w:rsidRPr="0012580F">
        <w:rPr>
          <w:rFonts w:ascii="Times New Roman" w:hAnsi="Times New Roman" w:cs="Times New Roman"/>
          <w:sz w:val="28"/>
          <w:szCs w:val="28"/>
        </w:rPr>
        <w:t>разца, как правило, не более 20</w:t>
      </w:r>
      <w:r w:rsidRPr="0012580F">
        <w:rPr>
          <w:rFonts w:ascii="Times New Roman" w:hAnsi="Times New Roman" w:cs="Times New Roman"/>
          <w:sz w:val="28"/>
          <w:szCs w:val="28"/>
        </w:rPr>
        <w:t>% и характеризует хрупкое разрушение?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критерии положительных результатов испытаний на осевое растяжение соединений полиэтиленовых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этапов согласно СП 42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состоят испытания полиэтиленовых трубопроводов на герметичность?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не проводится экспертиза газопроводов и газового оборудования (технических устройств)?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дефекты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w:t>
      </w:r>
      <w:r w:rsidRPr="0012580F">
        <w:rPr>
          <w:rFonts w:ascii="Times New Roman" w:hAnsi="Times New Roman" w:cs="Times New Roman"/>
          <w:sz w:val="28"/>
          <w:szCs w:val="28"/>
        </w:rPr>
        <w:lastRenderedPageBreak/>
        <w:t xml:space="preserve">газорегуляторных пунктов, ГРУ, ШРП и стальных газопроводов», утвержденной </w:t>
      </w:r>
      <w:r w:rsidR="00B31156">
        <w:rPr>
          <w:rFonts w:ascii="Times New Roman" w:hAnsi="Times New Roman" w:cs="Times New Roman"/>
          <w:sz w:val="28"/>
          <w:szCs w:val="28"/>
        </w:rPr>
        <w:br/>
      </w:r>
      <w:r w:rsidRPr="0012580F">
        <w:rPr>
          <w:rFonts w:ascii="Times New Roman" w:hAnsi="Times New Roman" w:cs="Times New Roman"/>
          <w:sz w:val="28"/>
          <w:szCs w:val="28"/>
        </w:rPr>
        <w:t>НП «СЭЦ промышленной безопасности» 10.06.2003, должны выявляться при проведении визуального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сварных соединений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следует применять для выявления внутренних дефектов (трещин, непроваров и др.) газового оборудования?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газопровода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в</w:t>
      </w:r>
      <w:r w:rsidR="002073C2"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обязательном порядке подлежат неразрушающему контролю методами магнитопорошковой дефектоскопии или проникающими веществами?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испытания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являются завершающей операцией экспертизы?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этап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не входит в состав технического диагностирования газорегуляторных пунктов?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w:t>
      </w:r>
      <w:r w:rsidR="002073C2" w:rsidRPr="0012580F">
        <w:rPr>
          <w:rFonts w:ascii="Times New Roman" w:hAnsi="Times New Roman" w:cs="Times New Roman"/>
          <w:sz w:val="28"/>
          <w:szCs w:val="28"/>
        </w:rPr>
        <w:t xml:space="preserve"> России от 19.12.2000 № 157, не </w:t>
      </w:r>
      <w:r w:rsidRPr="0012580F">
        <w:rPr>
          <w:rFonts w:ascii="Times New Roman" w:hAnsi="Times New Roman" w:cs="Times New Roman"/>
          <w:sz w:val="28"/>
          <w:szCs w:val="28"/>
        </w:rPr>
        <w:t>входит в состав основных параметров, определяющих техническое состояние оборудования газорегуляторных пунктов при контроле технического состояния?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не</w:t>
      </w:r>
      <w:r w:rsidR="002073C2"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включает в себя контроль технического состояния оборудования газорегуляторных пунктов?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Что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не</w:t>
      </w:r>
      <w:r w:rsidR="002073C2"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включает в себя контроль функционирования оборудования газорегуляторных пунктов?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газопроводов газорегуляторных пунктов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подлежат замене по результатам толщинометрии?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проводится неразрушающий приборный контроль сварных соединений?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невозможна дальнейшая эксплуатация газорегуляторных пунктов?</w:t>
      </w:r>
    </w:p>
    <w:p w:rsidR="000E3A7F" w:rsidRPr="0012580F" w:rsidRDefault="002073C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Возможна ли </w:t>
      </w:r>
      <w:r w:rsidR="000E3A7F" w:rsidRPr="0012580F">
        <w:rPr>
          <w:rFonts w:ascii="Times New Roman" w:hAnsi="Times New Roman" w:cs="Times New Roman"/>
          <w:sz w:val="28"/>
          <w:szCs w:val="28"/>
        </w:rPr>
        <w:t>согласно РД 153</w:t>
      </w:r>
      <w:r w:rsidR="000E3A7F" w:rsidRPr="0012580F">
        <w:rPr>
          <w:rFonts w:ascii="Times New Roman" w:hAnsi="Times New Roman" w:cs="Times New Roman"/>
          <w:sz w:val="28"/>
          <w:szCs w:val="28"/>
        </w:rPr>
        <w:noBreakHyphen/>
        <w:t>39.1</w:t>
      </w:r>
      <w:r w:rsidR="000E3A7F" w:rsidRPr="0012580F">
        <w:rPr>
          <w:rFonts w:ascii="Times New Roman" w:hAnsi="Times New Roman" w:cs="Times New Roman"/>
          <w:sz w:val="28"/>
          <w:szCs w:val="28"/>
        </w:rPr>
        <w:noBreakHyphen/>
        <w:t>059</w:t>
      </w:r>
      <w:r w:rsidR="000E3A7F"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дальнейшая эксплуатация газорегуляторных пунктов при обнаружении в процессе испытаний недопустимых дефектов и повреждений?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остаточный срок службы газорегуляторных пунктов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если по результатам диагностирования не обнаружено утонения и</w:t>
      </w:r>
      <w:r w:rsidR="002073C2" w:rsidRPr="0012580F">
        <w:rPr>
          <w:rFonts w:ascii="Times New Roman" w:hAnsi="Times New Roman" w:cs="Times New Roman"/>
          <w:sz w:val="28"/>
          <w:szCs w:val="28"/>
        </w:rPr>
        <w:t xml:space="preserve"> </w:t>
      </w:r>
      <w:r w:rsidRPr="0012580F">
        <w:rPr>
          <w:rFonts w:ascii="Times New Roman" w:hAnsi="Times New Roman" w:cs="Times New Roman"/>
          <w:sz w:val="28"/>
          <w:szCs w:val="28"/>
        </w:rPr>
        <w:t>других дефектов металла участков газопроводов и корпусов оборудования?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акты и протоколы выполненных работ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 не</w:t>
      </w:r>
      <w:r w:rsidR="002073C2" w:rsidRPr="0012580F">
        <w:rPr>
          <w:rFonts w:ascii="Times New Roman" w:hAnsi="Times New Roman" w:cs="Times New Roman"/>
          <w:sz w:val="28"/>
          <w:szCs w:val="28"/>
        </w:rPr>
        <w:t xml:space="preserve"> являются приложением к </w:t>
      </w:r>
      <w:r w:rsidRPr="0012580F">
        <w:rPr>
          <w:rFonts w:ascii="Times New Roman" w:hAnsi="Times New Roman" w:cs="Times New Roman"/>
          <w:sz w:val="28"/>
          <w:szCs w:val="28"/>
        </w:rPr>
        <w:t>заключению экспертизы промышленной безопасности, составленной по результатам технического диагностирования?</w:t>
      </w:r>
    </w:p>
    <w:p w:rsidR="000E3A7F" w:rsidRPr="0012580F" w:rsidRDefault="002073C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Может ли </w:t>
      </w:r>
      <w:r w:rsidR="000E3A7F" w:rsidRPr="0012580F">
        <w:rPr>
          <w:rFonts w:ascii="Times New Roman" w:hAnsi="Times New Roman" w:cs="Times New Roman"/>
          <w:sz w:val="28"/>
          <w:szCs w:val="28"/>
        </w:rPr>
        <w:t xml:space="preserve">давление закрытия предохранительного клапана прямого действия устанавливаться отличным от установленной нормы – не менее </w:t>
      </w:r>
      <w:r w:rsidR="00624FEC" w:rsidRPr="0012580F">
        <w:rPr>
          <w:rFonts w:ascii="Times New Roman" w:hAnsi="Times New Roman" w:cs="Times New Roman"/>
          <w:sz w:val="28"/>
          <w:szCs w:val="28"/>
        </w:rPr>
        <w:br/>
      </w:r>
      <w:r w:rsidR="000E3A7F" w:rsidRPr="0012580F">
        <w:rPr>
          <w:rFonts w:ascii="Times New Roman" w:hAnsi="Times New Roman" w:cs="Times New Roman"/>
          <w:sz w:val="28"/>
          <w:szCs w:val="28"/>
        </w:rPr>
        <w:t>0,8 Ph, где Ph– давление настройки?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w:t>
      </w:r>
      <w:r w:rsidR="002073C2" w:rsidRPr="0012580F">
        <w:rPr>
          <w:rFonts w:ascii="Times New Roman" w:hAnsi="Times New Roman" w:cs="Times New Roman"/>
          <w:sz w:val="28"/>
          <w:szCs w:val="28"/>
        </w:rPr>
        <w:t xml:space="preserve">казывается рабочее давление, на </w:t>
      </w:r>
      <w:r w:rsidRPr="0012580F">
        <w:rPr>
          <w:rFonts w:ascii="Times New Roman" w:hAnsi="Times New Roman" w:cs="Times New Roman"/>
          <w:sz w:val="28"/>
          <w:szCs w:val="28"/>
        </w:rPr>
        <w:t xml:space="preserve">которое настраивают предохранительный клапан прямого действия, согласно </w:t>
      </w:r>
      <w:r w:rsidRPr="0012580F">
        <w:rPr>
          <w:rFonts w:ascii="Times New Roman" w:hAnsi="Times New Roman" w:cs="Times New Roman"/>
          <w:sz w:val="28"/>
          <w:szCs w:val="28"/>
        </w:rPr>
        <w:lastRenderedPageBreak/>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предохранительных клапанов какой массы должны быть обозначены места строповки либо предусмотрены специальные устройства или строповочные узлы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что из перечисленного ниже не распространяется Федеральный закон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w:t>
      </w:r>
      <w:r w:rsidR="00E47701" w:rsidRPr="0012580F">
        <w:rPr>
          <w:rFonts w:ascii="Times New Roman" w:hAnsi="Times New Roman" w:cs="Times New Roman"/>
          <w:sz w:val="28"/>
          <w:szCs w:val="28"/>
        </w:rPr>
        <w:t xml:space="preserve"> перечисленных ниже требований к зданиям и </w:t>
      </w:r>
      <w:r w:rsidRPr="0012580F">
        <w:rPr>
          <w:rFonts w:ascii="Times New Roman" w:hAnsi="Times New Roman" w:cs="Times New Roman"/>
          <w:sz w:val="28"/>
          <w:szCs w:val="28"/>
        </w:rPr>
        <w:t>сооружениям не устанавливает Федеральный закон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w:t>
      </w:r>
      <w:r w:rsidR="00E47701" w:rsidRPr="0012580F">
        <w:rPr>
          <w:rFonts w:ascii="Times New Roman" w:hAnsi="Times New Roman" w:cs="Times New Roman"/>
          <w:sz w:val="28"/>
          <w:szCs w:val="28"/>
        </w:rPr>
        <w:t xml:space="preserve">ускается ли </w:t>
      </w:r>
      <w:r w:rsidRPr="0012580F">
        <w:rPr>
          <w:rFonts w:ascii="Times New Roman" w:hAnsi="Times New Roman" w:cs="Times New Roman"/>
          <w:sz w:val="28"/>
          <w:szCs w:val="28"/>
        </w:rPr>
        <w:t>проводить отбор рабочей среды из патрубков и на участках присоединительных трубопроводов от сосудов и аппаратов, работающих под давлением, до</w:t>
      </w:r>
      <w:r w:rsidR="00E47701"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предохранительного клапана прямого действия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w:t>
      </w:r>
      <w:r w:rsidR="00E47701" w:rsidRPr="0012580F">
        <w:rPr>
          <w:rFonts w:ascii="Times New Roman" w:hAnsi="Times New Roman" w:cs="Times New Roman"/>
          <w:sz w:val="28"/>
          <w:szCs w:val="28"/>
        </w:rPr>
        <w:t xml:space="preserve">бования из нижеперечисленных не относятся к </w:t>
      </w:r>
      <w:r w:rsidRPr="0012580F">
        <w:rPr>
          <w:rFonts w:ascii="Times New Roman" w:hAnsi="Times New Roman" w:cs="Times New Roman"/>
          <w:sz w:val="28"/>
          <w:szCs w:val="28"/>
        </w:rPr>
        <w:t>особым требованиям к предохранительным клапанам прямого действия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по теплопроводности предъявляются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 к крепежным деталям и их частям в конструкциях тепловой изоляции трубопроводов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w:t>
      </w:r>
      <w:r w:rsidR="00E47701" w:rsidRPr="0012580F">
        <w:rPr>
          <w:rFonts w:ascii="Times New Roman" w:hAnsi="Times New Roman" w:cs="Times New Roman"/>
          <w:sz w:val="28"/>
          <w:szCs w:val="28"/>
        </w:rPr>
        <w:t>она России от 27.12.2011 № 608, к д</w:t>
      </w:r>
      <w:r w:rsidRPr="0012580F">
        <w:rPr>
          <w:rFonts w:ascii="Times New Roman" w:hAnsi="Times New Roman" w:cs="Times New Roman"/>
          <w:sz w:val="28"/>
          <w:szCs w:val="28"/>
        </w:rPr>
        <w:t>еревянным крепежным деталям и</w:t>
      </w:r>
      <w:r w:rsidR="00E47701" w:rsidRPr="0012580F">
        <w:rPr>
          <w:rFonts w:ascii="Times New Roman" w:hAnsi="Times New Roman" w:cs="Times New Roman"/>
          <w:sz w:val="28"/>
          <w:szCs w:val="28"/>
        </w:rPr>
        <w:t xml:space="preserve"> </w:t>
      </w:r>
      <w:r w:rsidRPr="0012580F">
        <w:rPr>
          <w:rFonts w:ascii="Times New Roman" w:hAnsi="Times New Roman" w:cs="Times New Roman"/>
          <w:sz w:val="28"/>
          <w:szCs w:val="28"/>
        </w:rPr>
        <w:t>их частям в конструкциях тепловой изоляции трубопроводов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Какие требования предъявляются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 к элементам крепления, изготовленным из углеродистой стали, в конструкциях тепловой изоляции трубопроводов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 к деталям, предусматриваемым для крепления теплоизоляционной конструкции на</w:t>
      </w:r>
      <w:r w:rsidR="00E47701"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поверхности трубопроводов с отрицательными температурами?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последовательности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на план здания и сооружения наносятся обозначения координационных осей?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w:t>
      </w:r>
      <w:r w:rsidR="00F77A5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указанию линейных размеров </w:t>
      </w:r>
      <w:r w:rsidR="00F77A57" w:rsidRPr="0012580F">
        <w:rPr>
          <w:rFonts w:ascii="Times New Roman" w:hAnsi="Times New Roman" w:cs="Times New Roman"/>
          <w:sz w:val="28"/>
          <w:szCs w:val="28"/>
        </w:rPr>
        <w:br/>
      </w:r>
      <w:r w:rsidRPr="0012580F">
        <w:rPr>
          <w:rFonts w:ascii="Times New Roman" w:hAnsi="Times New Roman" w:cs="Times New Roman"/>
          <w:sz w:val="28"/>
          <w:szCs w:val="28"/>
        </w:rPr>
        <w:t>на</w:t>
      </w:r>
      <w:r w:rsidR="00F77A57" w:rsidRPr="0012580F">
        <w:rPr>
          <w:rFonts w:ascii="Times New Roman" w:hAnsi="Times New Roman" w:cs="Times New Roman"/>
          <w:sz w:val="28"/>
          <w:szCs w:val="28"/>
        </w:rPr>
        <w:t xml:space="preserve"> </w:t>
      </w:r>
      <w:r w:rsidRPr="0012580F">
        <w:rPr>
          <w:rFonts w:ascii="Times New Roman" w:hAnsi="Times New Roman" w:cs="Times New Roman"/>
          <w:sz w:val="28"/>
          <w:szCs w:val="28"/>
        </w:rPr>
        <w:t>чертежах зданий и</w:t>
      </w:r>
      <w:r w:rsidR="00F77A5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сооружений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в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 в действие приказом Росстандарта от 11.06.2013 № 156</w:t>
      </w:r>
      <w:r w:rsidRPr="0012580F">
        <w:rPr>
          <w:rFonts w:ascii="Times New Roman" w:hAnsi="Times New Roman" w:cs="Times New Roman"/>
          <w:sz w:val="28"/>
          <w:szCs w:val="28"/>
        </w:rPr>
        <w:noBreakHyphen/>
        <w:t>ст, к указанию отметки уровней (высоты, глубины) элементов конструкций, оборудования, трубопроводов, воздуховодов и др. от уровня отсчета (условной «нулевой» отметки)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указанию «нулевой» отметки для поверхности какого</w:t>
      </w:r>
      <w:r w:rsidRPr="0012580F">
        <w:rPr>
          <w:rFonts w:ascii="Times New Roman" w:hAnsi="Times New Roman" w:cs="Times New Roman"/>
          <w:sz w:val="28"/>
          <w:szCs w:val="28"/>
        </w:rPr>
        <w:noBreakHyphen/>
        <w:t>либо элемента конструкций здания или сооружения, расположенного вблизи планировочной поверхности земли, на планах зданий и</w:t>
      </w:r>
      <w:r w:rsidR="00F77A5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сооружений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На каком расстоянии от</w:t>
      </w:r>
      <w:r w:rsidR="00F77A57" w:rsidRPr="0012580F">
        <w:rPr>
          <w:rFonts w:ascii="Times New Roman" w:hAnsi="Times New Roman" w:cs="Times New Roman"/>
          <w:sz w:val="28"/>
          <w:szCs w:val="28"/>
        </w:rPr>
        <w:t xml:space="preserve"> стен зданий с </w:t>
      </w:r>
      <w:r w:rsidRPr="0012580F">
        <w:rPr>
          <w:rFonts w:ascii="Times New Roman" w:hAnsi="Times New Roman" w:cs="Times New Roman"/>
          <w:sz w:val="28"/>
          <w:szCs w:val="28"/>
        </w:rPr>
        <w:t>проемами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 следует размещать надземные трубопроводы для легковоспламеняющихся и горючих жидкостей, прокладываемые на отдельных опорах и эстакадах?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имеет категория технического состояния здания (сооружения), при которой некоторые из</w:t>
      </w:r>
      <w:r w:rsidR="00F77A57" w:rsidRPr="0012580F">
        <w:rPr>
          <w:rFonts w:ascii="Times New Roman" w:hAnsi="Times New Roman" w:cs="Times New Roman"/>
          <w:sz w:val="28"/>
          <w:szCs w:val="28"/>
        </w:rPr>
        <w:t xml:space="preserve"> </w:t>
      </w:r>
      <w:r w:rsidRPr="0012580F">
        <w:rPr>
          <w:rFonts w:ascii="Times New Roman" w:hAnsi="Times New Roman" w:cs="Times New Roman"/>
          <w:sz w:val="28"/>
          <w:szCs w:val="28"/>
        </w:rPr>
        <w:t>числа оцениваемых контролируемых параметров не отвечают требованиям проекта или норм, но имеющиеся нарушения требований в конкретных условиях не приводят к нарушению работоспособности и обеспечивается необходимая несущая способность конструкций и грунтов основания?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проводят выявление состояния арматуры элементов железобетонных конструкций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проводят при установлении оценки конструкций, зданий (сооружений), включая грунтовое основание, как находящихся в ограниченно работоспособном состоянии?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непровары в корне сварного шва монтажных соединений стальных конструкций, эксплуатируемых при температуре окружающего воздуха ниже минус 40 градусов Цельсия и до минус 65 градусов Цельсия</w:t>
      </w:r>
      <w:r w:rsidR="00F77A57" w:rsidRPr="0012580F">
        <w:rPr>
          <w:rFonts w:ascii="Times New Roman" w:hAnsi="Times New Roman" w:cs="Times New Roman"/>
          <w:sz w:val="28"/>
          <w:szCs w:val="28"/>
        </w:rPr>
        <w:t xml:space="preserve"> включительно, в соответствии с </w:t>
      </w:r>
      <w:r w:rsidRPr="0012580F">
        <w:rPr>
          <w:rFonts w:ascii="Times New Roman" w:hAnsi="Times New Roman" w:cs="Times New Roman"/>
          <w:sz w:val="28"/>
          <w:szCs w:val="28"/>
        </w:rPr>
        <w:t>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в 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не является формой добровольной оценки соответствия зданий и соору</w:t>
      </w:r>
      <w:r w:rsidR="007F079D" w:rsidRPr="0012580F">
        <w:rPr>
          <w:rFonts w:ascii="Times New Roman" w:hAnsi="Times New Roman" w:cs="Times New Roman"/>
          <w:sz w:val="28"/>
          <w:szCs w:val="28"/>
        </w:rPr>
        <w:t xml:space="preserve">жений, а также связанных со зданиями и с </w:t>
      </w:r>
      <w:r w:rsidRPr="0012580F">
        <w:rPr>
          <w:rFonts w:ascii="Times New Roman" w:hAnsi="Times New Roman" w:cs="Times New Roman"/>
          <w:sz w:val="28"/>
          <w:szCs w:val="28"/>
        </w:rPr>
        <w:t xml:space="preserve">сооружениями </w:t>
      </w:r>
      <w:r w:rsidRPr="0012580F">
        <w:rPr>
          <w:rFonts w:ascii="Times New Roman" w:hAnsi="Times New Roman" w:cs="Times New Roman"/>
          <w:sz w:val="28"/>
          <w:szCs w:val="28"/>
        </w:rPr>
        <w:lastRenderedPageBreak/>
        <w:t>процессов проектирования (включая изыскания), строительства, монтажа, наладки, эксплуатации и утилизации (сноса)?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в</w:t>
      </w:r>
      <w:r w:rsidR="007F079D"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7F079D"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должен принять собственник здания или сооружения при прекращении эксплуатации и в процессе сноса (демонтажа)?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про</w:t>
      </w:r>
      <w:r w:rsidR="007F079D" w:rsidRPr="0012580F">
        <w:rPr>
          <w:rFonts w:ascii="Times New Roman" w:hAnsi="Times New Roman" w:cs="Times New Roman"/>
          <w:sz w:val="28"/>
          <w:szCs w:val="28"/>
        </w:rPr>
        <w:t xml:space="preserve">ектирование каких сооружений не </w:t>
      </w:r>
      <w:r w:rsidRPr="0012580F">
        <w:rPr>
          <w:rFonts w:ascii="Times New Roman" w:hAnsi="Times New Roman" w:cs="Times New Roman"/>
          <w:sz w:val="28"/>
          <w:szCs w:val="28"/>
        </w:rPr>
        <w:t>распространяются требования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утвержденного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проектирование каких сооружений распространяется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утвержденный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протяженности трасс тоннелей, каналов, галерей и эстакад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в</w:t>
      </w:r>
      <w:r w:rsidR="007F079D"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7F079D" w:rsidRPr="0012580F">
        <w:rPr>
          <w:rFonts w:ascii="Times New Roman" w:hAnsi="Times New Roman" w:cs="Times New Roman"/>
          <w:sz w:val="28"/>
          <w:szCs w:val="28"/>
        </w:rPr>
        <w:t xml:space="preserve"> Федеральным законом от </w:t>
      </w:r>
      <w:r w:rsidRPr="0012580F">
        <w:rPr>
          <w:rFonts w:ascii="Times New Roman" w:hAnsi="Times New Roman" w:cs="Times New Roman"/>
          <w:sz w:val="28"/>
          <w:szCs w:val="28"/>
        </w:rPr>
        <w:t>30.12.2009 №</w:t>
      </w:r>
      <w:r w:rsidR="007F079D" w:rsidRPr="0012580F">
        <w:rPr>
          <w:rFonts w:ascii="Times New Roman" w:hAnsi="Times New Roman" w:cs="Times New Roman"/>
          <w:sz w:val="28"/>
          <w:szCs w:val="28"/>
        </w:rPr>
        <w:t xml:space="preserve"> </w:t>
      </w:r>
      <w:r w:rsidRPr="0012580F">
        <w:rPr>
          <w:rFonts w:ascii="Times New Roman" w:hAnsi="Times New Roman" w:cs="Times New Roman"/>
          <w:sz w:val="28"/>
          <w:szCs w:val="28"/>
        </w:rPr>
        <w:t>384</w:t>
      </w:r>
      <w:r w:rsidRPr="0012580F">
        <w:rPr>
          <w:rFonts w:ascii="Times New Roman" w:hAnsi="Times New Roman" w:cs="Times New Roman"/>
          <w:sz w:val="28"/>
          <w:szCs w:val="28"/>
        </w:rPr>
        <w:noBreakHyphen/>
        <w:t>ФЗ</w:t>
      </w:r>
      <w:r w:rsidR="007F079D"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«Технический регламент о безопасности зданий и сооружений» называется «воздействием»?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7F079D" w:rsidRPr="0012580F">
        <w:rPr>
          <w:rFonts w:ascii="Times New Roman" w:hAnsi="Times New Roman" w:cs="Times New Roman"/>
          <w:sz w:val="28"/>
          <w:szCs w:val="28"/>
        </w:rPr>
        <w:t>в соответствии с Федеральным законом от 30.12.2009 № 384</w:t>
      </w:r>
      <w:r w:rsidR="007F079D"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«Технический регламент о безопасности зданий и сооружений» называется «нагрузкой»?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7F079D" w:rsidRPr="0012580F">
        <w:rPr>
          <w:rFonts w:ascii="Times New Roman" w:hAnsi="Times New Roman" w:cs="Times New Roman"/>
          <w:sz w:val="28"/>
          <w:szCs w:val="28"/>
        </w:rPr>
        <w:t>в соответствии с Федеральным законом от 30.12.2009 № 384</w:t>
      </w:r>
      <w:r w:rsidR="007F079D"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«Технический регламент о безопасности зданий и сооружений» является «нормальными условиями эксплуатации»?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7F079D" w:rsidRPr="0012580F">
        <w:rPr>
          <w:rFonts w:ascii="Times New Roman" w:hAnsi="Times New Roman" w:cs="Times New Roman"/>
          <w:sz w:val="28"/>
          <w:szCs w:val="28"/>
        </w:rPr>
        <w:t>в соответствии с Федеральным законом от 30.12.2009 № 384</w:t>
      </w:r>
      <w:r w:rsidR="007F079D"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«Технический регламент о безопасности зданий и сооружений» называется «техногенными воздействиями»?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7F079D" w:rsidRPr="0012580F">
        <w:rPr>
          <w:rFonts w:ascii="Times New Roman" w:hAnsi="Times New Roman" w:cs="Times New Roman"/>
          <w:sz w:val="28"/>
          <w:szCs w:val="28"/>
        </w:rPr>
        <w:t>в соответствии с Федеральным законом от 30.12.2009 № 384</w:t>
      </w:r>
      <w:r w:rsidR="007F079D"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«Технический регламент о безопасности зданий и сооружений» называется «основанием здания или сооружения»?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7F079D" w:rsidRPr="0012580F">
        <w:rPr>
          <w:rFonts w:ascii="Times New Roman" w:hAnsi="Times New Roman" w:cs="Times New Roman"/>
          <w:sz w:val="28"/>
          <w:szCs w:val="28"/>
        </w:rPr>
        <w:t>в соответствии с Федеральным законом от 30.12.2009 № 384</w:t>
      </w:r>
      <w:r w:rsidR="007F079D"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«Технический регламент о безопасности зданий и сооружений» называется «помещением»?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 xml:space="preserve">Что </w:t>
      </w:r>
      <w:r w:rsidR="007F079D" w:rsidRPr="0012580F">
        <w:rPr>
          <w:rFonts w:ascii="Times New Roman" w:hAnsi="Times New Roman" w:cs="Times New Roman"/>
          <w:sz w:val="28"/>
          <w:szCs w:val="28"/>
        </w:rPr>
        <w:t>в соответствии с Федеральным законом от 30.12.2009 № 384</w:t>
      </w:r>
      <w:r w:rsidR="007F079D"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«Технический регламент о безопасности зданий и сооружений» называется «помещением с постоянным пребыванием людей»?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является объектом техниче</w:t>
      </w:r>
      <w:r w:rsidR="007F079D" w:rsidRPr="0012580F">
        <w:rPr>
          <w:rFonts w:ascii="Times New Roman" w:hAnsi="Times New Roman" w:cs="Times New Roman"/>
          <w:sz w:val="28"/>
          <w:szCs w:val="28"/>
        </w:rPr>
        <w:t xml:space="preserve">ского регулирования в </w:t>
      </w:r>
      <w:r w:rsidRPr="0012580F">
        <w:rPr>
          <w:rFonts w:ascii="Times New Roman" w:hAnsi="Times New Roman" w:cs="Times New Roman"/>
          <w:sz w:val="28"/>
          <w:szCs w:val="28"/>
        </w:rPr>
        <w:t>соответствии с 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здания и</w:t>
      </w:r>
      <w:r w:rsidR="007F079D" w:rsidRPr="0012580F">
        <w:rPr>
          <w:rFonts w:ascii="Times New Roman" w:hAnsi="Times New Roman" w:cs="Times New Roman"/>
          <w:sz w:val="28"/>
          <w:szCs w:val="28"/>
        </w:rPr>
        <w:t xml:space="preserve"> сооружения относятся к </w:t>
      </w:r>
      <w:r w:rsidRPr="0012580F">
        <w:rPr>
          <w:rFonts w:ascii="Times New Roman" w:hAnsi="Times New Roman" w:cs="Times New Roman"/>
          <w:sz w:val="28"/>
          <w:szCs w:val="28"/>
        </w:rPr>
        <w:t xml:space="preserve">зданиям и сооружениям повышенного уровня ответственности </w:t>
      </w:r>
      <w:r w:rsidR="007F079D"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рекомендована для воздухозабора для приточной вентиляции электропомещений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складах рекомендуется использовать горизонтальные цилиндрические резервуары под давлением с</w:t>
      </w:r>
      <w:r w:rsidR="00375232"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расчетным давлением 1,76 МПа и вместимостью 600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складах рекомендуется использовать горизонтальные цилиндрические резервуары под давлением с</w:t>
      </w:r>
      <w:r w:rsidR="00375232"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расчетным давлением 0,72 МПа и вместимостью 600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складах рекомендуется использовать горизонтальные цилиндрические резервуары под давлением с</w:t>
      </w:r>
      <w:r w:rsidR="00375232"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расчетным давлением 1,76 МПа и вместимостью 100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складах рекомендуется использовать горизонтальные цилиндрические резервуары под давлением с</w:t>
      </w:r>
      <w:r w:rsidR="00375232"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расчетным давлением 1,76 МПа и вместимостью 200 куб. м согласно «Руководству по безопасности для складов сжиженных углеводородных газов </w:t>
      </w:r>
      <w:r w:rsidRPr="0012580F">
        <w:rPr>
          <w:rFonts w:ascii="Times New Roman" w:hAnsi="Times New Roman" w:cs="Times New Roman"/>
          <w:sz w:val="28"/>
          <w:szCs w:val="28"/>
        </w:rPr>
        <w:lastRenderedPageBreak/>
        <w:t>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здания и сооружения на опасном производственном объекте не подлежат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должна обеспечивать эксплуатирующая организация при эксплуатации подземных газопроводов </w:t>
      </w:r>
      <w:r w:rsidR="0037523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«Техническим регламентом о безопасности сетей газораспределения и газопотребления», утвержденным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необходимо выполнить при проектировании наружных газопроводов</w:t>
      </w:r>
      <w:r w:rsidR="00624FEC"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r w:rsidRPr="0012580F">
        <w:rPr>
          <w:rFonts w:ascii="Times New Roman" w:hAnsi="Times New Roman" w:cs="Times New Roman"/>
          <w:sz w:val="28"/>
          <w:szCs w:val="28"/>
        </w:rPr>
        <w:t>?</w:t>
      </w:r>
    </w:p>
    <w:p w:rsidR="000E3A7F" w:rsidRPr="0012580F" w:rsidRDefault="0037523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не </w:t>
      </w:r>
      <w:r w:rsidR="000E3A7F" w:rsidRPr="0012580F">
        <w:rPr>
          <w:rFonts w:ascii="Times New Roman" w:hAnsi="Times New Roman" w:cs="Times New Roman"/>
          <w:sz w:val="28"/>
          <w:szCs w:val="28"/>
        </w:rPr>
        <w:t>является обязательным при проектировании технологических устройств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37523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вид повреждений не </w:t>
      </w:r>
      <w:r w:rsidR="000E3A7F" w:rsidRPr="0012580F">
        <w:rPr>
          <w:rFonts w:ascii="Times New Roman" w:hAnsi="Times New Roman" w:cs="Times New Roman"/>
          <w:sz w:val="28"/>
          <w:szCs w:val="28"/>
        </w:rPr>
        <w:t>является обязательным для мониторинга и устранения эксплуатирующей организацией при эксплуатации подземных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37523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w:t>
      </w:r>
      <w:r w:rsidR="000E3A7F" w:rsidRPr="0012580F">
        <w:rPr>
          <w:rFonts w:ascii="Times New Roman" w:hAnsi="Times New Roman" w:cs="Times New Roman"/>
          <w:sz w:val="28"/>
          <w:szCs w:val="28"/>
        </w:rPr>
        <w:t>перечисленных допускается эксплуатация сети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Предоставление каких акт</w:t>
      </w:r>
      <w:r w:rsidR="00375232" w:rsidRPr="0012580F">
        <w:rPr>
          <w:rFonts w:ascii="Times New Roman" w:hAnsi="Times New Roman" w:cs="Times New Roman"/>
          <w:sz w:val="28"/>
          <w:szCs w:val="28"/>
        </w:rPr>
        <w:t xml:space="preserve">ов строительной организацией не </w:t>
      </w:r>
      <w:r w:rsidRPr="0012580F">
        <w:rPr>
          <w:rFonts w:ascii="Times New Roman" w:hAnsi="Times New Roman" w:cs="Times New Roman"/>
          <w:sz w:val="28"/>
          <w:szCs w:val="28"/>
        </w:rPr>
        <w:t>является обязательным при пр</w:t>
      </w:r>
      <w:r w:rsidR="00375232" w:rsidRPr="0012580F">
        <w:rPr>
          <w:rFonts w:ascii="Times New Roman" w:hAnsi="Times New Roman" w:cs="Times New Roman"/>
          <w:sz w:val="28"/>
          <w:szCs w:val="28"/>
        </w:rPr>
        <w:t xml:space="preserve">иемке сетей газораспределения и </w:t>
      </w:r>
      <w:r w:rsidRPr="0012580F">
        <w:rPr>
          <w:rFonts w:ascii="Times New Roman" w:hAnsi="Times New Roman" w:cs="Times New Roman"/>
          <w:sz w:val="28"/>
          <w:szCs w:val="28"/>
        </w:rPr>
        <w:t>газопотребления, осуществляемой приемочной комиссией</w:t>
      </w:r>
      <w:r w:rsidR="00295431" w:rsidRPr="0012580F">
        <w:rPr>
          <w:rFonts w:ascii="Times New Roman" w:hAnsi="Times New Roman" w:cs="Times New Roman"/>
          <w:sz w:val="28"/>
          <w:szCs w:val="28"/>
        </w:rPr>
        <w:t>,</w:t>
      </w:r>
      <w:r w:rsidR="00FC2FDF"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Предоставление какого журнала строительной организацией не является обязательным при приемке сетей газораспределения </w:t>
      </w:r>
      <w:r w:rsidRPr="0012580F">
        <w:rPr>
          <w:rFonts w:ascii="Times New Roman" w:hAnsi="Times New Roman" w:cs="Times New Roman"/>
          <w:sz w:val="28"/>
          <w:szCs w:val="28"/>
        </w:rPr>
        <w:lastRenderedPageBreak/>
        <w:t>и газопотребления, осуществляемой приемочной комиссией</w:t>
      </w:r>
      <w:r w:rsidR="009B7ED1" w:rsidRPr="0012580F">
        <w:rPr>
          <w:rFonts w:ascii="Times New Roman" w:hAnsi="Times New Roman" w:cs="Times New Roman"/>
          <w:sz w:val="28"/>
          <w:szCs w:val="28"/>
        </w:rPr>
        <w:t>,</w:t>
      </w:r>
      <w:r w:rsidR="00FC2FDF"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Предоставление какого протокола строительной организацией является обязательным при пр</w:t>
      </w:r>
      <w:r w:rsidR="00B31156">
        <w:rPr>
          <w:rFonts w:ascii="Times New Roman" w:hAnsi="Times New Roman" w:cs="Times New Roman"/>
          <w:sz w:val="28"/>
          <w:szCs w:val="28"/>
        </w:rPr>
        <w:t xml:space="preserve">иемке сетей газораспределения и </w:t>
      </w:r>
      <w:r w:rsidRPr="0012580F">
        <w:rPr>
          <w:rFonts w:ascii="Times New Roman" w:hAnsi="Times New Roman" w:cs="Times New Roman"/>
          <w:sz w:val="28"/>
          <w:szCs w:val="28"/>
        </w:rPr>
        <w:t>газопотребления, осуществляемой приемочной комиссией</w:t>
      </w:r>
      <w:r w:rsidR="005B5DC7" w:rsidRPr="0012580F">
        <w:rPr>
          <w:rFonts w:ascii="Times New Roman" w:hAnsi="Times New Roman" w:cs="Times New Roman"/>
          <w:sz w:val="28"/>
          <w:szCs w:val="28"/>
        </w:rPr>
        <w:t>,</w:t>
      </w:r>
      <w:r w:rsidR="00FC2FDF"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формируется в ходе работы приемочной комиссии в процессе приемки сети газораспределения после строительства либо реконструкции</w:t>
      </w:r>
      <w:r w:rsidR="00FC2FDF"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r w:rsidRPr="0012580F">
        <w:rPr>
          <w:rFonts w:ascii="Times New Roman" w:hAnsi="Times New Roman" w:cs="Times New Roman"/>
          <w:sz w:val="28"/>
          <w:szCs w:val="28"/>
        </w:rPr>
        <w:t>?</w:t>
      </w:r>
    </w:p>
    <w:p w:rsidR="000E3A7F" w:rsidRPr="0012580F" w:rsidRDefault="005B5DC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не </w:t>
      </w:r>
      <w:r w:rsidR="000E3A7F" w:rsidRPr="0012580F">
        <w:rPr>
          <w:rFonts w:ascii="Times New Roman" w:hAnsi="Times New Roman" w:cs="Times New Roman"/>
          <w:sz w:val="28"/>
          <w:szCs w:val="28"/>
        </w:rPr>
        <w:t>соответствует требов</w:t>
      </w:r>
      <w:r w:rsidRPr="0012580F">
        <w:rPr>
          <w:rFonts w:ascii="Times New Roman" w:hAnsi="Times New Roman" w:cs="Times New Roman"/>
          <w:sz w:val="28"/>
          <w:szCs w:val="28"/>
        </w:rPr>
        <w:t xml:space="preserve">аниям к </w:t>
      </w:r>
      <w:r w:rsidR="000E3A7F" w:rsidRPr="0012580F">
        <w:rPr>
          <w:rFonts w:ascii="Times New Roman" w:hAnsi="Times New Roman" w:cs="Times New Roman"/>
          <w:sz w:val="28"/>
          <w:szCs w:val="28"/>
        </w:rPr>
        <w:t>блочным газорегуляторным пунктам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противоречит ГОСТ Р 54960</w:t>
      </w:r>
      <w:r w:rsidR="000E3A7F"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постоянную времени должна обесп</w:t>
      </w:r>
      <w:r w:rsidR="005B5DC7" w:rsidRPr="0012580F">
        <w:rPr>
          <w:rFonts w:ascii="Times New Roman" w:hAnsi="Times New Roman" w:cs="Times New Roman"/>
          <w:sz w:val="28"/>
          <w:szCs w:val="28"/>
        </w:rPr>
        <w:t xml:space="preserve">ечивать редукционная арматура в </w:t>
      </w:r>
      <w:r w:rsidRPr="0012580F">
        <w:rPr>
          <w:rFonts w:ascii="Times New Roman" w:hAnsi="Times New Roman" w:cs="Times New Roman"/>
          <w:sz w:val="28"/>
          <w:szCs w:val="28"/>
        </w:rPr>
        <w:t>шкафных пунктах редуцирования газа</w:t>
      </w:r>
      <w:r w:rsidR="00744439" w:rsidRPr="0012580F">
        <w:rPr>
          <w:rFonts w:ascii="Times New Roman" w:hAnsi="Times New Roman" w:cs="Times New Roman"/>
          <w:sz w:val="28"/>
          <w:szCs w:val="28"/>
        </w:rPr>
        <w:t xml:space="preserve">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250-ст</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срабатывания защитной арматуры в шк</w:t>
      </w:r>
      <w:r w:rsidR="00744439" w:rsidRPr="0012580F">
        <w:rPr>
          <w:rFonts w:ascii="Times New Roman" w:hAnsi="Times New Roman" w:cs="Times New Roman"/>
          <w:sz w:val="28"/>
          <w:szCs w:val="28"/>
        </w:rPr>
        <w:t xml:space="preserve">афном пункте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00744439" w:rsidRPr="0012580F">
        <w:rPr>
          <w:rFonts w:ascii="Times New Roman" w:hAnsi="Times New Roman" w:cs="Times New Roman"/>
          <w:sz w:val="28"/>
          <w:szCs w:val="28"/>
        </w:rPr>
        <w:br/>
        <w:t>от 22.08.2012 № 250-ст?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пропускная способность установлена для пунктов редуцирования газа подземных (ПРГП), разм</w:t>
      </w:r>
      <w:r w:rsidR="00744439" w:rsidRPr="0012580F">
        <w:rPr>
          <w:rFonts w:ascii="Times New Roman" w:hAnsi="Times New Roman" w:cs="Times New Roman"/>
          <w:sz w:val="28"/>
          <w:szCs w:val="28"/>
        </w:rPr>
        <w:t xml:space="preserve">ещенных на территории поселений, </w:t>
      </w:r>
      <w:r w:rsidR="00090FFE" w:rsidRPr="0012580F">
        <w:rPr>
          <w:rFonts w:ascii="Times New Roman" w:hAnsi="Times New Roman" w:cs="Times New Roman"/>
          <w:sz w:val="28"/>
          <w:szCs w:val="28"/>
        </w:rPr>
        <w:t xml:space="preserve">согласно ГОСТ Р 56019-2014 «Национальный стандарт Российской Федерации. Системы газораспределительные. Пункты </w:t>
      </w:r>
      <w:r w:rsidR="00090FFE" w:rsidRPr="0012580F">
        <w:rPr>
          <w:rFonts w:ascii="Times New Roman" w:hAnsi="Times New Roman" w:cs="Times New Roman"/>
          <w:sz w:val="28"/>
          <w:szCs w:val="28"/>
        </w:rPr>
        <w:lastRenderedPageBreak/>
        <w:t xml:space="preserve">редуцирования газа. Функциональные требования», утвержденному </w:t>
      </w:r>
      <w:r w:rsidR="00090FFE" w:rsidRPr="0012580F">
        <w:rPr>
          <w:rFonts w:ascii="Times New Roman" w:hAnsi="Times New Roman" w:cs="Times New Roman"/>
          <w:sz w:val="28"/>
          <w:szCs w:val="28"/>
        </w:rPr>
        <w:br/>
        <w:t>и введенному в действие приказом Федерального агентства по техническому регулированию и метрологии от 28.04.2014 № 424-ст?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w:t>
      </w:r>
      <w:r w:rsidR="00BE5DA5" w:rsidRPr="0012580F">
        <w:rPr>
          <w:rFonts w:ascii="Times New Roman" w:hAnsi="Times New Roman" w:cs="Times New Roman"/>
          <w:sz w:val="28"/>
          <w:szCs w:val="28"/>
        </w:rPr>
        <w:t xml:space="preserve">лжна быть температура воздуха в </w:t>
      </w:r>
      <w:r w:rsidRPr="0012580F">
        <w:rPr>
          <w:rFonts w:ascii="Times New Roman" w:hAnsi="Times New Roman" w:cs="Times New Roman"/>
          <w:sz w:val="28"/>
          <w:szCs w:val="28"/>
        </w:rPr>
        <w:t>шкафных пунктах редуцирования газа и подземных пунктах редуцирования газа в холодный период</w:t>
      </w:r>
      <w:r w:rsidR="00744439" w:rsidRPr="0012580F">
        <w:rPr>
          <w:rFonts w:ascii="Times New Roman" w:hAnsi="Times New Roman" w:cs="Times New Roman"/>
          <w:sz w:val="28"/>
          <w:szCs w:val="28"/>
        </w:rPr>
        <w:t xml:space="preserve"> года и при переходных условиях </w:t>
      </w:r>
      <w:r w:rsidR="00090FFE" w:rsidRPr="0012580F">
        <w:rPr>
          <w:rFonts w:ascii="Times New Roman" w:hAnsi="Times New Roman" w:cs="Times New Roman"/>
          <w:sz w:val="28"/>
          <w:szCs w:val="28"/>
        </w:rPr>
        <w:t xml:space="preserve">согласно ГОСТ Р 56019-2014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w:t>
      </w:r>
      <w:r w:rsidR="00090FFE" w:rsidRPr="0012580F">
        <w:rPr>
          <w:rFonts w:ascii="Times New Roman" w:hAnsi="Times New Roman" w:cs="Times New Roman"/>
          <w:sz w:val="28"/>
          <w:szCs w:val="28"/>
        </w:rPr>
        <w:br/>
        <w:t>от 28.04.2014 № 424-ст</w:t>
      </w:r>
      <w:r w:rsidR="00744439"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должна отвечать газоиспользующая установка системы отопления пунктов редуцирования газа</w:t>
      </w:r>
      <w:r w:rsidR="00090FFE" w:rsidRPr="0012580F">
        <w:rPr>
          <w:rFonts w:ascii="Times New Roman" w:hAnsi="Times New Roman" w:cs="Times New Roman"/>
          <w:sz w:val="28"/>
          <w:szCs w:val="28"/>
        </w:rPr>
        <w:t xml:space="preserve"> согласно </w:t>
      </w:r>
      <w:r w:rsidR="00090FFE" w:rsidRPr="0012580F">
        <w:rPr>
          <w:rFonts w:ascii="Times New Roman" w:hAnsi="Times New Roman" w:cs="Times New Roman"/>
          <w:sz w:val="28"/>
          <w:szCs w:val="28"/>
        </w:rPr>
        <w:br/>
        <w:t xml:space="preserve">ГОСТ Р 56019-2014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w:t>
      </w:r>
      <w:r w:rsidR="00090FFE" w:rsidRPr="0012580F">
        <w:rPr>
          <w:rFonts w:ascii="Times New Roman" w:hAnsi="Times New Roman" w:cs="Times New Roman"/>
          <w:sz w:val="28"/>
          <w:szCs w:val="28"/>
        </w:rPr>
        <w:br/>
        <w:t>и метрологии от 28.04.2014 № 424-ст</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соблюдении каких требований допускается размещение шкафны</w:t>
      </w:r>
      <w:r w:rsidR="00BE5DA5" w:rsidRPr="0012580F">
        <w:rPr>
          <w:rFonts w:ascii="Times New Roman" w:hAnsi="Times New Roman" w:cs="Times New Roman"/>
          <w:sz w:val="28"/>
          <w:szCs w:val="28"/>
        </w:rPr>
        <w:t xml:space="preserve">х пунктов редуцирования газа на </w:t>
      </w:r>
      <w:r w:rsidRPr="0012580F">
        <w:rPr>
          <w:rFonts w:ascii="Times New Roman" w:hAnsi="Times New Roman" w:cs="Times New Roman"/>
          <w:sz w:val="28"/>
          <w:szCs w:val="28"/>
        </w:rPr>
        <w:t>покрытиях жилых зданий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Установку какой арматуры следует предусматривать для безопасной газификации зданий в соответствии с требованиями к внутренним газопроводам газораспределительных систем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от выступающих частей газовых горелок или арматуры до стен или других частей здания, сооружения и обор</w:t>
      </w:r>
      <w:r w:rsidR="00BE5DA5" w:rsidRPr="0012580F">
        <w:rPr>
          <w:rFonts w:ascii="Times New Roman" w:hAnsi="Times New Roman" w:cs="Times New Roman"/>
          <w:sz w:val="28"/>
          <w:szCs w:val="28"/>
        </w:rPr>
        <w:t xml:space="preserve">удования согласно требованиям к </w:t>
      </w:r>
      <w:r w:rsidRPr="0012580F">
        <w:rPr>
          <w:rFonts w:ascii="Times New Roman" w:hAnsi="Times New Roman" w:cs="Times New Roman"/>
          <w:sz w:val="28"/>
          <w:szCs w:val="28"/>
        </w:rPr>
        <w:t>газоиспользующему оборудованию производственных зданий и котельных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одобренного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Контроль какого параметра должен быть предусмотрен в котельной при наличии в ней нескольких котлов, работающих с топкой под наддувом и подключенных к общей дымовой трубе,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w:t>
      </w:r>
      <w:r w:rsidR="00BE5DA5"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объектов входит в</w:t>
      </w:r>
      <w:r w:rsidR="00BE5DA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состав только сети газопотребления</w:t>
      </w:r>
      <w:r w:rsidR="0054377B"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существенным признакам сети газораспределения и газопотребления идентифицируются в качестве объекта технического регулирования согласно «Техническому регламенту о безопасности сетей</w:t>
      </w:r>
      <w:r w:rsidR="00B31156">
        <w:rPr>
          <w:rFonts w:ascii="Times New Roman" w:hAnsi="Times New Roman" w:cs="Times New Roman"/>
          <w:sz w:val="28"/>
          <w:szCs w:val="28"/>
        </w:rPr>
        <w:t xml:space="preserve">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величины давления природного газа в сетях газопотребления газоиспользующего оборудования в котельных, отдельно стоящих на территор</w:t>
      </w:r>
      <w:r w:rsidR="0054377B" w:rsidRPr="0012580F">
        <w:rPr>
          <w:rFonts w:ascii="Times New Roman" w:hAnsi="Times New Roman" w:cs="Times New Roman"/>
          <w:sz w:val="28"/>
          <w:szCs w:val="28"/>
        </w:rPr>
        <w:t>ии производственных предприятий,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BE5DA5" w:rsidRPr="0012580F">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конструкциям зданий газорегуляторных пунктов, газорегуляторных пункт</w:t>
      </w:r>
      <w:r w:rsidR="0054377B" w:rsidRPr="0012580F">
        <w:rPr>
          <w:rFonts w:ascii="Times New Roman" w:hAnsi="Times New Roman" w:cs="Times New Roman"/>
          <w:sz w:val="28"/>
          <w:szCs w:val="28"/>
        </w:rPr>
        <w:t>ов блочных и пунктов учета газа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 должны оснащаться предохранительные сбросные клапаны технологических устройств сетей газораспределения и</w:t>
      </w:r>
      <w:r w:rsidR="00B31156">
        <w:rPr>
          <w:rFonts w:ascii="Times New Roman" w:hAnsi="Times New Roman" w:cs="Times New Roman"/>
          <w:sz w:val="28"/>
          <w:szCs w:val="28"/>
        </w:rPr>
        <w:t xml:space="preserve"> </w:t>
      </w:r>
      <w:r w:rsidRPr="0012580F">
        <w:rPr>
          <w:rFonts w:ascii="Times New Roman" w:hAnsi="Times New Roman" w:cs="Times New Roman"/>
          <w:sz w:val="28"/>
          <w:szCs w:val="28"/>
        </w:rPr>
        <w:t>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оснащению технологических устройств систем газораспределения и газопотребления согласно «Техническому регламенту о безопасности се</w:t>
      </w:r>
      <w:r w:rsidR="00B31156">
        <w:rPr>
          <w:rFonts w:ascii="Times New Roman" w:hAnsi="Times New Roman" w:cs="Times New Roman"/>
          <w:sz w:val="28"/>
          <w:szCs w:val="28"/>
        </w:rPr>
        <w:t xml:space="preserve">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Каким должно быть давление природного газа на входе в газорегуляторную установку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является неверным в отношении требований по прокладке внутренних газопроводов по стенам помещений согласно «Техническому регламенту о безопасности сетей газораспределения и</w:t>
      </w:r>
      <w:r w:rsidR="00B31156">
        <w:rPr>
          <w:rFonts w:ascii="Times New Roman" w:hAnsi="Times New Roman" w:cs="Times New Roman"/>
          <w:sz w:val="28"/>
          <w:szCs w:val="28"/>
        </w:rPr>
        <w:t xml:space="preserve">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Системами контроля </w:t>
      </w:r>
      <w:r w:rsidR="00BE5DA5" w:rsidRPr="0012580F">
        <w:rPr>
          <w:rFonts w:ascii="Times New Roman" w:hAnsi="Times New Roman" w:cs="Times New Roman"/>
          <w:sz w:val="28"/>
          <w:szCs w:val="28"/>
        </w:rPr>
        <w:t xml:space="preserve">загазованности по каким газам в </w:t>
      </w:r>
      <w:r w:rsidRPr="0012580F">
        <w:rPr>
          <w:rFonts w:ascii="Times New Roman" w:hAnsi="Times New Roman" w:cs="Times New Roman"/>
          <w:sz w:val="28"/>
          <w:szCs w:val="28"/>
        </w:rPr>
        <w:t>соответствии с требованиями «Технического регламента о</w:t>
      </w:r>
      <w:r w:rsidR="00BE5DA5"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w:t>
      </w:r>
      <w:r w:rsidR="00B31156">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утвержденного постановлением Правительства Российской Федерации от 29.10.2010 № 870, должны быть оснащены помещения зданий и сооружений, в которых устанавливается газоиспользующее оборудование?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зданий допускается ввод</w:t>
      </w:r>
      <w:r w:rsidR="00BE5DA5" w:rsidRPr="0012580F">
        <w:rPr>
          <w:rFonts w:ascii="Times New Roman" w:hAnsi="Times New Roman" w:cs="Times New Roman"/>
          <w:sz w:val="28"/>
          <w:szCs w:val="28"/>
        </w:rPr>
        <w:t xml:space="preserve"> газопроводов природного газа </w:t>
      </w:r>
      <w:r w:rsidR="00BE5DA5"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 xml:space="preserve">помещения </w:t>
      </w:r>
      <w:r w:rsidR="00B31156">
        <w:rPr>
          <w:rFonts w:ascii="Times New Roman" w:hAnsi="Times New Roman" w:cs="Times New Roman"/>
          <w:sz w:val="28"/>
          <w:szCs w:val="28"/>
        </w:rPr>
        <w:t xml:space="preserve">подвальных и </w:t>
      </w:r>
      <w:r w:rsidR="00BE5DA5" w:rsidRPr="0012580F">
        <w:rPr>
          <w:rFonts w:ascii="Times New Roman" w:hAnsi="Times New Roman" w:cs="Times New Roman"/>
          <w:sz w:val="28"/>
          <w:szCs w:val="28"/>
        </w:rPr>
        <w:t xml:space="preserve">цокольных этажей в </w:t>
      </w:r>
      <w:r w:rsidRPr="0012580F">
        <w:rPr>
          <w:rFonts w:ascii="Times New Roman" w:hAnsi="Times New Roman" w:cs="Times New Roman"/>
          <w:sz w:val="28"/>
          <w:szCs w:val="28"/>
        </w:rPr>
        <w:t>соответствии с требованиями к наружным газопроводам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необходимо предусматривать запорные устройства на</w:t>
      </w:r>
      <w:r w:rsidR="008F26EF"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наружных газопроводах газораспределительных сетей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(в радиусе) от дверных и открывающихся оконных проемов следует размещать запорные устройства на надземных газопроводах низкого давления категории IY, проложенных по стенам зданий и на опорах,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(в радиусе) от дверных и открывающихся оконных проемов следует размещать отключающие устройства на надземных газопроводах среднего давления категории III, проложенных по стенам зданий и на опорах, согласно СП 62.13330.2011 «Свод правил. </w:t>
      </w:r>
      <w:r w:rsidRPr="0012580F">
        <w:rPr>
          <w:rFonts w:ascii="Times New Roman" w:hAnsi="Times New Roman" w:cs="Times New Roman"/>
          <w:sz w:val="28"/>
          <w:szCs w:val="28"/>
        </w:rPr>
        <w:lastRenderedPageBreak/>
        <w:t>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минимальная глубина прокладки наружных подземных газопроводов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отдельно стоящего газорегуляторного пункта шкафного с</w:t>
      </w:r>
      <w:r w:rsidR="008F26EF" w:rsidRPr="0012580F">
        <w:rPr>
          <w:rFonts w:ascii="Times New Roman" w:hAnsi="Times New Roman" w:cs="Times New Roman"/>
          <w:sz w:val="28"/>
          <w:szCs w:val="28"/>
        </w:rPr>
        <w:t xml:space="preserve"> </w:t>
      </w:r>
      <w:r w:rsidRPr="0012580F">
        <w:rPr>
          <w:rFonts w:ascii="Times New Roman" w:hAnsi="Times New Roman" w:cs="Times New Roman"/>
          <w:sz w:val="28"/>
          <w:szCs w:val="28"/>
        </w:rPr>
        <w:t>входным давлением до 0,6 МПа до зданий и сооружений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отдельно стоящего газорегуляторного пункта шкафного с</w:t>
      </w:r>
      <w:r w:rsidR="008F26EF" w:rsidRPr="0012580F">
        <w:rPr>
          <w:rFonts w:ascii="Times New Roman" w:hAnsi="Times New Roman" w:cs="Times New Roman"/>
          <w:sz w:val="28"/>
          <w:szCs w:val="28"/>
        </w:rPr>
        <w:t xml:space="preserve"> входным давлением до 0,6 МПа </w:t>
      </w:r>
      <w:r w:rsidRPr="0012580F">
        <w:rPr>
          <w:rFonts w:ascii="Times New Roman" w:hAnsi="Times New Roman" w:cs="Times New Roman"/>
          <w:sz w:val="28"/>
          <w:szCs w:val="28"/>
        </w:rPr>
        <w:t>до обочины автомобильной дороги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отдельно стоящего газо</w:t>
      </w:r>
      <w:r w:rsidR="008F26EF" w:rsidRPr="0012580F">
        <w:rPr>
          <w:rFonts w:ascii="Times New Roman" w:hAnsi="Times New Roman" w:cs="Times New Roman"/>
          <w:sz w:val="28"/>
          <w:szCs w:val="28"/>
        </w:rPr>
        <w:t xml:space="preserve">регуляторного пункта шкафного с </w:t>
      </w:r>
      <w:r w:rsidRPr="0012580F">
        <w:rPr>
          <w:rFonts w:ascii="Times New Roman" w:hAnsi="Times New Roman" w:cs="Times New Roman"/>
          <w:sz w:val="28"/>
          <w:szCs w:val="28"/>
        </w:rPr>
        <w:t>входным давлением свыше 0,6 до 1,2 МПа до зданий и сооружений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отдельно стоящего газо</w:t>
      </w:r>
      <w:r w:rsidR="008F26EF" w:rsidRPr="0012580F">
        <w:rPr>
          <w:rFonts w:ascii="Times New Roman" w:hAnsi="Times New Roman" w:cs="Times New Roman"/>
          <w:sz w:val="28"/>
          <w:szCs w:val="28"/>
        </w:rPr>
        <w:t xml:space="preserve">регуляторного пункта шкафного с </w:t>
      </w:r>
      <w:r w:rsidRPr="0012580F">
        <w:rPr>
          <w:rFonts w:ascii="Times New Roman" w:hAnsi="Times New Roman" w:cs="Times New Roman"/>
          <w:sz w:val="28"/>
          <w:szCs w:val="28"/>
        </w:rPr>
        <w:t>входным давлением свыше 0,6 до 1,2 МПа до обочины автомобильной дороги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стенки газорегуляторного пункта шкафного с входным давлением до 0,3 МПа включительно, установленного на наружных стенах зданий, до окон, дверей и других проемов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lastRenderedPageBreak/>
        <w:t>Каким должно быть расстояние от отдельно стоящего газорегуляторного пункта шкафного до</w:t>
      </w:r>
      <w:r w:rsidR="008F26EF" w:rsidRPr="0012580F">
        <w:rPr>
          <w:rFonts w:ascii="Times New Roman" w:hAnsi="Times New Roman" w:cs="Times New Roman"/>
          <w:sz w:val="28"/>
          <w:szCs w:val="28"/>
        </w:rPr>
        <w:t xml:space="preserve"> </w:t>
      </w:r>
      <w:r w:rsidRPr="0012580F">
        <w:rPr>
          <w:rFonts w:ascii="Times New Roman" w:hAnsi="Times New Roman" w:cs="Times New Roman"/>
          <w:sz w:val="28"/>
          <w:szCs w:val="28"/>
        </w:rPr>
        <w:t>опор воздушных линий электропередач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газорегуляторных установок может размещаться в одном помещении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максимальное количество линий редуцирования в газорегуляторной установке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входного давления газа допускается устанавливать газорегуляторные установки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помещениях какой категории пожароопасности не допускается размещать газорегуляторные установки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оснащены фильтры, устанавливаемые в газорегуляторных пунктах, блочных газорегуляторных пунктах, шка</w:t>
      </w:r>
      <w:r w:rsidR="00EA3014" w:rsidRPr="0012580F">
        <w:rPr>
          <w:rFonts w:ascii="Times New Roman" w:hAnsi="Times New Roman" w:cs="Times New Roman"/>
          <w:sz w:val="28"/>
          <w:szCs w:val="28"/>
        </w:rPr>
        <w:t xml:space="preserve">фных газорегуляторных пунктах и </w:t>
      </w:r>
      <w:r w:rsidRPr="0012580F">
        <w:rPr>
          <w:rFonts w:ascii="Times New Roman" w:hAnsi="Times New Roman" w:cs="Times New Roman"/>
          <w:sz w:val="28"/>
          <w:szCs w:val="28"/>
        </w:rPr>
        <w:t>газорегуляторных установках,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регистрирующие приборы должны устанавливаться в газорегуляторные пункты, блочные газорегуляторные пункты, шкафные газорегуляторные пункты и</w:t>
      </w:r>
      <w:r w:rsidR="00EA3014"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газорегулято</w:t>
      </w:r>
      <w:r w:rsidR="00EA3014" w:rsidRPr="0012580F">
        <w:rPr>
          <w:rFonts w:ascii="Times New Roman" w:hAnsi="Times New Roman" w:cs="Times New Roman"/>
          <w:sz w:val="28"/>
          <w:szCs w:val="28"/>
        </w:rPr>
        <w:t xml:space="preserve">рные установки или включаться </w:t>
      </w:r>
      <w:r w:rsidR="00EA3014"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 xml:space="preserve">состав автоматизированной системы управления технологическим процессом распределения газа согласно СП 62.13330.2011 «Свод правил. </w:t>
      </w:r>
      <w:r w:rsidRPr="0012580F">
        <w:rPr>
          <w:rFonts w:ascii="Times New Roman" w:hAnsi="Times New Roman" w:cs="Times New Roman"/>
          <w:sz w:val="28"/>
          <w:szCs w:val="28"/>
        </w:rPr>
        <w:lastRenderedPageBreak/>
        <w:t>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запрещается устанавливать отключающие устройства на внутренних газопроводах газораспределительных систем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EA3014" w:rsidRPr="0012580F">
        <w:rPr>
          <w:rFonts w:ascii="Times New Roman" w:hAnsi="Times New Roman" w:cs="Times New Roman"/>
          <w:sz w:val="28"/>
          <w:szCs w:val="28"/>
        </w:rPr>
        <w:t xml:space="preserve"> </w:t>
      </w:r>
      <w:r w:rsidRPr="0012580F">
        <w:rPr>
          <w:rFonts w:ascii="Times New Roman" w:hAnsi="Times New Roman" w:cs="Times New Roman"/>
          <w:sz w:val="28"/>
          <w:szCs w:val="28"/>
        </w:rPr>
        <w:t>утверждений противоречит установл</w:t>
      </w:r>
      <w:r w:rsidR="00EA3014" w:rsidRPr="0012580F">
        <w:rPr>
          <w:rFonts w:ascii="Times New Roman" w:hAnsi="Times New Roman" w:cs="Times New Roman"/>
          <w:sz w:val="28"/>
          <w:szCs w:val="28"/>
        </w:rPr>
        <w:t xml:space="preserve">енным техническим требованиям к </w:t>
      </w:r>
      <w:r w:rsidRPr="0012580F">
        <w:rPr>
          <w:rFonts w:ascii="Times New Roman" w:hAnsi="Times New Roman" w:cs="Times New Roman"/>
          <w:sz w:val="28"/>
          <w:szCs w:val="28"/>
        </w:rPr>
        <w:t>газовым промышленным автоматическим горелкам</w:t>
      </w:r>
      <w:r w:rsidR="00034BEB" w:rsidRPr="0012580F">
        <w:rPr>
          <w:rFonts w:ascii="Times New Roman" w:hAnsi="Times New Roman" w:cs="Times New Roman"/>
          <w:sz w:val="28"/>
          <w:szCs w:val="28"/>
        </w:rPr>
        <w:t xml:space="preserve"> </w:t>
      </w:r>
      <w:r w:rsidR="00EA3014" w:rsidRPr="0012580F">
        <w:rPr>
          <w:rFonts w:ascii="Times New Roman" w:hAnsi="Times New Roman" w:cs="Times New Roman"/>
          <w:sz w:val="28"/>
          <w:szCs w:val="28"/>
        </w:rPr>
        <w:br/>
      </w:r>
      <w:r w:rsidR="00034BEB" w:rsidRPr="0012580F">
        <w:rPr>
          <w:rFonts w:ascii="Times New Roman" w:hAnsi="Times New Roman" w:cs="Times New Roman"/>
          <w:sz w:val="28"/>
          <w:szCs w:val="28"/>
        </w:rPr>
        <w:t>ГОСТ 21204-97 «Межгосударственный стандарт. Горелки газовые промышленные. Общие технические требования», введенного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EA3014"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утверждений противоречит установленным техническим требованиям </w:t>
      </w:r>
      <w:r w:rsidR="00034BEB" w:rsidRPr="0012580F">
        <w:rPr>
          <w:rFonts w:ascii="Times New Roman" w:hAnsi="Times New Roman" w:cs="Times New Roman"/>
          <w:sz w:val="28"/>
          <w:szCs w:val="28"/>
        </w:rPr>
        <w:t>к</w:t>
      </w:r>
      <w:r w:rsidR="00EA3014" w:rsidRPr="0012580F">
        <w:rPr>
          <w:rFonts w:ascii="Times New Roman" w:hAnsi="Times New Roman" w:cs="Times New Roman"/>
          <w:sz w:val="28"/>
          <w:szCs w:val="28"/>
        </w:rPr>
        <w:t xml:space="preserve"> </w:t>
      </w:r>
      <w:r w:rsidR="00034BEB" w:rsidRPr="0012580F">
        <w:rPr>
          <w:rFonts w:ascii="Times New Roman" w:hAnsi="Times New Roman" w:cs="Times New Roman"/>
          <w:sz w:val="28"/>
          <w:szCs w:val="28"/>
        </w:rPr>
        <w:t>газовым промышленным горелкам ГОСТ 21204-97 «Межгосударственный стандарт. Горелки газовые промышленные. Общие технические требования», введенного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w:t>
      </w:r>
      <w:r w:rsidR="00EA3014" w:rsidRPr="0012580F">
        <w:rPr>
          <w:rFonts w:ascii="Times New Roman" w:hAnsi="Times New Roman" w:cs="Times New Roman"/>
          <w:sz w:val="28"/>
          <w:szCs w:val="28"/>
        </w:rPr>
        <w:t xml:space="preserve"> </w:t>
      </w:r>
      <w:r w:rsidRPr="0012580F">
        <w:rPr>
          <w:rFonts w:ascii="Times New Roman" w:hAnsi="Times New Roman" w:cs="Times New Roman"/>
          <w:sz w:val="28"/>
          <w:szCs w:val="28"/>
        </w:rPr>
        <w:t>системе технологических защит газоиспользующего оборудования, имеющего топку, работающую под наддувом, не предусматривается прекращ</w:t>
      </w:r>
      <w:r w:rsidR="00034BEB" w:rsidRPr="0012580F">
        <w:rPr>
          <w:rFonts w:ascii="Times New Roman" w:hAnsi="Times New Roman" w:cs="Times New Roman"/>
          <w:sz w:val="28"/>
          <w:szCs w:val="28"/>
        </w:rPr>
        <w:t xml:space="preserve">ение подачи газа согласно ГОСТ Р 54961-2012 «Национальный стандарт Российской Федерации. Системы газораспределительные. Сети газопотребления. Общие требования </w:t>
      </w:r>
      <w:r w:rsidR="00EA3014" w:rsidRPr="0012580F">
        <w:rPr>
          <w:rFonts w:ascii="Times New Roman" w:hAnsi="Times New Roman" w:cs="Times New Roman"/>
          <w:sz w:val="28"/>
          <w:szCs w:val="28"/>
        </w:rPr>
        <w:br/>
      </w:r>
      <w:r w:rsidR="00034BEB" w:rsidRPr="0012580F">
        <w:rPr>
          <w:rFonts w:ascii="Times New Roman" w:hAnsi="Times New Roman" w:cs="Times New Roman"/>
          <w:sz w:val="28"/>
          <w:szCs w:val="28"/>
        </w:rPr>
        <w:t>к эксплуатации. Эксплуатационная документация», утвержденным приказом Росстандарта от 22.08.2012 от 22.08.2012 № 251-ст?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давление настройки предохранительных сбросных клапанов на газопроводах и резервуарах сжиженных углеводородных газов </w:t>
      </w:r>
      <w:r w:rsidR="00EA3014" w:rsidRPr="0012580F">
        <w:rPr>
          <w:rFonts w:ascii="Times New Roman" w:hAnsi="Times New Roman" w:cs="Times New Roman"/>
          <w:sz w:val="28"/>
          <w:szCs w:val="28"/>
        </w:rPr>
        <w:br/>
      </w:r>
      <w:r w:rsidRPr="0012580F">
        <w:rPr>
          <w:rFonts w:ascii="Times New Roman" w:hAnsi="Times New Roman" w:cs="Times New Roman"/>
          <w:sz w:val="28"/>
          <w:szCs w:val="28"/>
        </w:rPr>
        <w:t>в</w:t>
      </w:r>
      <w:r w:rsidR="00EA3014"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резервуаров и газопроводов сжиженных углеводородных газов предох</w:t>
      </w:r>
      <w:r w:rsidR="00EA3014" w:rsidRPr="0012580F">
        <w:rPr>
          <w:rFonts w:ascii="Times New Roman" w:hAnsi="Times New Roman" w:cs="Times New Roman"/>
          <w:sz w:val="28"/>
          <w:szCs w:val="28"/>
        </w:rPr>
        <w:t xml:space="preserve">ранительным сбросным клапаном и </w:t>
      </w:r>
      <w:r w:rsidRPr="0012580F">
        <w:rPr>
          <w:rFonts w:ascii="Times New Roman" w:hAnsi="Times New Roman" w:cs="Times New Roman"/>
          <w:sz w:val="28"/>
          <w:szCs w:val="28"/>
        </w:rPr>
        <w:t>его функционированию пр</w:t>
      </w:r>
      <w:r w:rsidR="00EA3014" w:rsidRPr="0012580F">
        <w:rPr>
          <w:rFonts w:ascii="Times New Roman" w:hAnsi="Times New Roman" w:cs="Times New Roman"/>
          <w:sz w:val="28"/>
          <w:szCs w:val="28"/>
        </w:rPr>
        <w:t xml:space="preserve">отиворечит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способами допускается осуществлять передачу вращения от двигателей к насосам и компрессорам на газонаполнительной станции, газонаполнительном пункте </w:t>
      </w:r>
      <w:r w:rsidR="00EA3014"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должно обеспечиваться при включении аварийной вентиляции в помещении газонаполнительной станции, газонаполнительного пункта </w:t>
      </w:r>
      <w:r w:rsidR="00E7050E"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недопустимо применять для дегазации резервуаров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проверяется качество дегазации резервуара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должно производиться освобождение резервуаров, резервуарной установки от остатков с</w:t>
      </w:r>
      <w:r w:rsidR="00E7050E" w:rsidRPr="0012580F">
        <w:rPr>
          <w:rFonts w:ascii="Times New Roman" w:hAnsi="Times New Roman" w:cs="Times New Roman"/>
          <w:sz w:val="28"/>
          <w:szCs w:val="28"/>
        </w:rPr>
        <w:t xml:space="preserve">жиженных углеводородных газов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сжиженных углеводородных газов должн</w:t>
      </w:r>
      <w:r w:rsidR="00E7050E" w:rsidRPr="0012580F">
        <w:rPr>
          <w:rFonts w:ascii="Times New Roman" w:hAnsi="Times New Roman" w:cs="Times New Roman"/>
          <w:sz w:val="28"/>
          <w:szCs w:val="28"/>
        </w:rPr>
        <w:t xml:space="preserve">ы срабатывать газоанализаторы и </w:t>
      </w:r>
      <w:r w:rsidRPr="0012580F">
        <w:rPr>
          <w:rFonts w:ascii="Times New Roman" w:hAnsi="Times New Roman" w:cs="Times New Roman"/>
          <w:sz w:val="28"/>
          <w:szCs w:val="28"/>
        </w:rPr>
        <w:t xml:space="preserve">сигнализаторы, установленные вне помещения газонаполнительной станции, газонаполнительного пункта, </w:t>
      </w:r>
      <w:r w:rsidR="00E7050E"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сжиженных углеводородных газов должны срабатывать газоанализаторы и сигнализаторы, установленные в помещении газонаполнительной станции</w:t>
      </w:r>
      <w:r w:rsidR="00E7050E" w:rsidRPr="0012580F">
        <w:rPr>
          <w:rFonts w:ascii="Times New Roman" w:hAnsi="Times New Roman" w:cs="Times New Roman"/>
          <w:sz w:val="28"/>
          <w:szCs w:val="28"/>
        </w:rPr>
        <w:t xml:space="preserve">, газонаполнительного пункта, в </w:t>
      </w:r>
      <w:r w:rsidRPr="0012580F">
        <w:rPr>
          <w:rFonts w:ascii="Times New Roman" w:hAnsi="Times New Roman" w:cs="Times New Roman"/>
          <w:sz w:val="28"/>
          <w:szCs w:val="28"/>
        </w:rPr>
        <w:t xml:space="preserve">соответствии </w:t>
      </w:r>
      <w:r w:rsidR="00E7050E" w:rsidRPr="0012580F">
        <w:rPr>
          <w:rFonts w:ascii="Times New Roman" w:hAnsi="Times New Roman" w:cs="Times New Roman"/>
          <w:sz w:val="28"/>
          <w:szCs w:val="28"/>
        </w:rPr>
        <w:br/>
      </w:r>
      <w:r w:rsidRPr="0012580F">
        <w:rPr>
          <w:rFonts w:ascii="Times New Roman" w:hAnsi="Times New Roman" w:cs="Times New Roman"/>
          <w:sz w:val="28"/>
          <w:szCs w:val="28"/>
        </w:rPr>
        <w:t>с</w:t>
      </w:r>
      <w:r w:rsidR="00E7050E"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должна исключать предохранительная арматура, установленная на испарительных установках,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 должны быть оборудованы испарительные установки, для которых в качестве теплоносителя предусматривается горячая вода или водяной пар,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ограждения должна быть предусмотрена установка запорной арматуры при подаче сжиженных углеводородных газов на газонаполнительной станции, газонаполнительном пункте по газопроводу </w:t>
      </w:r>
      <w:r w:rsidR="00E7050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должно быть давл</w:t>
      </w:r>
      <w:r w:rsidR="00E7050E" w:rsidRPr="0012580F">
        <w:rPr>
          <w:rFonts w:ascii="Times New Roman" w:hAnsi="Times New Roman" w:cs="Times New Roman"/>
          <w:sz w:val="28"/>
          <w:szCs w:val="28"/>
        </w:rPr>
        <w:t xml:space="preserve">ение газа в </w:t>
      </w:r>
      <w:r w:rsidRPr="0012580F">
        <w:rPr>
          <w:rFonts w:ascii="Times New Roman" w:hAnsi="Times New Roman" w:cs="Times New Roman"/>
          <w:sz w:val="28"/>
          <w:szCs w:val="28"/>
        </w:rPr>
        <w:t xml:space="preserve">нагнетательном газопроводе компрессора </w:t>
      </w:r>
      <w:r w:rsidR="00E7050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w:t>
      </w:r>
      <w:r w:rsidR="00E7050E" w:rsidRPr="0012580F">
        <w:rPr>
          <w:rFonts w:ascii="Times New Roman" w:hAnsi="Times New Roman" w:cs="Times New Roman"/>
          <w:sz w:val="28"/>
          <w:szCs w:val="28"/>
        </w:rPr>
        <w:t xml:space="preserve">им должно быть давление газа на </w:t>
      </w:r>
      <w:r w:rsidRPr="0012580F">
        <w:rPr>
          <w:rFonts w:ascii="Times New Roman" w:hAnsi="Times New Roman" w:cs="Times New Roman"/>
          <w:sz w:val="28"/>
          <w:szCs w:val="28"/>
        </w:rPr>
        <w:t xml:space="preserve">всасывающей линии насоса </w:t>
      </w:r>
      <w:r w:rsidR="00E7050E"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w:t>
      </w:r>
      <w:r w:rsidR="00590D99" w:rsidRPr="0012580F">
        <w:rPr>
          <w:rFonts w:ascii="Times New Roman" w:hAnsi="Times New Roman" w:cs="Times New Roman"/>
          <w:sz w:val="28"/>
          <w:szCs w:val="28"/>
        </w:rPr>
        <w:t xml:space="preserve">мпература воздуха должна быть в </w:t>
      </w:r>
      <w:r w:rsidRPr="0012580F">
        <w:rPr>
          <w:rFonts w:ascii="Times New Roman" w:hAnsi="Times New Roman" w:cs="Times New Roman"/>
          <w:sz w:val="28"/>
          <w:szCs w:val="28"/>
        </w:rPr>
        <w:t>насосно</w:t>
      </w:r>
      <w:r w:rsidRPr="0012580F">
        <w:rPr>
          <w:rFonts w:ascii="Times New Roman" w:hAnsi="Times New Roman" w:cs="Times New Roman"/>
          <w:sz w:val="28"/>
          <w:szCs w:val="28"/>
        </w:rPr>
        <w:noBreakHyphen/>
        <w:t xml:space="preserve">компрессорном отделении с оборудованием с водяным охлаждением в рабочее время </w:t>
      </w:r>
      <w:r w:rsidR="00590D99" w:rsidRPr="0012580F">
        <w:rPr>
          <w:rFonts w:ascii="Times New Roman" w:hAnsi="Times New Roman" w:cs="Times New Roman"/>
          <w:sz w:val="28"/>
          <w:szCs w:val="28"/>
        </w:rPr>
        <w:br/>
      </w:r>
      <w:r w:rsidR="00E7050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590D9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помещении насосно</w:t>
      </w:r>
      <w:r w:rsidR="000E3A7F" w:rsidRPr="0012580F">
        <w:rPr>
          <w:rFonts w:ascii="Times New Roman" w:hAnsi="Times New Roman" w:cs="Times New Roman"/>
          <w:sz w:val="28"/>
          <w:szCs w:val="28"/>
        </w:rPr>
        <w:noBreakHyphen/>
        <w:t>компрессорного отделения объектов, использующих сжиженные углеводородные газы, устройство приямков, подпольных каналов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Из какой зоны помещения газонаполнительной станции, газонаполнительного пункта следует обеспечить воздухозабор при проверке степени воздухообмена, создаваемого принудительной вентиляцией, </w:t>
      </w:r>
      <w:r w:rsidR="00590D99"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590D9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воздухообмен в </w:t>
      </w:r>
      <w:r w:rsidR="000E3A7F" w:rsidRPr="0012580F">
        <w:rPr>
          <w:rFonts w:ascii="Times New Roman" w:hAnsi="Times New Roman" w:cs="Times New Roman"/>
          <w:sz w:val="28"/>
          <w:szCs w:val="28"/>
        </w:rPr>
        <w:t>час должна обеспечивать вентиляционная установка на</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 xml:space="preserve">газонаполнительной станции, газонаполнительном пункте в рабочее время </w:t>
      </w:r>
      <w:r w:rsidRPr="0012580F">
        <w:rPr>
          <w:rFonts w:ascii="Times New Roman" w:hAnsi="Times New Roman" w:cs="Times New Roman"/>
          <w:sz w:val="28"/>
          <w:szCs w:val="28"/>
        </w:rPr>
        <w:t xml:space="preserve">в соответствии с Федеральными нормами и </w:t>
      </w:r>
      <w:r w:rsidR="000E3A7F" w:rsidRPr="0012580F">
        <w:rPr>
          <w:rFonts w:ascii="Times New Roman" w:hAnsi="Times New Roman" w:cs="Times New Roman"/>
          <w:sz w:val="28"/>
          <w:szCs w:val="28"/>
        </w:rPr>
        <w:t>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воздухообмен в час должна обеспечить вентиляционная установка на газонаполнительной станции, газонаполнительном пункте в нерабочее время </w:t>
      </w:r>
      <w:r w:rsidR="00590D99" w:rsidRPr="0012580F">
        <w:rPr>
          <w:rFonts w:ascii="Times New Roman" w:hAnsi="Times New Roman" w:cs="Times New Roman"/>
          <w:sz w:val="28"/>
          <w:szCs w:val="28"/>
        </w:rPr>
        <w:t xml:space="preserve">в соответствии с Федеральными нормами и правилами </w:t>
      </w:r>
      <w:r w:rsidRPr="0012580F">
        <w:rPr>
          <w:rFonts w:ascii="Times New Roman" w:hAnsi="Times New Roman" w:cs="Times New Roman"/>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воздухообмен в час должна обеспечить аварийная вытяжная вентиляция на газонаполнительной станции, газонаполнительном пункте </w:t>
      </w:r>
      <w:r w:rsidR="00590D99" w:rsidRPr="0012580F">
        <w:rPr>
          <w:rFonts w:ascii="Times New Roman" w:hAnsi="Times New Roman" w:cs="Times New Roman"/>
          <w:sz w:val="28"/>
          <w:szCs w:val="28"/>
        </w:rPr>
        <w:br/>
        <w:t>в соответствии с Федеральными нормами и правилами</w:t>
      </w:r>
      <w:r w:rsidRPr="0012580F">
        <w:rPr>
          <w:rFonts w:ascii="Times New Roman" w:hAnsi="Times New Roman" w:cs="Times New Roman"/>
          <w:sz w:val="28"/>
          <w:szCs w:val="28"/>
        </w:rPr>
        <w:t xml:space="preserve">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какой концентрации газа в</w:t>
      </w:r>
      <w:r w:rsidR="00590D99"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помещении газонаполнительной станции, газонаполнительного пункта должна включаться аварийная вентиляция </w:t>
      </w:r>
      <w:r w:rsidR="00590D99" w:rsidRPr="0012580F">
        <w:rPr>
          <w:rFonts w:ascii="Times New Roman" w:hAnsi="Times New Roman" w:cs="Times New Roman"/>
          <w:sz w:val="28"/>
          <w:szCs w:val="28"/>
        </w:rPr>
        <w:t xml:space="preserve">в соответствии с Федеральными нормами и правилами </w:t>
      </w:r>
      <w:r w:rsidRPr="0012580F">
        <w:rPr>
          <w:rFonts w:ascii="Times New Roman" w:hAnsi="Times New Roman" w:cs="Times New Roman"/>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должна выполнять организация, эксплуатирующая объекты, использующие сжиженные углеводородные газы, если она не имеет в своем составе газовой службы,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Кем </w:t>
      </w:r>
      <w:r w:rsidR="006B1E0E" w:rsidRPr="0012580F">
        <w:rPr>
          <w:rFonts w:ascii="Times New Roman" w:hAnsi="Times New Roman" w:cs="Times New Roman"/>
          <w:sz w:val="28"/>
          <w:szCs w:val="28"/>
        </w:rPr>
        <w:t>в соответствии с Федеральными нормами и правилами</w:t>
      </w:r>
      <w:r w:rsidRPr="0012580F">
        <w:rPr>
          <w:rFonts w:ascii="Times New Roman" w:hAnsi="Times New Roman" w:cs="Times New Roman"/>
          <w:sz w:val="28"/>
          <w:szCs w:val="28"/>
        </w:rPr>
        <w:t xml:space="preserve">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утверждаются и</w:t>
      </w:r>
      <w:r w:rsidR="006B1E0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согласовываются графики технического обслуживания и ремонта объектов, использующих сжиженные углеводородные газы?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Каковы </w:t>
      </w:r>
      <w:r w:rsidR="006B1E0E" w:rsidRPr="0012580F">
        <w:rPr>
          <w:rFonts w:ascii="Times New Roman" w:hAnsi="Times New Roman" w:cs="Times New Roman"/>
          <w:sz w:val="28"/>
          <w:szCs w:val="28"/>
        </w:rPr>
        <w:t xml:space="preserve">в соответствии с Федеральными нормами и правилами </w:t>
      </w:r>
      <w:r w:rsidRPr="0012580F">
        <w:rPr>
          <w:rFonts w:ascii="Times New Roman" w:hAnsi="Times New Roman" w:cs="Times New Roman"/>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сроки хранения акта приемочной комиссии объекта, использующего сжиженные углеводородные газы?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w:t>
      </w:r>
      <w:r w:rsidR="006B1E0E" w:rsidRPr="0012580F">
        <w:rPr>
          <w:rFonts w:ascii="Times New Roman" w:hAnsi="Times New Roman" w:cs="Times New Roman"/>
          <w:sz w:val="28"/>
          <w:szCs w:val="28"/>
        </w:rPr>
        <w:t xml:space="preserve">в соответствии с Федеральными нормами и правилами </w:t>
      </w:r>
      <w:r w:rsidRPr="0012580F">
        <w:rPr>
          <w:rFonts w:ascii="Times New Roman" w:hAnsi="Times New Roman" w:cs="Times New Roman"/>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указываются на газопроводах объектов, использующих сжиженные углеводородные газы?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Российской Федерации от 20.09.2000 № 51, устанавливаются сроки последующих полных технических обследований шаровых резервуаров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 сброс газов (паров) от предохранительных клапанов резервуаров рекомендуется осуществлять: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максимальное значение вели</w:t>
      </w:r>
      <w:r w:rsidR="006B1E0E" w:rsidRPr="0012580F">
        <w:rPr>
          <w:rFonts w:ascii="Times New Roman" w:hAnsi="Times New Roman" w:cs="Times New Roman"/>
          <w:sz w:val="28"/>
          <w:szCs w:val="28"/>
        </w:rPr>
        <w:t xml:space="preserve">чины давления природного газа </w:t>
      </w:r>
      <w:r w:rsidR="006B1E0E"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 xml:space="preserve">сетях газопотребления для газоиспользующего оборудования производственных зданий, в которых величина давления природного газа обусловлена требованиями </w:t>
      </w:r>
      <w:r w:rsidR="00D51B21" w:rsidRPr="0012580F">
        <w:rPr>
          <w:rFonts w:ascii="Times New Roman" w:hAnsi="Times New Roman" w:cs="Times New Roman"/>
          <w:sz w:val="28"/>
          <w:szCs w:val="28"/>
        </w:rPr>
        <w:t>производства</w:t>
      </w:r>
      <w:r w:rsidR="004E4698" w:rsidRPr="0012580F">
        <w:rPr>
          <w:rFonts w:ascii="Times New Roman" w:hAnsi="Times New Roman" w:cs="Times New Roman"/>
          <w:sz w:val="28"/>
          <w:szCs w:val="28"/>
        </w:rPr>
        <w:t>,</w:t>
      </w:r>
      <w:r w:rsidR="00D51B21"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00D51B21" w:rsidRPr="0012580F">
        <w:rPr>
          <w:rFonts w:ascii="Times New Roman" w:hAnsi="Times New Roman" w:cs="Times New Roman"/>
          <w:sz w:val="28"/>
          <w:szCs w:val="28"/>
        </w:rPr>
        <w:br/>
        <w:t>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максимальное значение величины давления природного газа в сетях газопотребления для газоиспользующего оборудования котельных, отдельно стоящих на территории населенных пунктов</w:t>
      </w:r>
      <w:r w:rsidR="00D51B21" w:rsidRPr="0012580F">
        <w:rPr>
          <w:rFonts w:ascii="Times New Roman" w:hAnsi="Times New Roman" w:cs="Times New Roman"/>
          <w:sz w:val="28"/>
          <w:szCs w:val="28"/>
        </w:rPr>
        <w:t xml:space="preserve"> согласно «Техническому регламенту о безопасности сетей газораспределения </w:t>
      </w:r>
      <w:r w:rsidR="00D51B21" w:rsidRPr="0012580F">
        <w:rPr>
          <w:rFonts w:ascii="Times New Roman" w:hAnsi="Times New Roman" w:cs="Times New Roman"/>
          <w:sz w:val="28"/>
          <w:szCs w:val="28"/>
        </w:rPr>
        <w:br/>
        <w:t>и газопотребления», утвержденному постановлением Правительства Российской Федерации от 29.10.2010 № 870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максимальное значение вели</w:t>
      </w:r>
      <w:r w:rsidR="0073606B" w:rsidRPr="0012580F">
        <w:rPr>
          <w:rFonts w:ascii="Times New Roman" w:hAnsi="Times New Roman" w:cs="Times New Roman"/>
          <w:sz w:val="28"/>
          <w:szCs w:val="28"/>
        </w:rPr>
        <w:t xml:space="preserve">чины давления природного газа </w:t>
      </w:r>
      <w:r w:rsidR="0073606B"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сетях газопотребления для газоиспользующего оборудования котельных, пристроенных к производственным зданиям, встроенных в эти здания, и крышных ко</w:t>
      </w:r>
      <w:r w:rsidR="005F29ED" w:rsidRPr="0012580F">
        <w:rPr>
          <w:rFonts w:ascii="Times New Roman" w:hAnsi="Times New Roman" w:cs="Times New Roman"/>
          <w:sz w:val="28"/>
          <w:szCs w:val="28"/>
        </w:rPr>
        <w:t xml:space="preserve">тельных производственных зданий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005F29ED" w:rsidRPr="0012580F">
        <w:rPr>
          <w:rFonts w:ascii="Times New Roman" w:hAnsi="Times New Roman" w:cs="Times New Roman"/>
          <w:sz w:val="28"/>
          <w:szCs w:val="28"/>
        </w:rPr>
        <w:br/>
        <w:t>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величины давления природного газа в</w:t>
      </w:r>
      <w:r w:rsidR="0073606B" w:rsidRPr="0012580F">
        <w:rPr>
          <w:rFonts w:ascii="Times New Roman" w:hAnsi="Times New Roman" w:cs="Times New Roman"/>
          <w:sz w:val="28"/>
          <w:szCs w:val="28"/>
        </w:rPr>
        <w:t xml:space="preserve"> </w:t>
      </w:r>
      <w:r w:rsidRPr="0012580F">
        <w:rPr>
          <w:rFonts w:ascii="Times New Roman" w:hAnsi="Times New Roman" w:cs="Times New Roman"/>
          <w:sz w:val="28"/>
          <w:szCs w:val="28"/>
        </w:rPr>
        <w:t>сетях газопотребления для газоиспользующего оборудования котельных, пристроенных к общественным зданиям, встроенных в эти здания, и крышных котельных общественн</w:t>
      </w:r>
      <w:r w:rsidR="00DB284B" w:rsidRPr="0012580F">
        <w:rPr>
          <w:rFonts w:ascii="Times New Roman" w:hAnsi="Times New Roman" w:cs="Times New Roman"/>
          <w:sz w:val="28"/>
          <w:szCs w:val="28"/>
        </w:rPr>
        <w:t>ых зданий является максимальным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B3783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w:t>
      </w:r>
      <w:r w:rsidR="000E3A7F" w:rsidRPr="0012580F">
        <w:rPr>
          <w:rFonts w:ascii="Times New Roman" w:hAnsi="Times New Roman" w:cs="Times New Roman"/>
          <w:sz w:val="28"/>
          <w:szCs w:val="28"/>
        </w:rPr>
        <w:t xml:space="preserve"> максимальное значение величины давления природного газа в сетях газопотребления для газоту</w:t>
      </w:r>
      <w:r w:rsidR="00DB284B" w:rsidRPr="0012580F">
        <w:rPr>
          <w:rFonts w:ascii="Times New Roman" w:hAnsi="Times New Roman" w:cs="Times New Roman"/>
          <w:sz w:val="28"/>
          <w:szCs w:val="28"/>
        </w:rPr>
        <w:t>рбинных и парогазовых установок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сети газораспределения и газопотребления, а также на связанные с ними процессы эксплуатации (включая техническое обслуживание, текущий ремонт, капитальный ремонт), технического перевооружения, консервации и ликвидации не распространяются требования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признаков согласно «Техническому регламенту о безопасности сетей</w:t>
      </w:r>
      <w:r w:rsidR="00A56C20">
        <w:rPr>
          <w:rFonts w:ascii="Times New Roman" w:hAnsi="Times New Roman" w:cs="Times New Roman"/>
          <w:sz w:val="28"/>
          <w:szCs w:val="28"/>
        </w:rPr>
        <w:t xml:space="preserve">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w:t>
      </w:r>
      <w:r w:rsidR="0073606B" w:rsidRPr="0012580F">
        <w:rPr>
          <w:rFonts w:ascii="Times New Roman" w:hAnsi="Times New Roman" w:cs="Times New Roman"/>
          <w:sz w:val="28"/>
          <w:szCs w:val="28"/>
        </w:rPr>
        <w:t xml:space="preserve">дерации от 29.10.2010 № 870, не </w:t>
      </w:r>
      <w:r w:rsidRPr="0012580F">
        <w:rPr>
          <w:rFonts w:ascii="Times New Roman" w:hAnsi="Times New Roman" w:cs="Times New Roman"/>
          <w:sz w:val="28"/>
          <w:szCs w:val="28"/>
        </w:rPr>
        <w:t>входит в</w:t>
      </w:r>
      <w:r w:rsidR="0073606B"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совокупность существенных признаков, по которым идентифицируются сети газораспределения и газопотребления?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признаков согласно «Техническому регламенту о безопас</w:t>
      </w:r>
      <w:r w:rsidR="00A56C20">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 позволяет идентифицировать объект технического регулирования в качестве сети газораспределения?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согласно «Техническому регламенту о безопас</w:t>
      </w:r>
      <w:r w:rsidR="00A56C20">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w:t>
      </w:r>
      <w:r w:rsidR="0073606B" w:rsidRPr="0012580F">
        <w:rPr>
          <w:rFonts w:ascii="Times New Roman" w:hAnsi="Times New Roman" w:cs="Times New Roman"/>
          <w:sz w:val="28"/>
          <w:szCs w:val="28"/>
        </w:rPr>
        <w:t xml:space="preserve">т 29.10.2010 № 870, относятся к </w:t>
      </w:r>
      <w:r w:rsidRPr="0012580F">
        <w:rPr>
          <w:rFonts w:ascii="Times New Roman" w:hAnsi="Times New Roman" w:cs="Times New Roman"/>
          <w:sz w:val="28"/>
          <w:szCs w:val="28"/>
        </w:rPr>
        <w:t>материалам идентификации объектов технического регулирования?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маркировка согласно «Техническому регламенту о безопас</w:t>
      </w:r>
      <w:r w:rsidR="00A56C20">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 должна осуществляться для обнаружения трасс подводных газопроводов, прокладываемых через судоходные и (или) сплавные реки?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расчеты согласно «Техническому регламенту о безопас</w:t>
      </w:r>
      <w:r w:rsidR="00A56C20">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 должны выполняться при проектировании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параметрам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w:t>
      </w:r>
      <w:r w:rsidR="0073606B" w:rsidRPr="0012580F">
        <w:rPr>
          <w:rFonts w:ascii="Times New Roman" w:hAnsi="Times New Roman" w:cs="Times New Roman"/>
          <w:sz w:val="28"/>
          <w:szCs w:val="28"/>
        </w:rPr>
        <w:t xml:space="preserve"> 870, определяется выбор вида и </w:t>
      </w:r>
      <w:r w:rsidRPr="0012580F">
        <w:rPr>
          <w:rFonts w:ascii="Times New Roman" w:hAnsi="Times New Roman" w:cs="Times New Roman"/>
          <w:sz w:val="28"/>
          <w:szCs w:val="28"/>
        </w:rPr>
        <w:t>способа прокладки наружных газопроводов, расстояни</w:t>
      </w:r>
      <w:r w:rsidR="0073606B" w:rsidRPr="0012580F">
        <w:rPr>
          <w:rFonts w:ascii="Times New Roman" w:hAnsi="Times New Roman" w:cs="Times New Roman"/>
          <w:sz w:val="28"/>
          <w:szCs w:val="28"/>
        </w:rPr>
        <w:t xml:space="preserve">я по горизонтали и вертикали от </w:t>
      </w:r>
      <w:r w:rsidRPr="0012580F">
        <w:rPr>
          <w:rFonts w:ascii="Times New Roman" w:hAnsi="Times New Roman" w:cs="Times New Roman"/>
          <w:sz w:val="28"/>
          <w:szCs w:val="28"/>
        </w:rPr>
        <w:t>наружных газопроводов до смежных зданий, сооружений, естественных и искусственных преград?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параметрами согласно «Техническому регламенту о безопас</w:t>
      </w:r>
      <w:r w:rsidR="0073606B" w:rsidRPr="0012580F">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 определяется глубина прокладки подземных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каким параметрам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определяется высота прокладки надводного перехода газопровода через несудоходные водные преграды?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должен проектироваться подземный газопровод на оползневых и подверженных эрозии участках?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разрешается размещать газорегуляторные пункты шкафные?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Где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при проектировании внутренних газопроводов должна предусматриваться установка продувочных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Где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запрещается размещение сварных соединений труб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Когда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следует производить испытания на герметичность воздухом газопроводов из полиэтиленовых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мониторинга и устранения неисправностей согласно «Техническому регламенту о безопас</w:t>
      </w:r>
      <w:r w:rsidR="003313D3" w:rsidRPr="0012580F">
        <w:rPr>
          <w:rFonts w:ascii="Times New Roman" w:hAnsi="Times New Roman" w:cs="Times New Roman"/>
          <w:sz w:val="28"/>
          <w:szCs w:val="28"/>
        </w:rPr>
        <w:t xml:space="preserve">ности сетей газораспределения </w:t>
      </w:r>
      <w:r w:rsidR="003313D3"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 должна обеспечить организация, эксплуатирующая подземные газопроводы?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Представители каких органов (организаций) согласно «Техническому регламенту о безопасности сетей </w:t>
      </w:r>
      <w:r w:rsidR="003313D3" w:rsidRPr="0012580F">
        <w:rPr>
          <w:rFonts w:ascii="Times New Roman" w:hAnsi="Times New Roman" w:cs="Times New Roman"/>
          <w:sz w:val="28"/>
          <w:szCs w:val="28"/>
        </w:rPr>
        <w:t>газораспределения и газопотребления</w:t>
      </w:r>
      <w:r w:rsidRPr="0012580F">
        <w:rPr>
          <w:rFonts w:ascii="Times New Roman" w:hAnsi="Times New Roman" w:cs="Times New Roman"/>
          <w:sz w:val="28"/>
          <w:szCs w:val="28"/>
        </w:rPr>
        <w:t>», утвержденному постановлением Правительства Российской Федерации от 29.10.2010 № 870, не </w:t>
      </w:r>
      <w:r w:rsidR="003313D3" w:rsidRPr="0012580F">
        <w:rPr>
          <w:rFonts w:ascii="Times New Roman" w:hAnsi="Times New Roman" w:cs="Times New Roman"/>
          <w:sz w:val="28"/>
          <w:szCs w:val="28"/>
        </w:rPr>
        <w:t xml:space="preserve">включаются в состав комиссии по </w:t>
      </w:r>
      <w:r w:rsidRPr="0012580F">
        <w:rPr>
          <w:rFonts w:ascii="Times New Roman" w:hAnsi="Times New Roman" w:cs="Times New Roman"/>
          <w:sz w:val="28"/>
          <w:szCs w:val="28"/>
        </w:rPr>
        <w:t>приемке сетей газораспределения и газопотребления?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операции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w:t>
      </w:r>
      <w:r w:rsidR="003313D3" w:rsidRPr="0012580F">
        <w:rPr>
          <w:rFonts w:ascii="Times New Roman" w:hAnsi="Times New Roman" w:cs="Times New Roman"/>
          <w:sz w:val="28"/>
          <w:szCs w:val="28"/>
        </w:rPr>
        <w:t xml:space="preserve"> № 542, не должны выполняться в </w:t>
      </w:r>
      <w:r w:rsidRPr="0012580F">
        <w:rPr>
          <w:rFonts w:ascii="Times New Roman" w:hAnsi="Times New Roman" w:cs="Times New Roman"/>
          <w:sz w:val="28"/>
          <w:szCs w:val="28"/>
        </w:rPr>
        <w:t>процессе эксплуатации газопроводов и технических устройств сетей газораспределения и газопотребления тепловых электрических станций?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Федеральным нормам и правилам в области промышленной безопасности «Правила безопас</w:t>
      </w:r>
      <w:r w:rsidR="00A56C20">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 xml:space="preserve">газопотребления», утвержденным приказом Ростехнадзора от 15.11.2013 № 542, проводится техническое обслуживание газопроводов сетей </w:t>
      </w:r>
      <w:r w:rsidR="003313D3" w:rsidRPr="0012580F">
        <w:rPr>
          <w:rFonts w:ascii="Times New Roman" w:hAnsi="Times New Roman" w:cs="Times New Roman"/>
          <w:sz w:val="28"/>
          <w:szCs w:val="28"/>
        </w:rPr>
        <w:t xml:space="preserve">газораспределения и газопотребления </w:t>
      </w:r>
      <w:r w:rsidRPr="0012580F">
        <w:rPr>
          <w:rFonts w:ascii="Times New Roman" w:hAnsi="Times New Roman" w:cs="Times New Roman"/>
          <w:sz w:val="28"/>
          <w:szCs w:val="28"/>
        </w:rPr>
        <w:t>тепловой электростанции?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сколько категорий подразделяют газопроводы сетей </w:t>
      </w:r>
      <w:r w:rsidR="003313D3" w:rsidRPr="0012580F">
        <w:rPr>
          <w:rFonts w:ascii="Times New Roman" w:hAnsi="Times New Roman" w:cs="Times New Roman"/>
          <w:sz w:val="28"/>
          <w:szCs w:val="28"/>
        </w:rPr>
        <w:t xml:space="preserve">газораспределения и газопотребления по </w:t>
      </w:r>
      <w:r w:rsidRPr="0012580F">
        <w:rPr>
          <w:rFonts w:ascii="Times New Roman" w:hAnsi="Times New Roman" w:cs="Times New Roman"/>
          <w:sz w:val="28"/>
          <w:szCs w:val="28"/>
        </w:rPr>
        <w:t>рабочему давлению транспортируемого газа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по рабочему давлению транспортируемого газа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 относятся газопроводы категорий I</w:t>
      </w:r>
      <w:r w:rsidRPr="0012580F">
        <w:rPr>
          <w:rFonts w:ascii="Times New Roman" w:hAnsi="Times New Roman" w:cs="Times New Roman"/>
          <w:sz w:val="28"/>
          <w:szCs w:val="28"/>
        </w:rPr>
        <w:noBreakHyphen/>
        <w:t>а, I и II?</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w:t>
      </w:r>
      <w:r w:rsidR="003313D3" w:rsidRPr="0012580F">
        <w:rPr>
          <w:rFonts w:ascii="Times New Roman" w:hAnsi="Times New Roman" w:cs="Times New Roman"/>
          <w:sz w:val="28"/>
          <w:szCs w:val="28"/>
        </w:rPr>
        <w:t xml:space="preserve"> России от 27.12.2010 № 780, не включает в </w:t>
      </w:r>
      <w:r w:rsidRPr="0012580F">
        <w:rPr>
          <w:rFonts w:ascii="Times New Roman" w:hAnsi="Times New Roman" w:cs="Times New Roman"/>
          <w:sz w:val="28"/>
          <w:szCs w:val="28"/>
        </w:rPr>
        <w:t>себя строительный контроль в процессе строительства сетей газораспределения и газопотребления?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параметры не могут быть проверены внешним осмотром и измерениями газопроводов сетей </w:t>
      </w:r>
      <w:r w:rsidR="0010188E" w:rsidRPr="0012580F">
        <w:rPr>
          <w:rFonts w:ascii="Times New Roman" w:hAnsi="Times New Roman" w:cs="Times New Roman"/>
          <w:sz w:val="28"/>
          <w:szCs w:val="28"/>
        </w:rPr>
        <w:t xml:space="preserve">газораспределения и газопотребления </w:t>
      </w:r>
      <w:r w:rsidRPr="0012580F">
        <w:rPr>
          <w:rFonts w:ascii="Times New Roman" w:hAnsi="Times New Roman" w:cs="Times New Roman"/>
          <w:sz w:val="28"/>
          <w:szCs w:val="28"/>
        </w:rPr>
        <w:t>согласно СП 62.13330.2011 «Свод правил. Газораспределительные системы. Актуализированная редакция СНиП 42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2002», утвержденному приказом Минрегиона России от 27.12.2010 № 780?</w:t>
      </w:r>
    </w:p>
    <w:p w:rsidR="000E3A7F" w:rsidRPr="0012580F" w:rsidRDefault="009940B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следует увеличить объем радиографического контроля, если при проведении </w:t>
      </w:r>
      <w:r w:rsidR="00A56C20">
        <w:rPr>
          <w:rFonts w:ascii="Times New Roman" w:hAnsi="Times New Roman" w:cs="Times New Roman"/>
          <w:sz w:val="28"/>
          <w:szCs w:val="28"/>
        </w:rPr>
        <w:t>выборочной проверки не менее 10</w:t>
      </w:r>
      <w:r w:rsidRPr="0012580F">
        <w:rPr>
          <w:rFonts w:ascii="Times New Roman" w:hAnsi="Times New Roman" w:cs="Times New Roman"/>
          <w:sz w:val="28"/>
          <w:szCs w:val="28"/>
        </w:rPr>
        <w:t xml:space="preserve">% сварных стыков стальных газопроводов радиографическим методом получен неудовлетворительный результат хотя бы на одном стыке, согласно </w:t>
      </w:r>
      <w:r w:rsidR="00B4430C" w:rsidRPr="0012580F">
        <w:rPr>
          <w:rFonts w:ascii="Times New Roman" w:hAnsi="Times New Roman" w:cs="Times New Roman"/>
          <w:sz w:val="28"/>
          <w:szCs w:val="28"/>
        </w:rPr>
        <w:br/>
      </w:r>
      <w:r w:rsidRPr="0012580F">
        <w:rPr>
          <w:rFonts w:ascii="Times New Roman" w:hAnsi="Times New Roman" w:cs="Times New Roman"/>
          <w:sz w:val="28"/>
          <w:szCs w:val="28"/>
        </w:rPr>
        <w:t>СП 62.13330.2011 «Свод правил. Газораспределительные системы. Актуализированная редакция СНиП 42-01-2002»,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газом испытываются на</w:t>
      </w:r>
      <w:r w:rsidR="00B4430C" w:rsidRPr="0012580F">
        <w:rPr>
          <w:rFonts w:ascii="Times New Roman" w:hAnsi="Times New Roman" w:cs="Times New Roman"/>
          <w:sz w:val="28"/>
          <w:szCs w:val="28"/>
        </w:rPr>
        <w:t xml:space="preserve"> </w:t>
      </w:r>
      <w:r w:rsidRPr="0012580F">
        <w:rPr>
          <w:rFonts w:ascii="Times New Roman" w:hAnsi="Times New Roman" w:cs="Times New Roman"/>
          <w:sz w:val="28"/>
          <w:szCs w:val="28"/>
        </w:rPr>
        <w:t>герметичность законченные строительством или реконструкцией наружные и внутренние газопроводы сетей газораспределен</w:t>
      </w:r>
      <w:r w:rsidR="005D5E15" w:rsidRPr="0012580F">
        <w:rPr>
          <w:rFonts w:ascii="Times New Roman" w:hAnsi="Times New Roman" w:cs="Times New Roman"/>
          <w:sz w:val="28"/>
          <w:szCs w:val="28"/>
        </w:rPr>
        <w:t>ия и газопотребления согласно СП 62.13330.2011 «Свод правил. Газораспределительные системы. Актуализированная редакция СНиП 42-01-2002»,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w:t>
      </w:r>
      <w:r w:rsidR="00B4430C" w:rsidRPr="0012580F">
        <w:rPr>
          <w:rFonts w:ascii="Times New Roman" w:hAnsi="Times New Roman" w:cs="Times New Roman"/>
          <w:sz w:val="28"/>
          <w:szCs w:val="28"/>
        </w:rPr>
        <w:t xml:space="preserve">изацией проводятся испытания на </w:t>
      </w:r>
      <w:r w:rsidRPr="0012580F">
        <w:rPr>
          <w:rFonts w:ascii="Times New Roman" w:hAnsi="Times New Roman" w:cs="Times New Roman"/>
          <w:sz w:val="28"/>
          <w:szCs w:val="28"/>
        </w:rPr>
        <w:t>герметичность законченных строительством или реконструкцией наружных и</w:t>
      </w:r>
      <w:r w:rsidR="00B4430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внутренних газопроводов сетей газо</w:t>
      </w:r>
      <w:r w:rsidR="00504F97">
        <w:rPr>
          <w:rFonts w:ascii="Times New Roman" w:hAnsi="Times New Roman" w:cs="Times New Roman"/>
          <w:sz w:val="28"/>
          <w:szCs w:val="28"/>
        </w:rPr>
        <w:t xml:space="preserve">распределения и </w:t>
      </w:r>
      <w:r w:rsidR="005D5E15" w:rsidRPr="0012580F">
        <w:rPr>
          <w:rFonts w:ascii="Times New Roman" w:hAnsi="Times New Roman" w:cs="Times New Roman"/>
          <w:sz w:val="28"/>
          <w:szCs w:val="28"/>
        </w:rPr>
        <w:t xml:space="preserve">газопотребления согласно </w:t>
      </w:r>
      <w:r w:rsidR="00FB193B" w:rsidRPr="0012580F">
        <w:rPr>
          <w:rFonts w:ascii="Times New Roman" w:hAnsi="Times New Roman" w:cs="Times New Roman"/>
          <w:sz w:val="28"/>
          <w:szCs w:val="28"/>
        </w:rPr>
        <w:br/>
      </w:r>
      <w:r w:rsidR="005D5E15" w:rsidRPr="0012580F">
        <w:rPr>
          <w:rFonts w:ascii="Times New Roman" w:hAnsi="Times New Roman" w:cs="Times New Roman"/>
          <w:sz w:val="28"/>
          <w:szCs w:val="28"/>
        </w:rPr>
        <w:t>СП 62.13330.2011 «Свод правил. Газораспределительные системы. Актуализированная редакция СНиП 42-01-2002»,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результаты испытания законченных строительством или реконструкцией газопро</w:t>
      </w:r>
      <w:r w:rsidR="00B4430C" w:rsidRPr="0012580F">
        <w:rPr>
          <w:rFonts w:ascii="Times New Roman" w:hAnsi="Times New Roman" w:cs="Times New Roman"/>
          <w:sz w:val="28"/>
          <w:szCs w:val="28"/>
        </w:rPr>
        <w:t xml:space="preserve">водов сетей газораспределения </w:t>
      </w:r>
      <w:r w:rsidR="00B4430C"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газопотребления на</w:t>
      </w:r>
      <w:r w:rsidR="00B4430C" w:rsidRPr="0012580F">
        <w:rPr>
          <w:rFonts w:ascii="Times New Roman" w:hAnsi="Times New Roman" w:cs="Times New Roman"/>
          <w:sz w:val="28"/>
          <w:szCs w:val="28"/>
        </w:rPr>
        <w:t xml:space="preserve"> </w:t>
      </w:r>
      <w:r w:rsidRPr="0012580F">
        <w:rPr>
          <w:rFonts w:ascii="Times New Roman" w:hAnsi="Times New Roman" w:cs="Times New Roman"/>
          <w:sz w:val="28"/>
          <w:szCs w:val="28"/>
        </w:rPr>
        <w:t>герме</w:t>
      </w:r>
      <w:r w:rsidR="005D5E15" w:rsidRPr="0012580F">
        <w:rPr>
          <w:rFonts w:ascii="Times New Roman" w:hAnsi="Times New Roman" w:cs="Times New Roman"/>
          <w:sz w:val="28"/>
          <w:szCs w:val="28"/>
        </w:rPr>
        <w:t xml:space="preserve">тичность считают положительными согласно </w:t>
      </w:r>
      <w:r w:rsidR="00FB193B" w:rsidRPr="0012580F">
        <w:rPr>
          <w:rFonts w:ascii="Times New Roman" w:hAnsi="Times New Roman" w:cs="Times New Roman"/>
          <w:sz w:val="28"/>
          <w:szCs w:val="28"/>
        </w:rPr>
        <w:br/>
      </w:r>
      <w:r w:rsidR="005D5E15" w:rsidRPr="0012580F">
        <w:rPr>
          <w:rFonts w:ascii="Times New Roman" w:hAnsi="Times New Roman" w:cs="Times New Roman"/>
          <w:sz w:val="28"/>
          <w:szCs w:val="28"/>
        </w:rPr>
        <w:t>СП 62.13330.2011 «Свод правил. Газораспределительные системы. Актуализированная редакция СНиП 42-01-2002», утвержденному приказом Минрегиона России от 27.12.2010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 испытываются на</w:t>
      </w:r>
      <w:r w:rsidR="00B4430C" w:rsidRPr="0012580F">
        <w:rPr>
          <w:rFonts w:ascii="Times New Roman" w:hAnsi="Times New Roman" w:cs="Times New Roman"/>
          <w:sz w:val="28"/>
          <w:szCs w:val="28"/>
        </w:rPr>
        <w:t xml:space="preserve"> </w:t>
      </w:r>
      <w:r w:rsidRPr="0012580F">
        <w:rPr>
          <w:rFonts w:ascii="Times New Roman" w:hAnsi="Times New Roman" w:cs="Times New Roman"/>
          <w:sz w:val="28"/>
          <w:szCs w:val="28"/>
        </w:rPr>
        <w:t>герметичность законченные строительство</w:t>
      </w:r>
      <w:r w:rsidR="00B4430C" w:rsidRPr="0012580F">
        <w:rPr>
          <w:rFonts w:ascii="Times New Roman" w:hAnsi="Times New Roman" w:cs="Times New Roman"/>
          <w:sz w:val="28"/>
          <w:szCs w:val="28"/>
        </w:rPr>
        <w:t xml:space="preserve">м или реконструкцией наружные и </w:t>
      </w:r>
      <w:r w:rsidRPr="0012580F">
        <w:rPr>
          <w:rFonts w:ascii="Times New Roman" w:hAnsi="Times New Roman" w:cs="Times New Roman"/>
          <w:sz w:val="28"/>
          <w:szCs w:val="28"/>
        </w:rPr>
        <w:t>внутренние газопроводы и оборудование газорегуляторных пунктов, если арматура, оборудование и</w:t>
      </w:r>
      <w:r w:rsidR="00B4430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приборы не</w:t>
      </w:r>
      <w:r w:rsidR="00B4430C"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рассчитаны на испытательное давление?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 надземные участки подземных газопроводов испытываются на герметичность по нормам подземных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согласно «Правилам охраны газораспределительных сетей», утвержденным постановлением Правительства Российской Федерации от 20.11.2000 № 878, называется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устанавливается согласно «Правилам охраны газораспределительных сетей», утвержденным постановлением Правительства Российской Федерации от 20.11.2000 № 878, охранная зона вдоль трасс наружных газопроводов на вечномерзлых грунтах?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согласно «Правилам охраны газораспределительных сетей», утвержденным постановлением Правительства Российской Федерации от 20.11.2000 № 878, имеют право проводить эксплуатационные организации газораспределительных сетей на земельных участках, входящих в охранные зоны?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 не следует принимать во внимание при определении пропускной способности газопроводов проектируемой сети газораспределения?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 рекомендуемые вид, способ прокладки и допустимое давление газопровода в зоне застройки среднеэтажными жилыми домами?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 рекомендуемые вид, способ прокладки и допустимое давление газопровода в зоне рекреационного назначения?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помощи каких опознавательных знаков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 не предусмотрено обозначение трасс подземных газопроводов на местности?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документах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 следует проводить обозначение трасс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документов не</w:t>
      </w:r>
      <w:r w:rsidR="00CF6CA3" w:rsidRPr="0012580F">
        <w:rPr>
          <w:rFonts w:ascii="Times New Roman" w:hAnsi="Times New Roman" w:cs="Times New Roman"/>
          <w:sz w:val="28"/>
          <w:szCs w:val="28"/>
        </w:rPr>
        <w:t xml:space="preserve"> </w:t>
      </w:r>
      <w:r w:rsidRPr="0012580F">
        <w:rPr>
          <w:rFonts w:ascii="Times New Roman" w:hAnsi="Times New Roman" w:cs="Times New Roman"/>
          <w:sz w:val="28"/>
          <w:szCs w:val="28"/>
        </w:rPr>
        <w:t>является необходимым для первичной подачи газа на объекты, использующие сжиженные углеводородные газы, после их реконструкц</w:t>
      </w:r>
      <w:r w:rsidR="00CB56B0" w:rsidRPr="0012580F">
        <w:rPr>
          <w:rFonts w:ascii="Times New Roman" w:hAnsi="Times New Roman" w:cs="Times New Roman"/>
          <w:sz w:val="28"/>
          <w:szCs w:val="28"/>
        </w:rPr>
        <w:t xml:space="preserve">ии, технического перевооружения в соответствии </w:t>
      </w:r>
      <w:r w:rsidR="00CB56B0" w:rsidRPr="0012580F">
        <w:rPr>
          <w:rFonts w:ascii="Times New Roman" w:hAnsi="Times New Roman" w:cs="Times New Roman"/>
          <w:sz w:val="28"/>
          <w:szCs w:val="28"/>
        </w:rPr>
        <w:br/>
        <w:t>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природного газа под давлением свыше 1,2 МПа,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сжиженного углеводородного газа под давлением свыше 1,6 МПа,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Должно ли в соответствии с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Pr="0012580F">
        <w:rPr>
          <w:rFonts w:ascii="Times New Roman" w:hAnsi="Times New Roman" w:cs="Times New Roman"/>
          <w:sz w:val="28"/>
          <w:szCs w:val="28"/>
        </w:rPr>
        <w:noBreakHyphen/>
        <w:t>ст, перед расконсервацией проводиться техническое диагностирование резервуаров и газопроводов сжиженных углеводородных газов?</w:t>
      </w:r>
    </w:p>
    <w:p w:rsidR="000E3A7F" w:rsidRPr="0012580F" w:rsidRDefault="00025CD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течение какого времени в </w:t>
      </w:r>
      <w:r w:rsidR="000E3A7F" w:rsidRPr="0012580F">
        <w:rPr>
          <w:rFonts w:ascii="Times New Roman" w:hAnsi="Times New Roman" w:cs="Times New Roman"/>
          <w:sz w:val="28"/>
          <w:szCs w:val="28"/>
        </w:rPr>
        <w:t>соответствии с</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ГОСТ Р 54982</w:t>
      </w:r>
      <w:r w:rsidR="000E3A7F"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000E3A7F" w:rsidRPr="0012580F">
        <w:rPr>
          <w:rFonts w:ascii="Times New Roman" w:hAnsi="Times New Roman" w:cs="Times New Roman"/>
          <w:sz w:val="28"/>
          <w:szCs w:val="28"/>
        </w:rPr>
        <w:noBreakHyphen/>
        <w:t>ст, должно проводиться комплексное опробование технологической системы и вспомогательного оборудования на автомобильных газозаправочных станциях при их расконсервации?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эксплуатации, по истечении которого должно проводиться диагностирование, установлен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объектов сжиженных углеводородных газов </w:t>
      </w:r>
      <w:r w:rsidR="00025CDB" w:rsidRPr="0012580F">
        <w:rPr>
          <w:rFonts w:ascii="Times New Roman" w:hAnsi="Times New Roman" w:cs="Times New Roman"/>
          <w:sz w:val="28"/>
          <w:szCs w:val="28"/>
        </w:rPr>
        <w:t xml:space="preserve">в соответствии </w:t>
      </w:r>
      <w:r w:rsidR="00025CDB"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Федеральными нормами и</w:t>
      </w:r>
      <w:r w:rsidR="00025CDB"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w:t>
      </w:r>
      <w:r w:rsidR="00025CDB" w:rsidRPr="0012580F">
        <w:rPr>
          <w:rFonts w:ascii="Times New Roman" w:hAnsi="Times New Roman" w:cs="Times New Roman"/>
          <w:sz w:val="28"/>
          <w:szCs w:val="28"/>
        </w:rPr>
        <w:t xml:space="preserve">ми в </w:t>
      </w:r>
      <w:r w:rsidRPr="0012580F">
        <w:rPr>
          <w:rFonts w:ascii="Times New Roman" w:hAnsi="Times New Roman" w:cs="Times New Roman"/>
          <w:sz w:val="28"/>
          <w:szCs w:val="28"/>
        </w:rPr>
        <w:t>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установлен максимальный срок эксплуатации 20 лет, по истечении которых должно проводиться диагностирование?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объектов сжиженных углеводородных газов </w:t>
      </w:r>
      <w:r w:rsidR="00025CDB" w:rsidRPr="0012580F">
        <w:rPr>
          <w:rFonts w:ascii="Times New Roman" w:hAnsi="Times New Roman" w:cs="Times New Roman"/>
          <w:sz w:val="28"/>
          <w:szCs w:val="28"/>
        </w:rPr>
        <w:t xml:space="preserve">в соответствии </w:t>
      </w:r>
      <w:r w:rsidR="00025CDB"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установлен максимальный срок эксплуатации 30 лет, по истечении которых должно проводиться диагностирование?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 </w:t>
      </w:r>
      <w:r w:rsidR="00025CDB"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проверяются на герметичность газопроводы, резервуары и технические устройства перед проведением пуско</w:t>
      </w:r>
      <w:r w:rsidRPr="0012580F">
        <w:rPr>
          <w:rFonts w:ascii="Times New Roman" w:hAnsi="Times New Roman" w:cs="Times New Roman"/>
          <w:sz w:val="28"/>
          <w:szCs w:val="28"/>
        </w:rPr>
        <w:noBreakHyphen/>
        <w:t>наладочных работ?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w:t>
      </w:r>
      <w:r w:rsidR="00443634" w:rsidRPr="0012580F">
        <w:rPr>
          <w:rFonts w:ascii="Times New Roman" w:hAnsi="Times New Roman" w:cs="Times New Roman"/>
          <w:sz w:val="28"/>
          <w:szCs w:val="28"/>
        </w:rPr>
        <w:t xml:space="preserve">в соответствии с Федеральными нормами и правилами </w:t>
      </w:r>
      <w:r w:rsidR="00504F97">
        <w:rPr>
          <w:rFonts w:ascii="Times New Roman" w:hAnsi="Times New Roman" w:cs="Times New Roman"/>
          <w:sz w:val="28"/>
          <w:szCs w:val="28"/>
        </w:rPr>
        <w:br/>
      </w:r>
      <w:r w:rsidR="00443634" w:rsidRPr="0012580F">
        <w:rPr>
          <w:rFonts w:ascii="Times New Roman" w:hAnsi="Times New Roman" w:cs="Times New Roman"/>
          <w:sz w:val="28"/>
          <w:szCs w:val="28"/>
        </w:rPr>
        <w:t>в области</w:t>
      </w:r>
      <w:r w:rsidRPr="0012580F">
        <w:rPr>
          <w:rFonts w:ascii="Times New Roman" w:hAnsi="Times New Roman" w:cs="Times New Roman"/>
          <w:sz w:val="28"/>
          <w:szCs w:val="28"/>
        </w:rPr>
        <w:t xml:space="preserve">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результаты испытания на герметичность газопроводов считаются положительными?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Какова </w:t>
      </w:r>
      <w:r w:rsidR="00443634"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периодичность проведения технического обслуживания и текущего ремонта арматуры?</w:t>
      </w:r>
    </w:p>
    <w:p w:rsidR="000E3A7F" w:rsidRPr="0012580F" w:rsidRDefault="0044363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и с </w:t>
      </w:r>
      <w:r w:rsidR="000E3A7F" w:rsidRPr="0012580F">
        <w:rPr>
          <w:rFonts w:ascii="Times New Roman" w:hAnsi="Times New Roman" w:cs="Times New Roman"/>
          <w:sz w:val="28"/>
          <w:szCs w:val="28"/>
        </w:rPr>
        <w:t xml:space="preserve">какой периодичностью </w:t>
      </w:r>
      <w:r w:rsidRPr="0012580F">
        <w:rPr>
          <w:rFonts w:ascii="Times New Roman" w:hAnsi="Times New Roman" w:cs="Times New Roman"/>
          <w:sz w:val="28"/>
          <w:szCs w:val="28"/>
        </w:rPr>
        <w:t xml:space="preserve">в соответствии </w:t>
      </w:r>
      <w:r w:rsidRPr="0012580F">
        <w:rPr>
          <w:rFonts w:ascii="Times New Roman" w:hAnsi="Times New Roman" w:cs="Times New Roman"/>
          <w:sz w:val="28"/>
          <w:szCs w:val="28"/>
        </w:rPr>
        <w:br/>
        <w:t>с Федеральными нормами и правилами в области</w:t>
      </w:r>
      <w:r w:rsidR="000E3A7F" w:rsidRPr="0012580F">
        <w:rPr>
          <w:rFonts w:ascii="Times New Roman" w:hAnsi="Times New Roman" w:cs="Times New Roman"/>
          <w:sz w:val="28"/>
          <w:szCs w:val="28"/>
        </w:rPr>
        <w:t xml:space="preserve">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должны проверяться предохранительные сбросные клапаны?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проводиться проверка параметров настройки и регулировка клапанов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Каково </w:t>
      </w:r>
      <w:r w:rsidR="00F05AB8"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должно быть давление настройки предохранительных сбросных клапанов?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w:t>
      </w:r>
      <w:r w:rsidR="00F05AB8" w:rsidRPr="0012580F">
        <w:rPr>
          <w:rFonts w:ascii="Times New Roman" w:hAnsi="Times New Roman" w:cs="Times New Roman"/>
          <w:sz w:val="28"/>
          <w:szCs w:val="28"/>
        </w:rPr>
        <w:t xml:space="preserve">в соответствии с Федеральными нормами и правилами </w:t>
      </w:r>
      <w:r w:rsidR="00F05AB8"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не допускается эксплуатация испарителей?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F05AB8"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не входит в техническое обслуживание контрольно</w:t>
      </w:r>
      <w:r w:rsidRPr="0012580F">
        <w:rPr>
          <w:rFonts w:ascii="Times New Roman" w:hAnsi="Times New Roman" w:cs="Times New Roman"/>
          <w:sz w:val="28"/>
          <w:szCs w:val="28"/>
        </w:rPr>
        <w:noBreakHyphen/>
        <w:t>измерительных приборов?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 рекомендуется отключать насосы и компрессоры складов, перемещающие сжиженные углеводородные газы и легковоспламеняющиеся жидкости?</w:t>
      </w:r>
    </w:p>
    <w:p w:rsidR="000E3A7F" w:rsidRPr="0012580F" w:rsidRDefault="00F05AB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w:t>
      </w:r>
      <w:r w:rsidR="000E3A7F" w:rsidRPr="0012580F">
        <w:rPr>
          <w:rFonts w:ascii="Times New Roman" w:hAnsi="Times New Roman" w:cs="Times New Roman"/>
          <w:sz w:val="28"/>
          <w:szCs w:val="28"/>
        </w:rPr>
        <w:t>границы контура насосной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 следует располагать дополнительную ар</w:t>
      </w:r>
      <w:r w:rsidRPr="0012580F">
        <w:rPr>
          <w:rFonts w:ascii="Times New Roman" w:hAnsi="Times New Roman" w:cs="Times New Roman"/>
          <w:sz w:val="28"/>
          <w:szCs w:val="28"/>
        </w:rPr>
        <w:t xml:space="preserve">матуру аварийного отключения на всасывающих </w:t>
      </w:r>
      <w:r w:rsidRPr="0012580F">
        <w:rPr>
          <w:rFonts w:ascii="Times New Roman" w:hAnsi="Times New Roman" w:cs="Times New Roman"/>
          <w:sz w:val="28"/>
          <w:szCs w:val="28"/>
        </w:rPr>
        <w:br/>
        <w:t xml:space="preserve">и </w:t>
      </w:r>
      <w:r w:rsidR="000E3A7F" w:rsidRPr="0012580F">
        <w:rPr>
          <w:rFonts w:ascii="Times New Roman" w:hAnsi="Times New Roman" w:cs="Times New Roman"/>
          <w:sz w:val="28"/>
          <w:szCs w:val="28"/>
        </w:rPr>
        <w:t>нагнетательных трубопроводах, связывающих технологическую аппаратуру складов (резервуары, емкости) с насосами?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 принимается расчетное давление изотермических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может быть изменен срок эксплуатации до очередного полного технического освидетельствования изотермически</w:t>
      </w:r>
      <w:r w:rsidR="00F05AB8" w:rsidRPr="0012580F">
        <w:rPr>
          <w:rFonts w:ascii="Times New Roman" w:hAnsi="Times New Roman" w:cs="Times New Roman"/>
          <w:sz w:val="28"/>
          <w:szCs w:val="28"/>
        </w:rPr>
        <w:t xml:space="preserve">х резервуаров сжиженных газов в </w:t>
      </w:r>
      <w:r w:rsidRPr="0012580F">
        <w:rPr>
          <w:rFonts w:ascii="Times New Roman" w:hAnsi="Times New Roman" w:cs="Times New Roman"/>
          <w:sz w:val="28"/>
          <w:szCs w:val="28"/>
        </w:rPr>
        <w:t>случае удовлетворительного заключения экспертизы промышленной безопасности по</w:t>
      </w:r>
      <w:r w:rsidR="00F05AB8" w:rsidRPr="0012580F">
        <w:rPr>
          <w:rFonts w:ascii="Times New Roman" w:hAnsi="Times New Roman" w:cs="Times New Roman"/>
          <w:sz w:val="28"/>
          <w:szCs w:val="28"/>
        </w:rPr>
        <w:t xml:space="preserve"> </w:t>
      </w:r>
      <w:r w:rsidRPr="0012580F">
        <w:rPr>
          <w:rFonts w:ascii="Times New Roman" w:hAnsi="Times New Roman" w:cs="Times New Roman"/>
          <w:sz w:val="28"/>
          <w:szCs w:val="28"/>
        </w:rPr>
        <w:t>результатам частичного освидетельствования изотермических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проводится первое полное техническое освидетельствование изотермических резервуаров сжиженных газов после ввода в эксплуатацию?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проводится следующее очередное полное техническое освидетельствование изотермических резервуаров сжиженных газов при удовлетворительных результатах полного технического освидетельствования?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изотермические резервуары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подвергаются первоочередному обследованию?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не входит в</w:t>
      </w:r>
      <w:r w:rsidR="00F05AB8"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наружный осмотр лестниц, площадок, эстакад в пределах изотермических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обследования наружной поверхности стенки, крыши и днища изотермического резервуара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проводит</w:t>
      </w:r>
      <w:r w:rsidR="00F05AB8" w:rsidRPr="0012580F">
        <w:rPr>
          <w:rFonts w:ascii="Times New Roman" w:hAnsi="Times New Roman" w:cs="Times New Roman"/>
          <w:sz w:val="28"/>
          <w:szCs w:val="28"/>
        </w:rPr>
        <w:t xml:space="preserve">ся в целях выявления участков с </w:t>
      </w:r>
      <w:r w:rsidRPr="0012580F">
        <w:rPr>
          <w:rFonts w:ascii="Times New Roman" w:hAnsi="Times New Roman" w:cs="Times New Roman"/>
          <w:sz w:val="28"/>
          <w:szCs w:val="28"/>
        </w:rPr>
        <w:t>нарушенными теплоизоляционными свойствами в изоляционных конструкциях?</w:t>
      </w:r>
    </w:p>
    <w:p w:rsidR="000E3A7F" w:rsidRPr="0012580F" w:rsidRDefault="00F05AB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какое время суток и на </w:t>
      </w:r>
      <w:r w:rsidR="000E3A7F" w:rsidRPr="0012580F">
        <w:rPr>
          <w:rFonts w:ascii="Times New Roman" w:hAnsi="Times New Roman" w:cs="Times New Roman"/>
          <w:sz w:val="28"/>
          <w:szCs w:val="28"/>
        </w:rPr>
        <w:t>каком расстоянии от</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изотермических резервуаров проводится тепловизионное обследование наружной поверхности стенки, крыши и днища изотермических резервуаров сжиженных газов</w:t>
      </w:r>
      <w:r w:rsidR="000E6B83" w:rsidRPr="0012580F">
        <w:rPr>
          <w:rFonts w:ascii="Times New Roman" w:hAnsi="Times New Roman" w:cs="Times New Roman"/>
          <w:sz w:val="28"/>
          <w:szCs w:val="28"/>
        </w:rPr>
        <w:t xml:space="preserve">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000E3A7F"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является основным при контроле внутренней оболочки изотермических резервуаров сжиженных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проводится первое полное техническое обследование шарового резервуара для хранения сжиженных углеводородных газов после ввода в эксплуатацию?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шаровые резервуары для хранения сжиженных углеводородных газов должны подвергаться первоочередному полному техническому обследованию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 выявлении по результатам акустико</w:t>
      </w:r>
      <w:r w:rsidRPr="0012580F">
        <w:rPr>
          <w:rFonts w:ascii="Times New Roman" w:hAnsi="Times New Roman" w:cs="Times New Roman"/>
          <w:sz w:val="28"/>
          <w:szCs w:val="28"/>
        </w:rPr>
        <w:noBreakHyphen/>
        <w:t>эмиссионного контроля шарового резервуара для хранения сжиженных углеводородных газов зон с</w:t>
      </w:r>
      <w:r w:rsidR="006D043D"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повышенной активностью акустико</w:t>
      </w:r>
      <w:r w:rsidRPr="0012580F">
        <w:rPr>
          <w:rFonts w:ascii="Times New Roman" w:hAnsi="Times New Roman" w:cs="Times New Roman"/>
          <w:sz w:val="28"/>
          <w:szCs w:val="28"/>
        </w:rPr>
        <w:noBreakHyphen/>
        <w:t>эмиссионных источников?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решение о необходимости испо</w:t>
      </w:r>
      <w:r w:rsidR="009B60FB" w:rsidRPr="0012580F">
        <w:rPr>
          <w:rFonts w:ascii="Times New Roman" w:hAnsi="Times New Roman" w:cs="Times New Roman"/>
          <w:sz w:val="28"/>
          <w:szCs w:val="28"/>
        </w:rPr>
        <w:t xml:space="preserve">льзования разрушающего метода, а </w:t>
      </w:r>
      <w:r w:rsidRPr="0012580F">
        <w:rPr>
          <w:rFonts w:ascii="Times New Roman" w:hAnsi="Times New Roman" w:cs="Times New Roman"/>
          <w:sz w:val="28"/>
          <w:szCs w:val="28"/>
        </w:rPr>
        <w:t>также того или иного неразрушающего метода контроля целостности оболочки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необходимо использовать при полном техническом обследовании шарового резервуара для хранения сжиженных углеводородных газов в</w:t>
      </w:r>
      <w:r w:rsidR="009B60FB"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обязательном порядке независимо от результатов акустико</w:t>
      </w:r>
      <w:r w:rsidRPr="0012580F">
        <w:rPr>
          <w:rFonts w:ascii="Times New Roman" w:hAnsi="Times New Roman" w:cs="Times New Roman"/>
          <w:sz w:val="28"/>
          <w:szCs w:val="28"/>
        </w:rPr>
        <w:noBreakHyphen/>
        <w:t>эмиссионного контроля целостности оболочки?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за фактическую толщину элемента SФ при оценке остаточного ресурса безопасной эксплуатации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за скорость коррозии С (мм/год) при оценке остаточного ресурса безопасной эксплуатации шарового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за ресурс безопасной эксплуатации шарового резервуара для хранения сжиженных углеводородных газов?</w:t>
      </w:r>
    </w:p>
    <w:p w:rsidR="000E3A7F" w:rsidRPr="0012580F" w:rsidRDefault="009B60F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в соответствии с </w:t>
      </w:r>
      <w:r w:rsidR="000E3A7F" w:rsidRPr="0012580F">
        <w:rPr>
          <w:rFonts w:ascii="Times New Roman" w:hAnsi="Times New Roman" w:cs="Times New Roman"/>
          <w:sz w:val="28"/>
          <w:szCs w:val="28"/>
        </w:rPr>
        <w:t>ГОСТ Р 54982</w:t>
      </w:r>
      <w:r w:rsidR="000E3A7F"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000E3A7F" w:rsidRPr="0012580F">
        <w:rPr>
          <w:rFonts w:ascii="Times New Roman" w:hAnsi="Times New Roman" w:cs="Times New Roman"/>
          <w:sz w:val="28"/>
          <w:szCs w:val="28"/>
        </w:rPr>
        <w:noBreakHyphen/>
        <w:t>ст, включает в себя комплексное опробование объектов, использующих сжиженные углеводородные газы?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w:t>
      </w:r>
      <w:r w:rsidR="009B60FB" w:rsidRPr="0012580F">
        <w:rPr>
          <w:rFonts w:ascii="Times New Roman" w:hAnsi="Times New Roman" w:cs="Times New Roman"/>
          <w:sz w:val="28"/>
          <w:szCs w:val="28"/>
        </w:rPr>
        <w:t>арта от 12.09.2012 № 293</w:t>
      </w:r>
      <w:r w:rsidR="009B60FB" w:rsidRPr="0012580F">
        <w:rPr>
          <w:rFonts w:ascii="Times New Roman" w:hAnsi="Times New Roman" w:cs="Times New Roman"/>
          <w:sz w:val="28"/>
          <w:szCs w:val="28"/>
        </w:rPr>
        <w:noBreakHyphen/>
        <w:t xml:space="preserve">ст, не наносятся краской на </w:t>
      </w:r>
      <w:r w:rsidRPr="0012580F">
        <w:rPr>
          <w:rFonts w:ascii="Times New Roman" w:hAnsi="Times New Roman" w:cs="Times New Roman"/>
          <w:sz w:val="28"/>
          <w:szCs w:val="28"/>
        </w:rPr>
        <w:t>специальной табличке на резервуаре после выдачи разрешения на ввод в эксплуатацию?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техническими устройствами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 не должны быть оснащены резервуары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 периодичность технического обслуживания резервуарных установок на объектах, использующих сжиженные углеводородные газы?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 периодичность технического освидетельствования резервуаров на объектах, использующих сжиженные углеводородные газы, если в руководстве по эксплуатации это не указано?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подразумевается под циклом нагружения шарового резервуара для хранения сжиженных углеводородных газов в соответствии с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9B60FB" w:rsidRPr="0012580F">
        <w:rPr>
          <w:rFonts w:ascii="Times New Roman" w:hAnsi="Times New Roman" w:cs="Times New Roman"/>
          <w:sz w:val="28"/>
          <w:szCs w:val="28"/>
        </w:rPr>
        <w:t xml:space="preserve"> 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 полное техническое обследование группы шаровых резервуаров проводить без внутреннего осмотра, без освобождения от продукта хранения и без выведения их из эксплуатации?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w:t>
      </w:r>
      <w:r w:rsidR="00CB240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 необходимо вывести резервуар из эксплуатации и провести полное техническое обследование?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производится внутренний осмотр шарового резервуара для хранения сжиженных углеводородных газов </w:t>
      </w:r>
      <w:r w:rsidR="00CB2407" w:rsidRPr="0012580F">
        <w:rPr>
          <w:rFonts w:ascii="Times New Roman" w:hAnsi="Times New Roman" w:cs="Times New Roman"/>
          <w:sz w:val="28"/>
          <w:szCs w:val="28"/>
        </w:rPr>
        <w:t xml:space="preserve">в соответствии </w:t>
      </w:r>
      <w:r w:rsidR="00CB2407"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устанавливает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утвержденный постановлением Госгортехнадзор</w:t>
      </w:r>
      <w:r w:rsidR="00CB2407" w:rsidRPr="0012580F">
        <w:rPr>
          <w:rFonts w:ascii="Times New Roman" w:hAnsi="Times New Roman" w:cs="Times New Roman"/>
          <w:sz w:val="28"/>
          <w:szCs w:val="28"/>
        </w:rPr>
        <w:t xml:space="preserve">а России от 20.09.2000 № 51, к </w:t>
      </w:r>
      <w:r w:rsidRPr="0012580F">
        <w:rPr>
          <w:rFonts w:ascii="Times New Roman" w:hAnsi="Times New Roman" w:cs="Times New Roman"/>
          <w:sz w:val="28"/>
          <w:szCs w:val="28"/>
        </w:rPr>
        <w:t>визуальному осмотру сварных соединений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рекомендуется проводить геодезические измерения опорных стоек шаровых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проведение акустико</w:t>
      </w:r>
      <w:r w:rsidRPr="0012580F">
        <w:rPr>
          <w:rFonts w:ascii="Times New Roman" w:hAnsi="Times New Roman" w:cs="Times New Roman"/>
          <w:sz w:val="28"/>
          <w:szCs w:val="28"/>
        </w:rPr>
        <w:noBreakHyphen/>
        <w:t>эмиссионного контроля обязательно при техническом обследовании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должно быть максимальное давление при испытаниях на прочность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путем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рекомендуется производить подъем избыточного давления при проведении испытания шарового резервуара на прочность?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проводится повторное нагружение шарового резервуара при испытаниях на прочность, если при первом нагружении были получены данные, нуждающиеся в уточнении?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шаровых резервуаров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относятся к допустимым?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Сколько раз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должен осуществляться осмотр контролируемой поверхности после нанесения проявителя при проведении цветной дефектоскопии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должны проводиться цветная дефектоскопия и</w:t>
      </w:r>
      <w:r w:rsidR="00CB2407" w:rsidRPr="0012580F">
        <w:rPr>
          <w:rFonts w:ascii="Times New Roman" w:hAnsi="Times New Roman" w:cs="Times New Roman"/>
          <w:sz w:val="28"/>
          <w:szCs w:val="28"/>
        </w:rPr>
        <w:t xml:space="preserve"> ультразвуковая дефектоскопия в случае их </w:t>
      </w:r>
      <w:r w:rsidRPr="0012580F">
        <w:rPr>
          <w:rFonts w:ascii="Times New Roman" w:hAnsi="Times New Roman" w:cs="Times New Roman"/>
          <w:sz w:val="28"/>
          <w:szCs w:val="28"/>
        </w:rPr>
        <w:t>одновременного применения при техническом обследовании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должна быть зона контроля сварных швов магнитопорошковой дефектоскопией при техническом обследовании шаровых резервуаров для хранения сжиженных углеводородных газов </w:t>
      </w:r>
      <w:r w:rsidR="00CB2407"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методов неразрушающего контроля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являются дополнительными при проведении технического обследования шарового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 xml:space="preserve">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кольцевые сварные швы между сферическим верхним </w:t>
      </w:r>
      <w:r w:rsidR="00FE3ACD" w:rsidRPr="0012580F">
        <w:rPr>
          <w:rFonts w:ascii="Times New Roman" w:hAnsi="Times New Roman" w:cs="Times New Roman"/>
          <w:sz w:val="28"/>
          <w:szCs w:val="28"/>
        </w:rPr>
        <w:br/>
      </w:r>
      <w:r w:rsidRPr="0012580F">
        <w:rPr>
          <w:rFonts w:ascii="Times New Roman" w:hAnsi="Times New Roman" w:cs="Times New Roman"/>
          <w:sz w:val="28"/>
          <w:szCs w:val="28"/>
        </w:rPr>
        <w:t>и</w:t>
      </w:r>
      <w:r w:rsidR="00FE3ACD"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нижним днищами с</w:t>
      </w:r>
      <w:r w:rsidR="00FE3ACD" w:rsidRPr="0012580F">
        <w:rPr>
          <w:rFonts w:ascii="Times New Roman" w:hAnsi="Times New Roman" w:cs="Times New Roman"/>
          <w:sz w:val="28"/>
          <w:szCs w:val="28"/>
        </w:rPr>
        <w:t xml:space="preserve"> </w:t>
      </w:r>
      <w:r w:rsidRPr="0012580F">
        <w:rPr>
          <w:rFonts w:ascii="Times New Roman" w:hAnsi="Times New Roman" w:cs="Times New Roman"/>
          <w:sz w:val="28"/>
          <w:szCs w:val="28"/>
        </w:rPr>
        <w:t>лепестками оболочки должны подлежать обязательному неразрушающему контролю при невозможности проведения акустико</w:t>
      </w:r>
      <w:r w:rsidRPr="0012580F">
        <w:rPr>
          <w:rFonts w:ascii="Times New Roman" w:hAnsi="Times New Roman" w:cs="Times New Roman"/>
          <w:sz w:val="28"/>
          <w:szCs w:val="28"/>
        </w:rPr>
        <w:noBreakHyphen/>
        <w:t>эмиссионного контроля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сварные швы между элементами сферического верхнего и нижнего днищ должны подлежать обязательному неразрушающему контролю при невозможности проведения акустико</w:t>
      </w:r>
      <w:r w:rsidRPr="0012580F">
        <w:rPr>
          <w:rFonts w:ascii="Times New Roman" w:hAnsi="Times New Roman" w:cs="Times New Roman"/>
          <w:sz w:val="28"/>
          <w:szCs w:val="28"/>
        </w:rPr>
        <w:noBreakHyphen/>
        <w:t>эмиссионного контроля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участки</w:t>
      </w:r>
      <w:r w:rsidR="00FE3ACD" w:rsidRPr="0012580F">
        <w:rPr>
          <w:rFonts w:ascii="Times New Roman" w:hAnsi="Times New Roman" w:cs="Times New Roman"/>
          <w:sz w:val="28"/>
          <w:szCs w:val="28"/>
        </w:rPr>
        <w:t xml:space="preserve"> основного металла внутренней и </w:t>
      </w:r>
      <w:r w:rsidRPr="0012580F">
        <w:rPr>
          <w:rFonts w:ascii="Times New Roman" w:hAnsi="Times New Roman" w:cs="Times New Roman"/>
          <w:sz w:val="28"/>
          <w:szCs w:val="28"/>
        </w:rPr>
        <w:t>наружной поверхности в местах приварки к оболочке накладных пластин опорных стоек должны подлежать обязательному неразрушающему контролю при невозможности проведения акустико</w:t>
      </w:r>
      <w:r w:rsidRPr="0012580F">
        <w:rPr>
          <w:rFonts w:ascii="Times New Roman" w:hAnsi="Times New Roman" w:cs="Times New Roman"/>
          <w:sz w:val="28"/>
          <w:szCs w:val="28"/>
        </w:rPr>
        <w:noBreakHyphen/>
        <w:t>эмиссионного контроля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участки основного металла внутренней поверхности в м</w:t>
      </w:r>
      <w:r w:rsidR="00FE3ACD" w:rsidRPr="0012580F">
        <w:rPr>
          <w:rFonts w:ascii="Times New Roman" w:hAnsi="Times New Roman" w:cs="Times New Roman"/>
          <w:sz w:val="28"/>
          <w:szCs w:val="28"/>
        </w:rPr>
        <w:t xml:space="preserve">естах приварки горловин люков и </w:t>
      </w:r>
      <w:r w:rsidRPr="0012580F">
        <w:rPr>
          <w:rFonts w:ascii="Times New Roman" w:hAnsi="Times New Roman" w:cs="Times New Roman"/>
          <w:sz w:val="28"/>
          <w:szCs w:val="28"/>
        </w:rPr>
        <w:t>патрубков подлежат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обязательному неразрушающему контролю при невозможности проведения акустико</w:t>
      </w:r>
      <w:r w:rsidRPr="0012580F">
        <w:rPr>
          <w:rFonts w:ascii="Times New Roman" w:hAnsi="Times New Roman" w:cs="Times New Roman"/>
          <w:sz w:val="28"/>
          <w:szCs w:val="28"/>
        </w:rPr>
        <w:noBreakHyphen/>
        <w:t>эмиссионного контроля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должно быть количество точек измерения толщины на каждом лепестке оболочки при проведении ультразвуковой толщинометрии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должно быть количество точек измерения толщины на каждой части сферического верхнего и нижнего днища при проведении ультразвуковой толщинометрии шарового резервуара для хранения сжиженных углеводородных газов?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w:t>
      </w:r>
      <w:r w:rsidR="00FE3ACD" w:rsidRPr="0012580F">
        <w:rPr>
          <w:rFonts w:ascii="Times New Roman" w:hAnsi="Times New Roman" w:cs="Times New Roman"/>
          <w:sz w:val="28"/>
          <w:szCs w:val="28"/>
        </w:rPr>
        <w:t>ены РД 03</w:t>
      </w:r>
      <w:r w:rsidR="00FE3ACD" w:rsidRPr="0012580F">
        <w:rPr>
          <w:rFonts w:ascii="Times New Roman" w:hAnsi="Times New Roman" w:cs="Times New Roman"/>
          <w:sz w:val="28"/>
          <w:szCs w:val="28"/>
        </w:rPr>
        <w:noBreakHyphen/>
        <w:t>380</w:t>
      </w:r>
      <w:r w:rsidR="00FE3ACD" w:rsidRPr="0012580F">
        <w:rPr>
          <w:rFonts w:ascii="Times New Roman" w:hAnsi="Times New Roman" w:cs="Times New Roman"/>
          <w:sz w:val="28"/>
          <w:szCs w:val="28"/>
        </w:rPr>
        <w:noBreakHyphen/>
        <w:t xml:space="preserve">00 «Инструкция </w:t>
      </w:r>
      <w:r w:rsidR="00FE3ACD" w:rsidRPr="0012580F">
        <w:rPr>
          <w:rFonts w:ascii="Times New Roman" w:hAnsi="Times New Roman" w:cs="Times New Roman"/>
          <w:sz w:val="28"/>
          <w:szCs w:val="28"/>
        </w:rPr>
        <w:br/>
        <w:t xml:space="preserve">по </w:t>
      </w:r>
      <w:r w:rsidRPr="0012580F">
        <w:rPr>
          <w:rFonts w:ascii="Times New Roman" w:hAnsi="Times New Roman" w:cs="Times New Roman"/>
          <w:sz w:val="28"/>
          <w:szCs w:val="28"/>
        </w:rPr>
        <w:t>обс</w:t>
      </w:r>
      <w:r w:rsidR="00FE3ACD" w:rsidRPr="0012580F">
        <w:rPr>
          <w:rFonts w:ascii="Times New Roman" w:hAnsi="Times New Roman" w:cs="Times New Roman"/>
          <w:sz w:val="28"/>
          <w:szCs w:val="28"/>
        </w:rPr>
        <w:t xml:space="preserve">ледованию шаровых резервуаров и </w:t>
      </w:r>
      <w:r w:rsidRPr="0012580F">
        <w:rPr>
          <w:rFonts w:ascii="Times New Roman" w:hAnsi="Times New Roman" w:cs="Times New Roman"/>
          <w:sz w:val="28"/>
          <w:szCs w:val="28"/>
        </w:rPr>
        <w:t>газгольдеров для хранения сжиженных газов под давлением», утвержденным постановлением Госгортехнадзора России от 20.09.2000 № 51, к площадке, зачищаемой при измерении твердости основного металла оболочки шаровых резервуаров для хранения сжиженных углеводородных газов переносными твердомерами?</w:t>
      </w:r>
    </w:p>
    <w:p w:rsidR="000E3A7F" w:rsidRPr="0012580F" w:rsidRDefault="00FE3AC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согласно РД 03</w:t>
      </w:r>
      <w:r w:rsidR="000E3A7F" w:rsidRPr="0012580F">
        <w:rPr>
          <w:rFonts w:ascii="Times New Roman" w:hAnsi="Times New Roman" w:cs="Times New Roman"/>
          <w:sz w:val="28"/>
          <w:szCs w:val="28"/>
        </w:rPr>
        <w:noBreakHyphen/>
        <w:t>380</w:t>
      </w:r>
      <w:r w:rsidR="000E3A7F"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заменять гидравлические испытания шарового резервуара для хранения сжиженных углеводородных газов пневмоиспытаниями?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выдержки шарового резервуара для хранения сжиженных углеводородных газов под пробным давлением при проведении гидравлических испытаний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 xml:space="preserve">00 «Инструкция </w:t>
      </w:r>
      <w:r w:rsidR="00FE3ACD" w:rsidRPr="0012580F">
        <w:rPr>
          <w:rFonts w:ascii="Times New Roman" w:hAnsi="Times New Roman" w:cs="Times New Roman"/>
          <w:sz w:val="28"/>
          <w:szCs w:val="28"/>
        </w:rPr>
        <w:br/>
      </w:r>
      <w:r w:rsidRPr="0012580F">
        <w:rPr>
          <w:rFonts w:ascii="Times New Roman" w:hAnsi="Times New Roman" w:cs="Times New Roman"/>
          <w:sz w:val="28"/>
          <w:szCs w:val="28"/>
        </w:rPr>
        <w:t>по</w:t>
      </w:r>
      <w:r w:rsidR="00FE3ACD"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обс</w:t>
      </w:r>
      <w:r w:rsidR="00FE3ACD" w:rsidRPr="0012580F">
        <w:rPr>
          <w:rFonts w:ascii="Times New Roman" w:hAnsi="Times New Roman" w:cs="Times New Roman"/>
          <w:sz w:val="28"/>
          <w:szCs w:val="28"/>
        </w:rPr>
        <w:t xml:space="preserve">ледованию шаровых резервуаров и </w:t>
      </w:r>
      <w:r w:rsidRPr="0012580F">
        <w:rPr>
          <w:rFonts w:ascii="Times New Roman" w:hAnsi="Times New Roman" w:cs="Times New Roman"/>
          <w:sz w:val="28"/>
          <w:szCs w:val="28"/>
        </w:rPr>
        <w:t>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опор шарового резервуара для хранения сжиженных углеводородных газов от</w:t>
      </w:r>
      <w:r w:rsidR="00FE3ACD"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прямолинейности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является недопустимым?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относительное удлинение углеродистых сталей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является недопустимым отклонением?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овальности шарового резервуара для хранения сжиженных углеводородных газов в экваториальном сечении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является недопустимой для шаровых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местные деформации в</w:t>
      </w:r>
      <w:r w:rsidR="00867FDA" w:rsidRPr="0012580F">
        <w:rPr>
          <w:rFonts w:ascii="Times New Roman" w:hAnsi="Times New Roman" w:cs="Times New Roman"/>
          <w:sz w:val="28"/>
          <w:szCs w:val="28"/>
        </w:rPr>
        <w:t xml:space="preserve"> виде выступов и </w:t>
      </w:r>
      <w:r w:rsidRPr="0012580F">
        <w:rPr>
          <w:rFonts w:ascii="Times New Roman" w:hAnsi="Times New Roman" w:cs="Times New Roman"/>
          <w:sz w:val="28"/>
          <w:szCs w:val="28"/>
        </w:rPr>
        <w:t>вмятин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w:t>
      </w:r>
      <w:r w:rsidR="00867FDA"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являются недопустимыми?</w:t>
      </w:r>
    </w:p>
    <w:p w:rsidR="000E3A7F" w:rsidRPr="0012580F" w:rsidRDefault="00867FD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выявления каких дефектов в соответствии с </w:t>
      </w:r>
      <w:r w:rsidR="000E3A7F" w:rsidRPr="0012580F">
        <w:rPr>
          <w:rFonts w:ascii="Times New Roman" w:hAnsi="Times New Roman" w:cs="Times New Roman"/>
          <w:sz w:val="28"/>
          <w:szCs w:val="28"/>
        </w:rPr>
        <w:t>ИЗ</w:t>
      </w:r>
      <w:r w:rsidR="000E3A7F" w:rsidRPr="0012580F">
        <w:rPr>
          <w:rFonts w:ascii="Times New Roman" w:hAnsi="Times New Roman" w:cs="Times New Roman"/>
          <w:sz w:val="28"/>
          <w:szCs w:val="28"/>
        </w:rPr>
        <w:noBreakHyphen/>
        <w:t xml:space="preserve">94 «Инструкция </w:t>
      </w:r>
      <w:r w:rsidRPr="0012580F">
        <w:rPr>
          <w:rFonts w:ascii="Times New Roman" w:hAnsi="Times New Roman" w:cs="Times New Roman"/>
          <w:sz w:val="28"/>
          <w:szCs w:val="28"/>
        </w:rPr>
        <w:br/>
      </w:r>
      <w:r w:rsidR="000E3A7F" w:rsidRPr="0012580F">
        <w:rPr>
          <w:rFonts w:ascii="Times New Roman" w:hAnsi="Times New Roman" w:cs="Times New Roman"/>
          <w:sz w:val="28"/>
          <w:szCs w:val="28"/>
        </w:rPr>
        <w:t>по</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диагностированию технического состояния резервуаров установок сжиженного газа», утвержденной Минтопэнерго России 31.01.1994, проводится внешний и внутренний осмотр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резервуаров какого объема </w:t>
      </w:r>
      <w:r w:rsidR="00867FD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производится определение их овальности при внутреннем осмотре?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скольких сечениях резервуара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проводятся измерения внутреннего диаметра обечайки для определения овальности?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Сколько измерений внутреннего диаметра </w:t>
      </w:r>
      <w:r w:rsidR="00867FD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производится в каждом сечении обечайки для определения овальности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Какова допустимая овальность резервуара </w:t>
      </w:r>
      <w:r w:rsidR="00867FD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скольким образующим </w:t>
      </w:r>
      <w:r w:rsidR="00867FD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надземного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 xml:space="preserve">94 «Инструкция </w:t>
      </w:r>
      <w:r w:rsidR="00D33A3F" w:rsidRPr="0012580F">
        <w:rPr>
          <w:rFonts w:ascii="Times New Roman" w:hAnsi="Times New Roman" w:cs="Times New Roman"/>
          <w:sz w:val="28"/>
          <w:szCs w:val="28"/>
        </w:rPr>
        <w:br/>
        <w:t xml:space="preserve">по </w:t>
      </w:r>
      <w:r w:rsidRPr="0012580F">
        <w:rPr>
          <w:rFonts w:ascii="Times New Roman" w:hAnsi="Times New Roman" w:cs="Times New Roman"/>
          <w:sz w:val="28"/>
          <w:szCs w:val="28"/>
        </w:rPr>
        <w:t>диагностированию технического состояния резервуаров установок сжиженного газа», утвержденной Минтопэнерго России 31.01.1994, проводится толщинометрия обечайки резервуара, состоящей из нескольких царг?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количество точек измерения толщины стенок царги обечайки надземного резервуара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количество точек измерения толщины стенок </w:t>
      </w:r>
      <w:r w:rsidR="00E1747C">
        <w:rPr>
          <w:rFonts w:ascii="Times New Roman" w:hAnsi="Times New Roman" w:cs="Times New Roman"/>
          <w:sz w:val="28"/>
          <w:szCs w:val="28"/>
        </w:rPr>
        <w:br/>
      </w:r>
      <w:r w:rsidRPr="0012580F">
        <w:rPr>
          <w:rFonts w:ascii="Times New Roman" w:hAnsi="Times New Roman" w:cs="Times New Roman"/>
          <w:sz w:val="28"/>
          <w:szCs w:val="28"/>
        </w:rPr>
        <w:t xml:space="preserve">днища надземного резервуара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количество точек измерения толщины стенок горловины люков и патрубков резервуара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скольким образующим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подземного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точках следует производить измерение толщины стенок днища подземного резервуара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измерения должны проводиться в местах нестабильных показаний толщины при проведении толщинометрии резервуаров </w:t>
      </w:r>
      <w:r w:rsidR="00D33A3F" w:rsidRPr="0012580F">
        <w:rPr>
          <w:rFonts w:ascii="Times New Roman" w:hAnsi="Times New Roman" w:cs="Times New Roman"/>
          <w:sz w:val="28"/>
          <w:szCs w:val="28"/>
        </w:rPr>
        <w:t xml:space="preserve">в соответствии </w:t>
      </w:r>
      <w:r w:rsidR="00D33A3F"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места резервуаров, при изготовлении которых объем контроля составлял 100%, подлежат обязательному контролю ультразвуковым (или радиографическим) методом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основной металл и сварные швы резервуаров, при изготовлении котор</w:t>
      </w:r>
      <w:r w:rsidR="00BC6F1C" w:rsidRPr="0012580F">
        <w:rPr>
          <w:rFonts w:ascii="Times New Roman" w:hAnsi="Times New Roman" w:cs="Times New Roman"/>
          <w:sz w:val="28"/>
          <w:szCs w:val="28"/>
        </w:rPr>
        <w:t>ых объем контроля составлял 100</w:t>
      </w:r>
      <w:r w:rsidRPr="0012580F">
        <w:rPr>
          <w:rFonts w:ascii="Times New Roman" w:hAnsi="Times New Roman" w:cs="Times New Roman"/>
          <w:sz w:val="28"/>
          <w:szCs w:val="28"/>
        </w:rPr>
        <w:t>%, подлежат обязательному комплексному контролю неразрушающими методами в объеме 100%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методами неразрушающего контроля </w:t>
      </w:r>
      <w:r w:rsidR="00D33A3F" w:rsidRPr="0012580F">
        <w:rPr>
          <w:rFonts w:ascii="Times New Roman" w:hAnsi="Times New Roman" w:cs="Times New Roman"/>
          <w:sz w:val="28"/>
          <w:szCs w:val="28"/>
        </w:rPr>
        <w:t xml:space="preserve">в соответствии </w:t>
      </w:r>
      <w:r w:rsidR="00504F97">
        <w:rPr>
          <w:rFonts w:ascii="Times New Roman" w:hAnsi="Times New Roman" w:cs="Times New Roman"/>
          <w:sz w:val="28"/>
          <w:szCs w:val="28"/>
        </w:rPr>
        <w:br/>
      </w:r>
      <w:r w:rsidR="00D33A3F" w:rsidRPr="0012580F">
        <w:rPr>
          <w:rFonts w:ascii="Times New Roman" w:hAnsi="Times New Roman" w:cs="Times New Roman"/>
          <w:sz w:val="28"/>
          <w:szCs w:val="28"/>
        </w:rPr>
        <w:t xml:space="preserve">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проверяются сварные швы приварки горловины резервуара к обечайке?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места резервуаров, при изготовлении которых объем контроля составлял менее 100% (или неизвестен), подлежат обязательному контролю ультразвуковым или радиографическим методом </w:t>
      </w:r>
      <w:r w:rsidR="00D33A3F" w:rsidRPr="0012580F">
        <w:rPr>
          <w:rFonts w:ascii="Times New Roman" w:hAnsi="Times New Roman" w:cs="Times New Roman"/>
          <w:sz w:val="28"/>
          <w:szCs w:val="28"/>
        </w:rPr>
        <w:t xml:space="preserve">в соответствии </w:t>
      </w:r>
      <w:r w:rsidR="00504F97">
        <w:rPr>
          <w:rFonts w:ascii="Times New Roman" w:hAnsi="Times New Roman" w:cs="Times New Roman"/>
          <w:sz w:val="28"/>
          <w:szCs w:val="28"/>
        </w:rPr>
        <w:br/>
      </w:r>
      <w:r w:rsidR="00D33A3F" w:rsidRPr="0012580F">
        <w:rPr>
          <w:rFonts w:ascii="Times New Roman" w:hAnsi="Times New Roman" w:cs="Times New Roman"/>
          <w:sz w:val="28"/>
          <w:szCs w:val="28"/>
        </w:rPr>
        <w:t xml:space="preserve">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w:t>
      </w:r>
      <w:r w:rsidR="00D33A3F"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резервуар должен быть подвергнут контролю неразрушающими методами в объеме 100%?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w:t>
      </w:r>
      <w:r w:rsidR="0073051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должны проводиться химический анализ и определение механических характеристик металла резервуара при его техническом диагностировании?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Какого размера рекомендуется вырезать заготовку для изготовления образцов при проведении металлографических исследований, химического анализа и определения механических характеристик металла резервуара разрушающим методом </w:t>
      </w:r>
      <w:r w:rsidR="0073051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толщин элементов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должны учитываться при расчетах на малоцикловую усталость для определения остаточного ресурса р</w:t>
      </w:r>
      <w:r w:rsidR="00730512" w:rsidRPr="0012580F">
        <w:rPr>
          <w:rFonts w:ascii="Times New Roman" w:hAnsi="Times New Roman" w:cs="Times New Roman"/>
          <w:sz w:val="28"/>
          <w:szCs w:val="28"/>
        </w:rPr>
        <w:t xml:space="preserve">аботы резервуаров, работающих в </w:t>
      </w:r>
      <w:r w:rsidRPr="0012580F">
        <w:rPr>
          <w:rFonts w:ascii="Times New Roman" w:hAnsi="Times New Roman" w:cs="Times New Roman"/>
          <w:sz w:val="28"/>
          <w:szCs w:val="28"/>
        </w:rPr>
        <w:t>режиме циклического нагружения?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разрешенный остаточный срок безопасной эксплуатации установлен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от 20 до 30 лет?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разрешенный остаточный срок безопасной эксплуатации установлен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для подземных резервуаров, находящихся в эксплуатации от 15 до 25 лет?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разрешенный остаточный срок безопасной эксплуатации установлен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свыше 30 лет?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параметром </w:t>
      </w:r>
      <w:r w:rsidR="0073051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 определяется срок службы резервуаров периодического нагружения?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вычисляется овальность (а) резервуара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критериев устанавливаются классы опасности опасных производственных объектов, на которых получаются, используются, перерабатываются, образуются, хранятся, транспортируются, уничтожаются опасные вещества</w:t>
      </w:r>
      <w:r w:rsidR="00611324"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опасных веществ не нормируются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для отнесения объектов, на которых получаются, используются, перерабатываются, образуются, хранятся, транспортируются, уничтожаются опасные вещества, к категории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организации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распространяются требования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Сколько классов опасности опасных производственных объектов в зависимости от</w:t>
      </w:r>
      <w:r w:rsidR="00611324" w:rsidRPr="0012580F">
        <w:rPr>
          <w:rFonts w:ascii="Times New Roman" w:hAnsi="Times New Roman" w:cs="Times New Roman"/>
          <w:sz w:val="28"/>
          <w:szCs w:val="28"/>
        </w:rPr>
        <w:t xml:space="preserve"> </w:t>
      </w:r>
      <w:r w:rsidRPr="0012580F">
        <w:rPr>
          <w:rFonts w:ascii="Times New Roman" w:hAnsi="Times New Roman" w:cs="Times New Roman"/>
          <w:sz w:val="28"/>
          <w:szCs w:val="28"/>
        </w:rPr>
        <w:t>уровня потенциальной опасности аварий на</w:t>
      </w:r>
      <w:r w:rsidR="00611324"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них для жизненно важных интересов личности и общества установлены в Федеральном законе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опасные производственные объекты средней 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опасные производственные объекты низкой 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обязательные требования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не ус</w:t>
      </w:r>
      <w:r w:rsidR="00611324" w:rsidRPr="0012580F">
        <w:rPr>
          <w:rFonts w:ascii="Times New Roman" w:hAnsi="Times New Roman" w:cs="Times New Roman"/>
          <w:sz w:val="28"/>
          <w:szCs w:val="28"/>
        </w:rPr>
        <w:t xml:space="preserve">танавливают федеральные нормы </w:t>
      </w:r>
      <w:r w:rsidR="00611324" w:rsidRPr="0012580F">
        <w:rPr>
          <w:rFonts w:ascii="Times New Roman" w:hAnsi="Times New Roman" w:cs="Times New Roman"/>
          <w:sz w:val="28"/>
          <w:szCs w:val="28"/>
        </w:rPr>
        <w:br/>
        <w:t xml:space="preserve">и правила в </w:t>
      </w:r>
      <w:r w:rsidRPr="0012580F">
        <w:rPr>
          <w:rFonts w:ascii="Times New Roman" w:hAnsi="Times New Roman" w:cs="Times New Roman"/>
          <w:sz w:val="28"/>
          <w:szCs w:val="28"/>
        </w:rPr>
        <w:t>области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не являются объектами исследований при обследовании технического состояния здания (сооружения) для определения соответствия действующим нормам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контрольных шурфов, расположенных около фундаментов зданий (сооружений) при обследовании технического состояния оснований и фундаментов,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специальные меры с учетом особенностей технологического процесса разрабатываются в проектной документации для обеспечения взрывобезопасности техн</w:t>
      </w:r>
      <w:r w:rsidR="00066D83" w:rsidRPr="0012580F">
        <w:rPr>
          <w:rFonts w:ascii="Times New Roman" w:hAnsi="Times New Roman" w:cs="Times New Roman"/>
          <w:sz w:val="28"/>
          <w:szCs w:val="28"/>
        </w:rPr>
        <w:t xml:space="preserve">ологической системы при пуске в </w:t>
      </w:r>
      <w:r w:rsidRPr="0012580F">
        <w:rPr>
          <w:rFonts w:ascii="Times New Roman" w:hAnsi="Times New Roman" w:cs="Times New Roman"/>
          <w:sz w:val="28"/>
          <w:szCs w:val="28"/>
        </w:rPr>
        <w:t xml:space="preserve">работу или остановке технологического оборудования согласно </w:t>
      </w:r>
      <w:r w:rsidR="00066D83" w:rsidRPr="0012580F">
        <w:rPr>
          <w:rFonts w:ascii="Times New Roman" w:hAnsi="Times New Roman" w:cs="Times New Roman"/>
          <w:sz w:val="28"/>
          <w:szCs w:val="28"/>
        </w:rPr>
        <w:t xml:space="preserve">Федеральным нормам </w:t>
      </w:r>
      <w:r w:rsidR="00066D83" w:rsidRPr="0012580F">
        <w:rPr>
          <w:rFonts w:ascii="Times New Roman" w:hAnsi="Times New Roman" w:cs="Times New Roman"/>
          <w:sz w:val="28"/>
          <w:szCs w:val="28"/>
        </w:rPr>
        <w:br/>
        <w:t xml:space="preserve">и правилам в </w:t>
      </w:r>
      <w:r w:rsidRPr="0012580F">
        <w:rPr>
          <w:rFonts w:ascii="Times New Roman" w:hAnsi="Times New Roman" w:cs="Times New Roman"/>
          <w:sz w:val="28"/>
          <w:szCs w:val="28"/>
        </w:rPr>
        <w:t>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в период нахождения химически опасного объекта на консервации составляются дополнительные акты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производственных подразделений организации допускается разрабатывать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утверждается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видов оборудования при остановке на длительный период и (или) консервации химически опасных производственных о</w:t>
      </w:r>
      <w:r w:rsidR="00066D83" w:rsidRPr="0012580F">
        <w:rPr>
          <w:rFonts w:ascii="Times New Roman" w:hAnsi="Times New Roman" w:cs="Times New Roman"/>
          <w:sz w:val="28"/>
          <w:szCs w:val="28"/>
        </w:rPr>
        <w:t xml:space="preserve">бъектов </w:t>
      </w:r>
      <w:r w:rsidR="00066D83"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организаци</w:t>
      </w:r>
      <w:r w:rsidR="00066D83" w:rsidRPr="0012580F">
        <w:rPr>
          <w:rFonts w:ascii="Times New Roman" w:hAnsi="Times New Roman" w:cs="Times New Roman"/>
          <w:sz w:val="28"/>
          <w:szCs w:val="28"/>
        </w:rPr>
        <w:t xml:space="preserve">и разрабатываются инструкции по </w:t>
      </w:r>
      <w:r w:rsidRPr="0012580F">
        <w:rPr>
          <w:rFonts w:ascii="Times New Roman" w:hAnsi="Times New Roman" w:cs="Times New Roman"/>
          <w:sz w:val="28"/>
          <w:szCs w:val="28"/>
        </w:rPr>
        <w:t>консервации (расконсервации)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остановок подразделяется остановка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производится остановка химически опасных производственных объектов на длительный период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должен быть изложен порядок краткосрочной остановки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66D8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Кто подготавливает и согласовывает с </w:t>
      </w:r>
      <w:r w:rsidR="000E3A7F" w:rsidRPr="0012580F">
        <w:rPr>
          <w:rFonts w:ascii="Times New Roman" w:hAnsi="Times New Roman" w:cs="Times New Roman"/>
          <w:sz w:val="28"/>
          <w:szCs w:val="28"/>
        </w:rPr>
        <w:t>главными специалистами ор</w:t>
      </w:r>
      <w:r w:rsidRPr="0012580F">
        <w:rPr>
          <w:rFonts w:ascii="Times New Roman" w:hAnsi="Times New Roman" w:cs="Times New Roman"/>
          <w:sz w:val="28"/>
          <w:szCs w:val="28"/>
        </w:rPr>
        <w:t xml:space="preserve">ганизации проекты документов на </w:t>
      </w:r>
      <w:r w:rsidR="000E3A7F" w:rsidRPr="0012580F">
        <w:rPr>
          <w:rFonts w:ascii="Times New Roman" w:hAnsi="Times New Roman" w:cs="Times New Roman"/>
          <w:sz w:val="28"/>
          <w:szCs w:val="28"/>
        </w:rPr>
        <w:t>остановку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консервацию химически опасных производственных объектов согласно РД 09</w:t>
      </w:r>
      <w:r w:rsidR="000E3A7F" w:rsidRPr="0012580F">
        <w:rPr>
          <w:rFonts w:ascii="Times New Roman" w:hAnsi="Times New Roman" w:cs="Times New Roman"/>
          <w:sz w:val="28"/>
          <w:szCs w:val="28"/>
        </w:rPr>
        <w:noBreakHyphen/>
        <w:t>390</w:t>
      </w:r>
      <w:r w:rsidR="000E3A7F" w:rsidRPr="0012580F">
        <w:rPr>
          <w:rFonts w:ascii="Times New Roman" w:hAnsi="Times New Roman" w:cs="Times New Roman"/>
          <w:sz w:val="28"/>
          <w:szCs w:val="28"/>
        </w:rPr>
        <w:noBreakHyphen/>
        <w:t>00 «Типовое по</w:t>
      </w:r>
      <w:r w:rsidRPr="0012580F">
        <w:rPr>
          <w:rFonts w:ascii="Times New Roman" w:hAnsi="Times New Roman" w:cs="Times New Roman"/>
          <w:sz w:val="28"/>
          <w:szCs w:val="28"/>
        </w:rPr>
        <w:t xml:space="preserve">ложение о порядке организации и </w:t>
      </w:r>
      <w:r w:rsidR="000E3A7F" w:rsidRPr="0012580F">
        <w:rPr>
          <w:rFonts w:ascii="Times New Roman" w:hAnsi="Times New Roman" w:cs="Times New Roman"/>
          <w:sz w:val="28"/>
          <w:szCs w:val="28"/>
        </w:rPr>
        <w:t>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составляются на весь период нахождения химически опас</w:t>
      </w:r>
      <w:r w:rsidR="005A0F9F" w:rsidRPr="0012580F">
        <w:rPr>
          <w:rFonts w:ascii="Times New Roman" w:hAnsi="Times New Roman" w:cs="Times New Roman"/>
          <w:sz w:val="28"/>
          <w:szCs w:val="28"/>
        </w:rPr>
        <w:t xml:space="preserve">ных производственных объектов в </w:t>
      </w:r>
      <w:r w:rsidRPr="0012580F">
        <w:rPr>
          <w:rFonts w:ascii="Times New Roman" w:hAnsi="Times New Roman" w:cs="Times New Roman"/>
          <w:sz w:val="28"/>
          <w:szCs w:val="28"/>
        </w:rPr>
        <w:t>состоянии консервации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после проведения организацио</w:t>
      </w:r>
      <w:r w:rsidR="005A0F9F" w:rsidRPr="0012580F">
        <w:rPr>
          <w:rFonts w:ascii="Times New Roman" w:hAnsi="Times New Roman" w:cs="Times New Roman"/>
          <w:sz w:val="28"/>
          <w:szCs w:val="28"/>
        </w:rPr>
        <w:t>нно</w:t>
      </w:r>
      <w:r w:rsidR="005A0F9F" w:rsidRPr="0012580F">
        <w:rPr>
          <w:rFonts w:ascii="Times New Roman" w:hAnsi="Times New Roman" w:cs="Times New Roman"/>
          <w:sz w:val="28"/>
          <w:szCs w:val="28"/>
        </w:rPr>
        <w:noBreakHyphen/>
        <w:t xml:space="preserve">технических мероприятий по </w:t>
      </w:r>
      <w:r w:rsidRPr="0012580F">
        <w:rPr>
          <w:rFonts w:ascii="Times New Roman" w:hAnsi="Times New Roman" w:cs="Times New Roman"/>
          <w:sz w:val="28"/>
          <w:szCs w:val="28"/>
        </w:rPr>
        <w:t>химически опасным производственным объектам и сдаче обору</w:t>
      </w:r>
      <w:r w:rsidR="005A0F9F" w:rsidRPr="0012580F">
        <w:rPr>
          <w:rFonts w:ascii="Times New Roman" w:hAnsi="Times New Roman" w:cs="Times New Roman"/>
          <w:sz w:val="28"/>
          <w:szCs w:val="28"/>
        </w:rPr>
        <w:t xml:space="preserve">дования, зданий и сооружений </w:t>
      </w:r>
      <w:r w:rsidR="005A0F9F" w:rsidRPr="0012580F">
        <w:rPr>
          <w:rFonts w:ascii="Times New Roman" w:hAnsi="Times New Roman" w:cs="Times New Roman"/>
          <w:sz w:val="28"/>
          <w:szCs w:val="28"/>
        </w:rPr>
        <w:br/>
        <w:t xml:space="preserve">на </w:t>
      </w:r>
      <w:r w:rsidRPr="0012580F">
        <w:rPr>
          <w:rFonts w:ascii="Times New Roman" w:hAnsi="Times New Roman" w:cs="Times New Roman"/>
          <w:sz w:val="28"/>
          <w:szCs w:val="28"/>
        </w:rPr>
        <w:t>консервацию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должны быть выполнены в случае, если оборудование, подлежащее расконсервации на химически опасных производственных объектах после длительной остановки, ранее намечалось к проведению диагностирования?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после выполнения организационно</w:t>
      </w:r>
      <w:r w:rsidRPr="0012580F">
        <w:rPr>
          <w:rFonts w:ascii="Times New Roman" w:hAnsi="Times New Roman" w:cs="Times New Roman"/>
          <w:sz w:val="28"/>
          <w:szCs w:val="28"/>
        </w:rPr>
        <w:noBreakHyphen/>
        <w:t>технических мероприятий по введению химически опасных производственных объектов в эксплуатацию после длительной остановки и (или) (консервации)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по консервации химически опасного производственного объекта при среднесрочной остановке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Осуществление комплекса каких мер предусматривает консервация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w:t>
      </w:r>
      <w:r w:rsidR="00BC52D6" w:rsidRPr="0012580F">
        <w:rPr>
          <w:rFonts w:ascii="Times New Roman" w:hAnsi="Times New Roman" w:cs="Times New Roman"/>
          <w:sz w:val="28"/>
          <w:szCs w:val="28"/>
        </w:rPr>
        <w:t xml:space="preserve">ложение о порядке организации и </w:t>
      </w:r>
      <w:r w:rsidRPr="0012580F">
        <w:rPr>
          <w:rFonts w:ascii="Times New Roman" w:hAnsi="Times New Roman" w:cs="Times New Roman"/>
          <w:sz w:val="28"/>
          <w:szCs w:val="28"/>
        </w:rPr>
        <w:t>проведения работ по безопасной остановке на длительный период и</w:t>
      </w:r>
      <w:r w:rsidR="00BC52D6"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w:t>
      </w:r>
      <w:r w:rsidR="00BC52D6" w:rsidRPr="0012580F">
        <w:rPr>
          <w:rFonts w:ascii="Times New Roman" w:hAnsi="Times New Roman" w:cs="Times New Roman"/>
          <w:sz w:val="28"/>
          <w:szCs w:val="28"/>
        </w:rPr>
        <w:t xml:space="preserve">дставители каких организаций не входят в </w:t>
      </w:r>
      <w:r w:rsidRPr="0012580F">
        <w:rPr>
          <w:rFonts w:ascii="Times New Roman" w:hAnsi="Times New Roman" w:cs="Times New Roman"/>
          <w:sz w:val="28"/>
          <w:szCs w:val="28"/>
        </w:rPr>
        <w:t>состав остановочной комиссии при длительной остановке и (или) консервации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остановочной комиссией должно быть согласовано решение по остановке на длительный период и (или) консервации химически опасных производственных объектов с надзорными органами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остановочной комиссией должно быть согласовано решение по остановке на длительный период и (или) консервации для отдельных узлов и блоков химически опасных промышленных объектов с надзорными органами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Необходимость какого мероприятия устанавливается при полном закрытии химического предприятия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составе какой документации следует предусматривать рекомендации по порядку остановки и консервации для вновь проектируемых и вводимых в эксплуатацию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w:t>
      </w:r>
      <w:r w:rsidR="0098444C"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каким документом производится остановка электрического, технологического оборудования, </w:t>
      </w:r>
      <w:r w:rsidR="0098444C" w:rsidRPr="0012580F">
        <w:rPr>
          <w:rFonts w:ascii="Times New Roman" w:hAnsi="Times New Roman" w:cs="Times New Roman"/>
          <w:sz w:val="28"/>
          <w:szCs w:val="28"/>
        </w:rPr>
        <w:t>к</w:t>
      </w:r>
      <w:r w:rsidRPr="0012580F">
        <w:rPr>
          <w:rFonts w:ascii="Times New Roman" w:hAnsi="Times New Roman" w:cs="Times New Roman"/>
          <w:sz w:val="28"/>
          <w:szCs w:val="28"/>
        </w:rPr>
        <w:t>онт</w:t>
      </w:r>
      <w:r w:rsidR="0098444C" w:rsidRPr="0012580F">
        <w:rPr>
          <w:rFonts w:ascii="Times New Roman" w:hAnsi="Times New Roman" w:cs="Times New Roman"/>
          <w:sz w:val="28"/>
          <w:szCs w:val="28"/>
        </w:rPr>
        <w:t>рольно</w:t>
      </w:r>
      <w:r w:rsidR="0098444C" w:rsidRPr="0012580F">
        <w:rPr>
          <w:rFonts w:ascii="Times New Roman" w:hAnsi="Times New Roman" w:cs="Times New Roman"/>
          <w:sz w:val="28"/>
          <w:szCs w:val="28"/>
        </w:rPr>
        <w:noBreakHyphen/>
        <w:t xml:space="preserve">измерительных приборов и </w:t>
      </w:r>
      <w:r w:rsidRPr="0012580F">
        <w:rPr>
          <w:rFonts w:ascii="Times New Roman" w:hAnsi="Times New Roman" w:cs="Times New Roman"/>
          <w:sz w:val="28"/>
          <w:szCs w:val="28"/>
        </w:rPr>
        <w:t>средств автоматики, зданий и сооружений при консервации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w:t>
      </w:r>
      <w:r w:rsidR="00984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включаются в план</w:t>
      </w:r>
      <w:r w:rsidRPr="0012580F">
        <w:rPr>
          <w:rFonts w:ascii="Times New Roman" w:hAnsi="Times New Roman" w:cs="Times New Roman"/>
          <w:sz w:val="28"/>
          <w:szCs w:val="28"/>
        </w:rPr>
        <w:noBreakHyphen/>
        <w:t xml:space="preserve">график </w:t>
      </w:r>
      <w:r w:rsidR="00E1747C">
        <w:rPr>
          <w:rFonts w:ascii="Times New Roman" w:hAnsi="Times New Roman" w:cs="Times New Roman"/>
          <w:sz w:val="28"/>
          <w:szCs w:val="28"/>
        </w:rPr>
        <w:br/>
      </w:r>
      <w:r w:rsidRPr="0012580F">
        <w:rPr>
          <w:rFonts w:ascii="Times New Roman" w:hAnsi="Times New Roman" w:cs="Times New Roman"/>
          <w:sz w:val="28"/>
          <w:szCs w:val="28"/>
        </w:rPr>
        <w:t>по</w:t>
      </w:r>
      <w:r w:rsidR="00984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остановке электрического, технологического оборудования, контрольно</w:t>
      </w:r>
      <w:r w:rsidRPr="0012580F">
        <w:rPr>
          <w:rFonts w:ascii="Times New Roman" w:hAnsi="Times New Roman" w:cs="Times New Roman"/>
          <w:sz w:val="28"/>
          <w:szCs w:val="28"/>
        </w:rPr>
        <w:noBreakHyphen/>
        <w:t>измерительных приборов и средств автоматики, зданий и сооружений при консервации химически опасных производственных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и в какие сроки уведомляется об остановке и консервации химически опасных производственных объектов, вкл</w:t>
      </w:r>
      <w:r w:rsidR="0098444C" w:rsidRPr="0012580F">
        <w:rPr>
          <w:rFonts w:ascii="Times New Roman" w:hAnsi="Times New Roman" w:cs="Times New Roman"/>
          <w:sz w:val="28"/>
          <w:szCs w:val="28"/>
        </w:rPr>
        <w:t xml:space="preserve">ючая объекты котлонадзора </w:t>
      </w:r>
      <w:r w:rsidR="00E1747C">
        <w:rPr>
          <w:rFonts w:ascii="Times New Roman" w:hAnsi="Times New Roman" w:cs="Times New Roman"/>
          <w:sz w:val="28"/>
          <w:szCs w:val="28"/>
        </w:rPr>
        <w:br/>
      </w:r>
      <w:r w:rsidR="0098444C" w:rsidRPr="0012580F">
        <w:rPr>
          <w:rFonts w:ascii="Times New Roman" w:hAnsi="Times New Roman" w:cs="Times New Roman"/>
          <w:sz w:val="28"/>
          <w:szCs w:val="28"/>
        </w:rPr>
        <w:t xml:space="preserve">и </w:t>
      </w:r>
      <w:r w:rsidRPr="0012580F">
        <w:rPr>
          <w:rFonts w:ascii="Times New Roman" w:hAnsi="Times New Roman" w:cs="Times New Roman"/>
          <w:sz w:val="28"/>
          <w:szCs w:val="28"/>
        </w:rPr>
        <w:t>подъемных сооружений, для исчисления фактического ресурса работы объектов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 xml:space="preserve">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984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арматуре, работающей в среде жидкого или газообразного аммиака,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Ростехнадзора 05.06.2003?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измерительные средства допускается использовать для контроля геометрических размеров</w:t>
      </w:r>
      <w:r w:rsidR="0098444C" w:rsidRPr="0012580F">
        <w:rPr>
          <w:rFonts w:ascii="Times New Roman" w:hAnsi="Times New Roman" w:cs="Times New Roman"/>
          <w:sz w:val="28"/>
          <w:szCs w:val="28"/>
        </w:rPr>
        <w:t xml:space="preserve"> и формы поверхностей сосудов и </w:t>
      </w:r>
      <w:r w:rsidRPr="0012580F">
        <w:rPr>
          <w:rFonts w:ascii="Times New Roman" w:hAnsi="Times New Roman" w:cs="Times New Roman"/>
          <w:sz w:val="28"/>
          <w:szCs w:val="28"/>
        </w:rPr>
        <w:t>аппаратов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технологических трубопроводов рекомендуется применять плоские приварные фланцы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технологических трубопроводов в</w:t>
      </w:r>
      <w:r w:rsidR="0098444C" w:rsidRPr="0012580F">
        <w:rPr>
          <w:rFonts w:ascii="Times New Roman" w:hAnsi="Times New Roman" w:cs="Times New Roman"/>
          <w:sz w:val="28"/>
          <w:szCs w:val="28"/>
        </w:rPr>
        <w:t xml:space="preserve"> </w:t>
      </w:r>
      <w:r w:rsidRPr="0012580F">
        <w:rPr>
          <w:rFonts w:ascii="Times New Roman" w:hAnsi="Times New Roman" w:cs="Times New Roman"/>
          <w:sz w:val="28"/>
          <w:szCs w:val="28"/>
        </w:rPr>
        <w:t>целях безопасности рекомендуется применять фланцы приварные встык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номинальном давлении рекомендуется применять сварные тройники на</w:t>
      </w:r>
      <w:r w:rsidR="0098444C"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технологических трубопроводах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технологических трубопроводах допускается врезка штуцеров на прямых у</w:t>
      </w:r>
      <w:r w:rsidR="0098444C" w:rsidRPr="0012580F">
        <w:rPr>
          <w:rFonts w:ascii="Times New Roman" w:hAnsi="Times New Roman" w:cs="Times New Roman"/>
          <w:sz w:val="28"/>
          <w:szCs w:val="28"/>
        </w:rPr>
        <w:t xml:space="preserve">частках согласно Руководству по </w:t>
      </w:r>
      <w:r w:rsidRPr="0012580F">
        <w:rPr>
          <w:rFonts w:ascii="Times New Roman" w:hAnsi="Times New Roman" w:cs="Times New Roman"/>
          <w:sz w:val="28"/>
          <w:szCs w:val="28"/>
        </w:rPr>
        <w:t>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рекомендуется минимальная длина прямого участка технологического трубопровода от конца трубы до начала закругления согласно Руководству </w:t>
      </w:r>
      <w:r w:rsidR="0098444C" w:rsidRPr="0012580F">
        <w:rPr>
          <w:rFonts w:ascii="Times New Roman" w:hAnsi="Times New Roman" w:cs="Times New Roman"/>
          <w:sz w:val="28"/>
          <w:szCs w:val="28"/>
        </w:rPr>
        <w:t xml:space="preserve">по безопасности </w:t>
      </w:r>
      <w:r w:rsidRPr="0012580F">
        <w:rPr>
          <w:rFonts w:ascii="Times New Roman" w:hAnsi="Times New Roman" w:cs="Times New Roman"/>
          <w:sz w:val="28"/>
          <w:szCs w:val="28"/>
        </w:rPr>
        <w:t>«Рекомендации по</w:t>
      </w:r>
      <w:r w:rsidR="0098444C" w:rsidRPr="0012580F">
        <w:rPr>
          <w:rFonts w:ascii="Times New Roman" w:hAnsi="Times New Roman" w:cs="Times New Roman"/>
          <w:sz w:val="28"/>
          <w:szCs w:val="28"/>
        </w:rPr>
        <w:t xml:space="preserve"> устройству </w:t>
      </w:r>
      <w:r w:rsidR="0098444C"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технологических трубопроводах в целях безопасности не рекомендуется устанавливать лепестковые п</w:t>
      </w:r>
      <w:r w:rsidR="00152193" w:rsidRPr="0012580F">
        <w:rPr>
          <w:rFonts w:ascii="Times New Roman" w:hAnsi="Times New Roman" w:cs="Times New Roman"/>
          <w:sz w:val="28"/>
          <w:szCs w:val="28"/>
        </w:rPr>
        <w:t xml:space="preserve">ереходы согласно Руководству по </w:t>
      </w:r>
      <w:r w:rsidRPr="0012580F">
        <w:rPr>
          <w:rFonts w:ascii="Times New Roman" w:hAnsi="Times New Roman" w:cs="Times New Roman"/>
          <w:sz w:val="28"/>
          <w:szCs w:val="28"/>
        </w:rPr>
        <w:t>безопа</w:t>
      </w:r>
      <w:r w:rsidR="00152193" w:rsidRPr="0012580F">
        <w:rPr>
          <w:rFonts w:ascii="Times New Roman" w:hAnsi="Times New Roman" w:cs="Times New Roman"/>
          <w:sz w:val="28"/>
          <w:szCs w:val="28"/>
        </w:rPr>
        <w:t xml:space="preserve">сности «Рекомендации по </w:t>
      </w:r>
      <w:r w:rsidRPr="0012580F">
        <w:rPr>
          <w:rFonts w:ascii="Times New Roman" w:hAnsi="Times New Roman" w:cs="Times New Roman"/>
          <w:sz w:val="28"/>
          <w:szCs w:val="28"/>
        </w:rPr>
        <w:t>устройству и</w:t>
      </w:r>
      <w:r w:rsidR="00152193"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края опоры рекомендуется располагать сварные соединения технологических трубопроводов согласно </w:t>
      </w:r>
      <w:r w:rsidR="00152193" w:rsidRPr="0012580F">
        <w:rPr>
          <w:rFonts w:ascii="Times New Roman" w:hAnsi="Times New Roman" w:cs="Times New Roman"/>
          <w:sz w:val="28"/>
          <w:szCs w:val="28"/>
        </w:rPr>
        <w:t xml:space="preserve">Руководству </w:t>
      </w:r>
      <w:r w:rsidR="00152193" w:rsidRPr="0012580F">
        <w:rPr>
          <w:rFonts w:ascii="Times New Roman" w:hAnsi="Times New Roman" w:cs="Times New Roman"/>
          <w:sz w:val="28"/>
          <w:szCs w:val="28"/>
        </w:rPr>
        <w:br/>
        <w:t>по безопасности «Рекомендации по устройству и безопасной</w:t>
      </w:r>
      <w:r w:rsidRPr="0012580F">
        <w:rPr>
          <w:rFonts w:ascii="Times New Roman" w:hAnsi="Times New Roman" w:cs="Times New Roman"/>
          <w:sz w:val="28"/>
          <w:szCs w:val="28"/>
        </w:rPr>
        <w:t xml:space="preserve">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w:t>
      </w:r>
      <w:r w:rsidR="00152193"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указанных случаев технологический трубопровод необязательно подвергать тепловой изоляции согласно </w:t>
      </w:r>
      <w:r w:rsidR="00152193" w:rsidRPr="0012580F">
        <w:rPr>
          <w:rFonts w:ascii="Times New Roman" w:hAnsi="Times New Roman" w:cs="Times New Roman"/>
          <w:sz w:val="28"/>
          <w:szCs w:val="28"/>
        </w:rPr>
        <w:t xml:space="preserve">Руководству </w:t>
      </w:r>
      <w:r w:rsidR="00152193" w:rsidRPr="0012580F">
        <w:rPr>
          <w:rFonts w:ascii="Times New Roman" w:hAnsi="Times New Roman" w:cs="Times New Roman"/>
          <w:sz w:val="28"/>
          <w:szCs w:val="28"/>
        </w:rPr>
        <w:br/>
        <w:t xml:space="preserve">по безопасности «Рекомендации по устройству и безопасной </w:t>
      </w:r>
      <w:r w:rsidRPr="0012580F">
        <w:rPr>
          <w:rFonts w:ascii="Times New Roman" w:hAnsi="Times New Roman" w:cs="Times New Roman"/>
          <w:sz w:val="28"/>
          <w:szCs w:val="28"/>
        </w:rPr>
        <w:t>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Когда рекомендуется наносить тепловую изоляцию трубопроводов согласно </w:t>
      </w:r>
      <w:r w:rsidR="00152193" w:rsidRPr="0012580F">
        <w:rPr>
          <w:rFonts w:ascii="Times New Roman" w:hAnsi="Times New Roman" w:cs="Times New Roman"/>
          <w:sz w:val="28"/>
          <w:szCs w:val="28"/>
        </w:rPr>
        <w:t xml:space="preserve">Руководству по безопасности «Рекомендации по устройству </w:t>
      </w:r>
      <w:r w:rsidR="00152193" w:rsidRPr="0012580F">
        <w:rPr>
          <w:rFonts w:ascii="Times New Roman" w:hAnsi="Times New Roman" w:cs="Times New Roman"/>
          <w:sz w:val="28"/>
          <w:szCs w:val="28"/>
        </w:rPr>
        <w:br/>
        <w:t xml:space="preserve">и безопасной </w:t>
      </w:r>
      <w:r w:rsidRPr="0012580F">
        <w:rPr>
          <w:rFonts w:ascii="Times New Roman" w:hAnsi="Times New Roman" w:cs="Times New Roman"/>
          <w:sz w:val="28"/>
          <w:szCs w:val="28"/>
        </w:rPr>
        <w:t>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рекомендуется принимать от штуцера или другого элемента с угловым (тавровым) швом до начала гнутого участка или поперечного сварного шва трубо</w:t>
      </w:r>
      <w:r w:rsidR="00152193" w:rsidRPr="0012580F">
        <w:rPr>
          <w:rFonts w:ascii="Times New Roman" w:hAnsi="Times New Roman" w:cs="Times New Roman"/>
          <w:sz w:val="28"/>
          <w:szCs w:val="28"/>
        </w:rPr>
        <w:t xml:space="preserve">провода согласно Руководству </w:t>
      </w:r>
      <w:r w:rsidR="00152193" w:rsidRPr="0012580F">
        <w:rPr>
          <w:rFonts w:ascii="Times New Roman" w:hAnsi="Times New Roman" w:cs="Times New Roman"/>
          <w:sz w:val="28"/>
          <w:szCs w:val="28"/>
        </w:rPr>
        <w:br/>
        <w:t xml:space="preserve">по </w:t>
      </w:r>
      <w:r w:rsidRPr="0012580F">
        <w:rPr>
          <w:rFonts w:ascii="Times New Roman" w:hAnsi="Times New Roman" w:cs="Times New Roman"/>
          <w:sz w:val="28"/>
          <w:szCs w:val="28"/>
        </w:rPr>
        <w:t>безопасности «Рекомендации по</w:t>
      </w:r>
      <w:r w:rsidR="00152193"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устройству и</w:t>
      </w:r>
      <w:r w:rsidR="00152193"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труб допускается газовая (ацетилено</w:t>
      </w:r>
      <w:r w:rsidRPr="0012580F">
        <w:rPr>
          <w:rFonts w:ascii="Times New Roman" w:hAnsi="Times New Roman" w:cs="Times New Roman"/>
          <w:sz w:val="28"/>
          <w:szCs w:val="28"/>
        </w:rPr>
        <w:noBreakHyphen/>
        <w:t xml:space="preserve">кислородная) сварка согласно </w:t>
      </w:r>
      <w:r w:rsidR="00152193" w:rsidRPr="0012580F">
        <w:rPr>
          <w:rFonts w:ascii="Times New Roman" w:hAnsi="Times New Roman" w:cs="Times New Roman"/>
          <w:sz w:val="28"/>
          <w:szCs w:val="28"/>
        </w:rPr>
        <w:t xml:space="preserve">Руководству по безопасности «Рекомендации по устройству </w:t>
      </w:r>
      <w:r w:rsidR="00152193" w:rsidRPr="0012580F">
        <w:rPr>
          <w:rFonts w:ascii="Times New Roman" w:hAnsi="Times New Roman" w:cs="Times New Roman"/>
          <w:sz w:val="28"/>
          <w:szCs w:val="28"/>
        </w:rPr>
        <w:br/>
        <w:t>и безопасной</w:t>
      </w:r>
      <w:r w:rsidRPr="0012580F">
        <w:rPr>
          <w:rFonts w:ascii="Times New Roman" w:hAnsi="Times New Roman" w:cs="Times New Roman"/>
          <w:sz w:val="28"/>
          <w:szCs w:val="28"/>
        </w:rPr>
        <w:t xml:space="preserve">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какую величину рекомендуется при сборке проводить смещение труб и других элементов с продольными швами относительно друг друга согласно </w:t>
      </w:r>
      <w:r w:rsidR="00152193" w:rsidRPr="0012580F">
        <w:rPr>
          <w:rFonts w:ascii="Times New Roman" w:hAnsi="Times New Roman" w:cs="Times New Roman"/>
          <w:sz w:val="28"/>
          <w:szCs w:val="28"/>
        </w:rPr>
        <w:t xml:space="preserve">Руководству по безопасности «Рекомендации по устройству и безопасной </w:t>
      </w:r>
      <w:r w:rsidRPr="0012580F">
        <w:rPr>
          <w:rFonts w:ascii="Times New Roman" w:hAnsi="Times New Roman" w:cs="Times New Roman"/>
          <w:sz w:val="28"/>
          <w:szCs w:val="28"/>
        </w:rPr>
        <w:t>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сосудов</w:t>
      </w:r>
      <w:r w:rsidR="00A54045" w:rsidRPr="0012580F">
        <w:rPr>
          <w:rFonts w:ascii="Times New Roman" w:hAnsi="Times New Roman" w:cs="Times New Roman"/>
          <w:sz w:val="28"/>
          <w:szCs w:val="28"/>
        </w:rPr>
        <w:t xml:space="preserve"> подлежат визуальному осмотру </w:t>
      </w:r>
      <w:r w:rsidR="00A54045"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измерениям согласно Федеральным нормам и</w:t>
      </w:r>
      <w:r w:rsidR="00A54045" w:rsidRPr="0012580F">
        <w:rPr>
          <w:rFonts w:ascii="Times New Roman" w:hAnsi="Times New Roman" w:cs="Times New Roman"/>
          <w:sz w:val="28"/>
          <w:szCs w:val="28"/>
        </w:rPr>
        <w:t xml:space="preserve">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параметры заносятся в паспорт сосуда по результатам технического освидетельствования согласно Федеральным </w:t>
      </w:r>
      <w:r w:rsidR="00A54045" w:rsidRPr="0012580F">
        <w:rPr>
          <w:rFonts w:ascii="Times New Roman" w:hAnsi="Times New Roman" w:cs="Times New Roman"/>
          <w:sz w:val="28"/>
          <w:szCs w:val="28"/>
        </w:rPr>
        <w:t xml:space="preserve">нормам и правилам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контролироваться пробное давление при проведе</w:t>
      </w:r>
      <w:r w:rsidR="00A54045" w:rsidRPr="0012580F">
        <w:rPr>
          <w:rFonts w:ascii="Times New Roman" w:hAnsi="Times New Roman" w:cs="Times New Roman"/>
          <w:sz w:val="28"/>
          <w:szCs w:val="28"/>
        </w:rPr>
        <w:t xml:space="preserve">нии гидравлических испытаний на </w:t>
      </w:r>
      <w:r w:rsidRPr="0012580F">
        <w:rPr>
          <w:rFonts w:ascii="Times New Roman" w:hAnsi="Times New Roman" w:cs="Times New Roman"/>
          <w:sz w:val="28"/>
          <w:szCs w:val="28"/>
        </w:rPr>
        <w:t xml:space="preserve">вертикально установленном сосуде согласно Федеральным </w:t>
      </w:r>
      <w:r w:rsidR="00A54045" w:rsidRPr="0012580F">
        <w:rPr>
          <w:rFonts w:ascii="Times New Roman" w:hAnsi="Times New Roman" w:cs="Times New Roman"/>
          <w:sz w:val="28"/>
          <w:szCs w:val="28"/>
        </w:rPr>
        <w:t xml:space="preserve">нормам и правилам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A5404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параметры не </w:t>
      </w:r>
      <w:r w:rsidR="000E3A7F" w:rsidRPr="0012580F">
        <w:rPr>
          <w:rFonts w:ascii="Times New Roman" w:hAnsi="Times New Roman" w:cs="Times New Roman"/>
          <w:sz w:val="28"/>
          <w:szCs w:val="28"/>
        </w:rPr>
        <w:t>следует учитывать при выборе материалов для изготовления сосудов согласно ПБ 03</w:t>
      </w:r>
      <w:r w:rsidR="000E3A7F" w:rsidRPr="0012580F">
        <w:rPr>
          <w:rFonts w:ascii="Times New Roman" w:hAnsi="Times New Roman" w:cs="Times New Roman"/>
          <w:sz w:val="28"/>
          <w:szCs w:val="28"/>
        </w:rPr>
        <w:noBreakHyphen/>
        <w:t>584</w:t>
      </w:r>
      <w:r w:rsidR="000E3A7F"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требованием следует руководствоваться при выборе ультразвукового или радиографического метода контроля сварных соединений сосудов (сборочных единиц, деталей) или их сочетания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критериями следует руководствоваться при необходимости использования метода цветной или магнитопорошковой дефектоскопии сварных швов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w:t>
      </w:r>
      <w:r w:rsidR="00A54045"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приемки сосудов и</w:t>
      </w:r>
      <w:r w:rsidR="00A54045" w:rsidRPr="0012580F">
        <w:rPr>
          <w:rFonts w:ascii="Times New Roman" w:hAnsi="Times New Roman" w:cs="Times New Roman"/>
          <w:sz w:val="28"/>
          <w:szCs w:val="28"/>
        </w:rPr>
        <w:t xml:space="preserve"> </w:t>
      </w:r>
      <w:r w:rsidRPr="0012580F">
        <w:rPr>
          <w:rFonts w:ascii="Times New Roman" w:hAnsi="Times New Roman" w:cs="Times New Roman"/>
          <w:sz w:val="28"/>
          <w:szCs w:val="28"/>
        </w:rPr>
        <w:t>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 xml:space="preserve">03 «Правила проектирования, изготовления </w:t>
      </w:r>
      <w:r w:rsidR="00A54045" w:rsidRPr="0012580F">
        <w:rPr>
          <w:rFonts w:ascii="Times New Roman" w:hAnsi="Times New Roman" w:cs="Times New Roman"/>
          <w:sz w:val="28"/>
          <w:szCs w:val="28"/>
        </w:rPr>
        <w:t>и приемки сосудов и аппаратов стальных сварных</w:t>
      </w:r>
      <w:r w:rsidRPr="0012580F">
        <w:rPr>
          <w:rFonts w:ascii="Times New Roman" w:hAnsi="Times New Roman" w:cs="Times New Roman"/>
          <w:sz w:val="28"/>
          <w:szCs w:val="28"/>
        </w:rPr>
        <w:t>», утвержденными постановлением Госгортехнадзора России от 10.06.2003 № 81, к манометрам при проведении гидравлических испытаний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гидравлических испытаний сосудов для признания результатов испытаний удовлетворительными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 xml:space="preserve">03 «Правила проектирования, изготовления </w:t>
      </w:r>
      <w:r w:rsidR="00A54045" w:rsidRPr="0012580F">
        <w:rPr>
          <w:rFonts w:ascii="Times New Roman" w:hAnsi="Times New Roman" w:cs="Times New Roman"/>
          <w:sz w:val="28"/>
          <w:szCs w:val="28"/>
        </w:rPr>
        <w:t>и приемки сосудов и аппаратов стальных сварных</w:t>
      </w:r>
      <w:r w:rsidRPr="0012580F">
        <w:rPr>
          <w:rFonts w:ascii="Times New Roman" w:hAnsi="Times New Roman" w:cs="Times New Roman"/>
          <w:sz w:val="28"/>
          <w:szCs w:val="28"/>
        </w:rPr>
        <w:t>», утвержденным постановлением Госгортехнадзора России от 10.06.2003 № 81, указаны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процедуре пуска герметизированных сепараторов согласно ГОСТ 31827</w:t>
      </w:r>
      <w:r w:rsidRPr="0012580F">
        <w:rPr>
          <w:rFonts w:ascii="Times New Roman" w:hAnsi="Times New Roman" w:cs="Times New Roman"/>
          <w:sz w:val="28"/>
          <w:szCs w:val="28"/>
        </w:rPr>
        <w:noBreakHyphen/>
        <w:t>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9B6138" w:rsidRPr="0012580F">
        <w:rPr>
          <w:rFonts w:ascii="Times New Roman" w:hAnsi="Times New Roman" w:cs="Times New Roman"/>
          <w:sz w:val="28"/>
          <w:szCs w:val="28"/>
        </w:rPr>
        <w:t xml:space="preserve">акие требования предъявляются к испытанию сепараторов </w:t>
      </w:r>
      <w:r w:rsidR="009B6138" w:rsidRPr="0012580F">
        <w:rPr>
          <w:rFonts w:ascii="Times New Roman" w:hAnsi="Times New Roman" w:cs="Times New Roman"/>
          <w:sz w:val="28"/>
          <w:szCs w:val="28"/>
        </w:rPr>
        <w:br/>
        <w:t xml:space="preserve">на </w:t>
      </w:r>
      <w:r w:rsidRPr="0012580F">
        <w:rPr>
          <w:rFonts w:ascii="Times New Roman" w:hAnsi="Times New Roman" w:cs="Times New Roman"/>
          <w:sz w:val="28"/>
          <w:szCs w:val="28"/>
        </w:rPr>
        <w:t>герметичность согласно ГОСТ 31827</w:t>
      </w:r>
      <w:r w:rsidRPr="0012580F">
        <w:rPr>
          <w:rFonts w:ascii="Times New Roman" w:hAnsi="Times New Roman" w:cs="Times New Roman"/>
          <w:sz w:val="28"/>
          <w:szCs w:val="28"/>
        </w:rPr>
        <w:noBreakHyphen/>
        <w:t>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приводу запорной арматуры не</w:t>
      </w:r>
      <w:r w:rsidR="009B6138"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w:t>
      </w:r>
      <w:r w:rsidR="003703E0" w:rsidRPr="0012580F">
        <w:rPr>
          <w:rFonts w:ascii="Times New Roman" w:hAnsi="Times New Roman" w:cs="Times New Roman"/>
          <w:sz w:val="28"/>
          <w:szCs w:val="28"/>
        </w:rPr>
        <w:t xml:space="preserve">вуют требованиям Руководства по </w:t>
      </w:r>
      <w:r w:rsidRPr="0012580F">
        <w:rPr>
          <w:rFonts w:ascii="Times New Roman" w:hAnsi="Times New Roman" w:cs="Times New Roman"/>
          <w:sz w:val="28"/>
          <w:szCs w:val="28"/>
        </w:rPr>
        <w:t>безопасности «Рекомендации по</w:t>
      </w:r>
      <w:r w:rsidR="003703E0" w:rsidRPr="0012580F">
        <w:rPr>
          <w:rFonts w:ascii="Times New Roman" w:hAnsi="Times New Roman" w:cs="Times New Roman"/>
          <w:sz w:val="28"/>
          <w:szCs w:val="28"/>
        </w:rPr>
        <w:t xml:space="preserve"> устройству </w:t>
      </w:r>
      <w:r w:rsidR="003703E0"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w:t>
      </w:r>
      <w:r w:rsidR="003703E0" w:rsidRPr="0012580F">
        <w:rPr>
          <w:rFonts w:ascii="Times New Roman" w:hAnsi="Times New Roman" w:cs="Times New Roman"/>
          <w:sz w:val="28"/>
          <w:szCs w:val="28"/>
        </w:rPr>
        <w:t xml:space="preserve">применяются Федеральные нормы и </w:t>
      </w:r>
      <w:r w:rsidRPr="0012580F">
        <w:rPr>
          <w:rFonts w:ascii="Times New Roman" w:hAnsi="Times New Roman" w:cs="Times New Roman"/>
          <w:sz w:val="28"/>
          <w:szCs w:val="28"/>
        </w:rPr>
        <w:t>правила в</w:t>
      </w:r>
      <w:r w:rsidR="003703E0"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химически опасных производственных объектов», утвержденные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w:t>
      </w:r>
      <w:r w:rsidR="003703E0"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каким документом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 осуществляют ведение хими</w:t>
      </w:r>
      <w:r w:rsidR="003703E0" w:rsidRPr="0012580F">
        <w:rPr>
          <w:rFonts w:ascii="Times New Roman" w:hAnsi="Times New Roman" w:cs="Times New Roman"/>
          <w:sz w:val="28"/>
          <w:szCs w:val="28"/>
        </w:rPr>
        <w:t>ко</w:t>
      </w:r>
      <w:r w:rsidR="003703E0" w:rsidRPr="0012580F">
        <w:rPr>
          <w:rFonts w:ascii="Times New Roman" w:hAnsi="Times New Roman" w:cs="Times New Roman"/>
          <w:sz w:val="28"/>
          <w:szCs w:val="28"/>
        </w:rPr>
        <w:noBreakHyphen/>
        <w:t xml:space="preserve">технологических процессов на </w:t>
      </w:r>
      <w:r w:rsidRPr="0012580F">
        <w:rPr>
          <w:rFonts w:ascii="Times New Roman" w:hAnsi="Times New Roman" w:cs="Times New Roman"/>
          <w:sz w:val="28"/>
          <w:szCs w:val="28"/>
        </w:rPr>
        <w:t>химически опасных производственных объектах?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технологических регламентов предусматриваются на химически опасных производственных объектах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сварных соединений технологических трубопроводов, транспортирующих токсичные и высокотоксичные вещества, должен контролироваться методами неразрушающего контроля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3703E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холодильные системы с </w:t>
      </w:r>
      <w:r w:rsidR="000E3A7F" w:rsidRPr="0012580F">
        <w:rPr>
          <w:rFonts w:ascii="Times New Roman" w:hAnsi="Times New Roman" w:cs="Times New Roman"/>
          <w:sz w:val="28"/>
          <w:szCs w:val="28"/>
        </w:rPr>
        <w:t>наполнением какими хладагентами распространяются ПБ 09</w:t>
      </w:r>
      <w:r w:rsidR="000E3A7F" w:rsidRPr="0012580F">
        <w:rPr>
          <w:rFonts w:ascii="Times New Roman" w:hAnsi="Times New Roman" w:cs="Times New Roman"/>
          <w:sz w:val="28"/>
          <w:szCs w:val="28"/>
        </w:rPr>
        <w:noBreakHyphen/>
        <w:t>592</w:t>
      </w:r>
      <w:r w:rsidR="000E3A7F"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утвержденные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название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 имеет схема охлаждения, в которой испарительные аппараты размещаются внутри охлаждаемых камер и помещений либо встраиваются в коммуникации охлаждаемого воздуха или в технологическое холодопотребляющее оборудование?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 проводятся испытания холодильной системы на прочность?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 должны подвергаться узлы холодильных систем на стадиях сборки в целях выявления внутренних дефектов в сварных соединениях?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на прочность и герметичность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 должны подвергаться полностью смонтированные и очищенные трубопроводы хладагента?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 проводится внеочередное освидетельствование сосудов, аппаратов и трубопроводов аммиачных холодильных установок?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 следует проводить проверку комплектности технической документации на сосуды и оборудование комплектное к сосуду?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 следует проводить наружный осмотр и испытание пробным давлением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 должен быть проведен контроль сварных швов резервуаров для хранения жидкого аммиака?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наружные дефекты допустимы в сварных соединениях сосудов и аппаратов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15391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внутренние дефекты не </w:t>
      </w:r>
      <w:r w:rsidR="000E3A7F" w:rsidRPr="0012580F">
        <w:rPr>
          <w:rFonts w:ascii="Times New Roman" w:hAnsi="Times New Roman" w:cs="Times New Roman"/>
          <w:sz w:val="28"/>
          <w:szCs w:val="28"/>
        </w:rPr>
        <w:t>допускаются 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сварных соединениях сосудов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аппаратов согласно ПБ 03</w:t>
      </w:r>
      <w:r w:rsidR="000E3A7F" w:rsidRPr="0012580F">
        <w:rPr>
          <w:rFonts w:ascii="Times New Roman" w:hAnsi="Times New Roman" w:cs="Times New Roman"/>
          <w:sz w:val="28"/>
          <w:szCs w:val="28"/>
        </w:rPr>
        <w:noBreakHyphen/>
        <w:t>584</w:t>
      </w:r>
      <w:r w:rsidR="000E3A7F"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швы сосудов и аппаратов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подлежат визуальному контролю и измерению?</w:t>
      </w:r>
    </w:p>
    <w:p w:rsidR="000E3A7F" w:rsidRPr="0012580F" w:rsidRDefault="0015391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в соответствии с </w:t>
      </w:r>
      <w:r w:rsidR="000E3A7F" w:rsidRPr="0012580F">
        <w:rPr>
          <w:rFonts w:ascii="Times New Roman" w:hAnsi="Times New Roman" w:cs="Times New Roman"/>
          <w:sz w:val="28"/>
          <w:szCs w:val="28"/>
        </w:rPr>
        <w:t>ПБ 03</w:t>
      </w:r>
      <w:r w:rsidR="000E3A7F" w:rsidRPr="0012580F">
        <w:rPr>
          <w:rFonts w:ascii="Times New Roman" w:hAnsi="Times New Roman" w:cs="Times New Roman"/>
          <w:sz w:val="28"/>
          <w:szCs w:val="28"/>
        </w:rPr>
        <w:noBreakHyphen/>
        <w:t>593</w:t>
      </w:r>
      <w:r w:rsidR="000E3A7F" w:rsidRPr="0012580F">
        <w:rPr>
          <w:rFonts w:ascii="Times New Roman" w:hAnsi="Times New Roman" w:cs="Times New Roman"/>
          <w:sz w:val="28"/>
          <w:szCs w:val="28"/>
        </w:rPr>
        <w:noBreakHyphen/>
        <w:t>03 «Правила организации и проведения акустико</w:t>
      </w:r>
      <w:r w:rsidR="000E3A7F"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утвержденными постановлением Госгортехнадзора России от 09.06.2003 № 77, акустико</w:t>
      </w:r>
      <w:r w:rsidR="000E3A7F" w:rsidRPr="0012580F">
        <w:rPr>
          <w:rFonts w:ascii="Times New Roman" w:hAnsi="Times New Roman" w:cs="Times New Roman"/>
          <w:sz w:val="28"/>
          <w:szCs w:val="28"/>
        </w:rPr>
        <w:noBreakHyphen/>
        <w:t>эмиссионный контроль оборудования не проводится?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технической документацией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не должна оснащаться каждая компрессорная установка?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 результаты испытания трубопроводов стационарных компрессорных установок считаются неудовлетворительными?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не рекомендован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утвержденным и введенным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для контроля качества сварных соединений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Руководству по безопасности «Рекомендации по</w:t>
      </w:r>
      <w:r w:rsidR="00153916"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устройству </w:t>
      </w:r>
      <w:r w:rsidR="00153916" w:rsidRPr="0012580F">
        <w:rPr>
          <w:rFonts w:ascii="Times New Roman" w:hAnsi="Times New Roman" w:cs="Times New Roman"/>
          <w:sz w:val="28"/>
          <w:szCs w:val="28"/>
        </w:rPr>
        <w:br/>
      </w:r>
      <w:r w:rsidRPr="0012580F">
        <w:rPr>
          <w:rFonts w:ascii="Times New Roman" w:hAnsi="Times New Roman" w:cs="Times New Roman"/>
          <w:sz w:val="28"/>
          <w:szCs w:val="28"/>
        </w:rPr>
        <w:t>и</w:t>
      </w:r>
      <w:r w:rsidR="00153916"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безопасной эксплуатации технологических трубопроводов», утвержденному приказом Ростехнадзора от 27.12.2012 № 784, какие виды контроля не рекомендуется включать в объем контроля качества сварных соединений стальных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мембран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применяются в</w:t>
      </w:r>
      <w:r w:rsidR="00153916" w:rsidRPr="0012580F">
        <w:rPr>
          <w:rFonts w:ascii="Times New Roman" w:hAnsi="Times New Roman" w:cs="Times New Roman"/>
          <w:sz w:val="28"/>
          <w:szCs w:val="28"/>
        </w:rPr>
        <w:t xml:space="preserve"> </w:t>
      </w:r>
      <w:r w:rsidRPr="0012580F">
        <w:rPr>
          <w:rFonts w:ascii="Times New Roman" w:hAnsi="Times New Roman" w:cs="Times New Roman"/>
          <w:sz w:val="28"/>
          <w:szCs w:val="28"/>
        </w:rPr>
        <w:t>мембранных предохранительных устройствах, используемых для защиты емкостного оборудования и трубопроводов, работающих в условиях избыточного и (или) вакуумметрического давлений?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устанавливается рабочий диаметр мембраны (Dраб.)?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 подвергаются аппараты, находящиеся в технологическом режиме под давлением водорода до 0,7 кгс/см², после капитального ремонта и вновь установленные перед пуском в эксплуатацию?</w:t>
      </w:r>
    </w:p>
    <w:p w:rsidR="000E3A7F" w:rsidRPr="0012580F" w:rsidRDefault="00F5690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повышении давления в % от </w:t>
      </w:r>
      <w:r w:rsidR="000E3A7F" w:rsidRPr="0012580F">
        <w:rPr>
          <w:rFonts w:ascii="Times New Roman" w:hAnsi="Times New Roman" w:cs="Times New Roman"/>
          <w:sz w:val="28"/>
          <w:szCs w:val="28"/>
        </w:rPr>
        <w:t>разрешенного согласно ПБ 03</w:t>
      </w:r>
      <w:r w:rsidR="000E3A7F" w:rsidRPr="0012580F">
        <w:rPr>
          <w:rFonts w:ascii="Times New Roman" w:hAnsi="Times New Roman" w:cs="Times New Roman"/>
          <w:sz w:val="28"/>
          <w:szCs w:val="28"/>
        </w:rPr>
        <w:noBreakHyphen/>
        <w:t>598</w:t>
      </w:r>
      <w:r w:rsidR="000E3A7F"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 установленные на контактных аппаратах разрывные мембраны должны срабатывать?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не </w:t>
      </w:r>
      <w:r w:rsidR="00F5690D" w:rsidRPr="0012580F">
        <w:rPr>
          <w:rFonts w:ascii="Times New Roman" w:hAnsi="Times New Roman" w:cs="Times New Roman"/>
          <w:sz w:val="28"/>
          <w:szCs w:val="28"/>
        </w:rPr>
        <w:t xml:space="preserve">применяются Федеральные нормы и правила </w:t>
      </w:r>
      <w:r w:rsidR="00F5690D"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утвержденные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организаций устанавливают требования промышленной б</w:t>
      </w:r>
      <w:r w:rsidR="00F5690D" w:rsidRPr="0012580F">
        <w:rPr>
          <w:rFonts w:ascii="Times New Roman" w:hAnsi="Times New Roman" w:cs="Times New Roman"/>
          <w:sz w:val="28"/>
          <w:szCs w:val="28"/>
        </w:rPr>
        <w:t xml:space="preserve">езопасности Федеральные нормы и правила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утвержденные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безопасные условия эксплуатации производства и регламентированный технологический режим процесса на опасном промышленном объекте хранения и пе</w:t>
      </w:r>
      <w:r w:rsidR="00F5690D" w:rsidRPr="0012580F">
        <w:rPr>
          <w:rFonts w:ascii="Times New Roman" w:hAnsi="Times New Roman" w:cs="Times New Roman"/>
          <w:sz w:val="28"/>
          <w:szCs w:val="28"/>
        </w:rPr>
        <w:t xml:space="preserve">реработки растительного сырья в соответствии с Федеральными нормами и </w:t>
      </w:r>
      <w:r w:rsidRPr="0012580F">
        <w:rPr>
          <w:rFonts w:ascii="Times New Roman" w:hAnsi="Times New Roman" w:cs="Times New Roman"/>
          <w:sz w:val="28"/>
          <w:szCs w:val="28"/>
        </w:rPr>
        <w:t>правилами в</w:t>
      </w:r>
      <w:r w:rsidR="00F5690D"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w:t>
      </w:r>
      <w:r w:rsidR="00F5690D" w:rsidRPr="0012580F">
        <w:rPr>
          <w:rFonts w:ascii="Times New Roman" w:hAnsi="Times New Roman" w:cs="Times New Roman"/>
          <w:sz w:val="28"/>
          <w:szCs w:val="28"/>
        </w:rPr>
        <w:t xml:space="preserve">м регламентируются требования к </w:t>
      </w:r>
      <w:r w:rsidRPr="0012580F">
        <w:rPr>
          <w:rFonts w:ascii="Times New Roman" w:hAnsi="Times New Roman" w:cs="Times New Roman"/>
          <w:sz w:val="28"/>
          <w:szCs w:val="28"/>
        </w:rPr>
        <w:t>средствам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w:t>
      </w:r>
      <w:r w:rsidR="00097715" w:rsidRPr="0012580F">
        <w:rPr>
          <w:rFonts w:ascii="Times New Roman" w:hAnsi="Times New Roman" w:cs="Times New Roman"/>
          <w:sz w:val="28"/>
          <w:szCs w:val="28"/>
        </w:rPr>
        <w:t xml:space="preserve">йных ситуациях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 с производствами каких категорий запрещен</w:t>
      </w:r>
      <w:r w:rsidR="00097715" w:rsidRPr="0012580F">
        <w:rPr>
          <w:rFonts w:ascii="Times New Roman" w:hAnsi="Times New Roman" w:cs="Times New Roman"/>
          <w:sz w:val="28"/>
          <w:szCs w:val="28"/>
        </w:rPr>
        <w:t xml:space="preserve"> въезд локомотивов всех типов в </w:t>
      </w:r>
      <w:r w:rsidRPr="0012580F">
        <w:rPr>
          <w:rFonts w:ascii="Times New Roman" w:hAnsi="Times New Roman" w:cs="Times New Roman"/>
          <w:sz w:val="28"/>
          <w:szCs w:val="28"/>
        </w:rPr>
        <w:t>соответствии с</w:t>
      </w:r>
      <w:r w:rsidR="00097715"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общими положениями и </w:t>
      </w:r>
      <w:r w:rsidR="00097715" w:rsidRPr="0012580F">
        <w:rPr>
          <w:rFonts w:ascii="Times New Roman" w:hAnsi="Times New Roman" w:cs="Times New Roman"/>
          <w:sz w:val="28"/>
          <w:szCs w:val="28"/>
        </w:rPr>
        <w:t>требованиями Федеральных норм и правил в о</w:t>
      </w:r>
      <w:r w:rsidRPr="0012580F">
        <w:rPr>
          <w:rFonts w:ascii="Times New Roman" w:hAnsi="Times New Roman" w:cs="Times New Roman"/>
          <w:sz w:val="28"/>
          <w:szCs w:val="28"/>
        </w:rPr>
        <w:t>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 с производствами каких катег</w:t>
      </w:r>
      <w:r w:rsidR="00097715" w:rsidRPr="0012580F">
        <w:rPr>
          <w:rFonts w:ascii="Times New Roman" w:hAnsi="Times New Roman" w:cs="Times New Roman"/>
          <w:sz w:val="28"/>
          <w:szCs w:val="28"/>
        </w:rPr>
        <w:t xml:space="preserve">орий запрещен въезд паровозов и </w:t>
      </w:r>
      <w:r w:rsidRPr="0012580F">
        <w:rPr>
          <w:rFonts w:ascii="Times New Roman" w:hAnsi="Times New Roman" w:cs="Times New Roman"/>
          <w:sz w:val="28"/>
          <w:szCs w:val="28"/>
        </w:rPr>
        <w:t>тепловозов в</w:t>
      </w:r>
      <w:r w:rsidR="0009771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97715"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организация</w:t>
      </w:r>
      <w:r w:rsidRPr="0012580F">
        <w:rPr>
          <w:rFonts w:ascii="Times New Roman" w:hAnsi="Times New Roman" w:cs="Times New Roman"/>
          <w:sz w:val="28"/>
          <w:szCs w:val="28"/>
        </w:rPr>
        <w:noBreakHyphen/>
        <w:t>изготовитель должна подтверждать эффективность и</w:t>
      </w:r>
      <w:r w:rsidR="00097715"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надежность технических средств блокировки, контроля и противоаварийной защиты объекта в</w:t>
      </w:r>
      <w:r w:rsidR="0009771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97715" w:rsidRPr="0012580F">
        <w:rPr>
          <w:rFonts w:ascii="Times New Roman" w:hAnsi="Times New Roman" w:cs="Times New Roman"/>
          <w:sz w:val="28"/>
          <w:szCs w:val="28"/>
        </w:rPr>
        <w:t xml:space="preserve">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097715"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разработке технологического регламента на производстве, осуществляющем хранение и (или) переработку растительного сырья, </w:t>
      </w:r>
      <w:r w:rsidR="00097715"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технологической схеме производства, осуществляющего хранение и (или) переработку растительного сырья, </w:t>
      </w:r>
      <w:r w:rsidR="00097715"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указанных мер </w:t>
      </w:r>
      <w:r w:rsidR="00097715" w:rsidRPr="0012580F">
        <w:rPr>
          <w:rFonts w:ascii="Times New Roman" w:hAnsi="Times New Roman" w:cs="Times New Roman"/>
          <w:sz w:val="28"/>
          <w:szCs w:val="28"/>
        </w:rPr>
        <w:t xml:space="preserve">относятся к </w:t>
      </w:r>
      <w:r w:rsidRPr="0012580F">
        <w:rPr>
          <w:rFonts w:ascii="Times New Roman" w:hAnsi="Times New Roman" w:cs="Times New Roman"/>
          <w:sz w:val="28"/>
          <w:szCs w:val="28"/>
        </w:rPr>
        <w:t xml:space="preserve">взрывопредупреждению </w:t>
      </w:r>
      <w:r w:rsidR="00097715"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мер не относятся к </w:t>
      </w:r>
      <w:r w:rsidR="00097715" w:rsidRPr="0012580F">
        <w:rPr>
          <w:rFonts w:ascii="Times New Roman" w:hAnsi="Times New Roman" w:cs="Times New Roman"/>
          <w:sz w:val="28"/>
          <w:szCs w:val="28"/>
        </w:rPr>
        <w:t xml:space="preserve"> в</w:t>
      </w:r>
      <w:r w:rsidRPr="0012580F">
        <w:rPr>
          <w:rFonts w:ascii="Times New Roman" w:hAnsi="Times New Roman" w:cs="Times New Roman"/>
          <w:sz w:val="28"/>
          <w:szCs w:val="28"/>
        </w:rPr>
        <w:t xml:space="preserve">зрывозащите </w:t>
      </w:r>
      <w:r w:rsidR="00097715" w:rsidRPr="0012580F">
        <w:rPr>
          <w:rFonts w:ascii="Times New Roman" w:hAnsi="Times New Roman" w:cs="Times New Roman"/>
          <w:sz w:val="28"/>
          <w:szCs w:val="28"/>
        </w:rPr>
        <w:t xml:space="preserve">в соответствии </w:t>
      </w:r>
      <w:r w:rsidR="00097715"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ограничения установлены относительно применения машин, оборудования, погрузчиков с двигателями внутреннего сгорания внутри производственных и складских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w:t>
      </w:r>
      <w:r w:rsidR="009D6087" w:rsidRPr="0012580F">
        <w:rPr>
          <w:rFonts w:ascii="Times New Roman" w:hAnsi="Times New Roman" w:cs="Times New Roman"/>
          <w:sz w:val="28"/>
          <w:szCs w:val="28"/>
        </w:rPr>
        <w:t xml:space="preserve"> уклону площадок, на </w:t>
      </w:r>
      <w:r w:rsidRPr="0012580F">
        <w:rPr>
          <w:rFonts w:ascii="Times New Roman" w:hAnsi="Times New Roman" w:cs="Times New Roman"/>
          <w:sz w:val="28"/>
          <w:szCs w:val="28"/>
        </w:rPr>
        <w:t>которых допускается проведение погрузочно</w:t>
      </w:r>
      <w:r w:rsidRPr="0012580F">
        <w:rPr>
          <w:rFonts w:ascii="Times New Roman" w:hAnsi="Times New Roman" w:cs="Times New Roman"/>
          <w:sz w:val="28"/>
          <w:szCs w:val="28"/>
        </w:rPr>
        <w:noBreakHyphen/>
        <w:t>разгрузочных работ регулярного перемещения передвижных транспортных механизмов (конвейеры, самоподаватели, эл</w:t>
      </w:r>
      <w:r w:rsidR="009D6087" w:rsidRPr="0012580F">
        <w:rPr>
          <w:rFonts w:ascii="Times New Roman" w:hAnsi="Times New Roman" w:cs="Times New Roman"/>
          <w:sz w:val="28"/>
          <w:szCs w:val="28"/>
        </w:rPr>
        <w:t>ектропогрузчики), 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сушилках следует сушить кукурузу в зерне в</w:t>
      </w:r>
      <w:r w:rsidR="009D608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взрывобезопасности помещений, зданий и сооружений Федеральных норм и</w:t>
      </w:r>
      <w:r w:rsidR="009D608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9D6087"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вероятности возникновения взрыва на любом взрывоопасном участке допускается принимать при разработке производственных процессов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устанавливают конкретные требования взрывобезопасности к</w:t>
      </w:r>
      <w:r w:rsidR="009D6087"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отдельным технологическим процессам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9D60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вещества и </w:t>
      </w:r>
      <w:r w:rsidR="000E3A7F" w:rsidRPr="0012580F">
        <w:rPr>
          <w:rFonts w:ascii="Times New Roman" w:hAnsi="Times New Roman" w:cs="Times New Roman"/>
          <w:sz w:val="28"/>
          <w:szCs w:val="28"/>
        </w:rPr>
        <w:t>смеси не</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могут образовывать взрывоопасную среду согласно ГОСТ 12.1.010</w:t>
      </w:r>
      <w:r w:rsidR="000E3A7F" w:rsidRPr="0012580F">
        <w:rPr>
          <w:rFonts w:ascii="Times New Roman" w:hAnsi="Times New Roman" w:cs="Times New Roman"/>
          <w:sz w:val="28"/>
          <w:szCs w:val="28"/>
        </w:rPr>
        <w:noBreakHyphen/>
        <w:t>76 (СТ СЭВ 3517</w:t>
      </w:r>
      <w:r w:rsidR="000E3A7F"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9D60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w:t>
      </w:r>
      <w:r w:rsidR="000E3A7F" w:rsidRPr="0012580F">
        <w:rPr>
          <w:rFonts w:ascii="Times New Roman" w:hAnsi="Times New Roman" w:cs="Times New Roman"/>
          <w:sz w:val="28"/>
          <w:szCs w:val="28"/>
        </w:rPr>
        <w:t>перечисленных параметров взрывоопасности до</w:t>
      </w:r>
      <w:r w:rsidRPr="0012580F">
        <w:rPr>
          <w:rFonts w:ascii="Times New Roman" w:hAnsi="Times New Roman" w:cs="Times New Roman"/>
          <w:sz w:val="28"/>
          <w:szCs w:val="28"/>
        </w:rPr>
        <w:t xml:space="preserve">лжны содержаться в стандартах и технических условиях на </w:t>
      </w:r>
      <w:r w:rsidR="000E3A7F" w:rsidRPr="0012580F">
        <w:rPr>
          <w:rFonts w:ascii="Times New Roman" w:hAnsi="Times New Roman" w:cs="Times New Roman"/>
          <w:sz w:val="28"/>
          <w:szCs w:val="28"/>
        </w:rPr>
        <w:t xml:space="preserve">взрывоопасные вещества (для порошкообразных веществ) согласно </w:t>
      </w:r>
      <w:r w:rsidR="00E1747C">
        <w:rPr>
          <w:rFonts w:ascii="Times New Roman" w:hAnsi="Times New Roman" w:cs="Times New Roman"/>
          <w:sz w:val="28"/>
          <w:szCs w:val="28"/>
        </w:rPr>
        <w:br/>
      </w:r>
      <w:r w:rsidR="000E3A7F" w:rsidRPr="0012580F">
        <w:rPr>
          <w:rFonts w:ascii="Times New Roman" w:hAnsi="Times New Roman" w:cs="Times New Roman"/>
          <w:sz w:val="28"/>
          <w:szCs w:val="28"/>
        </w:rPr>
        <w:t>ГОСТ 12.1.010</w:t>
      </w:r>
      <w:r w:rsidR="000E3A7F" w:rsidRPr="0012580F">
        <w:rPr>
          <w:rFonts w:ascii="Times New Roman" w:hAnsi="Times New Roman" w:cs="Times New Roman"/>
          <w:sz w:val="28"/>
          <w:szCs w:val="28"/>
        </w:rPr>
        <w:noBreakHyphen/>
        <w:t>76 (СТ СЭВ 3517</w:t>
      </w:r>
      <w:r w:rsidR="000E3A7F"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9D60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определений «горючей пыли» является верным согласно ГОСТ 12.1.041</w:t>
      </w:r>
      <w:r w:rsidR="000E3A7F"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9D60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перечисленных показателей пожаровзрывоопасности не относится к показателям, характеризующим горючие пыли, находящиеся во взвешенном состоянии в</w:t>
      </w:r>
      <w:r w:rsidR="00B051AD"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газовой среде, согласно ГОСТ 12.1.041</w:t>
      </w:r>
      <w:r w:rsidR="000E3A7F"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мерами достигается снижение концентрации горючей пыли при обеспечении пожаровз</w:t>
      </w:r>
      <w:r w:rsidR="00B45C32" w:rsidRPr="0012580F">
        <w:rPr>
          <w:rFonts w:ascii="Times New Roman" w:hAnsi="Times New Roman" w:cs="Times New Roman"/>
          <w:sz w:val="28"/>
          <w:szCs w:val="28"/>
        </w:rPr>
        <w:t xml:space="preserve">рывобезопасности оборудования и </w:t>
      </w:r>
      <w:r w:rsidRPr="0012580F">
        <w:rPr>
          <w:rFonts w:ascii="Times New Roman" w:hAnsi="Times New Roman" w:cs="Times New Roman"/>
          <w:sz w:val="28"/>
          <w:szCs w:val="28"/>
        </w:rPr>
        <w:t>технологических процессов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из перечисленных показателей необходимо производить расчет аппаратов и</w:t>
      </w:r>
      <w:r w:rsidR="00B45C32" w:rsidRPr="0012580F">
        <w:rPr>
          <w:rFonts w:ascii="Times New Roman" w:hAnsi="Times New Roman" w:cs="Times New Roman"/>
          <w:sz w:val="28"/>
          <w:szCs w:val="28"/>
        </w:rPr>
        <w:t xml:space="preserve"> оборудования на </w:t>
      </w:r>
      <w:r w:rsidRPr="0012580F">
        <w:rPr>
          <w:rFonts w:ascii="Times New Roman" w:hAnsi="Times New Roman" w:cs="Times New Roman"/>
          <w:sz w:val="28"/>
          <w:szCs w:val="28"/>
        </w:rPr>
        <w:t>взрывоустойчивость при обеспечении пожаровзрывобезопасности оборудования и</w:t>
      </w:r>
      <w:r w:rsidR="00B45C32"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технологических процессов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фа</w:t>
      </w:r>
      <w:r w:rsidR="002F583B" w:rsidRPr="0012580F">
        <w:rPr>
          <w:rFonts w:ascii="Times New Roman" w:hAnsi="Times New Roman" w:cs="Times New Roman"/>
          <w:sz w:val="28"/>
          <w:szCs w:val="28"/>
        </w:rPr>
        <w:t xml:space="preserve">кторов пожаровзрывоопасности не </w:t>
      </w:r>
      <w:r w:rsidRPr="0012580F">
        <w:rPr>
          <w:rFonts w:ascii="Times New Roman" w:hAnsi="Times New Roman" w:cs="Times New Roman"/>
          <w:sz w:val="28"/>
          <w:szCs w:val="28"/>
        </w:rPr>
        <w:t>свойственны аппаратам измельчения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фа</w:t>
      </w:r>
      <w:r w:rsidR="002F583B" w:rsidRPr="0012580F">
        <w:rPr>
          <w:rFonts w:ascii="Times New Roman" w:hAnsi="Times New Roman" w:cs="Times New Roman"/>
          <w:sz w:val="28"/>
          <w:szCs w:val="28"/>
        </w:rPr>
        <w:t xml:space="preserve">кторов пожаровзрывоопасности не </w:t>
      </w:r>
      <w:r w:rsidRPr="0012580F">
        <w:rPr>
          <w:rFonts w:ascii="Times New Roman" w:hAnsi="Times New Roman" w:cs="Times New Roman"/>
          <w:sz w:val="28"/>
          <w:szCs w:val="28"/>
        </w:rPr>
        <w:t>свойственны аппаратам просеивания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факторов пожаровзрывоопасности не свойственны сушилкам конвективным (лотковые, тоннельные, ленточные)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2F583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w:t>
      </w:r>
      <w:r w:rsidR="000E3A7F" w:rsidRPr="0012580F">
        <w:rPr>
          <w:rFonts w:ascii="Times New Roman" w:hAnsi="Times New Roman" w:cs="Times New Roman"/>
          <w:sz w:val="28"/>
          <w:szCs w:val="28"/>
        </w:rPr>
        <w:t>указанных факторов пожа</w:t>
      </w:r>
      <w:r w:rsidRPr="0012580F">
        <w:rPr>
          <w:rFonts w:ascii="Times New Roman" w:hAnsi="Times New Roman" w:cs="Times New Roman"/>
          <w:sz w:val="28"/>
          <w:szCs w:val="28"/>
        </w:rPr>
        <w:t xml:space="preserve">ровзрывоопасности не </w:t>
      </w:r>
      <w:r w:rsidR="000E3A7F" w:rsidRPr="0012580F">
        <w:rPr>
          <w:rFonts w:ascii="Times New Roman" w:hAnsi="Times New Roman" w:cs="Times New Roman"/>
          <w:sz w:val="28"/>
          <w:szCs w:val="28"/>
        </w:rPr>
        <w:t>свойственны сушилкам конвективным (распылительные, аэрофонтанные, кипящего слоя, вихревые, барабанные) согласно ГОСТ 12.1.041</w:t>
      </w:r>
      <w:r w:rsidR="000E3A7F"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факторов пожаровзрывоопасности не</w:t>
      </w:r>
      <w:r w:rsidR="002F583B" w:rsidRPr="0012580F">
        <w:rPr>
          <w:rFonts w:ascii="Times New Roman" w:hAnsi="Times New Roman" w:cs="Times New Roman"/>
          <w:sz w:val="28"/>
          <w:szCs w:val="28"/>
        </w:rPr>
        <w:t xml:space="preserve"> </w:t>
      </w:r>
      <w:r w:rsidRPr="0012580F">
        <w:rPr>
          <w:rFonts w:ascii="Times New Roman" w:hAnsi="Times New Roman" w:cs="Times New Roman"/>
          <w:sz w:val="28"/>
          <w:szCs w:val="28"/>
        </w:rPr>
        <w:t>свой</w:t>
      </w:r>
      <w:r w:rsidR="008C23B2" w:rsidRPr="0012580F">
        <w:rPr>
          <w:rFonts w:ascii="Times New Roman" w:hAnsi="Times New Roman" w:cs="Times New Roman"/>
          <w:sz w:val="28"/>
          <w:szCs w:val="28"/>
        </w:rPr>
        <w:t xml:space="preserve">ственен одновременно циклонам и </w:t>
      </w:r>
      <w:r w:rsidRPr="0012580F">
        <w:rPr>
          <w:rFonts w:ascii="Times New Roman" w:hAnsi="Times New Roman" w:cs="Times New Roman"/>
          <w:sz w:val="28"/>
          <w:szCs w:val="28"/>
        </w:rPr>
        <w:t>рукавным фильтрам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факторов пожаровзрывоопасности не свойственен электрофильтрам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фа</w:t>
      </w:r>
      <w:r w:rsidR="008C23B2" w:rsidRPr="0012580F">
        <w:rPr>
          <w:rFonts w:ascii="Times New Roman" w:hAnsi="Times New Roman" w:cs="Times New Roman"/>
          <w:sz w:val="28"/>
          <w:szCs w:val="28"/>
        </w:rPr>
        <w:t xml:space="preserve">кторов пожаровзрывоопасности не </w:t>
      </w:r>
      <w:r w:rsidRPr="0012580F">
        <w:rPr>
          <w:rFonts w:ascii="Times New Roman" w:hAnsi="Times New Roman" w:cs="Times New Roman"/>
          <w:sz w:val="28"/>
          <w:szCs w:val="28"/>
        </w:rPr>
        <w:t>свойственен нориям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указанных факторов пожаровзрывоопасности </w:t>
      </w:r>
      <w:r w:rsidR="008C23B2" w:rsidRPr="0012580F">
        <w:rPr>
          <w:rFonts w:ascii="Times New Roman" w:hAnsi="Times New Roman" w:cs="Times New Roman"/>
          <w:sz w:val="28"/>
          <w:szCs w:val="28"/>
        </w:rPr>
        <w:t xml:space="preserve">свойственен как бункерам, так и </w:t>
      </w:r>
      <w:r w:rsidRPr="0012580F">
        <w:rPr>
          <w:rFonts w:ascii="Times New Roman" w:hAnsi="Times New Roman" w:cs="Times New Roman"/>
          <w:sz w:val="28"/>
          <w:szCs w:val="28"/>
        </w:rPr>
        <w:t>рукавным фильтрам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хранения жидкого хлора не</w:t>
      </w:r>
      <w:r w:rsidR="008C23B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предусмотре</w:t>
      </w:r>
      <w:r w:rsidR="008C23B2" w:rsidRPr="0012580F">
        <w:rPr>
          <w:rFonts w:ascii="Times New Roman" w:hAnsi="Times New Roman" w:cs="Times New Roman"/>
          <w:sz w:val="28"/>
          <w:szCs w:val="28"/>
        </w:rPr>
        <w:t xml:space="preserve">н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и</w:t>
      </w:r>
      <w:r w:rsidR="008C23B2"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каким образом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 следует проверять все предохранительные клапаны компрессорной установки общепромышленного назначения, работающие на давлении до 12 кгс/см²?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контрольных сосудов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подлежит гидравлическому испытанию?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жидкость следует использовать согласно ГОСТ Р 52630</w:t>
      </w:r>
      <w:r w:rsidRPr="0012580F">
        <w:rPr>
          <w:rFonts w:ascii="Times New Roman" w:hAnsi="Times New Roman" w:cs="Times New Roman"/>
          <w:sz w:val="28"/>
          <w:szCs w:val="28"/>
        </w:rPr>
        <w:noBreakHyphen/>
        <w:t xml:space="preserve">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w:t>
      </w:r>
      <w:r w:rsidR="00C108FA" w:rsidRPr="0012580F">
        <w:rPr>
          <w:rFonts w:ascii="Times New Roman" w:hAnsi="Times New Roman" w:cs="Times New Roman"/>
          <w:sz w:val="28"/>
          <w:szCs w:val="28"/>
        </w:rPr>
        <w:t>по техническому регулированию и метрологии</w:t>
      </w:r>
      <w:r w:rsidRPr="0012580F">
        <w:rPr>
          <w:rFonts w:ascii="Times New Roman" w:hAnsi="Times New Roman" w:cs="Times New Roman"/>
          <w:sz w:val="28"/>
          <w:szCs w:val="28"/>
        </w:rPr>
        <w:t xml:space="preserve"> от 29.11.2012 № 1637</w:t>
      </w:r>
      <w:r w:rsidRPr="0012580F">
        <w:rPr>
          <w:rFonts w:ascii="Times New Roman" w:hAnsi="Times New Roman" w:cs="Times New Roman"/>
          <w:sz w:val="28"/>
          <w:szCs w:val="28"/>
        </w:rPr>
        <w:noBreakHyphen/>
        <w:t>ст, для гидравлического испытания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ГОСТ Р 52630</w:t>
      </w:r>
      <w:r w:rsidRPr="0012580F">
        <w:rPr>
          <w:rFonts w:ascii="Times New Roman" w:hAnsi="Times New Roman" w:cs="Times New Roman"/>
          <w:sz w:val="28"/>
          <w:szCs w:val="28"/>
        </w:rPr>
        <w:noBreakHyphen/>
        <w:t xml:space="preserve">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w:t>
      </w:r>
      <w:r w:rsidR="00C108FA" w:rsidRPr="0012580F">
        <w:rPr>
          <w:rFonts w:ascii="Times New Roman" w:hAnsi="Times New Roman" w:cs="Times New Roman"/>
          <w:sz w:val="28"/>
          <w:szCs w:val="28"/>
        </w:rPr>
        <w:t xml:space="preserve">по техническому регулированию и </w:t>
      </w:r>
      <w:r w:rsidRPr="0012580F">
        <w:rPr>
          <w:rFonts w:ascii="Times New Roman" w:hAnsi="Times New Roman" w:cs="Times New Roman"/>
          <w:sz w:val="28"/>
          <w:szCs w:val="28"/>
        </w:rPr>
        <w:t>метрологии от 29.11.2012 № 1637</w:t>
      </w:r>
      <w:r w:rsidRPr="0012580F">
        <w:rPr>
          <w:rFonts w:ascii="Times New Roman" w:hAnsi="Times New Roman" w:cs="Times New Roman"/>
          <w:sz w:val="28"/>
          <w:szCs w:val="28"/>
        </w:rPr>
        <w:noBreakHyphen/>
        <w:t>ст, должна быть температура воды, используемой для гидравлического испытания сосуда, при отсутствии указаний в технической документации на сосуд?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ГОСТ Р 52630</w:t>
      </w:r>
      <w:r w:rsidRPr="0012580F">
        <w:rPr>
          <w:rFonts w:ascii="Times New Roman" w:hAnsi="Times New Roman" w:cs="Times New Roman"/>
          <w:sz w:val="28"/>
          <w:szCs w:val="28"/>
        </w:rPr>
        <w:noBreakHyphen/>
        <w:t xml:space="preserve">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w:t>
      </w:r>
      <w:r w:rsidR="00C108FA" w:rsidRPr="0012580F">
        <w:rPr>
          <w:rFonts w:ascii="Times New Roman" w:hAnsi="Times New Roman" w:cs="Times New Roman"/>
          <w:sz w:val="28"/>
          <w:szCs w:val="28"/>
        </w:rPr>
        <w:t xml:space="preserve">по техническому регулированию и метрологии </w:t>
      </w:r>
      <w:r w:rsidRPr="0012580F">
        <w:rPr>
          <w:rFonts w:ascii="Times New Roman" w:hAnsi="Times New Roman" w:cs="Times New Roman"/>
          <w:sz w:val="28"/>
          <w:szCs w:val="28"/>
        </w:rPr>
        <w:t>от 29.11.2012 № 1637</w:t>
      </w:r>
      <w:r w:rsidRPr="0012580F">
        <w:rPr>
          <w:rFonts w:ascii="Times New Roman" w:hAnsi="Times New Roman" w:cs="Times New Roman"/>
          <w:sz w:val="28"/>
          <w:szCs w:val="28"/>
        </w:rPr>
        <w:noBreakHyphen/>
        <w:t>ст, должна быть скорость подъема давления при гидравлическом испытании сосуда, в</w:t>
      </w:r>
      <w:r w:rsidR="00C108FA" w:rsidRPr="0012580F">
        <w:rPr>
          <w:rFonts w:ascii="Times New Roman" w:hAnsi="Times New Roman" w:cs="Times New Roman"/>
          <w:sz w:val="28"/>
          <w:szCs w:val="28"/>
        </w:rPr>
        <w:t xml:space="preserve"> случае отсутствия указаний в </w:t>
      </w:r>
      <w:r w:rsidRPr="0012580F">
        <w:rPr>
          <w:rFonts w:ascii="Times New Roman" w:hAnsi="Times New Roman" w:cs="Times New Roman"/>
          <w:sz w:val="28"/>
          <w:szCs w:val="28"/>
        </w:rPr>
        <w:t>технической документации на сосуд?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какие операции не</w:t>
      </w:r>
      <w:r w:rsidR="00C108FA" w:rsidRPr="0012580F">
        <w:rPr>
          <w:rFonts w:ascii="Times New Roman" w:hAnsi="Times New Roman" w:cs="Times New Roman"/>
          <w:sz w:val="28"/>
          <w:szCs w:val="28"/>
        </w:rPr>
        <w:t xml:space="preserve"> </w:t>
      </w:r>
      <w:r w:rsidRPr="0012580F">
        <w:rPr>
          <w:rFonts w:ascii="Times New Roman" w:hAnsi="Times New Roman" w:cs="Times New Roman"/>
          <w:sz w:val="28"/>
          <w:szCs w:val="28"/>
        </w:rPr>
        <w:t>рекомендуется включать в</w:t>
      </w:r>
      <w:r w:rsidR="00C108FA"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объем пооперационного контроля качества сварных соединений стальных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сварных соединений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являются допустимыми по результатам визуального осмотра?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сварных соединений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не учитываются при расшифровке радиографических снимков?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сварные соединения следует подвергнуть стилоскопированию?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какое время года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рекомендуется проводить гидравлическое испытание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рабочая среда согласно Руководству по</w:t>
      </w:r>
      <w:r w:rsidR="00C108FA"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устройству и безопасной эксплуатации технологических трубопроводов», утвержденному приказом Ростехнадзора от 27.12.2012 № 784, должна использоваться при гидравлическом испытании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гидравлическое испытание трубопроводов допускается заменять пневматическим?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гидравлическое испытание трубопроводов допускается заменять пневматическим?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проводится первое освидетельствование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пункт не</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включают испытания центрифуг на</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холостом ходу согласно ГОСТ 31836</w:t>
      </w:r>
      <w:r w:rsidRPr="0012580F">
        <w:rPr>
          <w:rFonts w:ascii="Times New Roman" w:hAnsi="Times New Roman" w:cs="Times New Roman"/>
          <w:sz w:val="28"/>
          <w:szCs w:val="28"/>
        </w:rPr>
        <w:noBreakHyphen/>
        <w:t>2012 «Межгосударственный стандарт. Центрифуги промышленные. Требования безопасности. Методы испытаний», утвержденному приказом Федерального агентства по</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техническому регулированию и метрологии от 21.11. 2012 № 993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рассчитывается площадь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приказом Минсельхозпрода России от 26.03.1998 № 169?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нагрева поверхностей аппаратов и</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оборудования является безопасной предел</w:t>
      </w:r>
      <w:r w:rsidR="00D14F11" w:rsidRPr="0012580F">
        <w:rPr>
          <w:rFonts w:ascii="Times New Roman" w:hAnsi="Times New Roman" w:cs="Times New Roman"/>
          <w:sz w:val="28"/>
          <w:szCs w:val="28"/>
        </w:rPr>
        <w:t xml:space="preserve">ьно допустимой в зависимости от </w:t>
      </w:r>
      <w:r w:rsidRPr="0012580F">
        <w:rPr>
          <w:rFonts w:ascii="Times New Roman" w:hAnsi="Times New Roman" w:cs="Times New Roman"/>
          <w:sz w:val="28"/>
          <w:szCs w:val="28"/>
        </w:rPr>
        <w:t>температуры самонагревания горючих пылей, склонных к самовозгоранию,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нагрева поверхностей аппаратов и</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оборудования является предельно допустимой безопасной в зависимости от</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температуры самовоспламенения пылей, не склонных к самовозгоранию,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масла при обкатке закрытых передач оборудования является предельно допустимой согласно ГОСТ 27962</w:t>
      </w:r>
      <w:r w:rsidRPr="0012580F">
        <w:rPr>
          <w:rFonts w:ascii="Times New Roman" w:hAnsi="Times New Roman" w:cs="Times New Roman"/>
          <w:sz w:val="28"/>
          <w:szCs w:val="28"/>
        </w:rPr>
        <w:noBreakHyphen/>
        <w:t>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средняя производственная влажность деталей </w:t>
      </w:r>
      <w:r w:rsidR="00D14F11" w:rsidRPr="0012580F">
        <w:rPr>
          <w:rFonts w:ascii="Times New Roman" w:hAnsi="Times New Roman" w:cs="Times New Roman"/>
          <w:sz w:val="28"/>
          <w:szCs w:val="28"/>
        </w:rPr>
        <w:br/>
      </w:r>
      <w:r w:rsidRPr="0012580F">
        <w:rPr>
          <w:rFonts w:ascii="Times New Roman" w:hAnsi="Times New Roman" w:cs="Times New Roman"/>
          <w:sz w:val="28"/>
          <w:szCs w:val="28"/>
        </w:rPr>
        <w:t>из</w:t>
      </w:r>
      <w:r w:rsidR="00D14F11" w:rsidRPr="0012580F">
        <w:rPr>
          <w:rFonts w:ascii="Times New Roman" w:hAnsi="Times New Roman" w:cs="Times New Roman"/>
          <w:sz w:val="28"/>
          <w:szCs w:val="28"/>
        </w:rPr>
        <w:t xml:space="preserve"> </w:t>
      </w:r>
      <w:r w:rsidRPr="0012580F">
        <w:rPr>
          <w:rFonts w:ascii="Times New Roman" w:hAnsi="Times New Roman" w:cs="Times New Roman"/>
          <w:sz w:val="28"/>
          <w:szCs w:val="28"/>
        </w:rPr>
        <w:t>древесины технологического оборудования для мукомольных предприятий согласно ГОСТ 27962</w:t>
      </w:r>
      <w:r w:rsidRPr="0012580F">
        <w:rPr>
          <w:rFonts w:ascii="Times New Roman" w:hAnsi="Times New Roman" w:cs="Times New Roman"/>
          <w:sz w:val="28"/>
          <w:szCs w:val="28"/>
        </w:rPr>
        <w:noBreakHyphen/>
        <w:t>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w:t>
      </w:r>
      <w:r w:rsidR="00D14F11" w:rsidRPr="0012580F">
        <w:rPr>
          <w:rFonts w:ascii="Times New Roman" w:hAnsi="Times New Roman" w:cs="Times New Roman"/>
          <w:sz w:val="28"/>
          <w:szCs w:val="28"/>
        </w:rPr>
        <w:t>е согласно Федеральным нормам и правилам в о</w:t>
      </w:r>
      <w:r w:rsidRPr="0012580F">
        <w:rPr>
          <w:rFonts w:ascii="Times New Roman" w:hAnsi="Times New Roman" w:cs="Times New Roman"/>
          <w:sz w:val="28"/>
          <w:szCs w:val="28"/>
        </w:rPr>
        <w:t>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оборудование не должно подвергаться техническому освидетельствованию?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согласно </w:t>
      </w:r>
      <w:r w:rsidR="00D14F11" w:rsidRPr="0012580F">
        <w:rPr>
          <w:rFonts w:ascii="Times New Roman" w:hAnsi="Times New Roman" w:cs="Times New Roman"/>
          <w:sz w:val="28"/>
          <w:szCs w:val="28"/>
        </w:rPr>
        <w:t xml:space="preserve">Федеральным нормам и правилам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проводится внеочередное техническое освидетельствование котлов?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согласно </w:t>
      </w:r>
      <w:r w:rsidR="00D14F11" w:rsidRPr="0012580F">
        <w:rPr>
          <w:rFonts w:ascii="Times New Roman" w:hAnsi="Times New Roman" w:cs="Times New Roman"/>
          <w:sz w:val="28"/>
          <w:szCs w:val="28"/>
        </w:rPr>
        <w:t xml:space="preserve">Федеральным нормам и правилам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не может устанавливать заключение экспертизы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элеваторов, опасных производственных объектов мукомольного, крупяного и комбикормового производства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иных опасных производственных объектов хранения и</w:t>
      </w:r>
      <w:r w:rsidR="00BF24AD"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переработки растительного сырья, за исключением элеваторов, опасных производственных объектов мукомольного, крупяного и комбикормового производства,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объектов не</w:t>
      </w:r>
      <w:r w:rsidR="00BF24AD"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относятся к</w:t>
      </w:r>
      <w:r w:rsidR="00BF24AD"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применяются для защиты производс</w:t>
      </w:r>
      <w:r w:rsidR="00BF24AD" w:rsidRPr="0012580F">
        <w:rPr>
          <w:rFonts w:ascii="Times New Roman" w:hAnsi="Times New Roman" w:cs="Times New Roman"/>
          <w:sz w:val="28"/>
          <w:szCs w:val="28"/>
        </w:rPr>
        <w:t xml:space="preserve">твенного оборудования от </w:t>
      </w:r>
      <w:r w:rsidRPr="0012580F">
        <w:rPr>
          <w:rFonts w:ascii="Times New Roman" w:hAnsi="Times New Roman" w:cs="Times New Roman"/>
          <w:sz w:val="28"/>
          <w:szCs w:val="28"/>
        </w:rPr>
        <w:t>разрушения и</w:t>
      </w:r>
      <w:r w:rsidR="00BF24AD" w:rsidRPr="0012580F">
        <w:rPr>
          <w:rFonts w:ascii="Times New Roman" w:hAnsi="Times New Roman" w:cs="Times New Roman"/>
          <w:sz w:val="28"/>
          <w:szCs w:val="28"/>
        </w:rPr>
        <w:t xml:space="preserve"> обеспечения отвода пламени </w:t>
      </w:r>
      <w:r w:rsidR="00BF24AD"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высокотемпературных продуктов взрывного горения пылевоздушной смеси в безопасную зону в</w:t>
      </w:r>
      <w:r w:rsidR="00BF24AD"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BF24AD" w:rsidRPr="0012580F">
        <w:rPr>
          <w:rFonts w:ascii="Times New Roman" w:hAnsi="Times New Roman" w:cs="Times New Roman"/>
          <w:sz w:val="28"/>
          <w:szCs w:val="28"/>
        </w:rPr>
        <w:t xml:space="preserve"> Федеральными нормами </w:t>
      </w:r>
      <w:r w:rsidR="00BF24AD"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BF24A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нориях с </w:t>
      </w:r>
      <w:r w:rsidR="000E3A7F" w:rsidRPr="0012580F">
        <w:rPr>
          <w:rFonts w:ascii="Times New Roman" w:hAnsi="Times New Roman" w:cs="Times New Roman"/>
          <w:sz w:val="28"/>
          <w:szCs w:val="28"/>
        </w:rPr>
        <w:t>каким свободным объемом допускается не</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устанавливать взрыворазрядители согласно требованиям взрывобезопасност</w:t>
      </w:r>
      <w:r w:rsidRPr="0012580F">
        <w:rPr>
          <w:rFonts w:ascii="Times New Roman" w:hAnsi="Times New Roman" w:cs="Times New Roman"/>
          <w:sz w:val="28"/>
          <w:szCs w:val="28"/>
        </w:rPr>
        <w:t xml:space="preserve">и оборудования в соответствии с </w:t>
      </w:r>
      <w:r w:rsidR="000E3A7F" w:rsidRPr="0012580F">
        <w:rPr>
          <w:rFonts w:ascii="Times New Roman" w:hAnsi="Times New Roman" w:cs="Times New Roman"/>
          <w:sz w:val="28"/>
          <w:szCs w:val="28"/>
        </w:rPr>
        <w:t>Федеральными нормами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правилами 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молотковых дробилках с каким объемом рабочей зоны и выпускного (поддробильного) бункера допускается не устанавливать взрыворазрядители согласно требованиям взрывобезопасности оборудования в</w:t>
      </w:r>
      <w:r w:rsidR="0060341D"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соответствии </w:t>
      </w:r>
      <w:r w:rsidR="0060341D" w:rsidRPr="0012580F">
        <w:rPr>
          <w:rFonts w:ascii="Times New Roman" w:hAnsi="Times New Roman" w:cs="Times New Roman"/>
          <w:sz w:val="28"/>
          <w:szCs w:val="28"/>
        </w:rPr>
        <w:br/>
      </w:r>
      <w:r w:rsidRPr="0012580F">
        <w:rPr>
          <w:rFonts w:ascii="Times New Roman" w:hAnsi="Times New Roman" w:cs="Times New Roman"/>
          <w:sz w:val="28"/>
          <w:szCs w:val="28"/>
        </w:rPr>
        <w:t>с</w:t>
      </w:r>
      <w:r w:rsidR="0060341D"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w:t>
      </w:r>
      <w:r w:rsidR="0060341D" w:rsidRPr="0012580F">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фильтр</w:t>
      </w:r>
      <w:r w:rsidRPr="0012580F">
        <w:rPr>
          <w:rFonts w:ascii="Times New Roman" w:hAnsi="Times New Roman" w:cs="Times New Roman"/>
          <w:sz w:val="28"/>
          <w:szCs w:val="28"/>
        </w:rPr>
        <w:noBreakHyphen/>
        <w:t>циклонах с каким свободным объемом допускается не устанавливать взрыворазрядители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башмака нории устанавливаются датчики подпора согласно требованиям взрывобезопасност</w:t>
      </w:r>
      <w:r w:rsidR="00A552D8" w:rsidRPr="0012580F">
        <w:rPr>
          <w:rFonts w:ascii="Times New Roman" w:hAnsi="Times New Roman" w:cs="Times New Roman"/>
          <w:sz w:val="28"/>
          <w:szCs w:val="28"/>
        </w:rPr>
        <w:t xml:space="preserve">и оборудования в соответствии </w:t>
      </w:r>
      <w:r w:rsidR="00A552D8"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Феде</w:t>
      </w:r>
      <w:r w:rsidR="00A552D8" w:rsidRPr="0012580F">
        <w:rPr>
          <w:rFonts w:ascii="Times New Roman" w:hAnsi="Times New Roman" w:cs="Times New Roman"/>
          <w:sz w:val="28"/>
          <w:szCs w:val="28"/>
        </w:rPr>
        <w:t xml:space="preserve">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 должны быть подвергнуты трубопроводы для растворителя и мисцеллы (производство растительных масел) до приемки из капитального ремонта?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рабочей средой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 производятся испытания оборудования и трубопроводов экстракционного цеха на прочность и герметичность?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вывод взрыворазрядителей в производственное помещение согласно требованиям взрывобезопасности оборудования в</w:t>
      </w:r>
      <w:r w:rsidR="00D1323E" w:rsidRPr="0012580F">
        <w:rPr>
          <w:rFonts w:ascii="Times New Roman" w:hAnsi="Times New Roman" w:cs="Times New Roman"/>
          <w:sz w:val="28"/>
          <w:szCs w:val="28"/>
        </w:rPr>
        <w:t xml:space="preserve"> соответствии с Федеральными нормами и правилами </w:t>
      </w:r>
      <w:r w:rsidR="00E1747C">
        <w:rPr>
          <w:rFonts w:ascii="Times New Roman" w:hAnsi="Times New Roman" w:cs="Times New Roman"/>
          <w:sz w:val="28"/>
          <w:szCs w:val="28"/>
        </w:rPr>
        <w:br/>
      </w:r>
      <w:r w:rsidR="00D1323E" w:rsidRPr="0012580F">
        <w:rPr>
          <w:rFonts w:ascii="Times New Roman" w:hAnsi="Times New Roman" w:cs="Times New Roman"/>
          <w:sz w:val="28"/>
          <w:szCs w:val="28"/>
        </w:rPr>
        <w:t xml:space="preserve">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расчетное время работы зерносушильного оборудования следует принимать для стационарных зерносушилок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оборудование должно быть оснащено взрыворазрядителями согласно требованиям взрывобезопасности оборудования </w:t>
      </w:r>
      <w:r w:rsidR="00D1323E" w:rsidRPr="0012580F">
        <w:rPr>
          <w:rFonts w:ascii="Times New Roman" w:hAnsi="Times New Roman" w:cs="Times New Roman"/>
          <w:sz w:val="28"/>
          <w:szCs w:val="28"/>
        </w:rPr>
        <w:t xml:space="preserve">в соответствии </w:t>
      </w:r>
      <w:r w:rsidR="00D1323E"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оборудовании допускается не устанавливать взрыворазрядители </w:t>
      </w:r>
      <w:r w:rsidR="00D1323E"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стационарные ленточные конвейеры должны быть оснащены реле контроля скорости (РКС) согласно требованиям взрывобезопасности оборудования </w:t>
      </w:r>
      <w:r w:rsidR="00D1323E" w:rsidRPr="0012580F">
        <w:rPr>
          <w:rFonts w:ascii="Times New Roman" w:hAnsi="Times New Roman" w:cs="Times New Roman"/>
          <w:sz w:val="28"/>
          <w:szCs w:val="28"/>
        </w:rPr>
        <w:t xml:space="preserve">в соответствии с Федеральными нормами и правилами </w:t>
      </w:r>
      <w:r w:rsidR="00D1323E" w:rsidRPr="0012580F">
        <w:rPr>
          <w:rFonts w:ascii="Times New Roman" w:hAnsi="Times New Roman" w:cs="Times New Roman"/>
          <w:sz w:val="28"/>
          <w:szCs w:val="28"/>
        </w:rPr>
        <w:br/>
        <w:t xml:space="preserve">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требованиям взрывобезопасности оборудования Федеральных норм и</w:t>
      </w:r>
      <w:r w:rsidR="00D1323E"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D1323E"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 какого значения не должна превышать температура наружных поверхностей оборудования и (или) теплоизоляционных покрытий?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гибким рукавам, служащим для соединения автомуковоза с системой приема, </w:t>
      </w:r>
      <w:r w:rsidR="00D1323E" w:rsidRPr="0012580F">
        <w:rPr>
          <w:rFonts w:ascii="Times New Roman" w:hAnsi="Times New Roman" w:cs="Times New Roman"/>
          <w:sz w:val="28"/>
          <w:szCs w:val="28"/>
        </w:rPr>
        <w:t xml:space="preserve">в соответствии </w:t>
      </w:r>
      <w:r w:rsidR="00A55E3D" w:rsidRPr="0012580F">
        <w:rPr>
          <w:rFonts w:ascii="Times New Roman" w:hAnsi="Times New Roman" w:cs="Times New Roman"/>
          <w:sz w:val="28"/>
          <w:szCs w:val="28"/>
        </w:rPr>
        <w:br/>
      </w:r>
      <w:r w:rsidR="00D1323E" w:rsidRPr="0012580F">
        <w:rPr>
          <w:rFonts w:ascii="Times New Roman" w:hAnsi="Times New Roman" w:cs="Times New Roman"/>
          <w:sz w:val="28"/>
          <w:szCs w:val="28"/>
        </w:rP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перепад температуры входного и измельченного продукта должна обеспечивать конструкция </w:t>
      </w:r>
      <w:r w:rsidR="00A55E3D" w:rsidRPr="0012580F">
        <w:rPr>
          <w:rFonts w:ascii="Times New Roman" w:hAnsi="Times New Roman" w:cs="Times New Roman"/>
          <w:sz w:val="28"/>
          <w:szCs w:val="28"/>
        </w:rPr>
        <w:t xml:space="preserve">устройства охлаждения вальцов с </w:t>
      </w:r>
      <w:r w:rsidRPr="0012580F">
        <w:rPr>
          <w:rFonts w:ascii="Times New Roman" w:hAnsi="Times New Roman" w:cs="Times New Roman"/>
          <w:sz w:val="28"/>
          <w:szCs w:val="28"/>
        </w:rPr>
        <w:t xml:space="preserve">водяным охлаждением при эксплуатации оборудования </w:t>
      </w:r>
      <w:r w:rsidR="00A55E3D" w:rsidRPr="0012580F">
        <w:rPr>
          <w:rFonts w:ascii="Times New Roman" w:hAnsi="Times New Roman" w:cs="Times New Roman"/>
          <w:sz w:val="28"/>
          <w:szCs w:val="28"/>
        </w:rPr>
        <w:t xml:space="preserve">в соответствии </w:t>
      </w:r>
      <w:r w:rsidR="00A55E3D"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ширине поперечных и</w:t>
      </w:r>
      <w:r w:rsidR="00A55E3D"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продольных прохо</w:t>
      </w:r>
      <w:r w:rsidR="00A55E3D" w:rsidRPr="0012580F">
        <w:rPr>
          <w:rFonts w:ascii="Times New Roman" w:hAnsi="Times New Roman" w:cs="Times New Roman"/>
          <w:sz w:val="28"/>
          <w:szCs w:val="28"/>
        </w:rPr>
        <w:t xml:space="preserve">дов, связанных непосредственно с </w:t>
      </w:r>
      <w:r w:rsidRPr="0012580F">
        <w:rPr>
          <w:rFonts w:ascii="Times New Roman" w:hAnsi="Times New Roman" w:cs="Times New Roman"/>
          <w:sz w:val="28"/>
          <w:szCs w:val="28"/>
        </w:rPr>
        <w:t xml:space="preserve">эвакуационными выходами на лестничные клетки или в смежные помещения, а также проходов между группами машин и станков, между отдельными машинами и станками, при размещении оборудования </w:t>
      </w:r>
      <w:r w:rsidR="00A55E3D" w:rsidRPr="0012580F">
        <w:rPr>
          <w:rFonts w:ascii="Times New Roman" w:hAnsi="Times New Roman" w:cs="Times New Roman"/>
          <w:sz w:val="28"/>
          <w:szCs w:val="28"/>
        </w:rPr>
        <w:t xml:space="preserve">в соответствии с Федеральными нормами </w:t>
      </w:r>
      <w:r w:rsidR="00A55E3D"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размещении оборудования </w:t>
      </w:r>
      <w:r w:rsidR="00A55E3D"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какой ширины должны быть разрывы между шкивами вальцовых станков, расположенных в группе при трансмиссионном приводе или при приводе от индивидуальных электродвигателей, расположенных на нижележащем этаже?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каких условиях вальцовые станки могут быть установлены группами </w:t>
      </w:r>
      <w:r w:rsidR="00A55E3D"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отдельными машинами в</w:t>
      </w:r>
      <w:r w:rsidR="00A55E3D" w:rsidRPr="0012580F">
        <w:rPr>
          <w:rFonts w:ascii="Times New Roman" w:hAnsi="Times New Roman" w:cs="Times New Roman"/>
          <w:sz w:val="28"/>
          <w:szCs w:val="28"/>
        </w:rPr>
        <w:t xml:space="preserve"> </w:t>
      </w:r>
      <w:r w:rsidRPr="0012580F">
        <w:rPr>
          <w:rFonts w:ascii="Times New Roman" w:hAnsi="Times New Roman" w:cs="Times New Roman"/>
          <w:sz w:val="28"/>
          <w:szCs w:val="28"/>
        </w:rPr>
        <w:t>группе должно быть при компоновке вертикальных кр</w:t>
      </w:r>
      <w:r w:rsidR="00A55E3D" w:rsidRPr="0012580F">
        <w:rPr>
          <w:rFonts w:ascii="Times New Roman" w:hAnsi="Times New Roman" w:cs="Times New Roman"/>
          <w:sz w:val="28"/>
          <w:szCs w:val="28"/>
        </w:rPr>
        <w:t xml:space="preserve">углых щеточных машин группами </w:t>
      </w:r>
      <w:r w:rsidR="00A55E3D"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 xml:space="preserve">соответствии </w:t>
      </w:r>
      <w:r w:rsidR="00A55E3D" w:rsidRPr="0012580F">
        <w:rPr>
          <w:rFonts w:ascii="Times New Roman" w:hAnsi="Times New Roman" w:cs="Times New Roman"/>
          <w:sz w:val="28"/>
          <w:szCs w:val="28"/>
        </w:rPr>
        <w:t xml:space="preserve">с </w:t>
      </w:r>
      <w:r w:rsidRPr="0012580F">
        <w:rPr>
          <w:rFonts w:ascii="Times New Roman" w:hAnsi="Times New Roman" w:cs="Times New Roman"/>
          <w:sz w:val="28"/>
          <w:szCs w:val="28"/>
        </w:rPr>
        <w:t>требованиями размещения оборудования Федеральных норм и</w:t>
      </w:r>
      <w:r w:rsidR="0042798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427987"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42798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проходам у</w:t>
      </w:r>
      <w:r w:rsidR="0042798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башмака нории </w:t>
      </w:r>
      <w:r w:rsidR="00427987" w:rsidRPr="0012580F">
        <w:rPr>
          <w:rFonts w:ascii="Times New Roman" w:hAnsi="Times New Roman" w:cs="Times New Roman"/>
          <w:sz w:val="28"/>
          <w:szCs w:val="28"/>
        </w:rPr>
        <w:br/>
      </w:r>
      <w:r w:rsidRPr="0012580F">
        <w:rPr>
          <w:rFonts w:ascii="Times New Roman" w:hAnsi="Times New Roman" w:cs="Times New Roman"/>
          <w:sz w:val="28"/>
          <w:szCs w:val="28"/>
        </w:rPr>
        <w:t>в</w:t>
      </w:r>
      <w:r w:rsidR="0042798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427987"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размещения оборудования Федеральных норма и</w:t>
      </w:r>
      <w:r w:rsidR="00427987" w:rsidRPr="0012580F">
        <w:rPr>
          <w:rFonts w:ascii="Times New Roman" w:hAnsi="Times New Roman" w:cs="Times New Roman"/>
          <w:sz w:val="28"/>
          <w:szCs w:val="28"/>
        </w:rPr>
        <w:t xml:space="preserve"> правил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требований не является обязательным для обеспечения дистанционным автоматизированным управлением (ДАУ) работой оборудования </w:t>
      </w:r>
      <w:r w:rsidR="00427987" w:rsidRPr="0012580F">
        <w:rPr>
          <w:rFonts w:ascii="Times New Roman" w:hAnsi="Times New Roman" w:cs="Times New Roman"/>
          <w:sz w:val="28"/>
          <w:szCs w:val="28"/>
        </w:rPr>
        <w:t xml:space="preserve">в соответствии с Федеральными нормами и правилами </w:t>
      </w:r>
      <w:r w:rsidR="00427987"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установлены ко времени срабатывания средств, обеспечивающих противоаварийную защиту на опасных производственных объектах хранения и переработки растительного сырья, </w:t>
      </w:r>
      <w:r w:rsidR="00427987" w:rsidRPr="0012580F">
        <w:rPr>
          <w:rFonts w:ascii="Times New Roman" w:hAnsi="Times New Roman" w:cs="Times New Roman"/>
          <w:sz w:val="28"/>
          <w:szCs w:val="28"/>
        </w:rPr>
        <w:t xml:space="preserve">в соответствии </w:t>
      </w:r>
      <w:r w:rsidR="00427987"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4279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осуществляются действия и </w:t>
      </w:r>
      <w:r w:rsidR="000E3A7F" w:rsidRPr="0012580F">
        <w:rPr>
          <w:rFonts w:ascii="Times New Roman" w:hAnsi="Times New Roman" w:cs="Times New Roman"/>
          <w:sz w:val="28"/>
          <w:szCs w:val="28"/>
        </w:rPr>
        <w:t>принимаются решения 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отношении оборудования по</w:t>
      </w:r>
      <w:r w:rsidR="00736D49"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истечении назначенного ресурса (срока хранения, срока службы) согласно ГОСТ 12.2.124</w:t>
      </w:r>
      <w:r w:rsidR="000E3A7F"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736D49" w:rsidRPr="0012580F">
        <w:rPr>
          <w:rFonts w:ascii="Times New Roman" w:hAnsi="Times New Roman" w:cs="Times New Roman"/>
          <w:sz w:val="28"/>
          <w:szCs w:val="28"/>
        </w:rPr>
        <w:t xml:space="preserve">кие требования предъявляются к </w:t>
      </w:r>
      <w:r w:rsidRPr="0012580F">
        <w:rPr>
          <w:rFonts w:ascii="Times New Roman" w:hAnsi="Times New Roman" w:cs="Times New Roman"/>
          <w:sz w:val="28"/>
          <w:szCs w:val="28"/>
        </w:rPr>
        <w:t>температуре наружной поверхности тепловыделяющего оборудования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системам смазки сборочных единиц оборудования, расположенных в местах, опасных для обслуживающего персонала,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736D4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w:t>
      </w:r>
      <w:r w:rsidR="000E3A7F" w:rsidRPr="0012580F">
        <w:rPr>
          <w:rFonts w:ascii="Times New Roman" w:hAnsi="Times New Roman" w:cs="Times New Roman"/>
          <w:sz w:val="28"/>
          <w:szCs w:val="28"/>
        </w:rPr>
        <w:t>отношении нескольких мест пуска оборудования согласно ГОСТ 12.2.124</w:t>
      </w:r>
      <w:r w:rsidR="000E3A7F"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задвижкам, вентилям и</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кранам оборудования применяется требование по оснащению приспособлениями, позволяющими открывать </w:t>
      </w:r>
      <w:r w:rsidR="00574444" w:rsidRPr="0012580F">
        <w:rPr>
          <w:rFonts w:ascii="Times New Roman" w:hAnsi="Times New Roman" w:cs="Times New Roman"/>
          <w:sz w:val="28"/>
          <w:szCs w:val="28"/>
        </w:rPr>
        <w:br/>
      </w:r>
      <w:r w:rsidRPr="0012580F">
        <w:rPr>
          <w:rFonts w:ascii="Times New Roman" w:hAnsi="Times New Roman" w:cs="Times New Roman"/>
          <w:sz w:val="28"/>
          <w:szCs w:val="28"/>
        </w:rPr>
        <w:t>и</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закрывать их</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с</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рабочего места,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размещению аварийных кнопок «Стоп» на транспортных устройствах при любом способе ручного управления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размещению органов управления оборудования на постоянном рабочем месте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электрическим схемам оборудования, имеющего индивидуальные системы принудительно</w:t>
      </w:r>
      <w:r w:rsidRPr="0012580F">
        <w:rPr>
          <w:rFonts w:ascii="Times New Roman" w:hAnsi="Times New Roman" w:cs="Times New Roman"/>
          <w:sz w:val="28"/>
          <w:szCs w:val="28"/>
        </w:rPr>
        <w:noBreakHyphen/>
        <w:t>вытяжной вентиляции, входящие в</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комплект машин,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допустимые значения должны иметь выступы болтов и шпилек </w:t>
      </w:r>
      <w:r w:rsidR="00574444" w:rsidRPr="0012580F">
        <w:rPr>
          <w:rFonts w:ascii="Times New Roman" w:hAnsi="Times New Roman" w:cs="Times New Roman"/>
          <w:sz w:val="28"/>
          <w:szCs w:val="28"/>
        </w:rPr>
        <w:br/>
      </w:r>
      <w:r w:rsidRPr="0012580F">
        <w:rPr>
          <w:rFonts w:ascii="Times New Roman" w:hAnsi="Times New Roman" w:cs="Times New Roman"/>
          <w:sz w:val="28"/>
          <w:szCs w:val="28"/>
        </w:rPr>
        <w:t>за</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торцевую поверхность гаек после их</w:t>
      </w:r>
      <w:r w:rsidR="00574444" w:rsidRPr="0012580F">
        <w:rPr>
          <w:rFonts w:ascii="Times New Roman" w:hAnsi="Times New Roman" w:cs="Times New Roman"/>
          <w:sz w:val="28"/>
          <w:szCs w:val="28"/>
        </w:rPr>
        <w:t xml:space="preserve"> </w:t>
      </w:r>
      <w:r w:rsidRPr="0012580F">
        <w:rPr>
          <w:rFonts w:ascii="Times New Roman" w:hAnsi="Times New Roman" w:cs="Times New Roman"/>
          <w:sz w:val="28"/>
          <w:szCs w:val="28"/>
        </w:rPr>
        <w:t>затяжки на</w:t>
      </w:r>
      <w:r w:rsidR="00D4213F"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технологическом оборудовании согласно ГОСТ 27962</w:t>
      </w:r>
      <w:r w:rsidRPr="0012580F">
        <w:rPr>
          <w:rFonts w:ascii="Times New Roman" w:hAnsi="Times New Roman" w:cs="Times New Roman"/>
          <w:sz w:val="28"/>
          <w:szCs w:val="28"/>
        </w:rPr>
        <w:noBreakHyphen/>
        <w:t>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D4213F"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установке</w:t>
      </w:r>
      <w:r w:rsidR="00D4213F" w:rsidRPr="0012580F">
        <w:rPr>
          <w:rFonts w:ascii="Times New Roman" w:hAnsi="Times New Roman" w:cs="Times New Roman"/>
          <w:sz w:val="28"/>
          <w:szCs w:val="28"/>
        </w:rPr>
        <w:t xml:space="preserve"> конвейеров (кроме подвесных) и </w:t>
      </w:r>
      <w:r w:rsidRPr="0012580F">
        <w:rPr>
          <w:rFonts w:ascii="Times New Roman" w:hAnsi="Times New Roman" w:cs="Times New Roman"/>
          <w:sz w:val="28"/>
          <w:szCs w:val="28"/>
        </w:rPr>
        <w:t>расстояниям по вертикали от</w:t>
      </w:r>
      <w:r w:rsidR="00D4213F"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наиболее выступающих частей конвейера, требующих обслуживания, согласно требов</w:t>
      </w:r>
      <w:r w:rsidR="00D4213F" w:rsidRPr="0012580F">
        <w:rPr>
          <w:rFonts w:ascii="Times New Roman" w:hAnsi="Times New Roman" w:cs="Times New Roman"/>
          <w:sz w:val="28"/>
          <w:szCs w:val="28"/>
        </w:rPr>
        <w:t xml:space="preserve">аниям к размещению конвейеров в </w:t>
      </w:r>
      <w:r w:rsidRPr="0012580F">
        <w:rPr>
          <w:rFonts w:ascii="Times New Roman" w:hAnsi="Times New Roman" w:cs="Times New Roman"/>
          <w:sz w:val="28"/>
          <w:szCs w:val="28"/>
        </w:rPr>
        <w:t>производственных зданиях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утвержденного и введенного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D4213F" w:rsidRPr="0012580F">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расстояниям при размещении мостиков через конвейеры согласно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ширине мостиков через конвейеры согласно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температуры теплоносителя для систем отопления и теплоснабжения воздухонагревателей приточных установок допускается по условиям обеспечения пожарной безопасности зданий в помещениях категории А и Б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w:t>
      </w:r>
      <w:r w:rsidR="00D4213F" w:rsidRPr="0012580F">
        <w:rPr>
          <w:rFonts w:ascii="Times New Roman" w:hAnsi="Times New Roman" w:cs="Times New Roman"/>
          <w:sz w:val="28"/>
          <w:szCs w:val="28"/>
        </w:rPr>
        <w:t xml:space="preserve">ебования предъявляются к </w:t>
      </w:r>
      <w:r w:rsidRPr="0012580F">
        <w:rPr>
          <w:rFonts w:ascii="Times New Roman" w:hAnsi="Times New Roman" w:cs="Times New Roman"/>
          <w:sz w:val="28"/>
          <w:szCs w:val="28"/>
        </w:rPr>
        <w:t>норийным трубам норий, расположенных внутри бункеров и силосов,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защите технологических проемов для пропуска транспортеров и воздуховодов в противопожарных стенах зданий согласно СП 108.13330.2012 «Сво</w:t>
      </w:r>
      <w:r w:rsidR="00D4213F" w:rsidRPr="0012580F">
        <w:rPr>
          <w:rFonts w:ascii="Times New Roman" w:hAnsi="Times New Roman" w:cs="Times New Roman"/>
          <w:sz w:val="28"/>
          <w:szCs w:val="28"/>
        </w:rPr>
        <w:t xml:space="preserve">д правил. Предприятия, здания </w:t>
      </w:r>
      <w:r w:rsidR="00D4213F"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сооружения по</w:t>
      </w:r>
      <w:r w:rsidR="00D4213F" w:rsidRPr="0012580F">
        <w:rPr>
          <w:rFonts w:ascii="Times New Roman" w:hAnsi="Times New Roman" w:cs="Times New Roman"/>
          <w:sz w:val="28"/>
          <w:szCs w:val="28"/>
        </w:rPr>
        <w:t xml:space="preserve"> </w:t>
      </w:r>
      <w:r w:rsidRPr="0012580F">
        <w:rPr>
          <w:rFonts w:ascii="Times New Roman" w:hAnsi="Times New Roman" w:cs="Times New Roman"/>
          <w:sz w:val="28"/>
          <w:szCs w:val="28"/>
        </w:rPr>
        <w:t>хранению и</w:t>
      </w:r>
      <w:r w:rsidR="00D4213F"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требуемая высота ограждений площадки для обслужив</w:t>
      </w:r>
      <w:r w:rsidR="00E45871" w:rsidRPr="0012580F">
        <w:rPr>
          <w:rFonts w:ascii="Times New Roman" w:hAnsi="Times New Roman" w:cs="Times New Roman"/>
          <w:sz w:val="28"/>
          <w:szCs w:val="28"/>
        </w:rPr>
        <w:t xml:space="preserve">ания оборудования установлена в соответствии с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требуемая высота сплошной </w:t>
      </w:r>
      <w:r w:rsidR="00E45871" w:rsidRPr="0012580F">
        <w:rPr>
          <w:rFonts w:ascii="Times New Roman" w:hAnsi="Times New Roman" w:cs="Times New Roman"/>
          <w:sz w:val="28"/>
          <w:szCs w:val="28"/>
        </w:rPr>
        <w:t xml:space="preserve">обшивки по </w:t>
      </w:r>
      <w:r w:rsidRPr="0012580F">
        <w:rPr>
          <w:rFonts w:ascii="Times New Roman" w:hAnsi="Times New Roman" w:cs="Times New Roman"/>
          <w:sz w:val="28"/>
          <w:szCs w:val="28"/>
        </w:rPr>
        <w:t xml:space="preserve">низу площадки для обслуживания оборудования установлена </w:t>
      </w:r>
      <w:r w:rsidR="00E4587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предел огнестойкости должен быть у перегородок, перекрытий и самозакрывающихся дверей, отделяющих от склада специальное помещение для обработки мешков, </w:t>
      </w:r>
      <w:r w:rsidR="00E4587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требованиями взрывобезопасности помещений, зданий </w:t>
      </w:r>
      <w:r w:rsidR="00E45871" w:rsidRPr="0012580F">
        <w:rPr>
          <w:rFonts w:ascii="Times New Roman" w:hAnsi="Times New Roman" w:cs="Times New Roman"/>
          <w:sz w:val="28"/>
          <w:szCs w:val="28"/>
        </w:rPr>
        <w:t xml:space="preserve">и сооружений Федеральных норм </w:t>
      </w:r>
      <w:r w:rsidR="00E45871" w:rsidRPr="0012580F">
        <w:rPr>
          <w:rFonts w:ascii="Times New Roman" w:hAnsi="Times New Roman" w:cs="Times New Roman"/>
          <w:sz w:val="28"/>
          <w:szCs w:val="28"/>
        </w:rPr>
        <w:br/>
        <w:t xml:space="preserve">и правил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каким шагом витков проволоки должны быть обвиты вставки из органического стекла, устанавливаемые в пневмотранспортных установках, </w:t>
      </w:r>
      <w:r w:rsidR="00E4587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E4587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шайбы не </w:t>
      </w:r>
      <w:r w:rsidR="000E3A7F" w:rsidRPr="0012580F">
        <w:rPr>
          <w:rFonts w:ascii="Times New Roman" w:hAnsi="Times New Roman" w:cs="Times New Roman"/>
          <w:sz w:val="28"/>
          <w:szCs w:val="28"/>
        </w:rPr>
        <w:t>запрещается применять во</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 xml:space="preserve">фланцевых соединениях на трубах, </w:t>
      </w:r>
      <w:r w:rsidR="008C6A8C" w:rsidRPr="0012580F">
        <w:rPr>
          <w:rFonts w:ascii="Times New Roman" w:hAnsi="Times New Roman" w:cs="Times New Roman"/>
          <w:sz w:val="28"/>
          <w:szCs w:val="28"/>
        </w:rPr>
        <w:t xml:space="preserve">аппаратах, соединениях крышек с </w:t>
      </w:r>
      <w:r w:rsidR="000E3A7F" w:rsidRPr="0012580F">
        <w:rPr>
          <w:rFonts w:ascii="Times New Roman" w:hAnsi="Times New Roman" w:cs="Times New Roman"/>
          <w:sz w:val="28"/>
          <w:szCs w:val="28"/>
        </w:rPr>
        <w:t>к</w:t>
      </w:r>
      <w:r w:rsidRPr="0012580F">
        <w:rPr>
          <w:rFonts w:ascii="Times New Roman" w:hAnsi="Times New Roman" w:cs="Times New Roman"/>
          <w:sz w:val="28"/>
          <w:szCs w:val="28"/>
        </w:rPr>
        <w:t xml:space="preserve">орпусами, соединениях </w:t>
      </w:r>
      <w:r w:rsidRPr="0012580F">
        <w:rPr>
          <w:rFonts w:ascii="Times New Roman" w:hAnsi="Times New Roman" w:cs="Times New Roman"/>
          <w:sz w:val="28"/>
          <w:szCs w:val="28"/>
        </w:rPr>
        <w:br/>
        <w:t xml:space="preserve">на разбортовке в </w:t>
      </w:r>
      <w:r w:rsidR="000E3A7F" w:rsidRPr="0012580F">
        <w:rPr>
          <w:rFonts w:ascii="Times New Roman" w:hAnsi="Times New Roman" w:cs="Times New Roman"/>
          <w:sz w:val="28"/>
          <w:szCs w:val="28"/>
        </w:rPr>
        <w:t>соответствии с</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высота бортов корыт, в которых устанавливаются моечные машины, </w:t>
      </w:r>
      <w:r w:rsidR="008C6A8C"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w:t>
      </w:r>
      <w:r w:rsidR="008C6A8C" w:rsidRPr="0012580F">
        <w:rPr>
          <w:rFonts w:ascii="Times New Roman" w:hAnsi="Times New Roman" w:cs="Times New Roman"/>
          <w:sz w:val="28"/>
          <w:szCs w:val="28"/>
        </w:rPr>
        <w:t xml:space="preserve">еральными нормами и правилами </w:t>
      </w:r>
      <w:r w:rsidR="008C6A8C"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Инородные тела какого размера должны иметь возможность проходить между вальцами станков с полой бочкой мелющих вальцов при эксплуатации оборудования </w:t>
      </w:r>
      <w:r w:rsidR="008C6A8C"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w:t>
      </w:r>
      <w:r w:rsidR="008C6A8C" w:rsidRPr="0012580F">
        <w:rPr>
          <w:rFonts w:ascii="Times New Roman" w:hAnsi="Times New Roman" w:cs="Times New Roman"/>
          <w:sz w:val="28"/>
          <w:szCs w:val="28"/>
        </w:rPr>
        <w:t xml:space="preserve"> правилами </w:t>
      </w:r>
      <w:r w:rsidR="008C6A8C"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Инородные тела какого размера должны иметь возможность проходить между вальцами станков со сплошной бочкой мелющих вальцов при эксплуатации оборудования </w:t>
      </w:r>
      <w:r w:rsidR="008C6A8C"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w:t>
      </w:r>
      <w:r w:rsidR="008C6A8C" w:rsidRPr="0012580F">
        <w:rPr>
          <w:rFonts w:ascii="Times New Roman" w:hAnsi="Times New Roman" w:cs="Times New Roman"/>
          <w:sz w:val="28"/>
          <w:szCs w:val="28"/>
        </w:rPr>
        <w:t xml:space="preserve">еральными нормами </w:t>
      </w:r>
      <w:r w:rsidR="008C6A8C" w:rsidRPr="0012580F">
        <w:rPr>
          <w:rFonts w:ascii="Times New Roman" w:hAnsi="Times New Roman" w:cs="Times New Roman"/>
          <w:sz w:val="28"/>
          <w:szCs w:val="28"/>
        </w:rPr>
        <w:br/>
        <w:t xml:space="preserve">и правилами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должны быть поперечные и продольные проходы между отдельными машинами и станками при размещении оборудования </w:t>
      </w:r>
      <w:r w:rsidR="008C6A8C"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Федеральными нормами и</w:t>
      </w:r>
      <w:r w:rsidR="008C6A8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8C6A8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установке вальцовых станков группами какое число станков может быть в одной группе </w:t>
      </w:r>
      <w:r w:rsidR="008C6A8C" w:rsidRPr="0012580F">
        <w:rPr>
          <w:rFonts w:ascii="Times New Roman" w:hAnsi="Times New Roman" w:cs="Times New Roman"/>
          <w:sz w:val="28"/>
          <w:szCs w:val="28"/>
        </w:rPr>
        <w:t xml:space="preserve">в соответствии с Федеральными нормами и правилами </w:t>
      </w:r>
      <w:r w:rsidR="00EF5F21" w:rsidRPr="0012580F">
        <w:rPr>
          <w:rFonts w:ascii="Times New Roman" w:hAnsi="Times New Roman" w:cs="Times New Roman"/>
          <w:sz w:val="28"/>
          <w:szCs w:val="28"/>
        </w:rPr>
        <w:br/>
      </w:r>
      <w:r w:rsidR="008C6A8C" w:rsidRPr="0012580F">
        <w:rPr>
          <w:rFonts w:ascii="Times New Roman" w:hAnsi="Times New Roman" w:cs="Times New Roman"/>
          <w:sz w:val="28"/>
          <w:szCs w:val="28"/>
        </w:rPr>
        <w:t>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должны быть проходы между стенами здания и рассевами при размещении оборудования </w:t>
      </w:r>
      <w:r w:rsidR="00EF5F21" w:rsidRPr="0012580F">
        <w:rPr>
          <w:rFonts w:ascii="Times New Roman" w:hAnsi="Times New Roman" w:cs="Times New Roman"/>
          <w:sz w:val="28"/>
          <w:szCs w:val="28"/>
        </w:rPr>
        <w:t xml:space="preserve">в соответствии с Федеральными нормами </w:t>
      </w:r>
      <w:r w:rsidR="00EF5F21"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между рассевами типов ЗРШ, РЗ</w:t>
      </w:r>
      <w:r w:rsidRPr="0012580F">
        <w:rPr>
          <w:rFonts w:ascii="Times New Roman" w:hAnsi="Times New Roman" w:cs="Times New Roman"/>
          <w:sz w:val="28"/>
          <w:szCs w:val="28"/>
        </w:rPr>
        <w:noBreakHyphen/>
        <w:t>БРБ и РЗ</w:t>
      </w:r>
      <w:r w:rsidRPr="0012580F">
        <w:rPr>
          <w:rFonts w:ascii="Times New Roman" w:hAnsi="Times New Roman" w:cs="Times New Roman"/>
          <w:sz w:val="28"/>
          <w:szCs w:val="28"/>
        </w:rPr>
        <w:noBreakHyphen/>
        <w:t xml:space="preserve">БРВ по их длинной стороне при однорядном расположении рассевов при размещении оборудования </w:t>
      </w:r>
      <w:r w:rsidR="00EF5F21"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нижеперечисленного оборудования д</w:t>
      </w:r>
      <w:r w:rsidR="00EF5F21" w:rsidRPr="0012580F">
        <w:rPr>
          <w:rFonts w:ascii="Times New Roman" w:hAnsi="Times New Roman" w:cs="Times New Roman"/>
          <w:sz w:val="28"/>
          <w:szCs w:val="28"/>
        </w:rPr>
        <w:t xml:space="preserve">опускается установка группами в </w:t>
      </w:r>
      <w:r w:rsidRPr="0012580F">
        <w:rPr>
          <w:rFonts w:ascii="Times New Roman" w:hAnsi="Times New Roman" w:cs="Times New Roman"/>
          <w:sz w:val="28"/>
          <w:szCs w:val="28"/>
        </w:rPr>
        <w:t>соответствии с</w:t>
      </w:r>
      <w:r w:rsidR="00EF5F21"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размещения оборудования Федеральных норм и</w:t>
      </w:r>
      <w:r w:rsidR="00EF5F21" w:rsidRPr="0012580F">
        <w:rPr>
          <w:rFonts w:ascii="Times New Roman" w:hAnsi="Times New Roman" w:cs="Times New Roman"/>
          <w:sz w:val="28"/>
          <w:szCs w:val="28"/>
        </w:rPr>
        <w:t xml:space="preserve"> правил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с боковых сторон ситовеечных машин в</w:t>
      </w:r>
      <w:r w:rsidR="00EF5F21"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требованиями размещения оборудования Федеральных норм и</w:t>
      </w:r>
      <w:r w:rsidR="00EF5F21"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545D99"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у весового карусельного устройства для</w:t>
      </w:r>
      <w:r w:rsidR="00545D99" w:rsidRPr="0012580F">
        <w:rPr>
          <w:rFonts w:ascii="Times New Roman" w:hAnsi="Times New Roman" w:cs="Times New Roman"/>
          <w:sz w:val="28"/>
          <w:szCs w:val="28"/>
        </w:rPr>
        <w:t xml:space="preserve"> фасовки и упаковки продукции в </w:t>
      </w:r>
      <w:r w:rsidRPr="0012580F">
        <w:rPr>
          <w:rFonts w:ascii="Times New Roman" w:hAnsi="Times New Roman" w:cs="Times New Roman"/>
          <w:sz w:val="28"/>
          <w:szCs w:val="28"/>
        </w:rPr>
        <w:t xml:space="preserve">соответствии с требованиями размещения </w:t>
      </w:r>
      <w:r w:rsidR="00545D99" w:rsidRPr="0012580F">
        <w:rPr>
          <w:rFonts w:ascii="Times New Roman" w:hAnsi="Times New Roman" w:cs="Times New Roman"/>
          <w:sz w:val="28"/>
          <w:szCs w:val="28"/>
        </w:rPr>
        <w:t xml:space="preserve">оборудования Федеральных норм и </w:t>
      </w:r>
      <w:r w:rsidRPr="0012580F">
        <w:rPr>
          <w:rFonts w:ascii="Times New Roman" w:hAnsi="Times New Roman" w:cs="Times New Roman"/>
          <w:sz w:val="28"/>
          <w:szCs w:val="28"/>
        </w:rPr>
        <w:t xml:space="preserve">правил </w:t>
      </w:r>
      <w:r w:rsidR="00545D99" w:rsidRPr="0012580F">
        <w:rPr>
          <w:rFonts w:ascii="Times New Roman" w:hAnsi="Times New Roman" w:cs="Times New Roman"/>
          <w:sz w:val="28"/>
          <w:szCs w:val="28"/>
        </w:rPr>
        <w:br/>
      </w:r>
      <w:r w:rsidRPr="0012580F">
        <w:rPr>
          <w:rFonts w:ascii="Times New Roman" w:hAnsi="Times New Roman" w:cs="Times New Roman"/>
          <w:sz w:val="28"/>
          <w:szCs w:val="28"/>
        </w:rPr>
        <w:t>в</w:t>
      </w:r>
      <w:r w:rsidR="00545D99"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w:t>
      </w:r>
      <w:r w:rsidR="00545D99" w:rsidRPr="0012580F">
        <w:rPr>
          <w:rFonts w:ascii="Times New Roman" w:hAnsi="Times New Roman" w:cs="Times New Roman"/>
          <w:sz w:val="28"/>
          <w:szCs w:val="28"/>
        </w:rPr>
        <w:t xml:space="preserve">лжен быть проход перед топкой в </w:t>
      </w:r>
      <w:r w:rsidRPr="0012580F">
        <w:rPr>
          <w:rFonts w:ascii="Times New Roman" w:hAnsi="Times New Roman" w:cs="Times New Roman"/>
          <w:sz w:val="28"/>
          <w:szCs w:val="28"/>
        </w:rPr>
        <w:t>топочных помещениях стационарных зерносу</w:t>
      </w:r>
      <w:r w:rsidR="00545D99" w:rsidRPr="0012580F">
        <w:rPr>
          <w:rFonts w:ascii="Times New Roman" w:hAnsi="Times New Roman" w:cs="Times New Roman"/>
          <w:sz w:val="28"/>
          <w:szCs w:val="28"/>
        </w:rPr>
        <w:t xml:space="preserve">шилок с топками, работающими </w:t>
      </w:r>
      <w:r w:rsidR="00E1747C">
        <w:rPr>
          <w:rFonts w:ascii="Times New Roman" w:hAnsi="Times New Roman" w:cs="Times New Roman"/>
          <w:sz w:val="28"/>
          <w:szCs w:val="28"/>
        </w:rPr>
        <w:br/>
      </w:r>
      <w:r w:rsidR="00545D99" w:rsidRPr="0012580F">
        <w:rPr>
          <w:rFonts w:ascii="Times New Roman" w:hAnsi="Times New Roman" w:cs="Times New Roman"/>
          <w:sz w:val="28"/>
          <w:szCs w:val="28"/>
        </w:rPr>
        <w:t xml:space="preserve">на твердом топливе, в </w:t>
      </w:r>
      <w:r w:rsidRPr="0012580F">
        <w:rPr>
          <w:rFonts w:ascii="Times New Roman" w:hAnsi="Times New Roman" w:cs="Times New Roman"/>
          <w:sz w:val="28"/>
          <w:szCs w:val="28"/>
        </w:rPr>
        <w:t>соответствии с</w:t>
      </w:r>
      <w:r w:rsidR="00E02578"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размещения оборудования Федеральных норм и</w:t>
      </w:r>
      <w:r w:rsidR="00E02578"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E02578"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должен быть проход со стороны выпуска зерна для всех сепараторов </w:t>
      </w:r>
      <w:r w:rsidR="00E02578" w:rsidRPr="0012580F">
        <w:rPr>
          <w:rFonts w:ascii="Times New Roman" w:hAnsi="Times New Roman" w:cs="Times New Roman"/>
          <w:sz w:val="28"/>
          <w:szCs w:val="28"/>
        </w:rP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должны быть проходы в производственных зданиях между параллельно установленными конвейерами, закрытыми по всей трассе жесткими коробами или сетчатыми ограждениями, </w:t>
      </w:r>
      <w:r w:rsidR="00E02578" w:rsidRPr="0012580F">
        <w:rPr>
          <w:rFonts w:ascii="Times New Roman" w:hAnsi="Times New Roman" w:cs="Times New Roman"/>
          <w:sz w:val="28"/>
          <w:szCs w:val="28"/>
        </w:rPr>
        <w:t xml:space="preserve">в соответствии </w:t>
      </w:r>
      <w:r w:rsidR="00E02578" w:rsidRPr="0012580F">
        <w:rPr>
          <w:rFonts w:ascii="Times New Roman" w:hAnsi="Times New Roman" w:cs="Times New Roman"/>
          <w:sz w:val="28"/>
          <w:szCs w:val="28"/>
        </w:rPr>
        <w:br/>
        <w:t xml:space="preserve">с требованиями размещения оборудования Федеральных норм и правил </w:t>
      </w:r>
      <w:r w:rsidR="00E02578"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Через какие конвейеры должны сооружаться мостики для прохода людей </w:t>
      </w:r>
      <w:r w:rsidR="00E02578" w:rsidRPr="0012580F">
        <w:rPr>
          <w:rFonts w:ascii="Times New Roman" w:hAnsi="Times New Roman" w:cs="Times New Roman"/>
          <w:sz w:val="28"/>
          <w:szCs w:val="28"/>
        </w:rPr>
        <w:t>в соответствии с требованиями размещения оборудования Федеральных норм и правил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высоты должны быть поручни мостиков, сооруженных для прохода людей через конвейеры, </w:t>
      </w:r>
      <w:r w:rsidR="00E02578" w:rsidRPr="0012580F">
        <w:rPr>
          <w:rFonts w:ascii="Times New Roman" w:hAnsi="Times New Roman" w:cs="Times New Roman"/>
          <w:sz w:val="28"/>
          <w:szCs w:val="28"/>
        </w:rPr>
        <w:t>в соответствии с требованиями размещения оборудования Федеральных норм и правил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осуществляться переход через ленточные конвейеры, имеющие разгрузочную тележку</w:t>
      </w:r>
      <w:r w:rsidR="00E02578" w:rsidRPr="0012580F">
        <w:rPr>
          <w:rFonts w:ascii="Times New Roman" w:hAnsi="Times New Roman" w:cs="Times New Roman"/>
          <w:sz w:val="28"/>
          <w:szCs w:val="28"/>
        </w:rPr>
        <w:t xml:space="preserve"> 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E02578" w:rsidRPr="0012580F">
        <w:rPr>
          <w:rFonts w:ascii="Times New Roman" w:hAnsi="Times New Roman" w:cs="Times New Roman"/>
          <w:sz w:val="28"/>
          <w:szCs w:val="28"/>
        </w:rPr>
        <w:t xml:space="preserve"> из перечисленных требований не </w:t>
      </w:r>
      <w:r w:rsidRPr="0012580F">
        <w:rPr>
          <w:rFonts w:ascii="Times New Roman" w:hAnsi="Times New Roman" w:cs="Times New Roman"/>
          <w:sz w:val="28"/>
          <w:szCs w:val="28"/>
        </w:rPr>
        <w:t>распространяется на специальные системы аварийного освобождения технологических блоков от обращающихся продуктов маслоэкстракционного производства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контроля, сигнализации уровня экстрагируемого материала в загрузочном устройстве и</w:t>
      </w:r>
      <w:r w:rsidR="00802B3F"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разгрузочном бункере (для карус</w:t>
      </w:r>
      <w:r w:rsidR="00802B3F" w:rsidRPr="0012580F">
        <w:rPr>
          <w:rFonts w:ascii="Times New Roman" w:hAnsi="Times New Roman" w:cs="Times New Roman"/>
          <w:sz w:val="28"/>
          <w:szCs w:val="28"/>
        </w:rPr>
        <w:t xml:space="preserve">ельных экстракторов) и блокировками не </w:t>
      </w:r>
      <w:r w:rsidRPr="0012580F">
        <w:rPr>
          <w:rFonts w:ascii="Times New Roman" w:hAnsi="Times New Roman" w:cs="Times New Roman"/>
          <w:sz w:val="28"/>
          <w:szCs w:val="28"/>
        </w:rPr>
        <w:t>оснащают экстракторы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непрерывного контроля, регистрации, сигнализации и блокировки не применяются для оснащения экстракционной установки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помещениях не допускается установка нагнетательных фильтров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вместимости приемного бункера под автомобилеразгрузчиком следует считать приемлемым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накопительных емкостей рекомендуется предусматривать для формирования партий зерна по</w:t>
      </w:r>
      <w:r w:rsidR="00AA20B2"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качественным показателям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Бункеры какой вместимости должны быть предусмотрены для погрузки зерна на автотранспорт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расчета как</w:t>
      </w:r>
      <w:r w:rsidR="00203DF3" w:rsidRPr="0012580F">
        <w:rPr>
          <w:rFonts w:ascii="Times New Roman" w:hAnsi="Times New Roman" w:cs="Times New Roman"/>
          <w:sz w:val="28"/>
          <w:szCs w:val="28"/>
        </w:rPr>
        <w:t xml:space="preserve">ой скорости воздушного потока в </w:t>
      </w:r>
      <w:r w:rsidRPr="0012580F">
        <w:rPr>
          <w:rFonts w:ascii="Times New Roman" w:hAnsi="Times New Roman" w:cs="Times New Roman"/>
          <w:sz w:val="28"/>
          <w:szCs w:val="28"/>
        </w:rPr>
        <w:t>пневмосепарирующих каналах принимается количество отсасываемого воздуха для аспирационных сетей сепараторов, на которых предусматривается очистка зерна кукурузы,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Относительно какого диаметра силоса для хранения риса применительно требование по оснащению его 3</w:t>
      </w:r>
      <w:r w:rsidRPr="0012580F">
        <w:rPr>
          <w:rFonts w:ascii="Times New Roman" w:hAnsi="Times New Roman" w:cs="Times New Roman"/>
          <w:sz w:val="28"/>
          <w:szCs w:val="28"/>
        </w:rPr>
        <w:noBreakHyphen/>
        <w:t>мя термоподвесками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толщины должна быть сталь трубопроводов, которые следует предусматривать в пневмотранспортных </w:t>
      </w:r>
      <w:r w:rsidR="00203DF3" w:rsidRPr="0012580F">
        <w:rPr>
          <w:rFonts w:ascii="Times New Roman" w:hAnsi="Times New Roman" w:cs="Times New Roman"/>
          <w:sz w:val="28"/>
          <w:szCs w:val="28"/>
        </w:rPr>
        <w:t xml:space="preserve">системах для отходов (лузги) </w:t>
      </w:r>
      <w:r w:rsidR="00203DF3" w:rsidRPr="0012580F">
        <w:rPr>
          <w:rFonts w:ascii="Times New Roman" w:hAnsi="Times New Roman" w:cs="Times New Roman"/>
          <w:sz w:val="28"/>
          <w:szCs w:val="28"/>
        </w:rPr>
        <w:br/>
        <w:t xml:space="preserve">на </w:t>
      </w:r>
      <w:r w:rsidRPr="0012580F">
        <w:rPr>
          <w:rFonts w:ascii="Times New Roman" w:hAnsi="Times New Roman" w:cs="Times New Roman"/>
          <w:sz w:val="28"/>
          <w:szCs w:val="28"/>
        </w:rPr>
        <w:t>элеваторах для риса,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угол наклона предусматривается для самотека транспортирования отводов и пыли после обработки клещевины самотечным и механическим транспортом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971398" w:rsidRPr="0012580F">
        <w:rPr>
          <w:rFonts w:ascii="Times New Roman" w:hAnsi="Times New Roman" w:cs="Times New Roman"/>
          <w:sz w:val="28"/>
          <w:szCs w:val="28"/>
        </w:rPr>
        <w:t xml:space="preserve">акое значение не </w:t>
      </w:r>
      <w:r w:rsidRPr="0012580F">
        <w:rPr>
          <w:rFonts w:ascii="Times New Roman" w:hAnsi="Times New Roman" w:cs="Times New Roman"/>
          <w:sz w:val="28"/>
          <w:szCs w:val="28"/>
        </w:rPr>
        <w:t>должна превышать допустимая концентрация пыли в воздухе помещений для хранения и обработки зерна согласно ВНТП 05</w:t>
      </w:r>
      <w:r w:rsidRPr="0012580F">
        <w:rPr>
          <w:rFonts w:ascii="Times New Roman" w:hAnsi="Times New Roman" w:cs="Times New Roman"/>
          <w:sz w:val="28"/>
          <w:szCs w:val="28"/>
        </w:rPr>
        <w:noBreakHyphen/>
        <w:t>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производительности нории следует предусматривать</w:t>
      </w:r>
      <w:r w:rsidR="00971398" w:rsidRPr="0012580F">
        <w:rPr>
          <w:rFonts w:ascii="Times New Roman" w:hAnsi="Times New Roman" w:cs="Times New Roman"/>
          <w:sz w:val="28"/>
          <w:szCs w:val="28"/>
        </w:rPr>
        <w:t xml:space="preserve"> в приемных устройствах сырья с </w:t>
      </w:r>
      <w:r w:rsidRPr="0012580F">
        <w:rPr>
          <w:rFonts w:ascii="Times New Roman" w:hAnsi="Times New Roman" w:cs="Times New Roman"/>
          <w:sz w:val="28"/>
          <w:szCs w:val="28"/>
        </w:rPr>
        <w:t>железнодорожного транспорта для комбикормового завода свыше 320 т/сутки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усредненные зна</w:t>
      </w:r>
      <w:r w:rsidR="00971398" w:rsidRPr="0012580F">
        <w:rPr>
          <w:rFonts w:ascii="Times New Roman" w:hAnsi="Times New Roman" w:cs="Times New Roman"/>
          <w:sz w:val="28"/>
          <w:szCs w:val="28"/>
        </w:rPr>
        <w:t xml:space="preserve">чения объемных масс зернового </w:t>
      </w:r>
      <w:r w:rsidR="00971398"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гранулированного сырья следует принимать при определении вместимости корпусов и складов сырья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усредненные значения объемных масс кормовых продуктов пищевых производств и</w:t>
      </w:r>
      <w:r w:rsidR="00971398" w:rsidRPr="0012580F">
        <w:rPr>
          <w:rFonts w:ascii="Times New Roman" w:hAnsi="Times New Roman" w:cs="Times New Roman"/>
          <w:sz w:val="28"/>
          <w:szCs w:val="28"/>
        </w:rPr>
        <w:t xml:space="preserve"> </w:t>
      </w:r>
      <w:r w:rsidRPr="0012580F">
        <w:rPr>
          <w:rFonts w:ascii="Times New Roman" w:hAnsi="Times New Roman" w:cs="Times New Roman"/>
          <w:sz w:val="28"/>
          <w:szCs w:val="28"/>
        </w:rPr>
        <w:t>шротов следует принимать при определении вместимо</w:t>
      </w:r>
      <w:r w:rsidR="00971398" w:rsidRPr="0012580F">
        <w:rPr>
          <w:rFonts w:ascii="Times New Roman" w:hAnsi="Times New Roman" w:cs="Times New Roman"/>
          <w:sz w:val="28"/>
          <w:szCs w:val="28"/>
        </w:rPr>
        <w:t xml:space="preserve">сти корпусов и </w:t>
      </w:r>
      <w:r w:rsidRPr="0012580F">
        <w:rPr>
          <w:rFonts w:ascii="Times New Roman" w:hAnsi="Times New Roman" w:cs="Times New Roman"/>
          <w:sz w:val="28"/>
          <w:szCs w:val="28"/>
        </w:rPr>
        <w:t>складов сырья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углы наклона плоскостей днищ силосов допускается применять для хранения </w:t>
      </w:r>
      <w:r w:rsidR="00971398" w:rsidRPr="0012580F">
        <w:rPr>
          <w:rFonts w:ascii="Times New Roman" w:hAnsi="Times New Roman" w:cs="Times New Roman"/>
          <w:sz w:val="28"/>
          <w:szCs w:val="28"/>
        </w:rPr>
        <w:t xml:space="preserve">мучнистого сырья </w:t>
      </w:r>
      <w:r w:rsidRPr="0012580F">
        <w:rPr>
          <w:rFonts w:ascii="Times New Roman" w:hAnsi="Times New Roman" w:cs="Times New Roman"/>
          <w:sz w:val="28"/>
          <w:szCs w:val="28"/>
        </w:rPr>
        <w:t>и</w:t>
      </w:r>
      <w:r w:rsidR="00971398"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кормовых продуктов пищевых производств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нагрузку следует принимать при определении площадей помещений напольного хранения сырья в таре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усредненную объемную массу рассыпных комбикормов следует принимать при расчетах вместимости бункеров над прессами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усредненные значения объемных масс гранулированных комбикормов и белково</w:t>
      </w:r>
      <w:r w:rsidRPr="0012580F">
        <w:rPr>
          <w:rFonts w:ascii="Times New Roman" w:hAnsi="Times New Roman" w:cs="Times New Roman"/>
          <w:sz w:val="28"/>
          <w:szCs w:val="28"/>
        </w:rPr>
        <w:noBreakHyphen/>
        <w:t>витаминно</w:t>
      </w:r>
      <w:r w:rsidRPr="0012580F">
        <w:rPr>
          <w:rFonts w:ascii="Times New Roman" w:hAnsi="Times New Roman" w:cs="Times New Roman"/>
          <w:sz w:val="28"/>
          <w:szCs w:val="28"/>
        </w:rPr>
        <w:noBreakHyphen/>
        <w:t>минеральных добавок следует принимать при расчете вместимости корпусов и складов готовой продукции согласно ВНТП 02</w:t>
      </w:r>
      <w:r w:rsidRPr="0012580F">
        <w:rPr>
          <w:rFonts w:ascii="Times New Roman" w:hAnsi="Times New Roman" w:cs="Times New Roman"/>
          <w:sz w:val="28"/>
          <w:szCs w:val="28"/>
        </w:rPr>
        <w:noBreakHyphen/>
        <w:t>86 «Нормы технологического проектирования комбикормовых предприятий», утвержденным Министерством хлебопродуктов СССР от 21.11.1985?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к</w:t>
      </w:r>
      <w:r w:rsidR="00971398" w:rsidRPr="0012580F">
        <w:rPr>
          <w:rFonts w:ascii="Times New Roman" w:hAnsi="Times New Roman" w:cs="Times New Roman"/>
          <w:sz w:val="28"/>
          <w:szCs w:val="28"/>
        </w:rPr>
        <w:t xml:space="preserve"> дверям в </w:t>
      </w:r>
      <w:r w:rsidRPr="0012580F">
        <w:rPr>
          <w:rFonts w:ascii="Times New Roman" w:hAnsi="Times New Roman" w:cs="Times New Roman"/>
          <w:sz w:val="28"/>
          <w:szCs w:val="28"/>
        </w:rPr>
        <w:t>тамбур</w:t>
      </w:r>
      <w:r w:rsidRPr="0012580F">
        <w:rPr>
          <w:rFonts w:ascii="Times New Roman" w:hAnsi="Times New Roman" w:cs="Times New Roman"/>
          <w:sz w:val="28"/>
          <w:szCs w:val="28"/>
        </w:rPr>
        <w:noBreakHyphen/>
        <w:t>шлюзах со</w:t>
      </w:r>
      <w:r w:rsidR="00971398"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стороны производственных помещений категории 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к подпору воздуха в тамбур</w:t>
      </w:r>
      <w:r w:rsidRPr="0012580F">
        <w:rPr>
          <w:rFonts w:ascii="Times New Roman" w:hAnsi="Times New Roman" w:cs="Times New Roman"/>
          <w:sz w:val="28"/>
          <w:szCs w:val="28"/>
        </w:rPr>
        <w:noBreakHyphen/>
        <w:t>шлюзах при помещениях категории 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типа легкосбрасываемые конструкции предусм</w:t>
      </w:r>
      <w:r w:rsidR="00102985" w:rsidRPr="0012580F">
        <w:rPr>
          <w:rFonts w:ascii="Times New Roman" w:hAnsi="Times New Roman" w:cs="Times New Roman"/>
          <w:sz w:val="28"/>
          <w:szCs w:val="28"/>
        </w:rPr>
        <w:t xml:space="preserve">атриваются </w:t>
      </w:r>
      <w:r w:rsidR="00102985"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 xml:space="preserve">галереях, связывающих производственные здания и сооружения категории Б, в соответствии с требованиями взрывобезопасности помещений, зданий </w:t>
      </w:r>
      <w:r w:rsidR="00102985" w:rsidRPr="0012580F">
        <w:rPr>
          <w:rFonts w:ascii="Times New Roman" w:hAnsi="Times New Roman" w:cs="Times New Roman"/>
          <w:sz w:val="28"/>
          <w:szCs w:val="28"/>
        </w:rPr>
        <w:br/>
      </w:r>
      <w:r w:rsidRPr="0012580F">
        <w:rPr>
          <w:rFonts w:ascii="Times New Roman" w:hAnsi="Times New Roman" w:cs="Times New Roman"/>
          <w:sz w:val="28"/>
          <w:szCs w:val="28"/>
        </w:rPr>
        <w:t>и</w:t>
      </w:r>
      <w:r w:rsidR="0010298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сооружений Федеральных норм и</w:t>
      </w:r>
      <w:r w:rsidR="00102985" w:rsidRPr="0012580F">
        <w:rPr>
          <w:rFonts w:ascii="Times New Roman" w:hAnsi="Times New Roman" w:cs="Times New Roman"/>
          <w:sz w:val="28"/>
          <w:szCs w:val="28"/>
        </w:rPr>
        <w:t xml:space="preserve"> правил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10298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соедине</w:t>
      </w:r>
      <w:r w:rsidR="00102985" w:rsidRPr="0012580F">
        <w:rPr>
          <w:rFonts w:ascii="Times New Roman" w:hAnsi="Times New Roman" w:cs="Times New Roman"/>
          <w:sz w:val="28"/>
          <w:szCs w:val="28"/>
        </w:rPr>
        <w:t xml:space="preserve">нию рабочих зданий элеваторов и других зданий категории Б со </w:t>
      </w:r>
      <w:r w:rsidRPr="0012580F">
        <w:rPr>
          <w:rFonts w:ascii="Times New Roman" w:hAnsi="Times New Roman" w:cs="Times New Roman"/>
          <w:sz w:val="28"/>
          <w:szCs w:val="28"/>
        </w:rPr>
        <w:t>складами напол</w:t>
      </w:r>
      <w:r w:rsidR="00102985" w:rsidRPr="0012580F">
        <w:rPr>
          <w:rFonts w:ascii="Times New Roman" w:hAnsi="Times New Roman" w:cs="Times New Roman"/>
          <w:sz w:val="28"/>
          <w:szCs w:val="28"/>
        </w:rPr>
        <w:t xml:space="preserve">ьного хранения сырья в соответствии с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размещение вс</w:t>
      </w:r>
      <w:r w:rsidR="00B168D7" w:rsidRPr="0012580F">
        <w:rPr>
          <w:rFonts w:ascii="Times New Roman" w:hAnsi="Times New Roman" w:cs="Times New Roman"/>
          <w:sz w:val="28"/>
          <w:szCs w:val="28"/>
        </w:rPr>
        <w:t xml:space="preserve">троенных электропомещений над и </w:t>
      </w:r>
      <w:r w:rsidRPr="0012580F">
        <w:rPr>
          <w:rFonts w:ascii="Times New Roman" w:hAnsi="Times New Roman" w:cs="Times New Roman"/>
          <w:sz w:val="28"/>
          <w:szCs w:val="28"/>
        </w:rPr>
        <w:t>под помещениями категории Б</w:t>
      </w:r>
      <w:r w:rsidR="00B168D7" w:rsidRPr="0012580F">
        <w:rPr>
          <w:rFonts w:ascii="Times New Roman" w:hAnsi="Times New Roman" w:cs="Times New Roman"/>
          <w:sz w:val="28"/>
          <w:szCs w:val="28"/>
        </w:rPr>
        <w:t xml:space="preserve"> </w:t>
      </w:r>
      <w:r w:rsidRPr="0012580F">
        <w:rPr>
          <w:rFonts w:ascii="Times New Roman" w:hAnsi="Times New Roman" w:cs="Times New Roman"/>
          <w:sz w:val="28"/>
          <w:szCs w:val="28"/>
        </w:rPr>
        <w:t>в</w:t>
      </w:r>
      <w:r w:rsidR="00B168D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взрывобезопасности помещений, зданий и сооруже</w:t>
      </w:r>
      <w:r w:rsidR="00B168D7" w:rsidRPr="0012580F">
        <w:rPr>
          <w:rFonts w:ascii="Times New Roman" w:hAnsi="Times New Roman" w:cs="Times New Roman"/>
          <w:sz w:val="28"/>
          <w:szCs w:val="28"/>
        </w:rPr>
        <w:t xml:space="preserve">ний 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устройство проемов и отверстий в стенах и перекрытиях производственных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устройство перепускных окон между бункерами и</w:t>
      </w:r>
      <w:r w:rsidR="00B168D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силосами, предназначенными для хранен</w:t>
      </w:r>
      <w:r w:rsidR="00B168D7" w:rsidRPr="0012580F">
        <w:rPr>
          <w:rFonts w:ascii="Times New Roman" w:hAnsi="Times New Roman" w:cs="Times New Roman"/>
          <w:sz w:val="28"/>
          <w:szCs w:val="28"/>
        </w:rPr>
        <w:t xml:space="preserve">ия муки, </w:t>
      </w:r>
      <w:r w:rsidR="00B168D7"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 xml:space="preserve">требованиями взрывобезопасности помещений, зданий </w:t>
      </w:r>
      <w:r w:rsidR="00B168D7" w:rsidRPr="0012580F">
        <w:rPr>
          <w:rFonts w:ascii="Times New Roman" w:hAnsi="Times New Roman" w:cs="Times New Roman"/>
          <w:sz w:val="28"/>
          <w:szCs w:val="28"/>
        </w:rPr>
        <w:br/>
      </w:r>
      <w:r w:rsidRPr="0012580F">
        <w:rPr>
          <w:rFonts w:ascii="Times New Roman" w:hAnsi="Times New Roman" w:cs="Times New Roman"/>
          <w:sz w:val="28"/>
          <w:szCs w:val="28"/>
        </w:rPr>
        <w:t>и</w:t>
      </w:r>
      <w:r w:rsidR="00B168D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сооружений Федеральных норм и</w:t>
      </w:r>
      <w:r w:rsidR="00B168D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B168D7"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ограничения установлены по</w:t>
      </w:r>
      <w:r w:rsidR="00153BB1"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устройству шахт для про</w:t>
      </w:r>
      <w:r w:rsidR="00153BB1" w:rsidRPr="0012580F">
        <w:rPr>
          <w:rFonts w:ascii="Times New Roman" w:hAnsi="Times New Roman" w:cs="Times New Roman"/>
          <w:sz w:val="28"/>
          <w:szCs w:val="28"/>
        </w:rPr>
        <w:t xml:space="preserve">кладки кабелей в соответствии с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применяются к хранилищам для мелассы и жира при их размещении в </w:t>
      </w:r>
      <w:r w:rsidR="00153BB1" w:rsidRPr="0012580F">
        <w:rPr>
          <w:rFonts w:ascii="Times New Roman" w:hAnsi="Times New Roman" w:cs="Times New Roman"/>
          <w:sz w:val="28"/>
          <w:szCs w:val="28"/>
        </w:rPr>
        <w:t xml:space="preserve">подвальных (цокольных) этажах в </w:t>
      </w:r>
      <w:r w:rsidRPr="0012580F">
        <w:rPr>
          <w:rFonts w:ascii="Times New Roman" w:hAnsi="Times New Roman" w:cs="Times New Roman"/>
          <w:sz w:val="28"/>
          <w:szCs w:val="28"/>
        </w:rPr>
        <w:t xml:space="preserve">соответствии </w:t>
      </w:r>
      <w:r w:rsidR="00153BB1" w:rsidRPr="0012580F">
        <w:rPr>
          <w:rFonts w:ascii="Times New Roman" w:hAnsi="Times New Roman" w:cs="Times New Roman"/>
          <w:sz w:val="28"/>
          <w:szCs w:val="28"/>
        </w:rPr>
        <w:br/>
      </w:r>
      <w:r w:rsidRPr="0012580F">
        <w:rPr>
          <w:rFonts w:ascii="Times New Roman" w:hAnsi="Times New Roman" w:cs="Times New Roman"/>
          <w:sz w:val="28"/>
          <w:szCs w:val="28"/>
        </w:rPr>
        <w:t>с</w:t>
      </w:r>
      <w:r w:rsidR="00153BB1"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требованиями взрывобезопасности помещений, зданий </w:t>
      </w:r>
      <w:r w:rsidR="00153BB1" w:rsidRPr="0012580F">
        <w:rPr>
          <w:rFonts w:ascii="Times New Roman" w:hAnsi="Times New Roman" w:cs="Times New Roman"/>
          <w:sz w:val="28"/>
          <w:szCs w:val="28"/>
        </w:rPr>
        <w:t xml:space="preserve">и сооружений Федеральных норм и </w:t>
      </w:r>
      <w:r w:rsidRPr="0012580F">
        <w:rPr>
          <w:rFonts w:ascii="Times New Roman" w:hAnsi="Times New Roman" w:cs="Times New Roman"/>
          <w:sz w:val="28"/>
          <w:szCs w:val="28"/>
        </w:rPr>
        <w:t>правил в</w:t>
      </w:r>
      <w:r w:rsidR="00153BB1"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циклонам, устанавливаемым снаружи зданий на стене или на крыше (при наличии оконных проемов на уровне или выше циклонов), в соответствии с требованиями взрывобезопасности помещений, зданий и сооружений </w:t>
      </w:r>
      <w:r w:rsidR="00153BB1"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w:t>
      </w:r>
      <w:r w:rsidR="00153BB1" w:rsidRPr="0012580F">
        <w:rPr>
          <w:rFonts w:ascii="Times New Roman" w:hAnsi="Times New Roman" w:cs="Times New Roman"/>
          <w:sz w:val="28"/>
          <w:szCs w:val="28"/>
        </w:rPr>
        <w:t xml:space="preserve">еральными нормами и правилами </w:t>
      </w:r>
      <w:r w:rsidR="00153BB1"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к категориям производственных зданий, в торце которых в пристройках допускается размещение административно</w:t>
      </w:r>
      <w:r w:rsidRPr="0012580F">
        <w:rPr>
          <w:rFonts w:ascii="Times New Roman" w:hAnsi="Times New Roman" w:cs="Times New Roman"/>
          <w:sz w:val="28"/>
          <w:szCs w:val="28"/>
        </w:rPr>
        <w:noBreakHyphen/>
        <w:t>бытовых помещений согласно положениям взрывобезопасности помещений,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размещать встроенные административно</w:t>
      </w:r>
      <w:r w:rsidRPr="0012580F">
        <w:rPr>
          <w:rFonts w:ascii="Times New Roman" w:hAnsi="Times New Roman" w:cs="Times New Roman"/>
          <w:sz w:val="28"/>
          <w:szCs w:val="28"/>
        </w:rPr>
        <w:noBreakHyphen/>
        <w:t xml:space="preserve">бытовые помещения над и под помещениями </w:t>
      </w:r>
      <w:r w:rsidR="00153BB1" w:rsidRPr="0012580F">
        <w:rPr>
          <w:rFonts w:ascii="Times New Roman" w:hAnsi="Times New Roman" w:cs="Times New Roman"/>
          <w:sz w:val="28"/>
          <w:szCs w:val="28"/>
        </w:rPr>
        <w:br/>
      </w:r>
      <w:r w:rsidRPr="0012580F">
        <w:rPr>
          <w:rFonts w:ascii="Times New Roman" w:hAnsi="Times New Roman" w:cs="Times New Roman"/>
          <w:sz w:val="28"/>
          <w:szCs w:val="28"/>
        </w:rPr>
        <w:t>категории В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A75D6C" w:rsidRPr="0012580F">
        <w:rPr>
          <w:rFonts w:ascii="Times New Roman" w:hAnsi="Times New Roman" w:cs="Times New Roman"/>
          <w:sz w:val="28"/>
          <w:szCs w:val="28"/>
        </w:rPr>
        <w:t xml:space="preserve"> </w:t>
      </w:r>
      <w:r w:rsidRPr="0012580F">
        <w:rPr>
          <w:rFonts w:ascii="Times New Roman" w:hAnsi="Times New Roman" w:cs="Times New Roman"/>
          <w:sz w:val="28"/>
          <w:szCs w:val="28"/>
        </w:rPr>
        <w:t>смежным производствам, встраиваемым в</w:t>
      </w:r>
      <w:r w:rsidR="00A75D6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производственные и с</w:t>
      </w:r>
      <w:r w:rsidR="00A75D6C" w:rsidRPr="0012580F">
        <w:rPr>
          <w:rFonts w:ascii="Times New Roman" w:hAnsi="Times New Roman" w:cs="Times New Roman"/>
          <w:sz w:val="28"/>
          <w:szCs w:val="28"/>
        </w:rPr>
        <w:t xml:space="preserve">кладские здания и сооружения, </w:t>
      </w:r>
      <w:r w:rsidR="00A75D6C"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соответствии с</w:t>
      </w:r>
      <w:r w:rsidR="00A75D6C" w:rsidRPr="0012580F">
        <w:rPr>
          <w:rFonts w:ascii="Times New Roman" w:hAnsi="Times New Roman" w:cs="Times New Roman"/>
          <w:sz w:val="28"/>
          <w:szCs w:val="28"/>
        </w:rPr>
        <w:t xml:space="preserve"> Федеральными нормами и </w:t>
      </w:r>
      <w:r w:rsidRPr="0012580F">
        <w:rPr>
          <w:rFonts w:ascii="Times New Roman" w:hAnsi="Times New Roman" w:cs="Times New Roman"/>
          <w:sz w:val="28"/>
          <w:szCs w:val="28"/>
        </w:rPr>
        <w:t>правилами в</w:t>
      </w:r>
      <w:r w:rsidR="00A75D6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размещению бункеров для хранения аспирационных относов, пыли и пылевидных продуктов во взрывопожароопасных зданиях и</w:t>
      </w:r>
      <w:r w:rsidR="00A75D6C"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сооружениях </w:t>
      </w:r>
      <w:r w:rsidR="00A75D6C" w:rsidRPr="0012580F">
        <w:rPr>
          <w:rFonts w:ascii="Times New Roman" w:hAnsi="Times New Roman" w:cs="Times New Roman"/>
          <w:sz w:val="28"/>
          <w:szCs w:val="28"/>
        </w:rPr>
        <w:t xml:space="preserve">в соответствии </w:t>
      </w:r>
      <w:r w:rsidR="00A75D6C"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необходимо учитывать при расчете значений критериев взрывопожарной опасности помещений на</w:t>
      </w:r>
      <w:r w:rsidR="00A75D6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опасных произ</w:t>
      </w:r>
      <w:r w:rsidR="00A75D6C" w:rsidRPr="0012580F">
        <w:rPr>
          <w:rFonts w:ascii="Times New Roman" w:hAnsi="Times New Roman" w:cs="Times New Roman"/>
          <w:sz w:val="28"/>
          <w:szCs w:val="28"/>
        </w:rPr>
        <w:t xml:space="preserve">водственных объектах хранения и </w:t>
      </w:r>
      <w:r w:rsidRPr="0012580F">
        <w:rPr>
          <w:rFonts w:ascii="Times New Roman" w:hAnsi="Times New Roman" w:cs="Times New Roman"/>
          <w:sz w:val="28"/>
          <w:szCs w:val="28"/>
        </w:rPr>
        <w:t xml:space="preserve">переработки растительного сырья </w:t>
      </w:r>
      <w:r w:rsidR="00A75D6C" w:rsidRPr="0012580F">
        <w:rPr>
          <w:rFonts w:ascii="Times New Roman" w:hAnsi="Times New Roman" w:cs="Times New Roman"/>
          <w:sz w:val="28"/>
          <w:szCs w:val="28"/>
        </w:rPr>
        <w:t xml:space="preserve">в соответствии </w:t>
      </w:r>
      <w:r w:rsidR="00A75D6C" w:rsidRPr="0012580F">
        <w:rPr>
          <w:rFonts w:ascii="Times New Roman" w:hAnsi="Times New Roman" w:cs="Times New Roman"/>
          <w:sz w:val="28"/>
          <w:szCs w:val="28"/>
        </w:rPr>
        <w:br/>
        <w:t xml:space="preserve">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Чем можно пренебречь при расчете категории помещений, зданий и наружных установок объектов по взрывопожарной и пожарной опасности </w:t>
      </w:r>
      <w:r w:rsidR="006427E2"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чем заключается оценка технического состояния строительных конструкций, проводимая в процессе эксплуатации зданий и сооружений взрывопожароопасного объекта хранения и переработки растительного сырья, </w:t>
      </w:r>
      <w:r w:rsidR="006427E2"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к объему и площади производственного помещения на каждого работающего?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w:t>
      </w:r>
      <w:r w:rsidR="006427E2" w:rsidRPr="0012580F">
        <w:rPr>
          <w:rFonts w:ascii="Times New Roman" w:hAnsi="Times New Roman" w:cs="Times New Roman"/>
          <w:sz w:val="28"/>
          <w:szCs w:val="28"/>
        </w:rPr>
        <w:t xml:space="preserve">ановлены Федеральными нормами и правилами </w:t>
      </w:r>
      <w:r w:rsidR="006427E2"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к высоте производственных помещений от пола до низа выступающих конструкций перекрытия (покрытия)?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6427E2" w:rsidRPr="0012580F">
        <w:rPr>
          <w:rFonts w:ascii="Times New Roman" w:hAnsi="Times New Roman" w:cs="Times New Roman"/>
          <w:sz w:val="28"/>
          <w:szCs w:val="28"/>
        </w:rPr>
        <w:t xml:space="preserve"> </w:t>
      </w:r>
      <w:r w:rsidRPr="0012580F">
        <w:rPr>
          <w:rFonts w:ascii="Times New Roman" w:hAnsi="Times New Roman" w:cs="Times New Roman"/>
          <w:sz w:val="28"/>
          <w:szCs w:val="28"/>
        </w:rPr>
        <w:t>внутренним поверхностям стен, потолков, несущих конструкций, дверей, полов производственных помещений, а также внутренним поверхностям стен силосов и бункеров, встроенных в производственные здания на опасных производственных объектах хранения и переработки растительного сырья, в</w:t>
      </w:r>
      <w:r w:rsidR="006427E2" w:rsidRPr="0012580F">
        <w:rPr>
          <w:rFonts w:ascii="Times New Roman" w:hAnsi="Times New Roman" w:cs="Times New Roman"/>
          <w:sz w:val="28"/>
          <w:szCs w:val="28"/>
        </w:rPr>
        <w:t xml:space="preserve"> соответствии </w:t>
      </w:r>
      <w:r w:rsidR="006427E2"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6427E2" w:rsidRPr="0012580F">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покрытию полов взрывопожароопасных объектов хранения и переработки расти</w:t>
      </w:r>
      <w:r w:rsidR="006427E2" w:rsidRPr="0012580F">
        <w:rPr>
          <w:rFonts w:ascii="Times New Roman" w:hAnsi="Times New Roman" w:cs="Times New Roman"/>
          <w:sz w:val="28"/>
          <w:szCs w:val="28"/>
        </w:rPr>
        <w:t xml:space="preserve">тельного сырья в соответствии с </w:t>
      </w:r>
      <w:r w:rsidRPr="0012580F">
        <w:rPr>
          <w:rFonts w:ascii="Times New Roman" w:hAnsi="Times New Roman" w:cs="Times New Roman"/>
          <w:sz w:val="28"/>
          <w:szCs w:val="28"/>
        </w:rPr>
        <w:t>Федеральными нормами и</w:t>
      </w:r>
      <w:r w:rsidR="006427E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6427E2"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6427E2" w:rsidRPr="0012580F">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 xml:space="preserve">оконным конструкциям производственных зданий на опасных производственных объектах хранения и переработки растительного сырья </w:t>
      </w:r>
      <w:r w:rsidR="006427E2"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помещениям для выбоя готовой продукции в мешки и фасовки в пакеты на </w:t>
      </w:r>
      <w:r w:rsidR="001C1ACF" w:rsidRPr="0012580F">
        <w:rPr>
          <w:rFonts w:ascii="Times New Roman" w:hAnsi="Times New Roman" w:cs="Times New Roman"/>
          <w:sz w:val="28"/>
          <w:szCs w:val="28"/>
        </w:rPr>
        <w:t>о</w:t>
      </w:r>
      <w:r w:rsidRPr="0012580F">
        <w:rPr>
          <w:rFonts w:ascii="Times New Roman" w:hAnsi="Times New Roman" w:cs="Times New Roman"/>
          <w:sz w:val="28"/>
          <w:szCs w:val="28"/>
        </w:rPr>
        <w:t xml:space="preserve">пасных производственных объектах хранения и переработки растительного сырья </w:t>
      </w:r>
      <w:r w:rsidR="001C1ACF" w:rsidRPr="0012580F">
        <w:rPr>
          <w:rFonts w:ascii="Times New Roman" w:hAnsi="Times New Roman" w:cs="Times New Roman"/>
          <w:sz w:val="28"/>
          <w:szCs w:val="28"/>
        </w:rPr>
        <w:t xml:space="preserve">в соответствии </w:t>
      </w:r>
      <w:r w:rsidR="001C1ACF"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применяются к ограждениям, расположенным внутри производственных зданий, площадок, антресолей, приямков, на которых размещено технологическое оборудование, на опасных производственных объектах хранения и переработки растительного сырья, </w:t>
      </w:r>
      <w:r w:rsidR="001C1ACF" w:rsidRPr="0012580F">
        <w:rPr>
          <w:rFonts w:ascii="Times New Roman" w:hAnsi="Times New Roman" w:cs="Times New Roman"/>
          <w:sz w:val="28"/>
          <w:szCs w:val="28"/>
        </w:rPr>
        <w:t xml:space="preserve">в соответствии </w:t>
      </w:r>
      <w:r w:rsidR="001C1ACF"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применяются к</w:t>
      </w:r>
      <w:r w:rsidR="001C1ACF"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решетчатым ограждениям, устанавливаемым по периметру наружных стен рабочих и других зданий и сооружений высотой до верха карниза или парапета свыше </w:t>
      </w:r>
      <w:r w:rsidR="00A8344E">
        <w:rPr>
          <w:rFonts w:ascii="Times New Roman" w:hAnsi="Times New Roman" w:cs="Times New Roman"/>
          <w:sz w:val="28"/>
          <w:szCs w:val="28"/>
        </w:rPr>
        <w:br/>
      </w:r>
      <w:r w:rsidRPr="0012580F">
        <w:rPr>
          <w:rFonts w:ascii="Times New Roman" w:hAnsi="Times New Roman" w:cs="Times New Roman"/>
          <w:sz w:val="28"/>
          <w:szCs w:val="28"/>
        </w:rPr>
        <w:t>10 м, на</w:t>
      </w:r>
      <w:r w:rsidR="001C1ACF" w:rsidRPr="0012580F">
        <w:rPr>
          <w:rFonts w:ascii="Times New Roman" w:hAnsi="Times New Roman" w:cs="Times New Roman"/>
          <w:sz w:val="28"/>
          <w:szCs w:val="28"/>
        </w:rPr>
        <w:t xml:space="preserve"> </w:t>
      </w:r>
      <w:r w:rsidRPr="0012580F">
        <w:rPr>
          <w:rFonts w:ascii="Times New Roman" w:hAnsi="Times New Roman" w:cs="Times New Roman"/>
          <w:sz w:val="28"/>
          <w:szCs w:val="28"/>
        </w:rPr>
        <w:t>опасных производственных объектах хранения и</w:t>
      </w:r>
      <w:r w:rsidR="00E67D9C"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переработки растительного сырья, </w:t>
      </w:r>
      <w:r w:rsidR="00E67D9C"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применяются к окнам, расположенным на высоте менее 1 м от уровня пола производственного здания, на опасных производственных объектах хранения и переработки растительного сырья, </w:t>
      </w:r>
      <w:r w:rsidR="00E67D9C" w:rsidRPr="0012580F">
        <w:rPr>
          <w:rFonts w:ascii="Times New Roman" w:hAnsi="Times New Roman" w:cs="Times New Roman"/>
          <w:sz w:val="28"/>
          <w:szCs w:val="28"/>
        </w:rPr>
        <w:t xml:space="preserve">в соответствии </w:t>
      </w:r>
      <w:r w:rsidR="00E67D9C"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пирамидальным решеткам складских помещений на опасных производственных объектах хранения и переработки растительного сырья </w:t>
      </w:r>
      <w:r w:rsidR="00E67D9C"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какой длине тоннеля следует предусматривать промежуточные выходы высотой 1,5 и шириной 0,7 м, заканчивающиеся вне здания зерносклада колодцем с люком, оборудованным металлической лестницей или скобами для выхода, </w:t>
      </w:r>
      <w:r w:rsidR="00E67D9C" w:rsidRPr="0012580F">
        <w:rPr>
          <w:rFonts w:ascii="Times New Roman" w:hAnsi="Times New Roman" w:cs="Times New Roman"/>
          <w:sz w:val="28"/>
          <w:szCs w:val="28"/>
        </w:rPr>
        <w:t xml:space="preserve">в соответствии с Федеральными нормами </w:t>
      </w:r>
      <w:r w:rsidR="00E67D9C"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на опасных произ</w:t>
      </w:r>
      <w:r w:rsidR="00E67D9C" w:rsidRPr="0012580F">
        <w:rPr>
          <w:rFonts w:ascii="Times New Roman" w:hAnsi="Times New Roman" w:cs="Times New Roman"/>
          <w:sz w:val="28"/>
          <w:szCs w:val="28"/>
        </w:rPr>
        <w:t xml:space="preserve">водственных объектах хранения </w:t>
      </w:r>
      <w:r w:rsidR="00E67D9C"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 xml:space="preserve">переработки растительного сырья предъявляются к отдельным несплошным перекрытиям, помостам и галереям для обслуживания механизмов, верхним конвейерным галереям складов, переходным мостикам </w:t>
      </w:r>
      <w:r w:rsidR="00E67D9C"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каким галереям и площадкам на опасных производственных объектах хранения и переработки растительного сырья применяется требование </w:t>
      </w:r>
      <w:r w:rsidR="004619D4" w:rsidRPr="0012580F">
        <w:rPr>
          <w:rFonts w:ascii="Times New Roman" w:hAnsi="Times New Roman" w:cs="Times New Roman"/>
          <w:sz w:val="28"/>
          <w:szCs w:val="28"/>
        </w:rPr>
        <w:br/>
      </w:r>
      <w:r w:rsidRPr="0012580F">
        <w:rPr>
          <w:rFonts w:ascii="Times New Roman" w:hAnsi="Times New Roman" w:cs="Times New Roman"/>
          <w:sz w:val="28"/>
          <w:szCs w:val="28"/>
        </w:rPr>
        <w:t>по</w:t>
      </w:r>
      <w:r w:rsidR="004619D4" w:rsidRPr="0012580F">
        <w:rPr>
          <w:rFonts w:ascii="Times New Roman" w:hAnsi="Times New Roman" w:cs="Times New Roman"/>
          <w:sz w:val="28"/>
          <w:szCs w:val="28"/>
        </w:rPr>
        <w:t xml:space="preserve"> оснащению их </w:t>
      </w:r>
      <w:r w:rsidRPr="0012580F">
        <w:rPr>
          <w:rFonts w:ascii="Times New Roman" w:hAnsi="Times New Roman" w:cs="Times New Roman"/>
          <w:sz w:val="28"/>
          <w:szCs w:val="28"/>
        </w:rPr>
        <w:t>входами</w:t>
      </w:r>
      <w:r w:rsidRPr="0012580F">
        <w:rPr>
          <w:rFonts w:ascii="Times New Roman" w:hAnsi="Times New Roman" w:cs="Times New Roman"/>
          <w:sz w:val="28"/>
          <w:szCs w:val="28"/>
        </w:rPr>
        <w:noBreakHyphen/>
        <w:t xml:space="preserve">выходами (в количестве не менее двух), устроенных один в начале и другой в конце галереи или площадки, </w:t>
      </w:r>
      <w:r w:rsidR="004619D4"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4619D4" w:rsidRPr="0012580F">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уровню ответственности, степени огнестойкости и</w:t>
      </w:r>
      <w:r w:rsidR="004619D4" w:rsidRPr="0012580F">
        <w:rPr>
          <w:rFonts w:ascii="Times New Roman" w:hAnsi="Times New Roman" w:cs="Times New Roman"/>
          <w:sz w:val="28"/>
          <w:szCs w:val="28"/>
        </w:rPr>
        <w:t xml:space="preserve"> </w:t>
      </w:r>
      <w:r w:rsidRPr="0012580F">
        <w:rPr>
          <w:rFonts w:ascii="Times New Roman" w:hAnsi="Times New Roman" w:cs="Times New Roman"/>
          <w:sz w:val="28"/>
          <w:szCs w:val="28"/>
        </w:rPr>
        <w:t>классу конструктивной пожарной опасности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пределу огнестойко</w:t>
      </w:r>
      <w:r w:rsidR="004619D4" w:rsidRPr="0012580F">
        <w:rPr>
          <w:rFonts w:ascii="Times New Roman" w:hAnsi="Times New Roman" w:cs="Times New Roman"/>
          <w:sz w:val="28"/>
          <w:szCs w:val="28"/>
        </w:rPr>
        <w:t xml:space="preserve">сти стен силосов, примыкающих к </w:t>
      </w:r>
      <w:r w:rsidRPr="0012580F">
        <w:rPr>
          <w:rFonts w:ascii="Times New Roman" w:hAnsi="Times New Roman" w:cs="Times New Roman"/>
          <w:sz w:val="28"/>
          <w:szCs w:val="28"/>
        </w:rPr>
        <w:t>производственным помещениям,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w:t>
      </w:r>
      <w:r w:rsidR="004619D4" w:rsidRPr="0012580F">
        <w:rPr>
          <w:rFonts w:ascii="Times New Roman" w:hAnsi="Times New Roman" w:cs="Times New Roman"/>
          <w:sz w:val="28"/>
          <w:szCs w:val="28"/>
        </w:rPr>
        <w:t xml:space="preserve"> случаях вместимость силосов не </w:t>
      </w:r>
      <w:r w:rsidRPr="0012580F">
        <w:rPr>
          <w:rFonts w:ascii="Times New Roman" w:hAnsi="Times New Roman" w:cs="Times New Roman"/>
          <w:sz w:val="28"/>
          <w:szCs w:val="28"/>
        </w:rPr>
        <w:t xml:space="preserve">должна превышать </w:t>
      </w:r>
      <w:r w:rsidR="004619D4" w:rsidRPr="0012580F">
        <w:rPr>
          <w:rFonts w:ascii="Times New Roman" w:hAnsi="Times New Roman" w:cs="Times New Roman"/>
          <w:sz w:val="28"/>
          <w:szCs w:val="28"/>
        </w:rPr>
        <w:br/>
      </w:r>
      <w:r w:rsidRPr="0012580F">
        <w:rPr>
          <w:rFonts w:ascii="Times New Roman" w:hAnsi="Times New Roman" w:cs="Times New Roman"/>
          <w:sz w:val="28"/>
          <w:szCs w:val="28"/>
        </w:rPr>
        <w:t>200 м³ согласно требованиям к</w:t>
      </w:r>
      <w:r w:rsidR="004619D4"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производственным зданиям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 к установке на первом этаже в помещениях категории Б открытых приямков для размещения технологического оборудования?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промежуточным выходам из тоннелей, которые допускается предусматривать при длине тоннеля свыше 120 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4619D4" w:rsidRPr="0012580F">
        <w:rPr>
          <w:rFonts w:ascii="Times New Roman" w:hAnsi="Times New Roman" w:cs="Times New Roman"/>
          <w:sz w:val="28"/>
          <w:szCs w:val="28"/>
        </w:rPr>
        <w:t xml:space="preserve"> </w:t>
      </w:r>
      <w:r w:rsidRPr="0012580F">
        <w:rPr>
          <w:rFonts w:ascii="Times New Roman" w:hAnsi="Times New Roman" w:cs="Times New Roman"/>
          <w:sz w:val="28"/>
          <w:szCs w:val="28"/>
        </w:rPr>
        <w:t>легкосбрасываемым ограждениям участков тоннелей, выступающих над землей,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откр</w:t>
      </w:r>
      <w:r w:rsidR="004619D4" w:rsidRPr="0012580F">
        <w:rPr>
          <w:rFonts w:ascii="Times New Roman" w:hAnsi="Times New Roman" w:cs="Times New Roman"/>
          <w:sz w:val="28"/>
          <w:szCs w:val="28"/>
        </w:rPr>
        <w:t xml:space="preserve">ытым проемам, а также площади и </w:t>
      </w:r>
      <w:r w:rsidRPr="0012580F">
        <w:rPr>
          <w:rFonts w:ascii="Times New Roman" w:hAnsi="Times New Roman" w:cs="Times New Roman"/>
          <w:sz w:val="28"/>
          <w:szCs w:val="28"/>
        </w:rPr>
        <w:t>в</w:t>
      </w:r>
      <w:r w:rsidR="004619D4" w:rsidRPr="0012580F">
        <w:rPr>
          <w:rFonts w:ascii="Times New Roman" w:hAnsi="Times New Roman" w:cs="Times New Roman"/>
          <w:sz w:val="28"/>
          <w:szCs w:val="28"/>
        </w:rPr>
        <w:t xml:space="preserve">ысоте заглубленных помещений, в </w:t>
      </w:r>
      <w:r w:rsidRPr="0012580F">
        <w:rPr>
          <w:rFonts w:ascii="Times New Roman" w:hAnsi="Times New Roman" w:cs="Times New Roman"/>
          <w:sz w:val="28"/>
          <w:szCs w:val="28"/>
        </w:rPr>
        <w:t xml:space="preserve">которых размещаются бункеры </w:t>
      </w:r>
      <w:r w:rsidR="004619D4" w:rsidRPr="0012580F">
        <w:rPr>
          <w:rFonts w:ascii="Times New Roman" w:hAnsi="Times New Roman" w:cs="Times New Roman"/>
          <w:sz w:val="28"/>
          <w:szCs w:val="28"/>
        </w:rPr>
        <w:t xml:space="preserve">приемных сооружений категории Б </w:t>
      </w:r>
      <w:r w:rsidRPr="0012580F">
        <w:rPr>
          <w:rFonts w:ascii="Times New Roman" w:hAnsi="Times New Roman" w:cs="Times New Roman"/>
          <w:sz w:val="28"/>
          <w:szCs w:val="28"/>
        </w:rPr>
        <w:t xml:space="preserve">для разгрузки сыпучих </w:t>
      </w:r>
      <w:r w:rsidR="004619D4" w:rsidRPr="0012580F">
        <w:rPr>
          <w:rFonts w:ascii="Times New Roman" w:hAnsi="Times New Roman" w:cs="Times New Roman"/>
          <w:sz w:val="28"/>
          <w:szCs w:val="28"/>
        </w:rPr>
        <w:t xml:space="preserve">материалов с железнодорожного и </w:t>
      </w:r>
      <w:r w:rsidRPr="0012580F">
        <w:rPr>
          <w:rFonts w:ascii="Times New Roman" w:hAnsi="Times New Roman" w:cs="Times New Roman"/>
          <w:sz w:val="28"/>
          <w:szCs w:val="28"/>
        </w:rPr>
        <w:t>автомобильного транспорта,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по степени допустимого увлажнения ограждающих конструкций относятся подземные помещения с</w:t>
      </w:r>
      <w:r w:rsidR="004619D4" w:rsidRPr="0012580F">
        <w:rPr>
          <w:rFonts w:ascii="Times New Roman" w:hAnsi="Times New Roman" w:cs="Times New Roman"/>
          <w:sz w:val="28"/>
          <w:szCs w:val="28"/>
        </w:rPr>
        <w:t xml:space="preserve">ооружений для разгрузки зерна и </w:t>
      </w:r>
      <w:r w:rsidRPr="0012580F">
        <w:rPr>
          <w:rFonts w:ascii="Times New Roman" w:hAnsi="Times New Roman" w:cs="Times New Roman"/>
          <w:sz w:val="28"/>
          <w:szCs w:val="28"/>
        </w:rPr>
        <w:t>мучнистого сырья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Кукую нагрузку необходимо учитывать при расчете конструкций (перекрытий, покрытий, наклонных днищ и воронок силосов, стен, перегородок), ограждающих помещения, в которых возможен аварийный взрыв пылевоздушной смеси,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наружные легкосбрасываемые конструкции допускается проектировать из условий их разрушения или вскрытия при избыточном давлении внутри помещения (200 кгс/м²)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кренов фундаментных плит и средних осадок допустимы для силосных корпусов с несколькими подсилосными этажами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BF32E8" w:rsidRPr="0012580F">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пределу огнестойкости разделительных перегородок и</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дверям в</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них при размещении в</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одном помещении отделений с различной категорией взрыво</w:t>
      </w:r>
      <w:r w:rsidRPr="0012580F">
        <w:rPr>
          <w:rFonts w:ascii="Times New Roman" w:hAnsi="Times New Roman" w:cs="Times New Roman"/>
          <w:sz w:val="28"/>
          <w:szCs w:val="28"/>
        </w:rPr>
        <w:noBreakHyphen/>
        <w:t xml:space="preserve"> и пожарной опасности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провести при обнаружении (как изнутри, так и снаружи) ступенчатости сборных стен силосов согласно «Правилам технической эксплуатации элеваторных сооружений», утвержденным приказом Министерства заготовок СССР от 17.12.1981 № 360?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Раствор какой марки необходимо применять при замоноличивании обнаруженных незаполненных раствором пазов под болты (шпильки) в стенах сборных силосов согласно «Правилам технической эксплуатации элеваторных сооружений», утвержденным приказом Министерства заготовок СССР от 17.12.1981 № 360?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значени</w:t>
      </w:r>
      <w:r w:rsidR="00BF32E8" w:rsidRPr="0012580F">
        <w:rPr>
          <w:rFonts w:ascii="Times New Roman" w:hAnsi="Times New Roman" w:cs="Times New Roman"/>
          <w:sz w:val="28"/>
          <w:szCs w:val="28"/>
        </w:rPr>
        <w:t xml:space="preserve">ях раскрытия наклонных трещин в </w:t>
      </w:r>
      <w:r w:rsidRPr="0012580F">
        <w:rPr>
          <w:rFonts w:ascii="Times New Roman" w:hAnsi="Times New Roman" w:cs="Times New Roman"/>
          <w:sz w:val="28"/>
          <w:szCs w:val="28"/>
        </w:rPr>
        <w:t>сборных силосах следует разгрузить соответствующий силос и</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в</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результате обследования определить необходимость его усиления согласно «Правилам технической эксплуатации элеваторных сооружений», утвержденным приказом Министерства заготовок СССР от 17.12.1981 № 360?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указанных значений осадки и</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крена зданий и сооружений монолитного отдельно стоящего силосного корпуса элеватора является нормативным согласно «Правилам технической эксплуатации элеваторных сооружений», утвержденным приказом Министерства заготовок СССР от 17.12.1981 № 360?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указанных значений осадки и</w:t>
      </w:r>
      <w:r w:rsidR="00BF32E8" w:rsidRPr="0012580F">
        <w:rPr>
          <w:rFonts w:ascii="Times New Roman" w:hAnsi="Times New Roman" w:cs="Times New Roman"/>
          <w:sz w:val="28"/>
          <w:szCs w:val="28"/>
        </w:rPr>
        <w:t xml:space="preserve"> крена зданий и </w:t>
      </w:r>
      <w:r w:rsidRPr="0012580F">
        <w:rPr>
          <w:rFonts w:ascii="Times New Roman" w:hAnsi="Times New Roman" w:cs="Times New Roman"/>
          <w:sz w:val="28"/>
          <w:szCs w:val="28"/>
        </w:rPr>
        <w:t>сооружений сборного рабочего здания, сблокированного с</w:t>
      </w:r>
      <w:r w:rsidR="00BF32E8" w:rsidRPr="0012580F">
        <w:rPr>
          <w:rFonts w:ascii="Times New Roman" w:hAnsi="Times New Roman" w:cs="Times New Roman"/>
          <w:sz w:val="28"/>
          <w:szCs w:val="28"/>
        </w:rPr>
        <w:t xml:space="preserve"> силосным корпусом элеватора на </w:t>
      </w:r>
      <w:r w:rsidRPr="0012580F">
        <w:rPr>
          <w:rFonts w:ascii="Times New Roman" w:hAnsi="Times New Roman" w:cs="Times New Roman"/>
          <w:sz w:val="28"/>
          <w:szCs w:val="28"/>
        </w:rPr>
        <w:t>одном фундаменте, является нормативным согласно «Правилам технической эксплуатации элеваторных сооружений», утвержденным приказом Министерства заготовок СССР от 17.12.1981 № 360?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BF32E8" w:rsidRPr="0012580F">
        <w:rPr>
          <w:rFonts w:ascii="Times New Roman" w:hAnsi="Times New Roman" w:cs="Times New Roman"/>
          <w:sz w:val="28"/>
          <w:szCs w:val="28"/>
        </w:rPr>
        <w:t xml:space="preserve"> </w:t>
      </w:r>
      <w:r w:rsidRPr="0012580F">
        <w:rPr>
          <w:rFonts w:ascii="Times New Roman" w:hAnsi="Times New Roman" w:cs="Times New Roman"/>
          <w:sz w:val="28"/>
          <w:szCs w:val="28"/>
        </w:rPr>
        <w:t>указанных</w:t>
      </w:r>
      <w:r w:rsidR="00BF32E8" w:rsidRPr="0012580F">
        <w:rPr>
          <w:rFonts w:ascii="Times New Roman" w:hAnsi="Times New Roman" w:cs="Times New Roman"/>
          <w:sz w:val="28"/>
          <w:szCs w:val="28"/>
        </w:rPr>
        <w:t xml:space="preserve"> значений осадки и крена зданий и </w:t>
      </w:r>
      <w:r w:rsidRPr="0012580F">
        <w:rPr>
          <w:rFonts w:ascii="Times New Roman" w:hAnsi="Times New Roman" w:cs="Times New Roman"/>
          <w:sz w:val="28"/>
          <w:szCs w:val="28"/>
        </w:rPr>
        <w:t>сооружений сборного отдельно стоящего рабочего здания элеватора является нормативным согласно «Правилам технической эксплуатации элеваторных сооружений», утвержденным приказом Министерства заготовок СССР от 17.12.1981 № 360?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арматуру следует устанавливать на продувочных линиях аппа</w:t>
      </w:r>
      <w:r w:rsidR="00650A74" w:rsidRPr="0012580F">
        <w:rPr>
          <w:rFonts w:ascii="Times New Roman" w:hAnsi="Times New Roman" w:cs="Times New Roman"/>
          <w:sz w:val="28"/>
          <w:szCs w:val="28"/>
        </w:rPr>
        <w:t xml:space="preserve">ратов компрессорной установки с </w:t>
      </w:r>
      <w:r w:rsidRPr="0012580F">
        <w:rPr>
          <w:rFonts w:ascii="Times New Roman" w:hAnsi="Times New Roman" w:cs="Times New Roman"/>
          <w:sz w:val="28"/>
          <w:szCs w:val="28"/>
        </w:rPr>
        <w:t>поршневыми компрессорами в</w:t>
      </w:r>
      <w:r w:rsidR="00650A74"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предохранительные клапаны необходимо устанавливать на компрессорных установках, сжимающих взрывоопасные и вредные газы,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дополнительным прибором оснащаются компрессоры с частотно</w:t>
      </w:r>
      <w:r w:rsidRPr="0012580F">
        <w:rPr>
          <w:rFonts w:ascii="Times New Roman" w:hAnsi="Times New Roman" w:cs="Times New Roman"/>
          <w:sz w:val="28"/>
          <w:szCs w:val="28"/>
        </w:rPr>
        <w:noBreakHyphen/>
        <w:t>регулируемым э</w:t>
      </w:r>
      <w:r w:rsidR="002E6130" w:rsidRPr="0012580F">
        <w:rPr>
          <w:rFonts w:ascii="Times New Roman" w:hAnsi="Times New Roman" w:cs="Times New Roman"/>
          <w:sz w:val="28"/>
          <w:szCs w:val="28"/>
        </w:rPr>
        <w:t xml:space="preserve">лектроприводом в соответствии с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бункерах какой вместимости должна храниться рисовая, просяная, ячменная, и гречневая лузга в</w:t>
      </w:r>
      <w:r w:rsidR="002E613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2E6130"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конвейерах запрещается транспортирование отходов производства в</w:t>
      </w:r>
      <w:r w:rsidR="00AF1C0C"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AF1C0C"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помещениях каких категорий запрещается устройство выбо</w:t>
      </w:r>
      <w:r w:rsidR="00AF1C0C" w:rsidRPr="0012580F">
        <w:rPr>
          <w:rFonts w:ascii="Times New Roman" w:hAnsi="Times New Roman" w:cs="Times New Roman"/>
          <w:sz w:val="28"/>
          <w:szCs w:val="28"/>
        </w:rPr>
        <w:t xml:space="preserve">я отходов производства в тару в </w:t>
      </w:r>
      <w:r w:rsidRPr="0012580F">
        <w:rPr>
          <w:rFonts w:ascii="Times New Roman" w:hAnsi="Times New Roman" w:cs="Times New Roman"/>
          <w:sz w:val="28"/>
          <w:szCs w:val="28"/>
        </w:rPr>
        <w:t>соответствии с</w:t>
      </w:r>
      <w:r w:rsidR="00AF1C0C"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производственных помещениях каких категорий запрещается складирование мешков с сырьем или готовой продукцией, пустых мешков или других горючих материалов (если это не связано с необходимостью ведения технологичес</w:t>
      </w:r>
      <w:r w:rsidR="00AF1C0C" w:rsidRPr="0012580F">
        <w:rPr>
          <w:rFonts w:ascii="Times New Roman" w:hAnsi="Times New Roman" w:cs="Times New Roman"/>
          <w:sz w:val="28"/>
          <w:szCs w:val="28"/>
        </w:rPr>
        <w:t xml:space="preserve">кого процесса) в соответствии с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стен помещения и другого оборудования должны устанавливаться мешковыбивальные машины в соответствии с требованиями взрывобезопасности помещений, зданий и сооруже</w:t>
      </w:r>
      <w:r w:rsidR="00AF1C0C" w:rsidRPr="0012580F">
        <w:rPr>
          <w:rFonts w:ascii="Times New Roman" w:hAnsi="Times New Roman" w:cs="Times New Roman"/>
          <w:sz w:val="28"/>
          <w:szCs w:val="28"/>
        </w:rPr>
        <w:t xml:space="preserve">ний Федеральных норм </w:t>
      </w:r>
      <w:r w:rsidR="00AF1C0C" w:rsidRPr="0012580F">
        <w:rPr>
          <w:rFonts w:ascii="Times New Roman" w:hAnsi="Times New Roman" w:cs="Times New Roman"/>
          <w:sz w:val="28"/>
          <w:szCs w:val="28"/>
        </w:rPr>
        <w:br/>
        <w:t xml:space="preserve">и правил в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должны иметь пирамидальные решетки, устанавливаемые в складах с непроходной галереей, в</w:t>
      </w:r>
      <w:r w:rsidR="006A66BC"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6A66BC"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 производственным и</w:t>
      </w:r>
      <w:r w:rsidR="004F34E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складским зданиям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окон производственных помещений предусматривается обязательное ограждение на всю их ширину на опасных производственных объектах хранения и</w:t>
      </w:r>
      <w:r w:rsidR="004F34E5"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переработки растительного сырья в</w:t>
      </w:r>
      <w:r w:rsidR="004F34E5"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соответствии </w:t>
      </w:r>
      <w:r w:rsidR="004F34E5" w:rsidRPr="0012580F">
        <w:rPr>
          <w:rFonts w:ascii="Times New Roman" w:hAnsi="Times New Roman" w:cs="Times New Roman"/>
          <w:sz w:val="28"/>
          <w:szCs w:val="28"/>
        </w:rPr>
        <w:br/>
      </w:r>
      <w:r w:rsidRPr="0012580F">
        <w:rPr>
          <w:rFonts w:ascii="Times New Roman" w:hAnsi="Times New Roman" w:cs="Times New Roman"/>
          <w:sz w:val="28"/>
          <w:szCs w:val="28"/>
        </w:rPr>
        <w:t>с</w:t>
      </w:r>
      <w:r w:rsidR="004F34E5"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w:t>
      </w:r>
      <w:r w:rsidR="004F34E5"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4F34E5"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минимальную высоту может иметь складское помещение с плоскими полами на опасных производственных объектах </w:t>
      </w:r>
      <w:r w:rsidR="004F34E5" w:rsidRPr="0012580F">
        <w:rPr>
          <w:rFonts w:ascii="Times New Roman" w:hAnsi="Times New Roman" w:cs="Times New Roman"/>
          <w:sz w:val="28"/>
          <w:szCs w:val="28"/>
        </w:rPr>
        <w:t xml:space="preserve">хранения </w:t>
      </w:r>
      <w:r w:rsidR="004F34E5" w:rsidRPr="0012580F">
        <w:rPr>
          <w:rFonts w:ascii="Times New Roman" w:hAnsi="Times New Roman" w:cs="Times New Roman"/>
          <w:sz w:val="28"/>
          <w:szCs w:val="28"/>
        </w:rPr>
        <w:br/>
        <w:t>и переработки растительного сырья 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Взрывопожароопасные помещения каких категорий запрещается размещать в подвальных и цокольных этажах на опасных производственных объектах </w:t>
      </w:r>
      <w:r w:rsidR="004F34E5" w:rsidRPr="0012580F">
        <w:rPr>
          <w:rFonts w:ascii="Times New Roman" w:hAnsi="Times New Roman" w:cs="Times New Roman"/>
          <w:sz w:val="28"/>
          <w:szCs w:val="28"/>
        </w:rPr>
        <w:t xml:space="preserve">хранения и переработки растительного сырья в соответствии </w:t>
      </w:r>
      <w:r w:rsidR="004F34E5" w:rsidRPr="0012580F">
        <w:rPr>
          <w:rFonts w:ascii="Times New Roman" w:hAnsi="Times New Roman" w:cs="Times New Roman"/>
          <w:sz w:val="28"/>
          <w:szCs w:val="28"/>
        </w:rPr>
        <w:br/>
        <w:t xml:space="preserve">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высота проходов транспортных галерей и тоннелей является минимально допустимой на опасных производственных объектах </w:t>
      </w:r>
      <w:r w:rsidR="004F34E5" w:rsidRPr="0012580F">
        <w:rPr>
          <w:rFonts w:ascii="Times New Roman" w:hAnsi="Times New Roman" w:cs="Times New Roman"/>
          <w:sz w:val="28"/>
          <w:szCs w:val="28"/>
        </w:rPr>
        <w:t xml:space="preserve">хранения </w:t>
      </w:r>
      <w:r w:rsidR="004F34E5" w:rsidRPr="0012580F">
        <w:rPr>
          <w:rFonts w:ascii="Times New Roman" w:hAnsi="Times New Roman" w:cs="Times New Roman"/>
          <w:sz w:val="28"/>
          <w:szCs w:val="28"/>
        </w:rPr>
        <w:br/>
        <w:t>и переработки растительного сырья 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какое должно быть расстояние между соседними кольцевыми стыковыми сварными соединениями?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факельные установки согласно «Руководству по безопасности факельных систем», утвержденному приказом Ростехнадзора от 26.12.2012 № 779, применяются при продувке шлейфов, скважин и технологических линий, при термической утилизации промышленных стоков, при освобождении трубопроводов обвязки и срабатывании предохранительных клапанов, при полном освобождении изотермических хранилищ со сжиженным углеводородным газом?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галереях предусматриваются легкосбрасываемые конструкции из профилированных стальных оцинкованных или асбестоцементных (шиферных) листов в соответствии с</w:t>
      </w:r>
      <w:r w:rsidR="00711381"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w:t>
      </w:r>
      <w:r w:rsidR="00711381"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711381"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помещениями каких категорий допускается сообщение помещения зарядной станции для аккумуляторных погрузчиков через тамбур</w:t>
      </w:r>
      <w:r w:rsidRPr="0012580F">
        <w:rPr>
          <w:rFonts w:ascii="Times New Roman" w:hAnsi="Times New Roman" w:cs="Times New Roman"/>
          <w:sz w:val="28"/>
          <w:szCs w:val="28"/>
        </w:rPr>
        <w:noBreakHyphen/>
        <w:t xml:space="preserve">шлюз (для действующих производств и объектов) в соответствии с требованиями взрывобезопасности помещений, зданий и сооружений </w:t>
      </w:r>
      <w:r w:rsidR="00711381" w:rsidRPr="0012580F">
        <w:rPr>
          <w:rFonts w:ascii="Times New Roman" w:hAnsi="Times New Roman" w:cs="Times New Roman"/>
          <w:sz w:val="28"/>
          <w:szCs w:val="28"/>
        </w:rPr>
        <w:t>Федеральных норм и правил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 огнестойкости должны иметь строительные конструкции, изолирующие хранилища для мелассы и жира от других производственных помещений (при размещении хранилищ в цокольных (подвальных) эта</w:t>
      </w:r>
      <w:r w:rsidR="00D201EE" w:rsidRPr="0012580F">
        <w:rPr>
          <w:rFonts w:ascii="Times New Roman" w:hAnsi="Times New Roman" w:cs="Times New Roman"/>
          <w:sz w:val="28"/>
          <w:szCs w:val="28"/>
        </w:rPr>
        <w:t xml:space="preserve">жах), в соответствии с </w:t>
      </w:r>
      <w:r w:rsidRPr="0012580F">
        <w:rPr>
          <w:rFonts w:ascii="Times New Roman" w:hAnsi="Times New Roman" w:cs="Times New Roman"/>
          <w:sz w:val="28"/>
          <w:szCs w:val="28"/>
        </w:rPr>
        <w:t xml:space="preserve">требованиями взрывобезопасности помещений, зданий и сооружений </w:t>
      </w:r>
      <w:r w:rsidR="00711381" w:rsidRPr="0012580F">
        <w:rPr>
          <w:rFonts w:ascii="Times New Roman" w:hAnsi="Times New Roman" w:cs="Times New Roman"/>
          <w:sz w:val="28"/>
          <w:szCs w:val="28"/>
        </w:rPr>
        <w:t>Федеральных норм и правил в области</w:t>
      </w:r>
      <w:r w:rsidR="00D201EE"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помещениями каких категорий не допускается размещение электропомещений в</w:t>
      </w:r>
      <w:r w:rsidR="00D201EE"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 xml:space="preserve">требованиями взрывобезопасности помещений, зданий и сооружений </w:t>
      </w:r>
      <w:r w:rsidR="00D201EE"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проход самотечных труб в шахтах для прокладки кабелей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проход аспирационных воздуховодов в</w:t>
      </w:r>
      <w:r w:rsidR="00D201EE" w:rsidRPr="0012580F">
        <w:rPr>
          <w:rFonts w:ascii="Times New Roman" w:hAnsi="Times New Roman" w:cs="Times New Roman"/>
          <w:sz w:val="28"/>
          <w:szCs w:val="28"/>
        </w:rPr>
        <w:t xml:space="preserve"> </w:t>
      </w:r>
      <w:r w:rsidRPr="0012580F">
        <w:rPr>
          <w:rFonts w:ascii="Times New Roman" w:hAnsi="Times New Roman" w:cs="Times New Roman"/>
          <w:sz w:val="28"/>
          <w:szCs w:val="28"/>
        </w:rPr>
        <w:t>шахтах для прокладки кабелей в соответствии с</w:t>
      </w:r>
      <w:r w:rsidR="00D201EE"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D201EE" w:rsidRPr="0012580F">
        <w:rPr>
          <w:rFonts w:ascii="Times New Roman" w:hAnsi="Times New Roman" w:cs="Times New Roman"/>
          <w:sz w:val="28"/>
          <w:szCs w:val="28"/>
        </w:rPr>
        <w:t xml:space="preserve"> </w:t>
      </w:r>
      <w:r w:rsidRPr="0012580F">
        <w:rPr>
          <w:rFonts w:ascii="Times New Roman" w:hAnsi="Times New Roman" w:cs="Times New Roman"/>
          <w:sz w:val="28"/>
          <w:szCs w:val="28"/>
        </w:rPr>
        <w:t>встраивать в</w:t>
      </w:r>
      <w:r w:rsidR="00D201EE"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производственные помещения смежные производства, если встраиваемое производство повышает категорию помещения по взрывопожарной и пожарной опасности, </w:t>
      </w:r>
      <w:r w:rsidR="007D0DFC" w:rsidRPr="0012580F">
        <w:rPr>
          <w:rFonts w:ascii="Times New Roman" w:hAnsi="Times New Roman" w:cs="Times New Roman"/>
          <w:sz w:val="28"/>
          <w:szCs w:val="28"/>
        </w:rPr>
        <w:t xml:space="preserve">в соответствии </w:t>
      </w:r>
      <w:r w:rsidR="007D0DFC" w:rsidRPr="0012580F">
        <w:rPr>
          <w:rFonts w:ascii="Times New Roman" w:hAnsi="Times New Roman" w:cs="Times New Roman"/>
          <w:sz w:val="28"/>
          <w:szCs w:val="28"/>
        </w:rPr>
        <w:br/>
        <w:t xml:space="preserve">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размещение бункеров для хранения аспирационных относов во взрывопожароопасных зданиях и сооружениях </w:t>
      </w:r>
      <w:r w:rsidR="007D0DFC" w:rsidRPr="0012580F">
        <w:rPr>
          <w:rFonts w:ascii="Times New Roman" w:hAnsi="Times New Roman" w:cs="Times New Roman"/>
          <w:sz w:val="28"/>
          <w:szCs w:val="28"/>
        </w:rPr>
        <w:t xml:space="preserve">в соответствии </w:t>
      </w:r>
      <w:r w:rsidR="007D0DFC" w:rsidRPr="0012580F">
        <w:rPr>
          <w:rFonts w:ascii="Times New Roman" w:hAnsi="Times New Roman" w:cs="Times New Roman"/>
          <w:sz w:val="28"/>
          <w:szCs w:val="28"/>
        </w:rPr>
        <w:br/>
        <w:t xml:space="preserve">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перемещать зерно кукурузы при его хранении в соответствии с требованиями взрывобезопасности помещений, зданий </w:t>
      </w:r>
      <w:r w:rsidR="007D0DFC" w:rsidRPr="0012580F">
        <w:rPr>
          <w:rFonts w:ascii="Times New Roman" w:hAnsi="Times New Roman" w:cs="Times New Roman"/>
          <w:sz w:val="28"/>
          <w:szCs w:val="28"/>
        </w:rPr>
        <w:t xml:space="preserve">и сооружений Федеральных норм и </w:t>
      </w:r>
      <w:r w:rsidRPr="0012580F">
        <w:rPr>
          <w:rFonts w:ascii="Times New Roman" w:hAnsi="Times New Roman" w:cs="Times New Roman"/>
          <w:sz w:val="28"/>
          <w:szCs w:val="28"/>
        </w:rPr>
        <w:t>правил в</w:t>
      </w:r>
      <w:r w:rsidR="007D0DF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утонение для эллиптических днищ сосудов, изготовляемых штамповкой, допускается в зоне отбортовки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должны быть проходы между рассевами типа ЗРМ </w:t>
      </w:r>
      <w:r w:rsidR="00060217" w:rsidRPr="0012580F">
        <w:rPr>
          <w:rFonts w:ascii="Times New Roman" w:hAnsi="Times New Roman" w:cs="Times New Roman"/>
          <w:sz w:val="28"/>
          <w:szCs w:val="28"/>
        </w:rPr>
        <w:br/>
      </w:r>
      <w:r w:rsidRPr="0012580F">
        <w:rPr>
          <w:rFonts w:ascii="Times New Roman" w:hAnsi="Times New Roman" w:cs="Times New Roman"/>
          <w:sz w:val="28"/>
          <w:szCs w:val="28"/>
        </w:rPr>
        <w:t>по их</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длинной стороне в</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требованиями размещения оборудования </w:t>
      </w:r>
      <w:r w:rsidR="00060217"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должны быть проходы между рассевами типа ЗРМ по их короткой стороне в соответствии с требованиями размещения оборудования </w:t>
      </w:r>
      <w:r w:rsidR="00060217"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между рассевами типов ЗРШ, РЗ</w:t>
      </w:r>
      <w:r w:rsidRPr="0012580F">
        <w:rPr>
          <w:rFonts w:ascii="Times New Roman" w:hAnsi="Times New Roman" w:cs="Times New Roman"/>
          <w:sz w:val="28"/>
          <w:szCs w:val="28"/>
        </w:rPr>
        <w:noBreakHyphen/>
        <w:t>БРБ и РЗ</w:t>
      </w:r>
      <w:r w:rsidRPr="0012580F">
        <w:rPr>
          <w:rFonts w:ascii="Times New Roman" w:hAnsi="Times New Roman" w:cs="Times New Roman"/>
          <w:sz w:val="28"/>
          <w:szCs w:val="28"/>
        </w:rPr>
        <w:noBreakHyphen/>
        <w:t>БРВ по их длинной стороне при двухрядном продольном расположении рассевов в соот</w:t>
      </w:r>
      <w:r w:rsidR="00060217" w:rsidRPr="0012580F">
        <w:rPr>
          <w:rFonts w:ascii="Times New Roman" w:hAnsi="Times New Roman" w:cs="Times New Roman"/>
          <w:sz w:val="28"/>
          <w:szCs w:val="28"/>
        </w:rPr>
        <w:t xml:space="preserve">ветствии с </w:t>
      </w:r>
      <w:r w:rsidRPr="0012580F">
        <w:rPr>
          <w:rFonts w:ascii="Times New Roman" w:hAnsi="Times New Roman" w:cs="Times New Roman"/>
          <w:sz w:val="28"/>
          <w:szCs w:val="28"/>
        </w:rPr>
        <w:t>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между рассевами типов ЗРШ, РЗ</w:t>
      </w:r>
      <w:r w:rsidRPr="0012580F">
        <w:rPr>
          <w:rFonts w:ascii="Times New Roman" w:hAnsi="Times New Roman" w:cs="Times New Roman"/>
          <w:sz w:val="28"/>
          <w:szCs w:val="28"/>
        </w:rPr>
        <w:noBreakHyphen/>
        <w:t>БРБ и РЗ</w:t>
      </w:r>
      <w:r w:rsidRPr="0012580F">
        <w:rPr>
          <w:rFonts w:ascii="Times New Roman" w:hAnsi="Times New Roman" w:cs="Times New Roman"/>
          <w:sz w:val="28"/>
          <w:szCs w:val="28"/>
        </w:rPr>
        <w:noBreakHyphen/>
        <w:t>БРВ по их короткой стороне при двухрядном продольном расположении рассевов при размещении оборудования в соответствии с Федеральными нормами и</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Проход какой ширины должен быть от привода шнека гранулятора </w:t>
      </w:r>
      <w:r w:rsidR="00060217" w:rsidRPr="0012580F">
        <w:rPr>
          <w:rFonts w:ascii="Times New Roman" w:hAnsi="Times New Roman" w:cs="Times New Roman"/>
          <w:sz w:val="28"/>
          <w:szCs w:val="28"/>
        </w:rPr>
        <w:br/>
      </w:r>
      <w:r w:rsidRPr="0012580F">
        <w:rPr>
          <w:rFonts w:ascii="Times New Roman" w:hAnsi="Times New Roman" w:cs="Times New Roman"/>
          <w:sz w:val="28"/>
          <w:szCs w:val="28"/>
        </w:rPr>
        <w:t>до</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стены в соответствии с</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Проход какой ширины должен быть от охладителя со стороны привода разгрузочного устройства до</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стены в</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6021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требованиями размещения оборудования </w:t>
      </w:r>
      <w:r w:rsidR="00060217"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со стороны зольников в топочных помещениях стационарных зерносушилок с топками, работающими на твердом топливе, в соответствии с</w:t>
      </w:r>
      <w:r w:rsidR="002871AB"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требованиями размещения </w:t>
      </w:r>
      <w:r w:rsidR="002871AB"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должен быть проход со стороны приводного вала между двумя сепараторами с боковой выемкой решет в</w:t>
      </w:r>
      <w:r w:rsidR="002871AB"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соответствии с требованиями размещения оборудования </w:t>
      </w:r>
      <w:r w:rsidR="002871AB" w:rsidRPr="0012580F">
        <w:rPr>
          <w:rFonts w:ascii="Times New Roman" w:hAnsi="Times New Roman" w:cs="Times New Roman"/>
          <w:sz w:val="28"/>
          <w:szCs w:val="28"/>
        </w:rPr>
        <w:t xml:space="preserve">Федеральных норм и правил </w:t>
      </w:r>
      <w:r w:rsidR="002871AB"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должен быть проход с боковых сторон между двумя сепараторами с боковой выемкой решет в соответствии с требованиями размещения оборудования </w:t>
      </w:r>
      <w:r w:rsidR="002871AB"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должен быть проход со стороны приводного вала и выемки решет между двумя сепараторами с круговым вращением решет в соответствии с требованиями размещения оборудования </w:t>
      </w:r>
      <w:r w:rsidR="00055322"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должен быть проход с боковых сторон между двумя сепараторами с круговым вращением решет в соответствии с требованиями размещения оборудования </w:t>
      </w:r>
      <w:r w:rsidR="00055322"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для обслуживания ленточных и цепных конвейеров в</w:t>
      </w:r>
      <w:r w:rsidR="0005532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производственных зданиях в</w:t>
      </w:r>
      <w:r w:rsidR="00055322"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размещения оборудования Фе</w:t>
      </w:r>
      <w:r w:rsidR="00055322" w:rsidRPr="0012580F">
        <w:rPr>
          <w:rFonts w:ascii="Times New Roman" w:hAnsi="Times New Roman" w:cs="Times New Roman"/>
          <w:sz w:val="28"/>
          <w:szCs w:val="28"/>
        </w:rPr>
        <w:t xml:space="preserve"> Федеральных норм и правил </w:t>
      </w:r>
      <w:r w:rsidR="00055322" w:rsidRPr="0012580F">
        <w:rPr>
          <w:rFonts w:ascii="Times New Roman" w:hAnsi="Times New Roman" w:cs="Times New Roman"/>
          <w:sz w:val="28"/>
          <w:szCs w:val="28"/>
        </w:rPr>
        <w:br/>
        <w:t xml:space="preserve">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должны быть проходы для обслуживания между параллельно установленными конвейерами в производственных зданиях в соответствии с требованиями размещения оборудования </w:t>
      </w:r>
      <w:r w:rsidR="00055322" w:rsidRPr="0012580F">
        <w:rPr>
          <w:rFonts w:ascii="Times New Roman" w:hAnsi="Times New Roman" w:cs="Times New Roman"/>
          <w:sz w:val="28"/>
          <w:szCs w:val="28"/>
        </w:rPr>
        <w:t>Федеральных норм и правил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с необслуживаемой стороны конвейеров в производственных зданиях в</w:t>
      </w:r>
      <w:r w:rsidR="00055322"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соответствии с требованиями размещения оборудования </w:t>
      </w:r>
      <w:r w:rsidR="00055322" w:rsidRPr="0012580F">
        <w:rPr>
          <w:rFonts w:ascii="Times New Roman" w:hAnsi="Times New Roman" w:cs="Times New Roman"/>
          <w:sz w:val="28"/>
          <w:szCs w:val="28"/>
        </w:rPr>
        <w:t xml:space="preserve">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Если в проходе между конвейерами имеется колонна, каким должно быть расстояние между ней и конвейерами, </w:t>
      </w:r>
      <w:r w:rsidR="00055322" w:rsidRPr="0012580F">
        <w:rPr>
          <w:rFonts w:ascii="Times New Roman" w:hAnsi="Times New Roman" w:cs="Times New Roman"/>
          <w:sz w:val="28"/>
          <w:szCs w:val="28"/>
        </w:rP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по ширине прохода вдоль трассы конвейеров, размещенных в галереях, устанавливаются настилы с поперечинами </w:t>
      </w:r>
      <w:r w:rsidR="004E3C51" w:rsidRPr="0012580F">
        <w:rPr>
          <w:rFonts w:ascii="Times New Roman" w:hAnsi="Times New Roman" w:cs="Times New Roman"/>
          <w:sz w:val="28"/>
          <w:szCs w:val="28"/>
        </w:rPr>
        <w:br/>
        <w:t>в соответствии с требованиями размещения оборудования Федеральных норм и правил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по ширине прохода вдоль трассы конвейеров, размещенных в галереях, устанавливаются лестничные марши </w:t>
      </w:r>
      <w:r w:rsidR="004E3C51" w:rsidRPr="0012580F">
        <w:rPr>
          <w:rFonts w:ascii="Times New Roman" w:hAnsi="Times New Roman" w:cs="Times New Roman"/>
          <w:sz w:val="28"/>
          <w:szCs w:val="28"/>
        </w:rPr>
        <w:b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друг от друга должны размещаться мостики для прохода людей через конвейеры, расположенные в производственных помещениях, </w:t>
      </w:r>
      <w:r w:rsidR="004E3C51" w:rsidRPr="0012580F">
        <w:rPr>
          <w:rFonts w:ascii="Times New Roman" w:hAnsi="Times New Roman" w:cs="Times New Roman"/>
          <w:sz w:val="28"/>
          <w:szCs w:val="28"/>
        </w:rPr>
        <w:t>в соответствии с требованиями размещения оборудования Федеральных норм и правил в области</w:t>
      </w:r>
      <w:r w:rsidRPr="0012580F">
        <w:rPr>
          <w:rFonts w:ascii="Times New Roman" w:hAnsi="Times New Roman" w:cs="Times New Roman"/>
          <w:sz w:val="28"/>
          <w:szCs w:val="28"/>
        </w:rPr>
        <w:t xml:space="preserve">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друг от друга должны размещаться мостики для прохода людей через конвейеры, расположенные в галереях и на эстакадах, </w:t>
      </w:r>
      <w:r w:rsidR="004E3C51" w:rsidRPr="0012580F">
        <w:rPr>
          <w:rFonts w:ascii="Times New Roman" w:hAnsi="Times New Roman" w:cs="Times New Roman"/>
          <w:sz w:val="28"/>
          <w:szCs w:val="28"/>
        </w:rPr>
        <w:b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должно соблюдаться между настилами мостиков для прохода людей через конвейеры и наиболее выступающими частями транспортируемого продукта </w:t>
      </w:r>
      <w:r w:rsidR="004E3C51" w:rsidRPr="0012580F">
        <w:rPr>
          <w:rFonts w:ascii="Times New Roman" w:hAnsi="Times New Roman" w:cs="Times New Roman"/>
          <w:sz w:val="28"/>
          <w:szCs w:val="28"/>
        </w:rP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должно соблюдаться между настилами мостиков для прохода людей через конвейеры и низом выступающих строительных конструкций (коммуникационных систем) </w:t>
      </w:r>
      <w:r w:rsidR="004E3C51" w:rsidRPr="0012580F">
        <w:rPr>
          <w:rFonts w:ascii="Times New Roman" w:hAnsi="Times New Roman" w:cs="Times New Roman"/>
          <w:sz w:val="28"/>
          <w:szCs w:val="28"/>
        </w:rP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Стационарные лестницы какой ширины должны быть устроены для подъема на площадки для обслуживания конвейеров, оси которых расположены на высоте более 1,8 м от пола, </w:t>
      </w:r>
      <w:r w:rsidR="004E3C51" w:rsidRPr="0012580F">
        <w:rPr>
          <w:rFonts w:ascii="Times New Roman" w:hAnsi="Times New Roman" w:cs="Times New Roman"/>
          <w:sz w:val="28"/>
          <w:szCs w:val="28"/>
        </w:rPr>
        <w:t xml:space="preserve">в соответствии с требованиями размещения оборудования Федеральных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топки зерносушилки устанавливается головной запорный вентиль на магистрали, подводящей жидкое или газообразное топливо, согласно требованиям эксплуатации зерносушильных установок на опасных производственных объектах хранения и</w:t>
      </w:r>
      <w:r w:rsidR="003321DD" w:rsidRPr="0012580F">
        <w:rPr>
          <w:rFonts w:ascii="Times New Roman" w:hAnsi="Times New Roman" w:cs="Times New Roman"/>
          <w:sz w:val="28"/>
          <w:szCs w:val="28"/>
        </w:rPr>
        <w:t xml:space="preserve"> </w:t>
      </w:r>
      <w:r w:rsidR="00CC33A0" w:rsidRPr="0012580F">
        <w:rPr>
          <w:rFonts w:ascii="Times New Roman" w:hAnsi="Times New Roman" w:cs="Times New Roman"/>
          <w:sz w:val="28"/>
          <w:szCs w:val="28"/>
        </w:rPr>
        <w:t>переработки растительного сырья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является предельно допустимой для наружных поверхностей конструктивных частей зерносушилок на опасных производственных объектах хранения и переработки растительного сырья</w:t>
      </w:r>
      <w:r w:rsidR="001C0DBC"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разрабатывается технологический регламент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информацию должен содержать технологический регламент согласно Федеральным нормам и правилам в области промышленной безоп</w:t>
      </w:r>
      <w:r w:rsidR="00E1747C">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информацию не содержит технологический регламент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максимальный период составляется проект пробной разработки месторождения согласно ГОСТ Р 55414</w:t>
      </w:r>
      <w:r w:rsidRPr="0012580F">
        <w:rPr>
          <w:rFonts w:ascii="Times New Roman" w:hAnsi="Times New Roman" w:cs="Times New Roman"/>
          <w:sz w:val="28"/>
          <w:szCs w:val="28"/>
        </w:rPr>
        <w:noBreakHyphen/>
        <w:t>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цели составляется проект пробной разработки месторождения (залежи) согласно ГОСТ Р 55414</w:t>
      </w:r>
      <w:r w:rsidRPr="0012580F">
        <w:rPr>
          <w:rFonts w:ascii="Times New Roman" w:hAnsi="Times New Roman" w:cs="Times New Roman"/>
          <w:sz w:val="28"/>
          <w:szCs w:val="28"/>
        </w:rPr>
        <w:noBreakHyphen/>
        <w:t>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максимальный период составляется технологическая схема опытно</w:t>
      </w:r>
      <w:r w:rsidRPr="0012580F">
        <w:rPr>
          <w:rFonts w:ascii="Times New Roman" w:hAnsi="Times New Roman" w:cs="Times New Roman"/>
          <w:sz w:val="28"/>
          <w:szCs w:val="28"/>
        </w:rPr>
        <w:noBreakHyphen/>
        <w:t>промышленной разработки месторождения (залежей или участков залежей) согласно ГОСТ Р 55414</w:t>
      </w:r>
      <w:r w:rsidRPr="0012580F">
        <w:rPr>
          <w:rFonts w:ascii="Times New Roman" w:hAnsi="Times New Roman" w:cs="Times New Roman"/>
          <w:sz w:val="28"/>
          <w:szCs w:val="28"/>
        </w:rPr>
        <w:noBreakHyphen/>
        <w:t>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устанавливается период опытной (пробной) эксплуатации поисковой скважины согласно ГОСТ Р 55414</w:t>
      </w:r>
      <w:r w:rsidRPr="0012580F">
        <w:rPr>
          <w:rFonts w:ascii="Times New Roman" w:hAnsi="Times New Roman" w:cs="Times New Roman"/>
          <w:sz w:val="28"/>
          <w:szCs w:val="28"/>
        </w:rPr>
        <w:noBreakHyphen/>
        <w:t>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федеральным органом исполнительной власти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согласовывается решение о ликвидации объекта, связанного с добычей полезных ископаемых?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Могут ли быть использованы после консервации для других целей горные выработки (скважины)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должен быть согласован технический проект на возобновление работ по</w:t>
      </w:r>
      <w:r w:rsidR="00D148D1" w:rsidRPr="0012580F">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горных выработок (скважин), находящихся на консервации,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федеральный орган исполнительной власти Российской Федерации уполномочен вести учет ликвидированных и находящихся на консервации объектов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арматуру следует устанавливать на газопроводах и трубопроводах продувки компрессорных установок в соответствии с ПБ </w:t>
      </w:r>
      <w:r w:rsidR="00D148D1" w:rsidRPr="0012580F">
        <w:rPr>
          <w:rFonts w:ascii="Times New Roman" w:hAnsi="Times New Roman" w:cs="Times New Roman"/>
          <w:sz w:val="28"/>
          <w:szCs w:val="28"/>
        </w:rPr>
        <w:t>03</w:t>
      </w:r>
      <w:r w:rsidR="00D148D1" w:rsidRPr="0012580F">
        <w:rPr>
          <w:rFonts w:ascii="Times New Roman" w:hAnsi="Times New Roman" w:cs="Times New Roman"/>
          <w:sz w:val="28"/>
          <w:szCs w:val="28"/>
        </w:rPr>
        <w:noBreakHyphen/>
        <w:t>582</w:t>
      </w:r>
      <w:r w:rsidR="00D148D1" w:rsidRPr="0012580F">
        <w:rPr>
          <w:rFonts w:ascii="Times New Roman" w:hAnsi="Times New Roman" w:cs="Times New Roman"/>
          <w:sz w:val="28"/>
          <w:szCs w:val="28"/>
        </w:rPr>
        <w:noBreakHyphen/>
        <w:t xml:space="preserve">03 «Правила устройства и </w:t>
      </w:r>
      <w:r w:rsidRPr="0012580F">
        <w:rPr>
          <w:rFonts w:ascii="Times New Roman" w:hAnsi="Times New Roman" w:cs="Times New Roman"/>
          <w:sz w:val="28"/>
          <w:szCs w:val="28"/>
        </w:rPr>
        <w:t>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вспышки масел, используемых для смазки цилиндров и сальников,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 xml:space="preserve">03 «Правила устройства </w:t>
      </w:r>
      <w:r w:rsidR="00D148D1" w:rsidRPr="0012580F">
        <w:rPr>
          <w:rFonts w:ascii="Times New Roman" w:hAnsi="Times New Roman" w:cs="Times New Roman"/>
          <w:sz w:val="28"/>
          <w:szCs w:val="28"/>
        </w:rPr>
        <w:t xml:space="preserve">и безопасной </w:t>
      </w:r>
      <w:r w:rsidRPr="0012580F">
        <w:rPr>
          <w:rFonts w:ascii="Times New Roman" w:hAnsi="Times New Roman" w:cs="Times New Roman"/>
          <w:sz w:val="28"/>
          <w:szCs w:val="28"/>
        </w:rPr>
        <w:t>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быть установлен напорный бак с компрессорным маслом, из которого масло поступает в лубрикаторы компрессоров, в соответствии с</w:t>
      </w:r>
      <w:r w:rsidR="001D0303" w:rsidRPr="0012580F">
        <w:rPr>
          <w:rFonts w:ascii="Times New Roman" w:hAnsi="Times New Roman" w:cs="Times New Roman"/>
          <w:sz w:val="28"/>
          <w:szCs w:val="28"/>
        </w:rPr>
        <w:t xml:space="preserve">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 xml:space="preserve">03 «Правила устройства </w:t>
      </w:r>
      <w:r w:rsidR="001D0303" w:rsidRPr="0012580F">
        <w:rPr>
          <w:rFonts w:ascii="Times New Roman" w:hAnsi="Times New Roman" w:cs="Times New Roman"/>
          <w:sz w:val="28"/>
          <w:szCs w:val="28"/>
        </w:rPr>
        <w:t xml:space="preserve">и безопасной </w:t>
      </w:r>
      <w:r w:rsidRPr="0012580F">
        <w:rPr>
          <w:rFonts w:ascii="Times New Roman" w:hAnsi="Times New Roman" w:cs="Times New Roman"/>
          <w:sz w:val="28"/>
          <w:szCs w:val="28"/>
        </w:rPr>
        <w:t>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Поверхности аппаратов и трубопроводов какой температуры подлежат изоляции или ограждению в местах, доступных для прикосновения обслуживающим персоналом, в соответствии с</w:t>
      </w:r>
      <w:r w:rsidR="001D0303" w:rsidRPr="0012580F">
        <w:rPr>
          <w:rFonts w:ascii="Times New Roman" w:hAnsi="Times New Roman" w:cs="Times New Roman"/>
          <w:sz w:val="28"/>
          <w:szCs w:val="28"/>
        </w:rPr>
        <w:t xml:space="preserve">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 xml:space="preserve">03 «Правила устройства </w:t>
      </w:r>
      <w:r w:rsidR="001D0303" w:rsidRPr="0012580F">
        <w:rPr>
          <w:rFonts w:ascii="Times New Roman" w:hAnsi="Times New Roman" w:cs="Times New Roman"/>
          <w:sz w:val="28"/>
          <w:szCs w:val="28"/>
        </w:rPr>
        <w:t xml:space="preserve">и безопасной </w:t>
      </w:r>
      <w:r w:rsidRPr="0012580F">
        <w:rPr>
          <w:rFonts w:ascii="Times New Roman" w:hAnsi="Times New Roman" w:cs="Times New Roman"/>
          <w:sz w:val="28"/>
          <w:szCs w:val="28"/>
        </w:rPr>
        <w:t>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двигатель компрессорной установки не должен останавливаться автоматическими устройствами в</w:t>
      </w:r>
      <w:r w:rsidR="001D0303"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соответствии </w:t>
      </w:r>
      <w:r w:rsidR="001D0303" w:rsidRPr="0012580F">
        <w:rPr>
          <w:rFonts w:ascii="Times New Roman" w:hAnsi="Times New Roman" w:cs="Times New Roman"/>
          <w:sz w:val="28"/>
          <w:szCs w:val="28"/>
        </w:rPr>
        <w:br/>
      </w:r>
      <w:r w:rsidRPr="0012580F">
        <w:rPr>
          <w:rFonts w:ascii="Times New Roman" w:hAnsi="Times New Roman" w:cs="Times New Roman"/>
          <w:sz w:val="28"/>
          <w:szCs w:val="28"/>
        </w:rPr>
        <w:t>с</w:t>
      </w:r>
      <w:r w:rsidR="001D0303" w:rsidRPr="0012580F">
        <w:rPr>
          <w:rFonts w:ascii="Times New Roman" w:hAnsi="Times New Roman" w:cs="Times New Roman"/>
          <w:sz w:val="28"/>
          <w:szCs w:val="28"/>
        </w:rPr>
        <w:t xml:space="preserve">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 xml:space="preserve">03 «Правила устройства </w:t>
      </w:r>
      <w:r w:rsidR="001D0303" w:rsidRPr="0012580F">
        <w:rPr>
          <w:rFonts w:ascii="Times New Roman" w:hAnsi="Times New Roman" w:cs="Times New Roman"/>
          <w:sz w:val="28"/>
          <w:szCs w:val="28"/>
        </w:rPr>
        <w:t xml:space="preserve">и безопасной </w:t>
      </w:r>
      <w:r w:rsidRPr="0012580F">
        <w:rPr>
          <w:rFonts w:ascii="Times New Roman" w:hAnsi="Times New Roman" w:cs="Times New Roman"/>
          <w:sz w:val="28"/>
          <w:szCs w:val="28"/>
        </w:rPr>
        <w:t>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действующих в организациях поршневых установок, не отвечающих требованиям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утвержденных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 всасывающей линией какой ступени следует соединять бак продувок по газовой линии в соответствии с</w:t>
      </w:r>
      <w:r w:rsidR="001D0303" w:rsidRPr="0012580F">
        <w:rPr>
          <w:rFonts w:ascii="Times New Roman" w:hAnsi="Times New Roman" w:cs="Times New Roman"/>
          <w:sz w:val="28"/>
          <w:szCs w:val="28"/>
        </w:rPr>
        <w:t xml:space="preserve">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предприятия по добыче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не подлежат ликвидации?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может быть принято решение о консервации объекта, связанного с добычей полезных ископаемых?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федеральный орган исполнительной власти Российской Федерации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согласовывает задание на</w:t>
      </w:r>
      <w:r w:rsidR="001D0303"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проектирование ликвидации или консервации объекта добычи полезных ископаемых?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опасных производственных объектов нефтегазодобывающих производств устанавливают требования промышленной безопасности Федеральные нормы и правила в области промышленной безоп</w:t>
      </w:r>
      <w:r w:rsidR="00F950A1">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утвержденные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разнице между объемом доливаемого раствора и объемом металла поднятых труб подъем должен быть прекращен и приняты меры по герметизации устья при ведении работ по ремонту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согласно «Правилам технической эксплуатации нефтебаз», утвержденным приказом Минэнерго России от 19.06.2003 № 232, должна быть высота прокладки наземных трубопроводов по территории нефтебазы при пересечении пешеходных дорожек и тротуаров?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согласно «Правилам технической эксплуатации нефтебаз», утвержденным приказом Минэнерго России от 19.06.2003 </w:t>
      </w:r>
      <w:r w:rsidR="00E1747C">
        <w:rPr>
          <w:rFonts w:ascii="Times New Roman" w:hAnsi="Times New Roman" w:cs="Times New Roman"/>
          <w:sz w:val="28"/>
          <w:szCs w:val="28"/>
        </w:rPr>
        <w:br/>
      </w:r>
      <w:r w:rsidRPr="0012580F">
        <w:rPr>
          <w:rFonts w:ascii="Times New Roman" w:hAnsi="Times New Roman" w:cs="Times New Roman"/>
          <w:sz w:val="28"/>
          <w:szCs w:val="28"/>
        </w:rPr>
        <w:t>№ 23, должны зачищаться резервуары для реактивного топлива, авиационных бензинов, авиационных масел и их компонентов, прямогонных бензинов?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обязательное условие производства пуско</w:t>
      </w:r>
      <w:r w:rsidRPr="0012580F">
        <w:rPr>
          <w:rFonts w:ascii="Times New Roman" w:hAnsi="Times New Roman" w:cs="Times New Roman"/>
          <w:sz w:val="28"/>
          <w:szCs w:val="28"/>
        </w:rPr>
        <w:noBreakHyphen/>
        <w:t>наладочных работ с применением опасных веществ или во взрывоопасных условиях установлено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1D030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этапе и </w:t>
      </w:r>
      <w:r w:rsidR="000E3A7F" w:rsidRPr="0012580F">
        <w:rPr>
          <w:rFonts w:ascii="Times New Roman" w:hAnsi="Times New Roman" w:cs="Times New Roman"/>
          <w:sz w:val="28"/>
          <w:szCs w:val="28"/>
        </w:rPr>
        <w:t>с</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учетом каких факторов определяются размеры взрывоопасных зон вокруг источников возможного образования взрывоопасных смесей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уровень технических требований (УТТ) устанавливается для устьевого оборудования, имеющего рабочее давление 50 МПа, предназначенного для использования в скважинной среде с повышенным содержанием углекислого газа (СO2) и сероводорода (H2S), используемого в 6000 м от жилой зоны</w:t>
      </w:r>
      <w:r w:rsidR="001E6317" w:rsidRPr="0012580F">
        <w:rPr>
          <w:rFonts w:ascii="Times New Roman" w:hAnsi="Times New Roman" w:cs="Times New Roman"/>
          <w:sz w:val="28"/>
          <w:szCs w:val="28"/>
        </w:rPr>
        <w:t xml:space="preserve">, согласно ГОСТ Р 51365 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001E6317" w:rsidRPr="0012580F">
        <w:rPr>
          <w:rFonts w:ascii="Times New Roman" w:hAnsi="Times New Roman" w:cs="Times New Roman"/>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для обслуживания тормоза станка</w:t>
      </w:r>
      <w:r w:rsidRPr="0012580F">
        <w:rPr>
          <w:rFonts w:ascii="Times New Roman" w:hAnsi="Times New Roman" w:cs="Times New Roman"/>
          <w:sz w:val="28"/>
          <w:szCs w:val="28"/>
        </w:rPr>
        <w:noBreakHyphen/>
        <w:t>качалки установлено при эксплуатации скважин штанговыми насосами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температуры воды, используемой для гидравлического испытания сосуда, работающего под давлением (если в технической документации изготовителя сосуда не указано конкретное значение температуры, допустимой по условиям предотвращения хрупкого разрушения),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выполнении каких условий допускается заменять гидравлическое испытание сосуда, работающего под давлением, пневматическим испытанием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какую сторону должны поворачиваться задвижки и вентили с ручным управлением для открывания и закрывания запорной арматуры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от 10.06.2003 № 81, следует проводить контроль на герметичность крепления труб для трубных систем, соединений труба</w:t>
      </w:r>
      <w:r w:rsidRPr="0012580F">
        <w:rPr>
          <w:rFonts w:ascii="Times New Roman" w:hAnsi="Times New Roman" w:cs="Times New Roman"/>
          <w:sz w:val="28"/>
          <w:szCs w:val="28"/>
        </w:rPr>
        <w:noBreakHyphen/>
        <w:t>решетка, где не допускается смешение сред (переток жидкости)?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согласно «Правилам технической эксплуатации нефтебаз», утвержденным приказом Минэнерго России от 19.06.2003 № 23, должны быть задвижки, установленные на приемо</w:t>
      </w:r>
      <w:r w:rsidRPr="0012580F">
        <w:rPr>
          <w:rFonts w:ascii="Times New Roman" w:hAnsi="Times New Roman" w:cs="Times New Roman"/>
          <w:sz w:val="28"/>
          <w:szCs w:val="28"/>
        </w:rPr>
        <w:noBreakHyphen/>
        <w:t>раздаточных патрубках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согласно «Правилам технической эксплуатации нефтебаз», утвержденным приказом Минэнерго России от 19.06.2003 </w:t>
      </w:r>
      <w:r w:rsidR="00E1747C">
        <w:rPr>
          <w:rFonts w:ascii="Times New Roman" w:hAnsi="Times New Roman" w:cs="Times New Roman"/>
          <w:sz w:val="28"/>
          <w:szCs w:val="28"/>
        </w:rPr>
        <w:br/>
      </w:r>
      <w:r w:rsidRPr="0012580F">
        <w:rPr>
          <w:rFonts w:ascii="Times New Roman" w:hAnsi="Times New Roman" w:cs="Times New Roman"/>
          <w:sz w:val="28"/>
          <w:szCs w:val="28"/>
        </w:rPr>
        <w:t>№ 23, должны подвергаться ревизии технологические трубопроводы, транспортирующие нефтепродукты?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время согласно «Правилам технической эксплуатации </w:t>
      </w:r>
      <w:r w:rsidR="00E1747C">
        <w:rPr>
          <w:rFonts w:ascii="Times New Roman" w:hAnsi="Times New Roman" w:cs="Times New Roman"/>
          <w:sz w:val="28"/>
          <w:szCs w:val="28"/>
        </w:rPr>
        <w:br/>
      </w:r>
      <w:r w:rsidRPr="0012580F">
        <w:rPr>
          <w:rFonts w:ascii="Times New Roman" w:hAnsi="Times New Roman" w:cs="Times New Roman"/>
          <w:sz w:val="28"/>
          <w:szCs w:val="28"/>
        </w:rPr>
        <w:t>нефтебаз», утвержденным приказом Минэнерго России о</w:t>
      </w:r>
      <w:r w:rsidR="00135ED7" w:rsidRPr="0012580F">
        <w:rPr>
          <w:rFonts w:ascii="Times New Roman" w:hAnsi="Times New Roman" w:cs="Times New Roman"/>
          <w:sz w:val="28"/>
          <w:szCs w:val="28"/>
        </w:rPr>
        <w:t xml:space="preserve">т 19.06.2003 </w:t>
      </w:r>
      <w:r w:rsidR="00E1747C">
        <w:rPr>
          <w:rFonts w:ascii="Times New Roman" w:hAnsi="Times New Roman" w:cs="Times New Roman"/>
          <w:sz w:val="28"/>
          <w:szCs w:val="28"/>
        </w:rPr>
        <w:br/>
      </w:r>
      <w:r w:rsidR="00135ED7" w:rsidRPr="0012580F">
        <w:rPr>
          <w:rFonts w:ascii="Times New Roman" w:hAnsi="Times New Roman" w:cs="Times New Roman"/>
          <w:sz w:val="28"/>
          <w:szCs w:val="28"/>
        </w:rPr>
        <w:t xml:space="preserve">№ </w:t>
      </w:r>
      <w:r w:rsidRPr="0012580F">
        <w:rPr>
          <w:rFonts w:ascii="Times New Roman" w:hAnsi="Times New Roman" w:cs="Times New Roman"/>
          <w:sz w:val="28"/>
          <w:szCs w:val="28"/>
        </w:rPr>
        <w:t>23, выдерживают под испытательным давлением технологический трубопровод в процессе гидроиспытаний на прочность?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нагрузку должен быть рассчитан металлический пол люльки верхового рабочего и какой должна быть высота перильного ограждения при производстве буровых работ</w:t>
      </w:r>
      <w:r w:rsidR="003872ED" w:rsidRPr="0012580F">
        <w:rPr>
          <w:rFonts w:ascii="Times New Roman" w:hAnsi="Times New Roman" w:cs="Times New Roman"/>
          <w:sz w:val="28"/>
          <w:szCs w:val="28"/>
        </w:rPr>
        <w:t xml:space="preserve"> согласно Федеральным нормам и правилам </w:t>
      </w:r>
      <w:r w:rsidR="003872ED" w:rsidRPr="0012580F">
        <w:rPr>
          <w:rFonts w:ascii="Times New Roman" w:hAnsi="Times New Roman" w:cs="Times New Roman"/>
          <w:sz w:val="28"/>
          <w:szCs w:val="28"/>
        </w:rPr>
        <w:br/>
        <w:t>в области промышленной безопасности «Правила безопасности в</w:t>
      </w:r>
      <w:r w:rsidR="003872ED" w:rsidRPr="00BE1484">
        <w:rPr>
          <w:rFonts w:ascii="Times New Roman" w:hAnsi="Times New Roman" w:cs="Times New Roman"/>
          <w:sz w:val="28"/>
          <w:szCs w:val="28"/>
        </w:rPr>
        <w:t xml:space="preserve">　</w:t>
      </w:r>
      <w:r w:rsidR="003872ED" w:rsidRPr="0012580F">
        <w:rPr>
          <w:rFonts w:ascii="Times New Roman" w:hAnsi="Times New Roman" w:cs="Times New Roman"/>
          <w:sz w:val="28"/>
          <w:szCs w:val="28"/>
        </w:rPr>
        <w:t xml:space="preserve">нефтяной и газовой промышленности», утвержденным приказом Ростехнадзора </w:t>
      </w:r>
      <w:r w:rsidR="003872ED" w:rsidRPr="0012580F">
        <w:rPr>
          <w:rFonts w:ascii="Times New Roman" w:hAnsi="Times New Roman" w:cs="Times New Roman"/>
          <w:sz w:val="28"/>
          <w:szCs w:val="28"/>
        </w:rPr>
        <w:br/>
        <w:t>от 12.03.2013 № 101</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складские здания для нефтепродуктов в таре следует использовать для хранения легковоспламеняющихся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A2669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в</w:t>
      </w:r>
      <w:r w:rsidRPr="0012580F">
        <w:rPr>
          <w:rFonts w:ascii="Times New Roman" w:hAnsi="Times New Roman" w:cs="Times New Roman"/>
          <w:sz w:val="28"/>
          <w:szCs w:val="28"/>
        </w:rPr>
        <w:t xml:space="preserve"> соответствии с </w:t>
      </w:r>
      <w:r w:rsidR="000E3A7F"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 на территории складов нефти и нефтепродуктов предусматривать эстакады на железнодорожных путях, предназначенных для сквозного проезда?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высоты укладки труб на стеллажи приемного моста буровой установки допускается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является верной в отношении внутрипромысловых трубопроводов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w:t>
      </w:r>
      <w:r w:rsidRPr="0012580F">
        <w:rPr>
          <w:rFonts w:ascii="Times New Roman" w:hAnsi="Times New Roman" w:cs="Times New Roman"/>
          <w:sz w:val="28"/>
          <w:szCs w:val="28"/>
        </w:rPr>
        <w:noBreakHyphen/>
        <w:t>рп?</w:t>
      </w:r>
    </w:p>
    <w:p w:rsidR="000E3A7F" w:rsidRPr="0012580F" w:rsidRDefault="00A2669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w:t>
      </w:r>
      <w:r w:rsidR="000E3A7F" w:rsidRPr="0012580F">
        <w:rPr>
          <w:rFonts w:ascii="Times New Roman" w:hAnsi="Times New Roman" w:cs="Times New Roman"/>
          <w:sz w:val="28"/>
          <w:szCs w:val="28"/>
        </w:rPr>
        <w:t>перечисленных внутрипромысловых трубопроводов не относятся к нефтепроводам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w:t>
      </w:r>
      <w:r w:rsidR="000E3A7F" w:rsidRPr="0012580F">
        <w:rPr>
          <w:rFonts w:ascii="Times New Roman" w:hAnsi="Times New Roman" w:cs="Times New Roman"/>
          <w:sz w:val="28"/>
          <w:szCs w:val="28"/>
        </w:rPr>
        <w:noBreakHyphen/>
        <w:t>рп?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внутрипромысловых трубопроводов относятся к водоводам высокого давления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w:t>
      </w:r>
      <w:r w:rsidRPr="0012580F">
        <w:rPr>
          <w:rFonts w:ascii="Times New Roman" w:hAnsi="Times New Roman" w:cs="Times New Roman"/>
          <w:sz w:val="28"/>
          <w:szCs w:val="28"/>
        </w:rPr>
        <w:noBreakHyphen/>
        <w:t>рп?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типов подразделяются внутрипромысловые трубопроводы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w:t>
      </w:r>
      <w:r w:rsidRPr="0012580F">
        <w:rPr>
          <w:rFonts w:ascii="Times New Roman" w:hAnsi="Times New Roman" w:cs="Times New Roman"/>
          <w:sz w:val="28"/>
          <w:szCs w:val="28"/>
        </w:rPr>
        <w:noBreakHyphen/>
        <w:t>рп?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w:t>
      </w:r>
      <w:r w:rsidR="00A26697" w:rsidRPr="0012580F">
        <w:rPr>
          <w:rFonts w:ascii="Times New Roman" w:hAnsi="Times New Roman" w:cs="Times New Roman"/>
          <w:sz w:val="28"/>
          <w:szCs w:val="28"/>
        </w:rPr>
        <w:t xml:space="preserve"> проверяться на </w:t>
      </w:r>
      <w:r w:rsidRPr="0012580F">
        <w:rPr>
          <w:rFonts w:ascii="Times New Roman" w:hAnsi="Times New Roman" w:cs="Times New Roman"/>
          <w:sz w:val="28"/>
          <w:szCs w:val="28"/>
        </w:rPr>
        <w:t>соответствие проектным решениям технические характеристики внутрипромысловых трубопроводов (протяженность, диаметр, номинальная толщина стенки, давление, температура и др.)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w:t>
      </w:r>
      <w:r w:rsidRPr="0012580F">
        <w:rPr>
          <w:rFonts w:ascii="Times New Roman" w:hAnsi="Times New Roman" w:cs="Times New Roman"/>
          <w:sz w:val="28"/>
          <w:szCs w:val="28"/>
        </w:rPr>
        <w:noBreakHyphen/>
        <w:t>рп?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проверки выполнения программы по ингибиторной защите трубопроводов от коррозии при проведении обследований внутрипромысловых трубопроводов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w:t>
      </w:r>
      <w:r w:rsidRPr="0012580F">
        <w:rPr>
          <w:rFonts w:ascii="Times New Roman" w:hAnsi="Times New Roman" w:cs="Times New Roman"/>
          <w:sz w:val="28"/>
          <w:szCs w:val="28"/>
        </w:rPr>
        <w:noBreakHyphen/>
        <w:t>рп.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Подлежат ли изменению горноотводные акты, выданные в установленном порядке до</w:t>
      </w:r>
      <w:r w:rsidR="00A26697" w:rsidRPr="0012580F">
        <w:rPr>
          <w:rFonts w:ascii="Times New Roman" w:hAnsi="Times New Roman" w:cs="Times New Roman"/>
          <w:sz w:val="28"/>
          <w:szCs w:val="28"/>
        </w:rPr>
        <w:t xml:space="preserve"> </w:t>
      </w:r>
      <w:r w:rsidRPr="0012580F">
        <w:rPr>
          <w:rFonts w:ascii="Times New Roman" w:hAnsi="Times New Roman" w:cs="Times New Roman"/>
          <w:sz w:val="28"/>
          <w:szCs w:val="28"/>
        </w:rPr>
        <w:t>введения в</w:t>
      </w:r>
      <w:r w:rsidR="00A26697" w:rsidRPr="0012580F">
        <w:rPr>
          <w:rFonts w:ascii="Times New Roman" w:hAnsi="Times New Roman" w:cs="Times New Roman"/>
          <w:sz w:val="28"/>
          <w:szCs w:val="28"/>
        </w:rPr>
        <w:t xml:space="preserve"> </w:t>
      </w:r>
      <w:r w:rsidRPr="0012580F">
        <w:rPr>
          <w:rFonts w:ascii="Times New Roman" w:hAnsi="Times New Roman" w:cs="Times New Roman"/>
          <w:sz w:val="28"/>
          <w:szCs w:val="28"/>
        </w:rPr>
        <w:t>действие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газовых и нефтяных месторождений», утвержденного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оставлять за контурами уточненных границ горного отвода запасы нефти и газа, предоставленные пользователю недр при лицензировании,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определяются технические мероприятия по обеспечению безопасности работ при ликвидации или консервации объектов, связанных с пользованием недрами?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документов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не требуется при утверждении проекта консервации или ликвидации объекта, связанного с пользованием недрами?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 xml:space="preserve">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представляются в составе приложений к проекту </w:t>
      </w:r>
      <w:r w:rsidR="00D6044D" w:rsidRPr="0012580F">
        <w:rPr>
          <w:rFonts w:ascii="Times New Roman" w:hAnsi="Times New Roman" w:cs="Times New Roman"/>
          <w:sz w:val="28"/>
          <w:szCs w:val="28"/>
        </w:rPr>
        <w:t xml:space="preserve">акта о </w:t>
      </w:r>
      <w:r w:rsidRPr="0012580F">
        <w:rPr>
          <w:rFonts w:ascii="Times New Roman" w:hAnsi="Times New Roman" w:cs="Times New Roman"/>
          <w:sz w:val="28"/>
          <w:szCs w:val="28"/>
        </w:rPr>
        <w:t>ликвидации или консервации опасного производственного объекта, связанного с пользованием недрами?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в проект ликвидации или консервации объекта, связанного с добычей полезных ископаемых, включаются технико</w:t>
      </w:r>
      <w:r w:rsidRPr="0012580F">
        <w:rPr>
          <w:rFonts w:ascii="Times New Roman" w:hAnsi="Times New Roman" w:cs="Times New Roman"/>
          <w:sz w:val="28"/>
          <w:szCs w:val="28"/>
        </w:rPr>
        <w:noBreakHyphen/>
        <w:t>экономические расчеты?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дата принимается за дату начала технических работ по ликвидации или консервации опасного производственного объекта, связанного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выполняется проектирование ликвидации или консервации опасных производственных объектов, связанных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архивы передаются на хранение после завершения работ по ликвидации или консервации объекта, связанного с пользованием недрами, подлинники геологической, маркшейдерской документации постоянного хранения (за исключением геологической документации, подлежащей в установленном порядке представлению в федеральный или соответствующий территориальный фонд геологической информации)</w:t>
      </w:r>
      <w:r w:rsidR="00D6044D" w:rsidRPr="0012580F">
        <w:rPr>
          <w:rFonts w:ascii="Times New Roman" w:hAnsi="Times New Roman" w:cs="Times New Roman"/>
          <w:sz w:val="28"/>
          <w:szCs w:val="28"/>
        </w:rPr>
        <w:t xml:space="preserve"> согласно РД</w:t>
      </w:r>
      <w:r w:rsidR="00D6044D" w:rsidRPr="00BE1484">
        <w:rPr>
          <w:rFonts w:ascii="Times New Roman" w:hAnsi="Times New Roman" w:cs="Times New Roman"/>
          <w:sz w:val="28"/>
          <w:szCs w:val="28"/>
        </w:rPr>
        <w:t xml:space="preserve">　</w:t>
      </w:r>
      <w:r w:rsidR="00D6044D" w:rsidRPr="0012580F">
        <w:rPr>
          <w:rFonts w:ascii="Times New Roman" w:hAnsi="Times New Roman" w:cs="Times New Roman"/>
          <w:sz w:val="28"/>
          <w:szCs w:val="28"/>
        </w:rPr>
        <w:t xml:space="preserve">07-291-99 «Инструкция о порядке ведения работ </w:t>
      </w:r>
      <w:r w:rsidR="00F46C6C" w:rsidRPr="0012580F">
        <w:rPr>
          <w:rFonts w:ascii="Times New Roman" w:hAnsi="Times New Roman" w:cs="Times New Roman"/>
          <w:sz w:val="28"/>
          <w:szCs w:val="28"/>
        </w:rPr>
        <w:br/>
      </w:r>
      <w:r w:rsidR="00D6044D" w:rsidRPr="0012580F">
        <w:rPr>
          <w:rFonts w:ascii="Times New Roman" w:hAnsi="Times New Roman" w:cs="Times New Roman"/>
          <w:sz w:val="28"/>
          <w:szCs w:val="28"/>
        </w:rPr>
        <w:t>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должны осуществляться проверки для обеспечения контроля за сохранностью ликвидированных выработок, нефтяных и газовых скважин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испытания проводятся для проверки работоспособности конструкции устьевого оборудования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для бурения и добычи подвергают проверке работоспособности под нагрузкой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подвергают материал кольцевых прокладок оборудования для бурения и</w:t>
      </w:r>
      <w:r w:rsidR="00F46C6C" w:rsidRPr="0012580F">
        <w:rPr>
          <w:rFonts w:ascii="Times New Roman" w:hAnsi="Times New Roman" w:cs="Times New Roman"/>
          <w:sz w:val="28"/>
          <w:szCs w:val="28"/>
        </w:rPr>
        <w:t xml:space="preserve"> </w:t>
      </w:r>
      <w:r w:rsidRPr="0012580F">
        <w:rPr>
          <w:rFonts w:ascii="Times New Roman" w:hAnsi="Times New Roman" w:cs="Times New Roman"/>
          <w:sz w:val="28"/>
          <w:szCs w:val="28"/>
        </w:rPr>
        <w:t>добычи нефти и</w:t>
      </w:r>
      <w:r w:rsidR="00F46C6C"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газа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включает контроль качества сварных соединений оборудования для бурения и добычи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входить в состав наземного оборудования для проведения геофизических работ в скважинах под давлением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свободная высота над полом площадок и ступенями лестниц на опасных производственных объектах, на которых используется оборудование, работающее под избыточным давлением, </w:t>
      </w:r>
      <w:r w:rsidR="00F46C6C" w:rsidRPr="0012580F">
        <w:rPr>
          <w:rFonts w:ascii="Times New Roman" w:hAnsi="Times New Roman" w:cs="Times New Roman"/>
          <w:sz w:val="28"/>
          <w:szCs w:val="28"/>
        </w:rPr>
        <w:t xml:space="preserve">в соответствии </w:t>
      </w:r>
      <w:r w:rsidR="00F46C6C"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испытания и (или) ремонт устьевого оборудования и фонтанной арматуры не распространяется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специальному оборудованию не применим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принимаются допускаемые напряжения для узлов и деталей оборудования σ, за исключением болтов и шпилек, для рабочих условий (σT — минимальный условный предел текучести при расчетной температуре; σВ — минимальное временное сопротивление при расчетной температуре)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альтернатива расчету на прочность узлов и деталей оборудования, работающего под давлением, может быть использована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образцы изготавливают из</w:t>
      </w:r>
      <w:r w:rsidR="00663C56"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контрольных сварных стыков для проведения механических испытаний сварных соединений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Какой должна быть температура наружных поверхностей технических устройств и кожухов теплоизоляционных покрытий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При каком давлении производится опрессовка фонтанной арматуры после установки на устье скважины в соответствии с требованиями к проектированию и эксплуатации фонтанных и газлифтных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При каком давлении производится опрессовка фонтанной арматуры до установки на устье скважины в соответствии с требованиями к проектированию и эксплуатации фонтанных и газлифтных скважин согласно Федеральным нормам и</w:t>
      </w:r>
      <w:r w:rsidR="00663C56"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663C56"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w:t>
      </w:r>
      <w:r w:rsidR="00663C56" w:rsidRPr="0012580F">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Какая величина точки росы принимается при осушке газа от водяных паров в процессе подготовки рабочего агента (газа) при газлифтной эксплуатации для северных широт согласно Федеральным нормам и правилам в области промышленной безопасности «</w:t>
      </w:r>
      <w:r w:rsidR="00663C56" w:rsidRPr="0012580F">
        <w:rPr>
          <w:rFonts w:ascii="Times New Roman" w:hAnsi="Times New Roman" w:cs="Times New Roman"/>
          <w:sz w:val="28"/>
          <w:szCs w:val="28"/>
        </w:rPr>
        <w:t xml:space="preserve">Правила безопасности </w:t>
      </w:r>
      <w:r w:rsidR="00663C56" w:rsidRPr="0012580F">
        <w:rPr>
          <w:rFonts w:ascii="Times New Roman" w:hAnsi="Times New Roman" w:cs="Times New Roman"/>
          <w:sz w:val="28"/>
          <w:szCs w:val="28"/>
        </w:rPr>
        <w:br/>
        <w:t>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Какая величина точки росы принимается при осушке газа от водяных паров в процессе подготовки рабочего агента (газа) при газлифтной эксплуатации для южных районов согласно Федеральным нормам и правилам в области промышленной безопасности «</w:t>
      </w:r>
      <w:r w:rsidR="00663C56" w:rsidRPr="0012580F">
        <w:rPr>
          <w:rFonts w:ascii="Times New Roman" w:hAnsi="Times New Roman" w:cs="Times New Roman"/>
          <w:sz w:val="28"/>
          <w:szCs w:val="28"/>
        </w:rPr>
        <w:t xml:space="preserve">Правила безопасности </w:t>
      </w:r>
      <w:r w:rsidR="00663C56" w:rsidRPr="0012580F">
        <w:rPr>
          <w:rFonts w:ascii="Times New Roman" w:hAnsi="Times New Roman" w:cs="Times New Roman"/>
          <w:sz w:val="28"/>
          <w:szCs w:val="28"/>
        </w:rPr>
        <w:br/>
        <w:t>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Какая величина точки росы принимается при осушке газа от водяных паров в процессе подготовки рабочего агента (газа) при газлифтной эксплуатации для средних широт согласно Федеральным нормам и правилам в области промышленной безопасности «</w:t>
      </w:r>
      <w:r w:rsidR="00B75D83" w:rsidRPr="0012580F">
        <w:rPr>
          <w:rFonts w:ascii="Times New Roman" w:hAnsi="Times New Roman" w:cs="Times New Roman"/>
          <w:sz w:val="28"/>
          <w:szCs w:val="28"/>
        </w:rPr>
        <w:t xml:space="preserve">Правила безопасности в нефтяной </w:t>
      </w:r>
      <w:r w:rsidR="00B75D83" w:rsidRPr="0012580F">
        <w:rPr>
          <w:rFonts w:ascii="Times New Roman" w:hAnsi="Times New Roman" w:cs="Times New Roman"/>
          <w:sz w:val="28"/>
          <w:szCs w:val="28"/>
        </w:rPr>
        <w:br/>
        <w:t>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определяются критерии вывода из эксплуатации технических устройств согласно Федеральным нормам и</w:t>
      </w:r>
      <w:r w:rsidR="00B75D83"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B75D83"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рабочем давлении требуется установка защитных кожухов на фланцевые соединения трубопроводов (в том числе соединения запорной арматуры) в производственных помещениях объектов установок подготовки нефти </w:t>
      </w:r>
      <w:r w:rsidR="00B75D83"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нагрузка для испытания якорей ветровых оттяжек буровой мачты (вышки) в соответствии с требованиями к подготовительным и вышкомонтажным работам </w:t>
      </w:r>
      <w:r w:rsidR="00B75D83" w:rsidRPr="0012580F">
        <w:rPr>
          <w:rFonts w:ascii="Times New Roman" w:hAnsi="Times New Roman" w:cs="Times New Roman"/>
          <w:sz w:val="28"/>
          <w:szCs w:val="28"/>
        </w:rPr>
        <w:t xml:space="preserve">согласно Федеральным нормам и правилам </w:t>
      </w:r>
      <w:r w:rsidR="00B75D83" w:rsidRPr="0012580F">
        <w:rPr>
          <w:rFonts w:ascii="Times New Roman" w:hAnsi="Times New Roman" w:cs="Times New Roman"/>
          <w:sz w:val="28"/>
          <w:szCs w:val="28"/>
        </w:rPr>
        <w:br/>
        <w:t>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давление проводятся испытания трубопроводов буровой установки после монтажа на месте производства работ </w:t>
      </w:r>
      <w:r w:rsidR="00B75D83"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давление проводятся испытания пневмосистемы буровой установки после ремонтных работ </w:t>
      </w:r>
      <w:r w:rsidR="00B75D83" w:rsidRPr="0012580F">
        <w:rPr>
          <w:rFonts w:ascii="Times New Roman" w:hAnsi="Times New Roman" w:cs="Times New Roman"/>
          <w:sz w:val="28"/>
          <w:szCs w:val="28"/>
        </w:rPr>
        <w:t xml:space="preserve">согласно Федеральным нормам </w:t>
      </w:r>
      <w:r w:rsidR="00B75D83" w:rsidRPr="0012580F">
        <w:rPr>
          <w:rFonts w:ascii="Times New Roman" w:hAnsi="Times New Roman" w:cs="Times New Roman"/>
          <w:sz w:val="28"/>
          <w:szCs w:val="28"/>
        </w:rPr>
        <w:br/>
        <w:t>и правилам 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минимальное давление проводятся испытания пневмосистемы буровой установки после монтажа на месте производства работ </w:t>
      </w:r>
      <w:r w:rsidR="00B75D83"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w:t>
      </w:r>
      <w:r w:rsidR="00B75D83" w:rsidRPr="0012580F">
        <w:rPr>
          <w:rFonts w:ascii="Times New Roman" w:hAnsi="Times New Roman" w:cs="Times New Roman"/>
          <w:sz w:val="28"/>
          <w:szCs w:val="28"/>
        </w:rPr>
        <w:t xml:space="preserve"> </w:t>
      </w:r>
      <w:r w:rsidRPr="0012580F">
        <w:rPr>
          <w:rFonts w:ascii="Times New Roman" w:hAnsi="Times New Roman" w:cs="Times New Roman"/>
          <w:sz w:val="28"/>
          <w:szCs w:val="28"/>
        </w:rPr>
        <w:t>быть связаны между собой перемычками параллельно прокладываемые трубопроводы одного назначения в</w:t>
      </w:r>
      <w:r w:rsidR="007A5494"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установлена предельная длина трубных плетей изолированного трубопровода, подлежащих укладке на равнинной местности,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ремонт труб, предназначенных для строительства подводных переходов,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необходимо строить защитные сооружения или предусматривать мероприятия, обеспечивающие необходимую защиту порталов и припортальных участков тоннеля, при прокладке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допустимо применение буровзрывных работ при устройстве подводных траншей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оборудованные перилами, </w:t>
      </w:r>
      <w:r w:rsidR="007A5494"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не запрещается прокладка заглубленных каналов и тоннелей (за исключением подлежащих последующей засыпке) для размещения кабелей на нефтяных, газовых и газоконденсатных месторождениях </w:t>
      </w:r>
      <w:r w:rsidR="007A5494"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операция из перечисленных не является обязательной перед началом обследования оборудования с выводом его и</w:t>
      </w:r>
      <w:r w:rsidR="007A5494" w:rsidRPr="0012580F">
        <w:rPr>
          <w:rFonts w:ascii="Times New Roman" w:hAnsi="Times New Roman" w:cs="Times New Roman"/>
          <w:sz w:val="28"/>
          <w:szCs w:val="28"/>
        </w:rPr>
        <w:t xml:space="preserve">з эксплуатации в соответствии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точках газопровода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 должна быть размещена запорная арматура при его прокладке по автомобильному мосту?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w:t>
      </w:r>
      <w:r w:rsidR="007A5494" w:rsidRPr="0012580F">
        <w:rPr>
          <w:rFonts w:ascii="Times New Roman" w:hAnsi="Times New Roman" w:cs="Times New Roman"/>
          <w:sz w:val="28"/>
          <w:szCs w:val="28"/>
        </w:rPr>
        <w:t xml:space="preserve">сстоянии от запорной арматуры в </w:t>
      </w:r>
      <w:r w:rsidRPr="0012580F">
        <w:rPr>
          <w:rFonts w:ascii="Times New Roman" w:hAnsi="Times New Roman" w:cs="Times New Roman"/>
          <w:sz w:val="28"/>
          <w:szCs w:val="28"/>
        </w:rPr>
        <w:t>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 следует предусматривать установку продувных свечей на газопроводе диаметром DN 800 мм?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производственных помещениях необходимо предусматривать аварийное освещение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предотвращает повышение внутреннего давления в какой</w:t>
      </w:r>
      <w:r w:rsidRPr="0012580F">
        <w:rPr>
          <w:rFonts w:ascii="Times New Roman" w:hAnsi="Times New Roman" w:cs="Times New Roman"/>
          <w:sz w:val="28"/>
          <w:szCs w:val="28"/>
        </w:rPr>
        <w:noBreakHyphen/>
        <w:t>либо части подводной трубопроводной системы до избыточного уровня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19.08.2011 </w:t>
      </w:r>
      <w:r w:rsidR="00A35B2E" w:rsidRPr="0012580F">
        <w:rPr>
          <w:rFonts w:ascii="Times New Roman" w:hAnsi="Times New Roman" w:cs="Times New Roman"/>
          <w:sz w:val="28"/>
          <w:szCs w:val="28"/>
        </w:rPr>
        <w:br/>
      </w:r>
      <w:r w:rsidRPr="0012580F">
        <w:rPr>
          <w:rFonts w:ascii="Times New Roman" w:hAnsi="Times New Roman" w:cs="Times New Roman"/>
          <w:sz w:val="28"/>
          <w:szCs w:val="28"/>
        </w:rPr>
        <w:t>№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перил мостков в местах перехода людей над уложенными по поверхности земли рядами трубопроводов, а также над канавами и траншеями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расстояние до опасной зоны, при котором допускается использование только сплошного или сетчатого ограждения для закрытия доступа к движущимся частям оборудования и механизмов</w:t>
      </w:r>
      <w:r w:rsidR="00D3798B" w:rsidRPr="0012580F">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w:t>
      </w:r>
      <w:r w:rsidR="00D3798B"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толщина цинкового или алюминиевого покрытия в качестве противокоррозионной защиты для надземных магистральных трубопроводов согласно ГОСТ Р 51164</w:t>
      </w:r>
      <w:r w:rsidRPr="0012580F">
        <w:rPr>
          <w:rFonts w:ascii="Times New Roman" w:hAnsi="Times New Roman" w:cs="Times New Roman"/>
          <w:sz w:val="28"/>
          <w:szCs w:val="28"/>
        </w:rPr>
        <w:noBreakHyphen/>
        <w:t>98 «Государственный стандарт Российской Федерации.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 должно быть минимальное расстояние между одновременно прокладываемыми в одном техническом коридоре параллельными нитками подземных газопроводов диаметром 700 мм каждая?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 должно быть минимальное расстояние между одновременно прокладываемыми в одном техническом коридоре параллельными нитками подземных нефтепроводов диаметром 1000 мм каждая?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в свету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 должно приниматься при взаимном пересечении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конструкции соединительных деталей из перечисленных не должны применяться на магистральных трубопроводах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(материалы, документы)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не входят в комплект обязательных материалов дела (паспорта) скважины при бурении и</w:t>
      </w:r>
      <w:r w:rsidR="006228C9"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строительстве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из</w:t>
      </w:r>
      <w:r w:rsidR="006228C9"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w:t>
      </w:r>
      <w:r w:rsidR="006228C9" w:rsidRPr="0012580F">
        <w:rPr>
          <w:rFonts w:ascii="Times New Roman" w:hAnsi="Times New Roman" w:cs="Times New Roman"/>
          <w:sz w:val="28"/>
          <w:szCs w:val="28"/>
        </w:rPr>
        <w:t xml:space="preserve">надзора от 22.11.2013 № 561, не </w:t>
      </w:r>
      <w:r w:rsidRPr="0012580F">
        <w:rPr>
          <w:rFonts w:ascii="Times New Roman" w:hAnsi="Times New Roman" w:cs="Times New Roman"/>
          <w:sz w:val="28"/>
          <w:szCs w:val="28"/>
        </w:rPr>
        <w:t>должна обеспечивать система геолого</w:t>
      </w:r>
      <w:r w:rsidRPr="0012580F">
        <w:rPr>
          <w:rFonts w:ascii="Times New Roman" w:hAnsi="Times New Roman" w:cs="Times New Roman"/>
          <w:sz w:val="28"/>
          <w:szCs w:val="28"/>
        </w:rPr>
        <w:noBreakHyphen/>
        <w:t>геофизического контроля состояния искусственной газовой залежи после вывода опасных производственных объектов подземных хранилищ газа на проектные показатели?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является обязательным для установления режима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из перечисленных не являются объектом мониторинга при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использовании какого метода наблюдения за герметичностью объекта хранения выполняются радиометрия, термометрия по фонду скважин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проектирование каких подземных хранилищ газа не распространяется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утвержденный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сооружения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не входят в состав подземных хранилищ газа, нефти и продуктов их переработки?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размещение подземных сооружений хранилищ газа с резервуарами, сооружаемыми в каменной соли и других горных породах, на сейсмических территориях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тепловой изоляции должна быть предусмотрена в межтрубном пространстве колонн труб при оборудовании эксплуатационных скважин для приема продукта с положительной температурой в бесшахтных резервуарах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типов опасных производственных объектов подземных хранилищ газа не предназначены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применения в каких областях не предназначены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хранение какого газа на опасных производственных объектах подземных хранилищ газа не распространяются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Возможность проведения каких работ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должно обеспечивать установленное подземное оборудование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являются объектами мониторинга при эксплуатации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контролируются при объектном мониторинге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объемы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w:t>
      </w:r>
      <w:r w:rsidR="00371026" w:rsidRPr="0012580F">
        <w:rPr>
          <w:rFonts w:ascii="Times New Roman" w:hAnsi="Times New Roman" w:cs="Times New Roman"/>
          <w:sz w:val="28"/>
          <w:szCs w:val="28"/>
        </w:rPr>
        <w:br/>
      </w:r>
      <w:r w:rsidRPr="0012580F">
        <w:rPr>
          <w:rFonts w:ascii="Times New Roman" w:hAnsi="Times New Roman" w:cs="Times New Roman"/>
          <w:sz w:val="28"/>
          <w:szCs w:val="28"/>
        </w:rPr>
        <w:t>не</w:t>
      </w:r>
      <w:r w:rsidR="00371026"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подлежат контролю при объектном мониторинге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контролируют промысловыми методами при осуществлении объектного мониторинга?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не подлежат контролю промысловыми методами при осуществлении объектного мониторинга?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дополнительно контролируется максимальная производительность эксплуатационных скважин на опасных производственных объектах подземных хранилищ газа, где имеется опасность разрушения призабойной зоны пласта?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проводят наблюдения за герметичностью подземных хранилищ газа и возможным образованием техногенных залежей?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 xml:space="preserve">99», утвержденному приказом Госстроя </w:t>
      </w:r>
      <w:r w:rsidR="00371026" w:rsidRPr="0012580F">
        <w:rPr>
          <w:rFonts w:ascii="Times New Roman" w:hAnsi="Times New Roman" w:cs="Times New Roman"/>
          <w:sz w:val="28"/>
          <w:szCs w:val="28"/>
        </w:rPr>
        <w:br/>
      </w:r>
      <w:r w:rsidRPr="0012580F">
        <w:rPr>
          <w:rFonts w:ascii="Times New Roman" w:hAnsi="Times New Roman" w:cs="Times New Roman"/>
          <w:sz w:val="28"/>
          <w:szCs w:val="28"/>
        </w:rPr>
        <w:t xml:space="preserve">от 10.12.2012 № 82/ГС, обозначает разность между объемами газа – общим </w:t>
      </w:r>
      <w:r w:rsidR="00371026" w:rsidRPr="0012580F">
        <w:rPr>
          <w:rFonts w:ascii="Times New Roman" w:hAnsi="Times New Roman" w:cs="Times New Roman"/>
          <w:sz w:val="28"/>
          <w:szCs w:val="28"/>
        </w:rPr>
        <w:br/>
      </w:r>
      <w:r w:rsidRPr="0012580F">
        <w:rPr>
          <w:rFonts w:ascii="Times New Roman" w:hAnsi="Times New Roman" w:cs="Times New Roman"/>
          <w:sz w:val="28"/>
          <w:szCs w:val="28"/>
        </w:rPr>
        <w:t>и буферным – в подземном резервуаре хранилища в каменной соли на любой заданный момент времени?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обозначает минимально допустимый остаток газа, неизвлекаемый в процессе эксплуатации из выработки</w:t>
      </w:r>
      <w:r w:rsidRPr="0012580F">
        <w:rPr>
          <w:rFonts w:ascii="Times New Roman" w:hAnsi="Times New Roman" w:cs="Times New Roman"/>
          <w:sz w:val="28"/>
          <w:szCs w:val="28"/>
        </w:rPr>
        <w:noBreakHyphen/>
        <w:t>емкости хранилища в каменной соли?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обозначает неизвлекаемое количество хранимого продукта, обеспечивающего температурный режим эксплуатации выработки</w:t>
      </w:r>
      <w:r w:rsidRPr="0012580F">
        <w:rPr>
          <w:rFonts w:ascii="Times New Roman" w:hAnsi="Times New Roman" w:cs="Times New Roman"/>
          <w:sz w:val="28"/>
          <w:szCs w:val="28"/>
        </w:rPr>
        <w:noBreakHyphen/>
        <w:t>емкости шахтного хранилища в многолетнемерзлых породах?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взрывоопасной концентрации газов и паров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должны срабатывать сигнализаторы взрывоопасных концентраций в насосных, компрессорных и других помещениях?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ограждение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должны иметь устья эксплуатационных скважин, стволов и шурфов подземных резервуаров хранения?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нагрузок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следует учитывать при определении напряженно</w:t>
      </w:r>
      <w:r w:rsidRPr="0012580F">
        <w:rPr>
          <w:rFonts w:ascii="Times New Roman" w:hAnsi="Times New Roman" w:cs="Times New Roman"/>
          <w:sz w:val="28"/>
          <w:szCs w:val="28"/>
        </w:rPr>
        <w:noBreakHyphen/>
        <w:t>деформированного состояния породного массива, цементного камня, обсадной колонны и крепи выработок?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следует относить к постоянным?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следует относить к длительным?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следует относить к кратковременным?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следует относить к особым?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Измерение каких эксплуатационных параметров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должна дополнительно предусматривать система контроля подземных бесшахтных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Измерение каких эксплуатационных параметров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должна дополнительно предусматривать система контроля подземных шахтных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не относятся к параметрам, контролируемым при объектном мониторинге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при наличии нескольких газосборных пунктов ведется контроль за расходом закачиваемого (отбираемого)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за герметичностью объекта хранения применяют при использовании гидродинамической модели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(средства)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относятся к системе геолого</w:t>
      </w:r>
      <w:r w:rsidRPr="0012580F">
        <w:rPr>
          <w:rFonts w:ascii="Times New Roman" w:hAnsi="Times New Roman" w:cs="Times New Roman"/>
          <w:sz w:val="28"/>
          <w:szCs w:val="28"/>
        </w:rPr>
        <w:noBreakHyphen/>
        <w:t>геофизического контроля за состоянием искусственной газовой залежи?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замер расхода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если опасный производственный объект подземных хранилищ газа создали и эксплуатируют в составе нескольких объектов хранения?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информацию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допускается не включать в Проект на консервацию и ликвидацию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осуществляется контроль состояния объекта хранения и контрольных горизонтов при ликвидации и консервации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w:t>
      </w:r>
      <w:r w:rsidR="00861336" w:rsidRPr="0012580F">
        <w:rPr>
          <w:rFonts w:ascii="Times New Roman" w:hAnsi="Times New Roman" w:cs="Times New Roman"/>
          <w:sz w:val="28"/>
          <w:szCs w:val="28"/>
        </w:rPr>
        <w:t xml:space="preserve">ю категорию электроприемников в </w:t>
      </w:r>
      <w:r w:rsidRPr="0012580F">
        <w:rPr>
          <w:rFonts w:ascii="Times New Roman" w:hAnsi="Times New Roman" w:cs="Times New Roman"/>
          <w:sz w:val="28"/>
          <w:szCs w:val="28"/>
        </w:rPr>
        <w:t>отношении обеспечения надежности электроснабжения следует принимать для противопожарных и продуктовых насосных станций подземных хранилищ сжиженных углеводородных газов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запорная арматура, устанавливаемая на трубопроводах, не должна автоматически отключать отдельные звенья технологического комплекса подземных хранилищ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резервуара используется для хранения природного и других газов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резервуара не</w:t>
      </w:r>
      <w:r w:rsidR="00861336" w:rsidRPr="0012580F">
        <w:rPr>
          <w:rFonts w:ascii="Times New Roman" w:hAnsi="Times New Roman" w:cs="Times New Roman"/>
          <w:sz w:val="28"/>
          <w:szCs w:val="28"/>
        </w:rPr>
        <w:t xml:space="preserve"> </w:t>
      </w:r>
      <w:r w:rsidRPr="0012580F">
        <w:rPr>
          <w:rFonts w:ascii="Times New Roman" w:hAnsi="Times New Roman" w:cs="Times New Roman"/>
          <w:sz w:val="28"/>
          <w:szCs w:val="28"/>
        </w:rPr>
        <w:t>используется для хранения сжиженных углеводородных газов, этана, этилена, нестабильного газового конденсата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резервуара используется для хранения как природного и других газов, так и сжиженных углеводородных газов, этана, этилена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следует размещать шахтные резервуары подземных хранилищ в породах с положительной температурой?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условию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должны отвечать степень обводненности породных массивов и положение уровня грунтовых вод при размещении шахтных резервуаров в породах с положительной температурой?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использовать в качестве подземных резервуаров выработки, образовавшиеся при добыче полезного ископаемого?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максимальная естественная температура в многолетнемерзлых дисперсных породах, при которой допускается размещать в них подземные резервуары,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предусматривать буферный объем холодного продукта в выработке</w:t>
      </w:r>
      <w:r w:rsidRPr="0012580F">
        <w:rPr>
          <w:rFonts w:ascii="Times New Roman" w:hAnsi="Times New Roman" w:cs="Times New Roman"/>
          <w:sz w:val="28"/>
          <w:szCs w:val="28"/>
        </w:rPr>
        <w:noBreakHyphen/>
        <w:t>емкости для предотвращения растепления массива многолетнемерзлых пород при эксплуатации резервуаров (шахтных и бесшахтных)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создание подземной насосной станции с непогружными насосами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522D8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размещение зданий и </w:t>
      </w:r>
      <w:r w:rsidR="000E3A7F" w:rsidRPr="0012580F">
        <w:rPr>
          <w:rFonts w:ascii="Times New Roman" w:hAnsi="Times New Roman" w:cs="Times New Roman"/>
          <w:sz w:val="28"/>
          <w:szCs w:val="28"/>
        </w:rPr>
        <w:t>сооружений, не относящихся к хранилищу, в пределах горного отвода этих хранилищ согласно СП 123.13330.2012 «Свод Правил. Подземные хранилища газа, нефти и продуктов их переработки. Актуализированная редакция СНиП 34</w:t>
      </w:r>
      <w:r w:rsidR="000E3A7F" w:rsidRPr="0012580F">
        <w:rPr>
          <w:rFonts w:ascii="Times New Roman" w:hAnsi="Times New Roman" w:cs="Times New Roman"/>
          <w:sz w:val="28"/>
          <w:szCs w:val="28"/>
        </w:rPr>
        <w:noBreakHyphen/>
        <w:t>02</w:t>
      </w:r>
      <w:r w:rsidR="000E3A7F"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размещении подземных резервуаров в каких породах площадка подземного хранилища должна быть надежно защищена от временных поверхностных водотоков искусственными сооружениями (обвалования, водоотводы),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вокруг устьев скважин подземных хранилищ следует предусматривать обвалование?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применяется понятие «нерастворителя»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горных породах какой категории устойчивости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при создании шахтных резервуаров в породах с положительной температурой допускается сооружать выработки</w:t>
      </w:r>
      <w:r w:rsidRPr="0012580F">
        <w:rPr>
          <w:rFonts w:ascii="Times New Roman" w:hAnsi="Times New Roman" w:cs="Times New Roman"/>
          <w:sz w:val="28"/>
          <w:szCs w:val="28"/>
        </w:rPr>
        <w:noBreakHyphen/>
        <w:t>емкости с применением крепи?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глубины заложения выработки</w:t>
      </w:r>
      <w:r w:rsidRPr="0012580F">
        <w:rPr>
          <w:rFonts w:ascii="Times New Roman" w:hAnsi="Times New Roman" w:cs="Times New Roman"/>
          <w:sz w:val="28"/>
          <w:szCs w:val="28"/>
        </w:rPr>
        <w:noBreakHyphen/>
        <w:t>емкости бесшахтных подземных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проектных решениях создания бесшахтных резервуаров в каменной соли н</w:t>
      </w:r>
      <w:r w:rsidR="00522D8D" w:rsidRPr="0012580F">
        <w:rPr>
          <w:rFonts w:ascii="Times New Roman" w:hAnsi="Times New Roman" w:cs="Times New Roman"/>
          <w:sz w:val="28"/>
          <w:szCs w:val="28"/>
        </w:rPr>
        <w:t xml:space="preserve">е </w:t>
      </w:r>
      <w:r w:rsidRPr="0012580F">
        <w:rPr>
          <w:rFonts w:ascii="Times New Roman" w:hAnsi="Times New Roman" w:cs="Times New Roman"/>
          <w:sz w:val="28"/>
          <w:szCs w:val="28"/>
        </w:rPr>
        <w:t>требуется учитывать изменение вместимости и конфигурации выработки</w:t>
      </w:r>
      <w:r w:rsidRPr="0012580F">
        <w:rPr>
          <w:rFonts w:ascii="Times New Roman" w:hAnsi="Times New Roman" w:cs="Times New Roman"/>
          <w:sz w:val="28"/>
          <w:szCs w:val="28"/>
        </w:rPr>
        <w:noBreakHyphen/>
        <w:t>емкости за счет растворения соли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окрестности выработки</w:t>
      </w:r>
      <w:r w:rsidRPr="0012580F">
        <w:rPr>
          <w:rFonts w:ascii="Times New Roman" w:hAnsi="Times New Roman" w:cs="Times New Roman"/>
          <w:sz w:val="28"/>
          <w:szCs w:val="28"/>
        </w:rPr>
        <w:noBreakHyphen/>
        <w:t>емкости подземного хранилища существование локальных областей повышенной проницаемости (разуплотнения, запредельного деформирования)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технологии сооружения выработки</w:t>
      </w:r>
      <w:r w:rsidRPr="0012580F">
        <w:rPr>
          <w:rFonts w:ascii="Times New Roman" w:hAnsi="Times New Roman" w:cs="Times New Roman"/>
          <w:sz w:val="28"/>
          <w:szCs w:val="28"/>
        </w:rPr>
        <w:noBreakHyphen/>
        <w:t>емкости без нерастворителя для бесшахтных резервуаров в каменной соли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минимал</w:t>
      </w:r>
      <w:r w:rsidR="00B64F48" w:rsidRPr="0012580F">
        <w:rPr>
          <w:rFonts w:ascii="Times New Roman" w:hAnsi="Times New Roman" w:cs="Times New Roman"/>
          <w:sz w:val="28"/>
          <w:szCs w:val="28"/>
        </w:rPr>
        <w:t xml:space="preserve">ьное расстояние между сбойками в </w:t>
      </w:r>
      <w:r w:rsidRPr="0012580F">
        <w:rPr>
          <w:rFonts w:ascii="Times New Roman" w:hAnsi="Times New Roman" w:cs="Times New Roman"/>
          <w:sz w:val="28"/>
          <w:szCs w:val="28"/>
        </w:rPr>
        <w:t>спаренных выработках</w:t>
      </w:r>
      <w:r w:rsidRPr="0012580F">
        <w:rPr>
          <w:rFonts w:ascii="Times New Roman" w:hAnsi="Times New Roman" w:cs="Times New Roman"/>
          <w:sz w:val="28"/>
          <w:szCs w:val="28"/>
        </w:rPr>
        <w:noBreakHyphen/>
        <w:t>емкостях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w:t>
      </w:r>
      <w:r w:rsidR="00B64F48" w:rsidRPr="0012580F">
        <w:rPr>
          <w:rFonts w:ascii="Times New Roman" w:hAnsi="Times New Roman" w:cs="Times New Roman"/>
          <w:sz w:val="28"/>
          <w:szCs w:val="28"/>
        </w:rPr>
        <w:t xml:space="preserve">в </w:t>
      </w:r>
      <w:r w:rsidRPr="0012580F">
        <w:rPr>
          <w:rFonts w:ascii="Times New Roman" w:hAnsi="Times New Roman" w:cs="Times New Roman"/>
          <w:sz w:val="28"/>
          <w:szCs w:val="28"/>
        </w:rPr>
        <w:t>отношении околоствольной (коллекторной) выработки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подземных насосных станций для отбора хранимых продуктов и воды в шахтных резервуарах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B64F4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уклон по почве к </w:t>
      </w:r>
      <w:r w:rsidR="000E3A7F" w:rsidRPr="0012580F">
        <w:rPr>
          <w:rFonts w:ascii="Times New Roman" w:hAnsi="Times New Roman" w:cs="Times New Roman"/>
          <w:sz w:val="28"/>
          <w:szCs w:val="28"/>
        </w:rPr>
        <w:t>месту отбора продукта должны иметь выработки</w:t>
      </w:r>
      <w:r w:rsidR="000E3A7F" w:rsidRPr="0012580F">
        <w:rPr>
          <w:rFonts w:ascii="Times New Roman" w:hAnsi="Times New Roman" w:cs="Times New Roman"/>
          <w:sz w:val="28"/>
          <w:szCs w:val="28"/>
        </w:rPr>
        <w:noBreakHyphen/>
        <w:t>емкости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000E3A7F" w:rsidRPr="0012580F">
        <w:rPr>
          <w:rFonts w:ascii="Times New Roman" w:hAnsi="Times New Roman" w:cs="Times New Roman"/>
          <w:sz w:val="28"/>
          <w:szCs w:val="28"/>
        </w:rPr>
        <w:noBreakHyphen/>
        <w:t>02</w:t>
      </w:r>
      <w:r w:rsidR="000E3A7F"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толщины должна быть ледяная облицовка внутренней поверхности выработок</w:t>
      </w:r>
      <w:r w:rsidRPr="0012580F">
        <w:rPr>
          <w:rFonts w:ascii="Times New Roman" w:hAnsi="Times New Roman" w:cs="Times New Roman"/>
          <w:sz w:val="28"/>
          <w:szCs w:val="28"/>
        </w:rPr>
        <w:noBreakHyphen/>
        <w:t>емкостей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превышение над поверхностью земли должны иметь устья стволов, шурфов и скважин бесшахтных резервуаров в многолетнемерзлых породах над поверхностью земли для предотвращения поступления сезонно</w:t>
      </w:r>
      <w:r w:rsidRPr="0012580F">
        <w:rPr>
          <w:rFonts w:ascii="Times New Roman" w:hAnsi="Times New Roman" w:cs="Times New Roman"/>
          <w:sz w:val="28"/>
          <w:szCs w:val="28"/>
        </w:rPr>
        <w:noBreakHyphen/>
        <w:t>талых и паводковых вод в выработки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Скважину какого диаметра следует предусматривать для размещения насосного оборудования и</w:t>
      </w:r>
      <w:r w:rsidR="00B64F48" w:rsidRPr="0012580F">
        <w:rPr>
          <w:rFonts w:ascii="Times New Roman" w:hAnsi="Times New Roman" w:cs="Times New Roman"/>
          <w:sz w:val="28"/>
          <w:szCs w:val="28"/>
        </w:rPr>
        <w:t xml:space="preserve"> </w:t>
      </w:r>
      <w:r w:rsidRPr="0012580F">
        <w:rPr>
          <w:rFonts w:ascii="Times New Roman" w:hAnsi="Times New Roman" w:cs="Times New Roman"/>
          <w:sz w:val="28"/>
          <w:szCs w:val="28"/>
        </w:rPr>
        <w:t>уровнемеров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должны находиться работающие на корчевке пней взрывники и бригады взрывников при условии, что они точно знают места расположения и направления движения своих соседей</w:t>
      </w:r>
      <w:r w:rsidR="008B6A10"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глубину должен вводиться детонатор в патрон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A6BC3" w:rsidRPr="0012580F" w:rsidRDefault="000A6BC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действия необходимо выполнить с проводами обнаруженного электродетонатора в отказавшем заряде согласно Федеральным нормам </w:t>
      </w:r>
      <w:r w:rsidRPr="0012580F">
        <w:rPr>
          <w:rFonts w:ascii="Times New Roman" w:hAnsi="Times New Roman" w:cs="Times New Roman"/>
          <w:sz w:val="28"/>
          <w:szCs w:val="28"/>
        </w:rPr>
        <w:br/>
        <w:t xml:space="preserve">и правилам в области промышленной безопасности «Правила безопасности при взрывных работах», утвержденным приказом Ростехнадзора </w:t>
      </w:r>
      <w:r w:rsidRPr="0012580F">
        <w:rPr>
          <w:rFonts w:ascii="Times New Roman" w:hAnsi="Times New Roman" w:cs="Times New Roman"/>
          <w:sz w:val="28"/>
          <w:szCs w:val="28"/>
        </w:rPr>
        <w:br/>
        <w:t>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предельная вместимость отдельного участкового пункта хранения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хранения взрывчатых веществ в зарядных машинах на специально выделенной площадке на территории склада взрывчатых материалов или стационарном пункте подготовки или изготовления взрывчатых веществ установлен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производится пересмотр регламента технологического процесса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расстояние должны соединяться между собой перемычками трубопроводы для транспортирования пылепарогазовых смесей и жидкосте</w:t>
      </w:r>
      <w:r w:rsidR="00735900" w:rsidRPr="0012580F">
        <w:rPr>
          <w:rFonts w:ascii="Times New Roman" w:hAnsi="Times New Roman" w:cs="Times New Roman"/>
          <w:sz w:val="28"/>
          <w:szCs w:val="28"/>
        </w:rPr>
        <w:t xml:space="preserve">й, расположенные параллельно на </w:t>
      </w:r>
      <w:r w:rsidRPr="0012580F">
        <w:rPr>
          <w:rFonts w:ascii="Times New Roman" w:hAnsi="Times New Roman" w:cs="Times New Roman"/>
          <w:sz w:val="28"/>
          <w:szCs w:val="28"/>
        </w:rPr>
        <w:t>расстоянии до</w:t>
      </w:r>
      <w:r w:rsidR="00735900" w:rsidRPr="0012580F">
        <w:rPr>
          <w:rFonts w:ascii="Times New Roman" w:hAnsi="Times New Roman" w:cs="Times New Roman"/>
          <w:sz w:val="28"/>
          <w:szCs w:val="28"/>
        </w:rPr>
        <w:t xml:space="preserve"> </w:t>
      </w:r>
      <w:r w:rsidRPr="0012580F">
        <w:rPr>
          <w:rFonts w:ascii="Times New Roman" w:hAnsi="Times New Roman" w:cs="Times New Roman"/>
          <w:sz w:val="28"/>
          <w:szCs w:val="28"/>
        </w:rPr>
        <w:t>0,1 м друг от друга</w:t>
      </w:r>
      <w:r w:rsidR="00735900" w:rsidRPr="0012580F">
        <w:rPr>
          <w:rFonts w:ascii="Times New Roman" w:hAnsi="Times New Roman" w:cs="Times New Roman"/>
          <w:sz w:val="28"/>
          <w:szCs w:val="28"/>
        </w:rPr>
        <w:t>,</w:t>
      </w:r>
      <w:r w:rsidRPr="0012580F">
        <w:rPr>
          <w:rFonts w:ascii="Times New Roman" w:hAnsi="Times New Roman" w:cs="Times New Roman"/>
          <w:sz w:val="28"/>
          <w:szCs w:val="28"/>
        </w:rPr>
        <w:t xml:space="preserve"> для защиты от статического электричества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какие взрывчатые вещества не распространяются требования </w:t>
      </w:r>
      <w:r w:rsidR="00107CAD" w:rsidRPr="0012580F">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должны иметь взрывчатые вещества и изделия на их основе, разрабатываемые (проектируемые) и изготавливаемые для использования энергии взрыва в промышленных целях?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Взрывчатые вещества и изделия на их основе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в зависимости от степени опасности, которую они представляют, подразделяются 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относятся взрывчатые вещества и изделия на их основе,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предназначенные для целей перевозки (транспортирования) и хранения по классификации опасных грузов, регламентируемых типовыми правилами Организации Объединенных Наций?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надпись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наносится на упаковку (или прикрепляемую к ней табличку) с пришедшими в негодность и бракованными взрывчатыми веществами и изделиями на их основе?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должен содержаться в приложении к заявлению на получение Разрешения на постоянное применение нового взрывчатого вещества, которое заявитель представляет в уполномоченный орган в</w:t>
      </w:r>
      <w:r w:rsidR="000A1FE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области промышленной безопасности государства </w:t>
      </w:r>
      <w:r w:rsidRPr="0012580F">
        <w:rPr>
          <w:rFonts w:ascii="Times New Roman" w:hAnsi="Times New Roman" w:cs="Times New Roman"/>
          <w:sz w:val="28"/>
          <w:szCs w:val="28"/>
        </w:rPr>
        <w:noBreakHyphen/>
        <w:t> члена Таможенного союза?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проводится подтверждение соответствия взрывчатых веществ требованиям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проводится подтверждение соответствия взрывчатых веществ, изготавливаемых для собственных нужд, согласно требованиям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может выступать заявителем при сертификации взрывчатых веществ?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w:t>
      </w:r>
      <w:r w:rsidR="00FF39FB">
        <w:rPr>
          <w:rFonts w:ascii="Times New Roman" w:hAnsi="Times New Roman" w:cs="Times New Roman"/>
          <w:sz w:val="28"/>
          <w:szCs w:val="28"/>
        </w:rPr>
        <w:t>кономической комиссии от 20.07.</w:t>
      </w:r>
      <w:r w:rsidRPr="0012580F">
        <w:rPr>
          <w:rFonts w:ascii="Times New Roman" w:hAnsi="Times New Roman" w:cs="Times New Roman"/>
          <w:sz w:val="28"/>
          <w:szCs w:val="28"/>
        </w:rPr>
        <w:t>2012 № 57) осуществляется сертификация взрывчатых веществ?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звуковые сигналы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подаются по окончании взрывных работ?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заведующий складом взрывчатых материалов идентифицирует подлинность нарядов</w:t>
      </w:r>
      <w:r w:rsidRPr="0012580F">
        <w:rPr>
          <w:rFonts w:ascii="Times New Roman" w:hAnsi="Times New Roman" w:cs="Times New Roman"/>
          <w:sz w:val="28"/>
          <w:szCs w:val="28"/>
        </w:rPr>
        <w:noBreakHyphen/>
        <w:t>путевок и нарядов</w:t>
      </w:r>
      <w:r w:rsidRPr="0012580F">
        <w:rPr>
          <w:rFonts w:ascii="Times New Roman" w:hAnsi="Times New Roman" w:cs="Times New Roman"/>
          <w:sz w:val="28"/>
          <w:szCs w:val="28"/>
        </w:rPr>
        <w:noBreakHyphen/>
        <w:t>накладных на отпуск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видам испытаний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w:t>
      </w:r>
      <w:r w:rsidR="00874AD9">
        <w:rPr>
          <w:rFonts w:ascii="Times New Roman" w:hAnsi="Times New Roman" w:cs="Times New Roman"/>
          <w:sz w:val="28"/>
          <w:szCs w:val="28"/>
        </w:rPr>
        <w:t xml:space="preserve">комиссии от 20.07.2012 № 57) не </w:t>
      </w:r>
      <w:r w:rsidRPr="0012580F">
        <w:rPr>
          <w:rFonts w:ascii="Times New Roman" w:hAnsi="Times New Roman" w:cs="Times New Roman"/>
          <w:sz w:val="28"/>
          <w:szCs w:val="28"/>
        </w:rPr>
        <w:t>подвергают разрабатываемые (новые) взрывчатые материалы?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Начиная с какой температуры необходимо ограждать или изолировать тепловые коммуникации и емкости, с которыми могут контактировать люди,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ячеек сита во избежание образования пробок при пневмозаряжании,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взрывчатых веществ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 не относится к взрывчатым веществам для взрывания только на земной поверхности (I класс)?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взрывчатых веществ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 не относится к взрывчатым веществам II класса?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взрывчатых веществ допускается применять вибропитатели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удельное электрическое сопротивление должно быть на применяемом оборудовании ременных передач (плоские, клиновые), а также транспортерных лентах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поверхностное удельное электрическое сопротивление должно быть на</w:t>
      </w:r>
      <w:r w:rsidR="000A1FE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применяемом оборудовании конвейерных лент, если скорость их движения не превышает 1,5 м/с</w:t>
      </w:r>
      <w:r w:rsidR="000A1FE7"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w:t>
      </w:r>
      <w:r w:rsidR="000A1FE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осуществлять техническое обслуживание зарядного, смесительного и доставочного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массе любой части изготовленной партии взрывчатого вещества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должна обеспечиваться возможность получения нанесенной на микроносители информации?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безопасного тока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должны иметь электродетонаторы?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длительного воспламеняющего тока согласно </w:t>
      </w:r>
      <w:r w:rsidR="00107CAD" w:rsidRPr="0012580F">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должны иметь электродетонаторы?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безопасного импульса воспламенения согласно </w:t>
      </w:r>
      <w:r w:rsidR="00107CAD" w:rsidRPr="0012580F">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 должны иметь электродетонаторы?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должны быть проверены принимаемое в эксплуатацию оборудование, приборы, средства контрольно</w:t>
      </w:r>
      <w:r w:rsidRPr="0012580F">
        <w:rPr>
          <w:rFonts w:ascii="Times New Roman" w:hAnsi="Times New Roman" w:cs="Times New Roman"/>
          <w:sz w:val="28"/>
          <w:szCs w:val="28"/>
        </w:rPr>
        <w:noBreakHyphen/>
        <w:t>измерительных приборов и аппаратуры перед допуском к работе с взрывчатыми материалами?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заряжания шпуров (скважин) запрещается использование лестниц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складов взрывчатых материалов отсутствуют в классификации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по месту расположения относительно земной поверхности?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по классификации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по месту расположения относительно земной поверхности относится склад взрывчатых материалов, если толща грунта над хранилищем составляет 10 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складов взрывчатых материалов отсутствуют в классификации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по назначению?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здания и сооружения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не допускается располагать на территории (в пределах ограды) склада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здания и сооружения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w:t>
      </w:r>
      <w:r w:rsidR="00734A95" w:rsidRPr="0012580F">
        <w:rPr>
          <w:rFonts w:ascii="Times New Roman" w:hAnsi="Times New Roman" w:cs="Times New Roman"/>
          <w:sz w:val="28"/>
          <w:szCs w:val="28"/>
        </w:rPr>
        <w:t xml:space="preserve">3 № 605, следует располагать за </w:t>
      </w:r>
      <w:r w:rsidRPr="0012580F">
        <w:rPr>
          <w:rFonts w:ascii="Times New Roman" w:hAnsi="Times New Roman" w:cs="Times New Roman"/>
          <w:sz w:val="28"/>
          <w:szCs w:val="28"/>
        </w:rPr>
        <w:t>запретной зоной склада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может не проводиться оценка текущего технического состояния действующих морских платформ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устанавливает СП 11</w:t>
      </w:r>
      <w:r w:rsidRPr="0012580F">
        <w:rPr>
          <w:rFonts w:ascii="Times New Roman" w:hAnsi="Times New Roman" w:cs="Times New Roman"/>
          <w:sz w:val="28"/>
          <w:szCs w:val="28"/>
        </w:rPr>
        <w:noBreakHyphen/>
        <w:t>114</w:t>
      </w:r>
      <w:r w:rsidRPr="0012580F">
        <w:rPr>
          <w:rFonts w:ascii="Times New Roman" w:hAnsi="Times New Roman" w:cs="Times New Roman"/>
          <w:sz w:val="28"/>
          <w:szCs w:val="28"/>
        </w:rPr>
        <w:noBreakHyphen/>
        <w:t>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одобренный письмом Госстроя России от 11.05.2004 № ЛБ</w:t>
      </w:r>
      <w:r w:rsidRPr="0012580F">
        <w:rPr>
          <w:rFonts w:ascii="Times New Roman" w:hAnsi="Times New Roman" w:cs="Times New Roman"/>
          <w:sz w:val="28"/>
          <w:szCs w:val="28"/>
        </w:rPr>
        <w:noBreakHyphen/>
        <w:t>21?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залежи углеводородов в</w:t>
      </w:r>
      <w:r w:rsidR="00734A9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пласта установлено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порядок согласования и утве</w:t>
      </w:r>
      <w:r w:rsidR="00734A95" w:rsidRPr="0012580F">
        <w:rPr>
          <w:rFonts w:ascii="Times New Roman" w:hAnsi="Times New Roman" w:cs="Times New Roman"/>
          <w:sz w:val="28"/>
          <w:szCs w:val="28"/>
        </w:rPr>
        <w:t xml:space="preserve">рждения проектных документов на разработку месторождений в </w:t>
      </w:r>
      <w:r w:rsidRPr="0012580F">
        <w:rPr>
          <w:rFonts w:ascii="Times New Roman" w:hAnsi="Times New Roman" w:cs="Times New Roman"/>
          <w:sz w:val="28"/>
          <w:szCs w:val="28"/>
        </w:rPr>
        <w:t>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срок эксплуатации составляют проект пробной </w:t>
      </w:r>
      <w:r w:rsidR="00734A95" w:rsidRPr="0012580F">
        <w:rPr>
          <w:rFonts w:ascii="Times New Roman" w:hAnsi="Times New Roman" w:cs="Times New Roman"/>
          <w:sz w:val="28"/>
          <w:szCs w:val="28"/>
        </w:rPr>
        <w:br/>
      </w:r>
      <w:r w:rsidRPr="0012580F">
        <w:rPr>
          <w:rFonts w:ascii="Times New Roman" w:hAnsi="Times New Roman" w:cs="Times New Roman"/>
          <w:sz w:val="28"/>
          <w:szCs w:val="28"/>
        </w:rPr>
        <w:t>эксплу</w:t>
      </w:r>
      <w:r w:rsidR="00734A95" w:rsidRPr="0012580F">
        <w:rPr>
          <w:rFonts w:ascii="Times New Roman" w:hAnsi="Times New Roman" w:cs="Times New Roman"/>
          <w:sz w:val="28"/>
          <w:szCs w:val="28"/>
        </w:rPr>
        <w:t xml:space="preserve">атации месторождения (залежи) 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эксплуатации составляют технологическую схему опытно</w:t>
      </w:r>
      <w:r w:rsidRPr="0012580F">
        <w:rPr>
          <w:rFonts w:ascii="Times New Roman" w:hAnsi="Times New Roman" w:cs="Times New Roman"/>
          <w:sz w:val="28"/>
          <w:szCs w:val="28"/>
        </w:rPr>
        <w:noBreakHyphen/>
        <w:t xml:space="preserve">промышленной разработки месторождения (залежей или участков залежей) </w:t>
      </w:r>
      <w:r w:rsidR="00734A95"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составляют технологическую схему опытно</w:t>
      </w:r>
      <w:r w:rsidRPr="0012580F">
        <w:rPr>
          <w:rFonts w:ascii="Times New Roman" w:hAnsi="Times New Roman" w:cs="Times New Roman"/>
          <w:sz w:val="28"/>
          <w:szCs w:val="28"/>
        </w:rPr>
        <w:noBreakHyphen/>
        <w:t xml:space="preserve">промышленной разработки месторождения (залежей или участков залежей) </w:t>
      </w:r>
      <w:r w:rsidR="00734A95"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для составления технологической схемы опытно</w:t>
      </w:r>
      <w:r w:rsidRPr="0012580F">
        <w:rPr>
          <w:rFonts w:ascii="Times New Roman" w:hAnsi="Times New Roman" w:cs="Times New Roman"/>
          <w:sz w:val="28"/>
          <w:szCs w:val="28"/>
        </w:rPr>
        <w:noBreakHyphen/>
        <w:t xml:space="preserve">промышленной разработки месторождения является верным </w:t>
      </w:r>
      <w:r w:rsidR="00734A95"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период разработки месторождения (залежи и участков залежей) технологическая схема разработки </w:t>
      </w:r>
      <w:r w:rsidR="00734A95"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 является проектным документом?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стадии разработки месторождения </w:t>
      </w:r>
      <w:r w:rsidR="00734A95" w:rsidRPr="0012580F">
        <w:rPr>
          <w:rFonts w:ascii="Times New Roman" w:hAnsi="Times New Roman" w:cs="Times New Roman"/>
          <w:sz w:val="28"/>
          <w:szCs w:val="28"/>
        </w:rPr>
        <w:t xml:space="preserve">в соответствии </w:t>
      </w:r>
      <w:r w:rsidR="00734A95"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 необходимо составлять проект разработки месторождения?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целью составляют проект разработки месторождения </w:t>
      </w:r>
      <w:r w:rsidR="00734A95"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составляют дополнения к проектным </w:t>
      </w:r>
      <w:r w:rsidR="004D3806" w:rsidRPr="0012580F">
        <w:rPr>
          <w:rFonts w:ascii="Times New Roman" w:hAnsi="Times New Roman" w:cs="Times New Roman"/>
          <w:sz w:val="28"/>
          <w:szCs w:val="28"/>
        </w:rPr>
        <w:br/>
      </w:r>
      <w:r w:rsidRPr="0012580F">
        <w:rPr>
          <w:rFonts w:ascii="Times New Roman" w:hAnsi="Times New Roman" w:cs="Times New Roman"/>
          <w:sz w:val="28"/>
          <w:szCs w:val="28"/>
        </w:rPr>
        <w:t xml:space="preserve">документам разработки месторождений </w:t>
      </w:r>
      <w:r w:rsidR="004D3806"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составляется новый проектный документ </w:t>
      </w:r>
      <w:r w:rsidR="004D3806" w:rsidRPr="0012580F">
        <w:rPr>
          <w:rFonts w:ascii="Times New Roman" w:hAnsi="Times New Roman" w:cs="Times New Roman"/>
          <w:sz w:val="28"/>
          <w:szCs w:val="28"/>
        </w:rPr>
        <w:br/>
      </w:r>
      <w:r w:rsidRPr="0012580F">
        <w:rPr>
          <w:rFonts w:ascii="Times New Roman" w:hAnsi="Times New Roman" w:cs="Times New Roman"/>
          <w:sz w:val="28"/>
          <w:szCs w:val="28"/>
        </w:rPr>
        <w:t xml:space="preserve">на разработку месторождений </w:t>
      </w:r>
      <w:r w:rsidR="004D3806"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хранению и подаче порошкообразных материалов (глинопорошок, цемент, химреагенты)?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радиус обследования морского дна на отсутствие навигационных опасностей рекомендован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после окончания работ по снятию плавучей буровой установки с точки бурения?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в случае необходимости проведения аварийного ремонта нефтеналивного судна?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каждой точки внешнего края установок, сооружений, расположенных на континентальном шельфе, в</w:t>
      </w:r>
      <w:r w:rsidR="004D3806"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должны устанавливаться зоны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момента в соответствии с 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устанавливаются зоны безопасности вокруг искусственных островов, установок и сооружений, расположенных на континентальном шельфе Российской Федерации?</w:t>
      </w:r>
    </w:p>
    <w:p w:rsidR="000E3A7F" w:rsidRPr="0012580F" w:rsidRDefault="004D380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из </w:t>
      </w:r>
      <w:r w:rsidR="000E3A7F" w:rsidRPr="0012580F">
        <w:rPr>
          <w:rFonts w:ascii="Times New Roman" w:hAnsi="Times New Roman" w:cs="Times New Roman"/>
          <w:sz w:val="28"/>
          <w:szCs w:val="28"/>
        </w:rPr>
        <w:t>перечисленных согласно ГОСТ Р 54382</w:t>
      </w:r>
      <w:r w:rsidR="000E3A7F"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000E3A7F" w:rsidRPr="0012580F">
        <w:rPr>
          <w:rFonts w:ascii="Times New Roman" w:hAnsi="Times New Roman" w:cs="Times New Roman"/>
          <w:sz w:val="28"/>
          <w:szCs w:val="28"/>
        </w:rPr>
        <w:noBreakHyphen/>
        <w:t>ст, не учитываются при выборе системы защитного покрытия подводного трубопровода?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w:t>
      </w:r>
      <w:r w:rsidR="004D3806"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 xml:space="preserve">ст, </w:t>
      </w:r>
      <w:r w:rsidR="004D3806" w:rsidRPr="0012580F">
        <w:rPr>
          <w:rFonts w:ascii="Times New Roman" w:hAnsi="Times New Roman" w:cs="Times New Roman"/>
          <w:sz w:val="28"/>
          <w:szCs w:val="28"/>
        </w:rPr>
        <w:t xml:space="preserve">не должны быть приведены в </w:t>
      </w:r>
      <w:r w:rsidRPr="0012580F">
        <w:rPr>
          <w:rFonts w:ascii="Times New Roman" w:hAnsi="Times New Roman" w:cs="Times New Roman"/>
          <w:sz w:val="28"/>
          <w:szCs w:val="28"/>
        </w:rPr>
        <w:t>технических условиях на технологию изготовления защитных покрытий подводных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пункты из</w:t>
      </w:r>
      <w:r w:rsidR="004D3806"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 не должны быть указаны в технических условиях на технологию нанесения защитных покрытий на монтажные соединения подводных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допустимая толщина бетонного утяжеляющего покрытия подводного трубопровода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перечисленных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 не влияют на периодичность контроля внутренней коррозии подводных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из перечисленных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 не требуется испытание подводной трубопроводной системы давлением при переосвидетельствовании?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установлен для опасных производственных объектов бурения и добычи нефти, газа и газового конденсата, опасных в части выбросов продукции с содержанием сернистого водорода свыше </w:t>
      </w:r>
      <w:r w:rsidR="00107CAD" w:rsidRPr="0012580F">
        <w:rPr>
          <w:rFonts w:ascii="Times New Roman" w:hAnsi="Times New Roman" w:cs="Times New Roman"/>
          <w:sz w:val="28"/>
          <w:szCs w:val="28"/>
        </w:rPr>
        <w:br/>
      </w:r>
      <w:r w:rsidRPr="0012580F">
        <w:rPr>
          <w:rFonts w:ascii="Times New Roman" w:hAnsi="Times New Roman" w:cs="Times New Roman"/>
          <w:sz w:val="28"/>
          <w:szCs w:val="28"/>
        </w:rPr>
        <w:t>6% объема такой продукции</w:t>
      </w:r>
      <w:r w:rsidR="004718D2"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установлен для опасных производственных объектов бурения и добычи нефти, газа и газового конденсата, опасных в части выбросов продукции с содержанием сернистого водорода </w:t>
      </w:r>
      <w:r w:rsidR="00107CAD" w:rsidRPr="0012580F">
        <w:rPr>
          <w:rFonts w:ascii="Times New Roman" w:hAnsi="Times New Roman" w:cs="Times New Roman"/>
          <w:sz w:val="28"/>
          <w:szCs w:val="28"/>
        </w:rPr>
        <w:br/>
      </w:r>
      <w:r w:rsidR="00874AD9">
        <w:rPr>
          <w:rFonts w:ascii="Times New Roman" w:hAnsi="Times New Roman" w:cs="Times New Roman"/>
          <w:sz w:val="28"/>
          <w:szCs w:val="28"/>
        </w:rPr>
        <w:t>от 1 до 6</w:t>
      </w:r>
      <w:r w:rsidRPr="0012580F">
        <w:rPr>
          <w:rFonts w:ascii="Times New Roman" w:hAnsi="Times New Roman" w:cs="Times New Roman"/>
          <w:sz w:val="28"/>
          <w:szCs w:val="28"/>
        </w:rPr>
        <w:t>% объема такой продукции</w:t>
      </w:r>
      <w:r w:rsidR="00DF5A6D"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бурения и добычи нефти, газа и газового конденсата, за исключением объектов, опасных в части выбросов продукции с содержанием сернистого водорода свыше 6% объема и от 1 до 6% объема такой продукции,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расположения технологических трубопроводов с газом, легковоспламеняющимися жидкостями, горючими жидкостями и трубопроводов негорючих веществ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проводится повторная проверка подводного трубопровода </w:t>
      </w:r>
      <w:r w:rsidR="004E6443" w:rsidRPr="0012580F">
        <w:rPr>
          <w:rFonts w:ascii="Times New Roman" w:hAnsi="Times New Roman" w:cs="Times New Roman"/>
          <w:sz w:val="28"/>
          <w:szCs w:val="28"/>
        </w:rPr>
        <w:t xml:space="preserve">в соответствии с Федеральными нормами и правилами </w:t>
      </w:r>
      <w:r w:rsidR="004E6443"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проведения буровых работ </w:t>
      </w:r>
      <w:r w:rsidR="004E6443"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1043E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Каким термином в соответствии с </w:t>
      </w:r>
      <w:r w:rsidR="000E3A7F" w:rsidRPr="0012580F">
        <w:rPr>
          <w:rFonts w:ascii="Times New Roman" w:hAnsi="Times New Roman" w:cs="Times New Roman"/>
          <w:sz w:val="28"/>
          <w:szCs w:val="28"/>
        </w:rPr>
        <w:t>ГОСТ Р 54483</w:t>
      </w:r>
      <w:r w:rsidR="000E3A7F"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 xml:space="preserve">ст, обозначаются конструкции и оборудование, установленные на опорную часть, обеспечивающие функционирование морской платформы </w:t>
      </w:r>
      <w:r w:rsidR="00107CAD" w:rsidRPr="0012580F">
        <w:rPr>
          <w:rFonts w:ascii="Times New Roman" w:hAnsi="Times New Roman" w:cs="Times New Roman"/>
          <w:sz w:val="28"/>
          <w:szCs w:val="28"/>
        </w:rPr>
        <w:br/>
      </w:r>
      <w:r w:rsidR="000E3A7F" w:rsidRPr="0012580F">
        <w:rPr>
          <w:rFonts w:ascii="Times New Roman" w:hAnsi="Times New Roman" w:cs="Times New Roman"/>
          <w:sz w:val="28"/>
          <w:szCs w:val="28"/>
        </w:rPr>
        <w:t>по ее назначению?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обозначается участок конструкции, который находится в зоне воздействия волн и колебаний уровня моря?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обозначается расстояние по вертикали между уровнем спокойной поверхности воды и самой нижней частью конструкции верхнего строения морской платформы, которая не рассчитывается на воздействие волнения и ледовых образований?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обозначается физически различимая часть конструкции?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обозначается организованная комбинация соединенных между собой элементов, выполняющих несущие, оградительные либо совмещенные функции?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применяется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для обозначения механического воздействия, мерой которого является сила, характеризующая величину и направление этого воздействия и вызывающая изменения напряженно</w:t>
      </w:r>
      <w:r w:rsidRPr="0012580F">
        <w:rPr>
          <w:rFonts w:ascii="Times New Roman" w:hAnsi="Times New Roman" w:cs="Times New Roman"/>
          <w:sz w:val="28"/>
          <w:szCs w:val="28"/>
        </w:rPr>
        <w:noBreakHyphen/>
        <w:t>деформированного состояния конструкции морской платформы и основания?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обозначаются донные грунты в естественном состоянии или насыпные материалы, воспринимающие нагрузку от установленных морских стационарных платформ?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обозначается событие, заключающееся в нарушении работоспособного состояния элементов или систем морской платформы?</w:t>
      </w:r>
    </w:p>
    <w:p w:rsidR="000E3A7F" w:rsidRPr="0012580F" w:rsidRDefault="00594C1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термином в соответствии с </w:t>
      </w:r>
      <w:r w:rsidR="000E3A7F" w:rsidRPr="0012580F">
        <w:rPr>
          <w:rFonts w:ascii="Times New Roman" w:hAnsi="Times New Roman" w:cs="Times New Roman"/>
          <w:sz w:val="28"/>
          <w:szCs w:val="28"/>
        </w:rPr>
        <w:t>ГОСТ Р 54483</w:t>
      </w:r>
      <w:r w:rsidR="000E3A7F"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ст, обозначается состояние, при котором конструкция, основание или сооружение (морская платформа) в целом перестает удовлетворять заданным эксплуатационным требованиям (расчетным критериям) или требованиям при производстве работ (строительстве)?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обозначаются вспомогательные конструкции, приспособления, механизмы и оборудование, которые используются для обеспечения выполнения всех технологических операций при изготовлении, транспортировке и установке элементов конструкции или морской платформы в целом?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обозначается соответствие требованиям действующих нормативных документов в части обеспечения общей целостности морской платформы, безопасности ее эксплуатации и охраны окружающей среды?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w:t>
      </w:r>
      <w:r w:rsidR="008900AB" w:rsidRPr="0012580F">
        <w:rPr>
          <w:rFonts w:ascii="Times New Roman" w:hAnsi="Times New Roman" w:cs="Times New Roman"/>
          <w:sz w:val="28"/>
          <w:szCs w:val="28"/>
        </w:rPr>
        <w:t xml:space="preserve"> эксплуатационным требованиям в </w:t>
      </w:r>
      <w:r w:rsidRPr="0012580F">
        <w:rPr>
          <w:rFonts w:ascii="Times New Roman" w:hAnsi="Times New Roman" w:cs="Times New Roman"/>
          <w:sz w:val="28"/>
          <w:szCs w:val="28"/>
        </w:rPr>
        <w:t>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должна удовлетворять морская платформа?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факторами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определяется степень надежности конструкции морской платформы?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Техническое о</w:t>
      </w:r>
      <w:r w:rsidR="008900AB" w:rsidRPr="0012580F">
        <w:rPr>
          <w:rFonts w:ascii="Times New Roman" w:hAnsi="Times New Roman" w:cs="Times New Roman"/>
          <w:sz w:val="28"/>
          <w:szCs w:val="28"/>
        </w:rPr>
        <w:t xml:space="preserve">бслуживание морской платформы в </w:t>
      </w:r>
      <w:r w:rsidRPr="0012580F">
        <w:rPr>
          <w:rFonts w:ascii="Times New Roman" w:hAnsi="Times New Roman" w:cs="Times New Roman"/>
          <w:sz w:val="28"/>
          <w:szCs w:val="28"/>
        </w:rPr>
        <w:t>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не должно включать: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должны быть представлены координаты проектног</w:t>
      </w:r>
      <w:r w:rsidR="008900AB" w:rsidRPr="0012580F">
        <w:rPr>
          <w:rFonts w:ascii="Times New Roman" w:hAnsi="Times New Roman" w:cs="Times New Roman"/>
          <w:sz w:val="28"/>
          <w:szCs w:val="28"/>
        </w:rPr>
        <w:t xml:space="preserve">о положения морской платформы в </w:t>
      </w:r>
      <w:r w:rsidRPr="0012580F">
        <w:rPr>
          <w:rFonts w:ascii="Times New Roman" w:hAnsi="Times New Roman" w:cs="Times New Roman"/>
          <w:sz w:val="28"/>
          <w:szCs w:val="28"/>
        </w:rPr>
        <w:t>соответствии с</w:t>
      </w:r>
      <w:r w:rsidR="008900AB" w:rsidRPr="0012580F">
        <w:rPr>
          <w:rFonts w:ascii="Times New Roman" w:hAnsi="Times New Roman" w:cs="Times New Roman"/>
          <w:sz w:val="28"/>
          <w:szCs w:val="28"/>
        </w:rPr>
        <w:t xml:space="preserve"> </w:t>
      </w:r>
      <w:r w:rsidRPr="0012580F">
        <w:rPr>
          <w:rFonts w:ascii="Times New Roman" w:hAnsi="Times New Roman" w:cs="Times New Roman"/>
          <w:sz w:val="28"/>
          <w:szCs w:val="28"/>
        </w:rPr>
        <w:t>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8900A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учетом каких факторов в </w:t>
      </w:r>
      <w:r w:rsidR="000E3A7F" w:rsidRPr="0012580F">
        <w:rPr>
          <w:rFonts w:ascii="Times New Roman" w:hAnsi="Times New Roman" w:cs="Times New Roman"/>
          <w:sz w:val="28"/>
          <w:szCs w:val="28"/>
        </w:rPr>
        <w:t>соответствии с</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ГОСТ Р 54483</w:t>
      </w:r>
      <w:r w:rsidR="000E3A7F"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ст, отметка низа конструкции верхнего строения морской платформы должна располагаться на таком уровне, чтобы обеспечивался соответствующий воздушный зазор?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предельных состояний относится предельное состояние, которое характеризует предел прочности при воздействии нагрузок (полная непригодность платформы, ее конструктивных элементов и основания к эксплуатации),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предельных состояний относится предельное состояние морской платформы, которое соответствует ситуациям аварийного или аномального характера,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1043E4">
        <w:rPr>
          <w:rFonts w:ascii="Times New Roman" w:hAnsi="Times New Roman" w:cs="Times New Roman"/>
          <w:sz w:val="28"/>
          <w:szCs w:val="28"/>
        </w:rPr>
        <w:t xml:space="preserve">акая проверка осуществляется по </w:t>
      </w:r>
      <w:r w:rsidRPr="0012580F">
        <w:rPr>
          <w:rFonts w:ascii="Times New Roman" w:hAnsi="Times New Roman" w:cs="Times New Roman"/>
          <w:sz w:val="28"/>
          <w:szCs w:val="28"/>
        </w:rPr>
        <w:t>особому (чрезвычайному) предельному состоянию конструкций морских платформ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действующие на морские платформы,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относятся к постоянным?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действующие на морские платформы,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относятся к переменным?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действующие на морские платформы,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относятся к нагрузкам от воздействий окружающей среды?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этапах осуществляют инспектирование и испытание морских платформ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в процессе инспектирования при изготовлении морской платформы должна включать проверка в отношении композитных материалов, таких как железобетон,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возникает необходимость оценки технического состояния действующей морской платформы?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необходимо проводить оценку текущего технического состояния действующей морской платформы?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показателям должны быть учтены условия и величины нагрузок при проведении оценки текущего технического состояния морской платформы, принятые при проектировании, согласно ГОСТ Р 54483</w:t>
      </w:r>
      <w:r w:rsidRPr="0012580F">
        <w:rPr>
          <w:rFonts w:ascii="Times New Roman" w:hAnsi="Times New Roman" w:cs="Times New Roman"/>
          <w:sz w:val="28"/>
          <w:szCs w:val="28"/>
        </w:rPr>
        <w:noBreakHyphen/>
        <w:t>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расположения факельного стояка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и на какой высоте относительно вибросита должны устанавливаться датчики контроля концентрационных пределов распространения пламени </w:t>
      </w:r>
      <w:r w:rsidR="002A7564" w:rsidRPr="0012580F">
        <w:rPr>
          <w:rFonts w:ascii="Times New Roman" w:hAnsi="Times New Roman" w:cs="Times New Roman"/>
          <w:sz w:val="28"/>
          <w:szCs w:val="28"/>
        </w:rPr>
        <w:t xml:space="preserve">в соответствии с Федеральными нормами </w:t>
      </w:r>
      <w:r w:rsidR="002A7564"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высоте относительно технологических аппаратов должны располагаться датчики контроля концентрационных пределов распространения пламени в местах возможных источников выделений паров и газов </w:t>
      </w:r>
      <w:r w:rsidR="002A7564"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под рабочей буровой площадкой в районе отклонителя потока бурового раствора должны располагаться датчики контроля концентрационных пределов распространения пламени в местах возможных источников выделений паров и газов </w:t>
      </w:r>
      <w:r w:rsidR="002A7564" w:rsidRPr="0012580F">
        <w:rPr>
          <w:rFonts w:ascii="Times New Roman" w:hAnsi="Times New Roman" w:cs="Times New Roman"/>
          <w:sz w:val="28"/>
          <w:szCs w:val="28"/>
        </w:rPr>
        <w:t xml:space="preserve">в соответствии </w:t>
      </w:r>
      <w:r w:rsidR="002A7564"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Выберите верную классификацию энергоустановок опасных производственных объектов морского нефтегазового комплекса </w:t>
      </w:r>
      <w:r w:rsidR="002A7564"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противовыбросового манифольда </w:t>
      </w:r>
      <w:r w:rsidR="00D90DD9"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сбора, подготовки и транспортирования нефти, газа и газового конденсата, противоречащее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 при бурении эксплуатационных морских скважин двумя буровыми установками соединение их циркуляционных систем?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устанавливает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утвержденный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морской стационарной платформы в соответствии с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утвержденным приказом Росстандарта от 07.12.2011 № 719</w:t>
      </w:r>
      <w:r w:rsidRPr="0012580F">
        <w:rPr>
          <w:rFonts w:ascii="Times New Roman" w:hAnsi="Times New Roman" w:cs="Times New Roman"/>
          <w:sz w:val="28"/>
          <w:szCs w:val="28"/>
        </w:rPr>
        <w:noBreakHyphen/>
        <w:t>ст,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D90DD9"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приведенных определений морской платформы в соответствии с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утвержденным приказом Росстандарта от 07.12.2011 № 719</w:t>
      </w:r>
      <w:r w:rsidRPr="0012580F">
        <w:rPr>
          <w:rFonts w:ascii="Times New Roman" w:hAnsi="Times New Roman" w:cs="Times New Roman"/>
          <w:sz w:val="28"/>
          <w:szCs w:val="28"/>
        </w:rPr>
        <w:noBreakHyphen/>
        <w:t>ст,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устанавливаются к площади и объему рабочих помещений на морских платформах в соответствии с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утвержденным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должно соответствовать взаимное расположение жилых и рабочих зон на морских платформах в соответствии с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утвержденным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расположения устьев скважин, законченных бурением, при одновременном бурении новых и эксплуатации действующих скважин </w:t>
      </w:r>
      <w:r w:rsidR="00D90DD9" w:rsidRPr="0012580F">
        <w:rPr>
          <w:rFonts w:ascii="Times New Roman" w:hAnsi="Times New Roman" w:cs="Times New Roman"/>
          <w:sz w:val="28"/>
          <w:szCs w:val="28"/>
        </w:rPr>
        <w:t xml:space="preserve">в соответствии с Федеральными нормами </w:t>
      </w:r>
      <w:r w:rsidR="00D90DD9"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расположения устьев скважин и противовыбросового оборудования при бурении </w:t>
      </w:r>
      <w:r w:rsidR="00D90DD9" w:rsidRPr="0012580F">
        <w:rPr>
          <w:rFonts w:ascii="Times New Roman" w:hAnsi="Times New Roman" w:cs="Times New Roman"/>
          <w:sz w:val="28"/>
          <w:szCs w:val="28"/>
        </w:rPr>
        <w:t xml:space="preserve">в соответствии </w:t>
      </w:r>
      <w:r w:rsidR="00D90DD9"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аппаратов, содержащих горючий газ, легковоспламеняющиеся жидкости, горючие жидкости, а также от устьев скважин, должны располагаться объекты групповых установок комплексной подготовки газа, на которых технологические процессы связаны с применением огня, </w:t>
      </w:r>
      <w:r w:rsidR="00D90DD9" w:rsidRPr="0012580F">
        <w:rPr>
          <w:rFonts w:ascii="Times New Roman" w:hAnsi="Times New Roman" w:cs="Times New Roman"/>
          <w:sz w:val="28"/>
          <w:szCs w:val="28"/>
        </w:rPr>
        <w:t xml:space="preserve">в соответствии с Федеральными нормами и правилами </w:t>
      </w:r>
      <w:r w:rsidR="00D90DD9" w:rsidRPr="0012580F">
        <w:rPr>
          <w:rFonts w:ascii="Times New Roman" w:hAnsi="Times New Roman" w:cs="Times New Roman"/>
          <w:sz w:val="28"/>
          <w:szCs w:val="28"/>
        </w:rPr>
        <w:br/>
        <w:t xml:space="preserve">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подводных трубопроводов </w:t>
      </w:r>
      <w:r w:rsidR="002B7C1E"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число эвакуационных выходов рабочих площадок и помещений морских стационарных платформ, плавучих буровых установок, плавучего технологического комплекса установлено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ориентирование выходов из помещений и сооружений в сторону установок, из которых возможно выделение токсичных или горючих газов,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ширине проходов, ведущих к каждой посадочной (шлюпочной) площадке?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Между помещениями с взрывоопасными зонами каких классов не допускается устройство отверстий (дверей, окон) </w:t>
      </w:r>
      <w:r w:rsidR="002B7C1E" w:rsidRPr="0012580F">
        <w:rPr>
          <w:rFonts w:ascii="Times New Roman" w:hAnsi="Times New Roman" w:cs="Times New Roman"/>
          <w:sz w:val="28"/>
          <w:szCs w:val="28"/>
        </w:rPr>
        <w:t xml:space="preserve">в соответствии </w:t>
      </w:r>
      <w:r w:rsidR="002B7C1E"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закрытое помещение, непосредственно сообщающееся с в</w:t>
      </w:r>
      <w:r w:rsidR="002B7C1E" w:rsidRPr="0012580F">
        <w:rPr>
          <w:rFonts w:ascii="Times New Roman" w:hAnsi="Times New Roman" w:cs="Times New Roman"/>
          <w:sz w:val="28"/>
          <w:szCs w:val="28"/>
        </w:rPr>
        <w:t xml:space="preserve">зрывоопасной зоной класса 0, не считается взрывобезопасным </w:t>
      </w:r>
      <w:r w:rsidR="002B7C1E"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Допускаются ли работы по формированию подводного устья скважины без стабилизации (ориентации) плавучей буровой установки на точке бурения </w:t>
      </w:r>
      <w:r w:rsidR="002B7C1E"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Под каким уклоном на ровной поверхности дна моря должна устанавливаться опорная плита при формировании подводного устья скважины </w:t>
      </w:r>
      <w:r w:rsidR="002B7C1E"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взрывоопасной зоне какого класса относятся внутренние объемы шахт, каналов, лотков и других аналогичных устройств, но в которых отсутствует возможность рассеивания горючих газов и паров нефти, </w:t>
      </w:r>
      <w:r w:rsidR="002B7C1E" w:rsidRPr="0012580F">
        <w:rPr>
          <w:rFonts w:ascii="Times New Roman" w:hAnsi="Times New Roman" w:cs="Times New Roman"/>
          <w:sz w:val="28"/>
          <w:szCs w:val="28"/>
        </w:rPr>
        <w:t xml:space="preserve">в соответствии </w:t>
      </w:r>
      <w:r w:rsidR="002B7C1E"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классу взрывоопасности относятся помещения насосных по перекачке нефти и производственных сточных вод с содержанием нефти свыше 150 мг/л </w:t>
      </w:r>
      <w:r w:rsidR="002B7C1E" w:rsidRPr="0012580F">
        <w:rPr>
          <w:rFonts w:ascii="Times New Roman" w:hAnsi="Times New Roman" w:cs="Times New Roman"/>
          <w:sz w:val="28"/>
          <w:szCs w:val="28"/>
        </w:rPr>
        <w:t xml:space="preserve">в соответствии с Федеральными нормами и правилами </w:t>
      </w:r>
      <w:r w:rsidR="002B7C1E"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взрывоопасной зоне какого класса относятся открытые пространства вокруг закрытых технологических устройств, оборудования, аппаратов, а также вокруг фонтанной арматуры, ограниченные расстоянием 3 м во все стороны, </w:t>
      </w:r>
      <w:r w:rsidR="0099459A"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взрывоопасной зоне какого класса относятся открытые пространства вокруг открытых технологических устройств, оборудования, аппаратов, содержащих нефть и нефтяные газы или легковоспламеняющиеся жидкост</w:t>
      </w:r>
      <w:r w:rsidR="0099459A" w:rsidRPr="0012580F">
        <w:rPr>
          <w:rFonts w:ascii="Times New Roman" w:hAnsi="Times New Roman" w:cs="Times New Roman"/>
          <w:sz w:val="28"/>
          <w:szCs w:val="28"/>
        </w:rPr>
        <w:t xml:space="preserve">и, ограниченные расстоянием 5 м </w:t>
      </w:r>
      <w:r w:rsidRPr="0012580F">
        <w:rPr>
          <w:rFonts w:ascii="Times New Roman" w:hAnsi="Times New Roman" w:cs="Times New Roman"/>
          <w:sz w:val="28"/>
          <w:szCs w:val="28"/>
        </w:rPr>
        <w:t xml:space="preserve">во все стороны, </w:t>
      </w:r>
      <w:r w:rsidR="0099459A" w:rsidRPr="0012580F">
        <w:rPr>
          <w:rFonts w:ascii="Times New Roman" w:hAnsi="Times New Roman" w:cs="Times New Roman"/>
          <w:sz w:val="28"/>
          <w:szCs w:val="28"/>
        </w:rPr>
        <w:t xml:space="preserve">в соответствии </w:t>
      </w:r>
      <w:r w:rsidR="0099459A"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взрывоопасной зоне какого класса относится подроторное пространство буровой установки </w:t>
      </w:r>
      <w:r w:rsidR="0099459A" w:rsidRPr="0012580F">
        <w:rPr>
          <w:rFonts w:ascii="Times New Roman" w:hAnsi="Times New Roman" w:cs="Times New Roman"/>
          <w:sz w:val="28"/>
          <w:szCs w:val="28"/>
        </w:rPr>
        <w:t xml:space="preserve">в соответствии с Федеральными нормами и правилами </w:t>
      </w:r>
      <w:r w:rsidR="0099459A"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факельных установок не установлены классификацией по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технических требований, установленных в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 и введенном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 к оборудованию факельных установок указаны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система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применяется для компрессорных установок с водяным охлаждением в порядке исключения?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класса приборы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должны применяться для измерения давления на линии всасывания I ступени и конечного давления?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не следует немедленно останавливать компрессорную установку?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согласно ГОСТ 31827</w:t>
      </w:r>
      <w:r w:rsidRPr="0012580F">
        <w:rPr>
          <w:rFonts w:ascii="Times New Roman" w:hAnsi="Times New Roman" w:cs="Times New Roman"/>
          <w:sz w:val="28"/>
          <w:szCs w:val="28"/>
        </w:rPr>
        <w:noBreakHyphen/>
        <w:t>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w:t>
      </w:r>
      <w:r w:rsidRPr="0012580F">
        <w:rPr>
          <w:rFonts w:ascii="Times New Roman" w:hAnsi="Times New Roman" w:cs="Times New Roman"/>
          <w:sz w:val="28"/>
          <w:szCs w:val="28"/>
        </w:rPr>
        <w:noBreakHyphen/>
        <w:t>ст, температура на рукоятках и органах управления сепараторов?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испытаний сепараторов согласно ГОСТ 31827</w:t>
      </w:r>
      <w:r w:rsidRPr="0012580F">
        <w:rPr>
          <w:rFonts w:ascii="Times New Roman" w:hAnsi="Times New Roman" w:cs="Times New Roman"/>
          <w:sz w:val="28"/>
          <w:szCs w:val="28"/>
        </w:rPr>
        <w:noBreakHyphen/>
        <w:t>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w:t>
      </w:r>
      <w:r w:rsidRPr="0012580F">
        <w:rPr>
          <w:rFonts w:ascii="Times New Roman" w:hAnsi="Times New Roman" w:cs="Times New Roman"/>
          <w:sz w:val="28"/>
          <w:szCs w:val="28"/>
        </w:rPr>
        <w:noBreakHyphen/>
        <w:t>ст, относятся к конструктивным?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какой период согласно ГОСТ 31827</w:t>
      </w:r>
      <w:r w:rsidRPr="0012580F">
        <w:rPr>
          <w:rFonts w:ascii="Times New Roman" w:hAnsi="Times New Roman" w:cs="Times New Roman"/>
          <w:sz w:val="28"/>
          <w:szCs w:val="28"/>
        </w:rPr>
        <w:noBreakHyphen/>
        <w:t>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w:t>
      </w:r>
      <w:r w:rsidRPr="0012580F">
        <w:rPr>
          <w:rFonts w:ascii="Times New Roman" w:hAnsi="Times New Roman" w:cs="Times New Roman"/>
          <w:sz w:val="28"/>
          <w:szCs w:val="28"/>
        </w:rPr>
        <w:noBreakHyphen/>
        <w:t>ст, должно осуществляться определение показателей надежности на основании анализа эксплуатационных данных и результатов обследования работы сепараторов в производственных условиях?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неразрушающего контроля согласно ГОСТ 31827</w:t>
      </w:r>
      <w:r w:rsidRPr="0012580F">
        <w:rPr>
          <w:rFonts w:ascii="Times New Roman" w:hAnsi="Times New Roman" w:cs="Times New Roman"/>
          <w:sz w:val="28"/>
          <w:szCs w:val="28"/>
        </w:rPr>
        <w:noBreakHyphen/>
        <w:t>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w:t>
      </w:r>
      <w:r w:rsidRPr="0012580F">
        <w:rPr>
          <w:rFonts w:ascii="Times New Roman" w:hAnsi="Times New Roman" w:cs="Times New Roman"/>
          <w:sz w:val="28"/>
          <w:szCs w:val="28"/>
        </w:rPr>
        <w:noBreakHyphen/>
        <w:t>ст, проводят проверку основных деталей роторов сепараторов на наличие дефектов, снижающих их прочность?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испытаний сушильных установок согласно ГОСТ 31828</w:t>
      </w:r>
      <w:r w:rsidRPr="0012580F">
        <w:rPr>
          <w:rFonts w:ascii="Times New Roman" w:hAnsi="Times New Roman" w:cs="Times New Roman"/>
          <w:sz w:val="28"/>
          <w:szCs w:val="28"/>
        </w:rPr>
        <w:noBreakHyphen/>
        <w:t>2012 «Межгосударственный стандарт. Аппараты и установки сушильные и выпарные. Требования безопасности. Методы испытаний», утвержденному приказом Росстандарта от 21.11.2012 № 979</w:t>
      </w:r>
      <w:r w:rsidRPr="0012580F">
        <w:rPr>
          <w:rFonts w:ascii="Times New Roman" w:hAnsi="Times New Roman" w:cs="Times New Roman"/>
          <w:sz w:val="28"/>
          <w:szCs w:val="28"/>
        </w:rPr>
        <w:noBreakHyphen/>
        <w:t>ст, проводят непосредственно перед теплотехническими испытаниями?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мембранные предохранительные устройства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применяются на газообразных средах?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оформляется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техническое задание на разработку мембранных предохранительных устройств?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мембранном предохранительном устройстве (МПУ)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предусматривается противовакуумная опора при необходимости?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мембранном предохранительном устройстве (МПУ)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предусматриваются ножевые лезвия при необходимости?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мембранные предохранительные устройства (МПУ)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могут устанавливаться в качестве самостоятельных предохранительных устройств?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в соответствии с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предпринимаются в отношении заключения экспертизы промышленной безопасности, признанного заведомо ложным?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места погрузки (выгрузки) транспортных средств должна ограждаться колючей проволокой погрузочно</w:t>
      </w:r>
      <w:r w:rsidRPr="0012580F">
        <w:rPr>
          <w:rFonts w:ascii="Times New Roman" w:hAnsi="Times New Roman" w:cs="Times New Roman"/>
          <w:sz w:val="28"/>
          <w:szCs w:val="28"/>
        </w:rPr>
        <w:noBreakHyphen/>
        <w:t>разгрузочная площадка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A054A4" w:rsidRPr="0012580F">
        <w:rPr>
          <w:rFonts w:ascii="Times New Roman" w:hAnsi="Times New Roman" w:cs="Times New Roman"/>
          <w:sz w:val="28"/>
          <w:szCs w:val="28"/>
        </w:rPr>
        <w:t xml:space="preserve"> </w:t>
      </w:r>
      <w:r w:rsidRPr="0012580F">
        <w:rPr>
          <w:rFonts w:ascii="Times New Roman" w:hAnsi="Times New Roman" w:cs="Times New Roman"/>
          <w:sz w:val="28"/>
          <w:szCs w:val="28"/>
        </w:rPr>
        <w:t>использование железнодорожных цистерн с легковоспламеняющимися веществами, находящихся на железнодорожных путях, в качестве стационарных, складских (расходных) емкостей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 должны предусматриваться при проектировании сливоналивных пунктов сжиженных горючих газов, легковоспламеняющихся жидкостей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морских судов не используется для хранилища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может быть изменен размер санитарно</w:t>
      </w:r>
      <w:r w:rsidRPr="0012580F">
        <w:rPr>
          <w:rFonts w:ascii="Times New Roman" w:hAnsi="Times New Roman" w:cs="Times New Roman"/>
          <w:sz w:val="28"/>
          <w:szCs w:val="28"/>
        </w:rPr>
        <w:noBreakHyphen/>
        <w:t>защитной зоны для промышленных предприятий I и II класса опасности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может быть изменен размер санитарно</w:t>
      </w:r>
      <w:r w:rsidRPr="0012580F">
        <w:rPr>
          <w:rFonts w:ascii="Times New Roman" w:hAnsi="Times New Roman" w:cs="Times New Roman"/>
          <w:sz w:val="28"/>
          <w:szCs w:val="28"/>
        </w:rPr>
        <w:noBreakHyphen/>
        <w:t>защитной зоны для промышленных предприятий III, IV, V классов опасности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допускается размещать в границах санитарно</w:t>
      </w:r>
      <w:r w:rsidRPr="0012580F">
        <w:rPr>
          <w:rFonts w:ascii="Times New Roman" w:hAnsi="Times New Roman" w:cs="Times New Roman"/>
          <w:sz w:val="28"/>
          <w:szCs w:val="28"/>
        </w:rPr>
        <w:noBreakHyphen/>
        <w:t>защитной зоны промышленного объекта или производства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не допускается размещать в санитарно</w:t>
      </w:r>
      <w:r w:rsidRPr="0012580F">
        <w:rPr>
          <w:rFonts w:ascii="Times New Roman" w:hAnsi="Times New Roman" w:cs="Times New Roman"/>
          <w:sz w:val="28"/>
          <w:szCs w:val="28"/>
        </w:rPr>
        <w:noBreakHyphen/>
        <w:t>защитных зонах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не допускается размещать в границах санитарно</w:t>
      </w:r>
      <w:r w:rsidRPr="0012580F">
        <w:rPr>
          <w:rFonts w:ascii="Times New Roman" w:hAnsi="Times New Roman" w:cs="Times New Roman"/>
          <w:sz w:val="28"/>
          <w:szCs w:val="28"/>
        </w:rPr>
        <w:noBreakHyphen/>
        <w:t>защитных зон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ориентировочный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(производства) третьего класса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показателя не должна превышать температура на поверхности теплоизоляционной конструкции теплопроводов, арматуры и оборудования при надземной прокладке, в местах доступных для обслуживания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следует принимать наименьшие расстояния по горизонтали в свету до стрелок и крестовин железнодорожного пути при подземном пересечении тепловыми сетями железных дорог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осуществлении какого из приведенных процессов на опасном производственном объекте не применяются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из приведенных котлов распространяется действие Федеральных норм и</w:t>
      </w:r>
      <w:r w:rsidR="00F4306B"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из приведенного оборудования распространяется действие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установке стационарных котлов у</w:t>
      </w:r>
      <w:r w:rsidR="00F4306B" w:rsidRPr="0012580F">
        <w:rPr>
          <w:rFonts w:ascii="Times New Roman" w:hAnsi="Times New Roman" w:cs="Times New Roman"/>
          <w:sz w:val="28"/>
          <w:szCs w:val="28"/>
        </w:rPr>
        <w:t xml:space="preserve">казано неверно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требований к размещению котлов внутри производственных помещений указано неверно </w:t>
      </w:r>
      <w:r w:rsidR="00F4306B" w:rsidRPr="0012580F">
        <w:rPr>
          <w:rFonts w:ascii="Times New Roman" w:hAnsi="Times New Roman" w:cs="Times New Roman"/>
          <w:sz w:val="28"/>
          <w:szCs w:val="28"/>
        </w:rPr>
        <w:t xml:space="preserve">в соответствии </w:t>
      </w:r>
      <w:r w:rsidR="00F4306B"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требований к устройствам, обеспечивающим защиту персонала, обслуживающего электрокотлы с изолированным корпусом, указано неверно </w:t>
      </w:r>
      <w:r w:rsidR="00F4306B" w:rsidRPr="0012580F">
        <w:rPr>
          <w:rFonts w:ascii="Times New Roman" w:hAnsi="Times New Roman" w:cs="Times New Roman"/>
          <w:sz w:val="28"/>
          <w:szCs w:val="28"/>
        </w:rPr>
        <w:t xml:space="preserve">в соответствии с Федеральными нормами </w:t>
      </w:r>
      <w:r w:rsidR="00F4306B"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от фронта котла до противоположной стены здания котельной при размещении в здании котельной котла, паропроизводительность которого составляет 10 т/час, </w:t>
      </w:r>
      <w:r w:rsidR="00F4306B"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от фронта котла до противоположной стены котельного помещения при размещении в котельном помещении котла, работающего на газообразном топливе, </w:t>
      </w:r>
      <w:r w:rsidR="00F4306B"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выступающих горелочных устройств котлов, работающих на газообразном или жидком топливе, до стены котельного помещения в</w:t>
      </w:r>
      <w:r w:rsidR="00F4306B" w:rsidRPr="0012580F">
        <w:rPr>
          <w:rFonts w:ascii="Times New Roman" w:hAnsi="Times New Roman" w:cs="Times New Roman"/>
          <w:sz w:val="28"/>
          <w:szCs w:val="28"/>
        </w:rPr>
        <w:t xml:space="preserve">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от фронта котла до противоположной стены здания электрокотельной при размещении в здании электрокотельной электрокотла мощностью 0,75 МВт </w:t>
      </w:r>
      <w:r w:rsidR="00B4065E"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w:t>
      </w:r>
      <w:r w:rsidR="00B4065E"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фронта котла до противоположной стены здания электрокотельной при размещении в здании электрокотельной электрокотла мощностью 1,5 МВт </w:t>
      </w:r>
      <w:r w:rsidR="00B4065E"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от фронта котла до стены котельного помещения при размещении в котельном помещении парового котла паропроизводительностью 2,5 т/ч, работающего на газообразном топливе, </w:t>
      </w:r>
      <w:r w:rsidR="00B4065E"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фронтом котлов и выступающими частями топок при размещении в котельном помещении котлов, располагаемых друг против друга и</w:t>
      </w:r>
      <w:r w:rsidR="00B4065E"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оборудованных механизированными топками, </w:t>
      </w:r>
      <w:r w:rsidR="00B4065E" w:rsidRPr="0012580F">
        <w:rPr>
          <w:rFonts w:ascii="Times New Roman" w:hAnsi="Times New Roman" w:cs="Times New Roman"/>
          <w:sz w:val="28"/>
          <w:szCs w:val="28"/>
        </w:rPr>
        <w:t xml:space="preserve">в соответствии с Федеральными нормами </w:t>
      </w:r>
      <w:r w:rsidR="00B4065E"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должны быть минимальные расстояния между фронтом котлов и выступающими частями топок противоположных котлов и между горелочными устройствами котлов при размещении в котельном помещении котлов, располагаемых друг против друга и работающих на жидком топливе, </w:t>
      </w:r>
      <w:r w:rsidR="00B4065E"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между фронтом котлов при размещении в котельном помещении электрокотлов, расположенных друг против друга, </w:t>
      </w:r>
      <w:r w:rsidR="00F94844" w:rsidRPr="0012580F">
        <w:rPr>
          <w:rFonts w:ascii="Times New Roman" w:hAnsi="Times New Roman" w:cs="Times New Roman"/>
          <w:sz w:val="28"/>
          <w:szCs w:val="28"/>
        </w:rPr>
        <w:t xml:space="preserve">в соответствии с Федеральными нормами и правилами </w:t>
      </w:r>
      <w:r w:rsidR="00F94844"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ширины свободных проходов вдоль фронта котлов при установке котельного вспомогательного оборудования и</w:t>
      </w:r>
      <w:r w:rsidR="00F94844" w:rsidRPr="0012580F">
        <w:rPr>
          <w:rFonts w:ascii="Times New Roman" w:hAnsi="Times New Roman" w:cs="Times New Roman"/>
          <w:sz w:val="28"/>
          <w:szCs w:val="28"/>
        </w:rPr>
        <w:t xml:space="preserve"> </w:t>
      </w:r>
      <w:r w:rsidRPr="0012580F">
        <w:rPr>
          <w:rFonts w:ascii="Times New Roman" w:hAnsi="Times New Roman" w:cs="Times New Roman"/>
          <w:sz w:val="28"/>
          <w:szCs w:val="28"/>
        </w:rPr>
        <w:t>щитов управления перед фронтом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минимальная ширина бокового прохода для обслуживания и ремонта котла паропроизводительностью 2,5 т/час, для которого требуется боковое обслуживание топки и котла, </w:t>
      </w:r>
      <w:r w:rsidR="00F94844" w:rsidRPr="0012580F">
        <w:rPr>
          <w:rFonts w:ascii="Times New Roman" w:hAnsi="Times New Roman" w:cs="Times New Roman"/>
          <w:sz w:val="28"/>
          <w:szCs w:val="28"/>
        </w:rPr>
        <w:t xml:space="preserve">в соответствии </w:t>
      </w:r>
      <w:r w:rsidR="00F94844"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минимальная ширина бокового прохода для обслуживания и ремонта котла паропроизводительностью 10 т/час, для которого требуется боковое обслуживание топки и котла, </w:t>
      </w:r>
      <w:r w:rsidR="00F94844" w:rsidRPr="0012580F">
        <w:rPr>
          <w:rFonts w:ascii="Times New Roman" w:hAnsi="Times New Roman" w:cs="Times New Roman"/>
          <w:sz w:val="28"/>
          <w:szCs w:val="28"/>
        </w:rPr>
        <w:t xml:space="preserve">в соответствии </w:t>
      </w:r>
      <w:r w:rsidR="00F94844"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размещению в котельном помещении котлов, не требующих бокового обслуживания топок и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установка электрокотлов непосредственно у стены котельного помещения </w:t>
      </w:r>
      <w:r w:rsidR="00F94844" w:rsidRPr="0012580F">
        <w:rPr>
          <w:rFonts w:ascii="Times New Roman" w:hAnsi="Times New Roman" w:cs="Times New Roman"/>
          <w:sz w:val="28"/>
          <w:szCs w:val="28"/>
        </w:rPr>
        <w:t xml:space="preserve">в соответствии с Федеральными нормами </w:t>
      </w:r>
      <w:r w:rsidR="00F94844"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отвод воды продувочным трубопроводом в емкость, работающую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участках паропровода должны быть устроены дренажи, обеспечивающие отвод конденсата,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включение котлов в одну группу по питанию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котлов, работающих на твердом топливе, должна быть обеспечена механизированная подача топлива в котельную и топку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котлов, работающих на твердом топливе, должно быть обеспечено механизированное удаление золы и шлака </w:t>
      </w:r>
      <w:r w:rsidR="00F94844" w:rsidRPr="0012580F">
        <w:rPr>
          <w:rFonts w:ascii="Times New Roman" w:hAnsi="Times New Roman" w:cs="Times New Roman"/>
          <w:sz w:val="28"/>
          <w:szCs w:val="28"/>
        </w:rPr>
        <w:t xml:space="preserve">в соответствии </w:t>
      </w:r>
      <w:r w:rsidR="00F94844"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минимальное значение уклона должны иметь горизонтальные участки труб тепловых сетей </w:t>
      </w:r>
      <w:r w:rsidR="00F94844" w:rsidRPr="0012580F">
        <w:rPr>
          <w:rFonts w:ascii="Times New Roman" w:hAnsi="Times New Roman" w:cs="Times New Roman"/>
          <w:sz w:val="28"/>
          <w:szCs w:val="28"/>
        </w:rPr>
        <w:t xml:space="preserve">в соответствии с Федеральными нормами </w:t>
      </w:r>
      <w:r w:rsidR="00F94844"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высоты каналов и ширины прохода между изолированными трубопроводами пара и горячей воды должны быть при их прокладке в полупроходных каналах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оснащению проходных каналов для трубопроводов пара и горячей воды входными люками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паропроводов должна быть предусмотрена установка указателей тепловых перемещений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документация не представляется эксплуатирующей организацией в органы Ростехнадзора для постановки на учет оборудования под давлением </w:t>
      </w:r>
      <w:r w:rsidR="003A49EA"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виды топлива не должны применяться в качестве растопочного для пылеугольных горелок </w:t>
      </w:r>
      <w:r w:rsidR="003A49EA" w:rsidRPr="0012580F">
        <w:rPr>
          <w:rFonts w:ascii="Times New Roman" w:hAnsi="Times New Roman" w:cs="Times New Roman"/>
          <w:sz w:val="28"/>
          <w:szCs w:val="28"/>
        </w:rPr>
        <w:t xml:space="preserve">в соответствии с Федеральными нормами </w:t>
      </w:r>
      <w:r w:rsidR="003A49EA"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котлы перед вводом в эксплуатацию после монтажа подвергаются очистке совместно с основными трубопроводами и другими элементами водяного (парового) тракта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заполнению прямоточного котла должно выполняться перед его растопкой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растопка прямоточных котлов на скользящем давлении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осуществляться вентиляция топки и газоходов перед растопкой котла из неостывшего состояния при сохранившемся в нем избыточном давлении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условие должно выполняться для обеспечения безопасности котлов паропроизводительностью менее 0,7 т/ч, не оборудованных установками докотловой обработки воды, </w:t>
      </w:r>
      <w:r w:rsidR="00681543" w:rsidRPr="0012580F">
        <w:rPr>
          <w:rFonts w:ascii="Times New Roman" w:hAnsi="Times New Roman" w:cs="Times New Roman"/>
          <w:sz w:val="28"/>
          <w:szCs w:val="28"/>
        </w:rPr>
        <w:t xml:space="preserve">в соответствии с Федеральными нормами </w:t>
      </w:r>
      <w:r w:rsidR="00681543"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подпитке котлов сырой водой указано </w:t>
      </w:r>
      <w:r w:rsidR="00681543" w:rsidRPr="0012580F">
        <w:rPr>
          <w:rFonts w:ascii="Times New Roman" w:hAnsi="Times New Roman" w:cs="Times New Roman"/>
          <w:sz w:val="28"/>
          <w:szCs w:val="28"/>
        </w:rPr>
        <w:t>неверно</w:t>
      </w:r>
      <w:r w:rsidRPr="0012580F">
        <w:rPr>
          <w:rFonts w:ascii="Times New Roman" w:hAnsi="Times New Roman" w:cs="Times New Roman"/>
          <w:sz w:val="28"/>
          <w:szCs w:val="28"/>
        </w:rPr>
        <w:t> </w:t>
      </w:r>
      <w:r w:rsidR="00F11729">
        <w:rPr>
          <w:rFonts w:ascii="Times New Roman" w:hAnsi="Times New Roman" w:cs="Times New Roman"/>
          <w:sz w:val="28"/>
          <w:szCs w:val="28"/>
        </w:rPr>
        <w:br/>
      </w:r>
      <w:r w:rsidR="00681543"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дренажным системам трубопроводов пара и горячей воды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Манометры какого класса точности необходимо применять при эксплуатации трубопроводов с рабочим давлением более 2,5 до 14 МПа </w:t>
      </w:r>
      <w:r w:rsidR="00681543" w:rsidRPr="0012580F">
        <w:rPr>
          <w:rFonts w:ascii="Times New Roman" w:hAnsi="Times New Roman" w:cs="Times New Roman"/>
          <w:sz w:val="28"/>
          <w:szCs w:val="28"/>
        </w:rPr>
        <w:br/>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требований к оснащению трубопроводов съемной тепловой изоляцией указано неверно </w:t>
      </w:r>
      <w:r w:rsidR="00681543" w:rsidRPr="0012580F">
        <w:rPr>
          <w:rFonts w:ascii="Times New Roman" w:hAnsi="Times New Roman" w:cs="Times New Roman"/>
          <w:sz w:val="28"/>
          <w:szCs w:val="28"/>
        </w:rPr>
        <w:t>в соответствии 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должна отвечать тепловая изоляция трубопроводов, расположенных на открытом воздухе и вблизи масляных баков, маслопроводов, мазутопроводов,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w:t>
      </w:r>
      <w:r w:rsidR="00681543"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какого условия должна проводиться регенерация теплоносителя в котлах, работающих с высокотемпературными органическими и неорганическими теплоносителями, </w:t>
      </w:r>
      <w:r w:rsidR="00681543" w:rsidRPr="0012580F">
        <w:rPr>
          <w:rFonts w:ascii="Times New Roman" w:hAnsi="Times New Roman" w:cs="Times New Roman"/>
          <w:sz w:val="28"/>
          <w:szCs w:val="28"/>
        </w:rPr>
        <w:t xml:space="preserve">в соответствии </w:t>
      </w:r>
      <w:r w:rsidR="00681543"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номинальная толщина стенки обечаек барабана (корпуса котла) или цилиндрической части коллектора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рекомендованы размеры номинальной толщины стенки для цилиндрических барабанов и коллекторов, расположенных в топке,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температуре приравнивается температура среды при определении расчетной температуры стенки для коллекторов экономайзеров (кроме входных), экранов котлов с естественной и принудительной циркуляцией и коллекторов насыщенного пара согласно требованиям к цилиндрическим коллекторам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номинальная толщина стенок труб поверхностей нагрева и трубопроводов, обогреваемых газами с температурой выше </w:t>
      </w:r>
      <w:r w:rsidR="00F11729">
        <w:rPr>
          <w:rFonts w:ascii="Times New Roman" w:hAnsi="Times New Roman" w:cs="Times New Roman"/>
          <w:sz w:val="28"/>
          <w:szCs w:val="28"/>
        </w:rPr>
        <w:br/>
      </w:r>
      <w:r w:rsidRPr="0012580F">
        <w:rPr>
          <w:rFonts w:ascii="Times New Roman" w:hAnsi="Times New Roman" w:cs="Times New Roman"/>
          <w:sz w:val="28"/>
          <w:szCs w:val="28"/>
        </w:rPr>
        <w:t>900°С,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коэффициент прочности ϕw при расчете номинальной толщины стенки прямой бесшовной трубы поверхности нагрева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принимают расчетную температуру стенки труб поверхностей нагрева пароводяных теплообменников (пароохладителей и др.) для охладителей, расположенных в коллекторах насыщенного пара,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принимают расчетную температуру стенки труб поверхностей нагрева пароводяных теплообменников (пароохладителей и др.) для охладителей, размещенных в коллекторах перегретого пара</w:t>
      </w:r>
      <w:r w:rsidR="00F13B3C"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принимают расчетную температуру стенки труб поверхностей нагрева пароводяных теплообменников (пароохладителей и др.) для охладителей, расположенных в водяном пространстве барабана котла, а также для теплообменников двухконтурных котлов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утонение стенки допускается для коллекторов, изготовляемых из одной или нескольких бесшовных труб, на концах прямых участков, растачиваемых под стыковую сварку,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температурами определяется расчетная температура стенки для обогреваемых коллекторов из</w:t>
      </w:r>
      <w:r w:rsidR="00A975C3" w:rsidRPr="0012580F">
        <w:rPr>
          <w:rFonts w:ascii="Times New Roman" w:hAnsi="Times New Roman" w:cs="Times New Roman"/>
          <w:sz w:val="28"/>
          <w:szCs w:val="28"/>
        </w:rPr>
        <w:t xml:space="preserve"> </w:t>
      </w:r>
      <w:r w:rsidRPr="0012580F">
        <w:rPr>
          <w:rFonts w:ascii="Times New Roman" w:hAnsi="Times New Roman" w:cs="Times New Roman"/>
          <w:sz w:val="28"/>
          <w:szCs w:val="28"/>
        </w:rPr>
        <w:t>аустенитной стали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формула используется для вычисления допустимого рабочего давления изготовленных круглых днищ стационарных котлов при контрольных расчетах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формула используется для вычисления допустимого рабочего давления изготовленных круглых крышек стационарных котлов при контрольных расчетах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вычисляется допустимое рабочее давление изготовленных овальных и прямоугольных крышек стационарных котлов при контрольных расчетах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средний диаметр цилиндрической детали или выпуклого днища котла, если номинальным диаметром детали является внутренний диаметр,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швы не учитываются при расчете давления на осевое усилие цилиндрических деталей стационарного котла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коэффициент перегрузки kп при выполнении расчета трубопровода пара и горячей воды без существенных упрощений (учтены все ответвления и опоры и т. д.) и</w:t>
      </w:r>
      <w:r w:rsidR="00A975C3"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 его монтаже по инструкциям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рекомендуется применять монтажную растяжку в высокотемпературных трубопроводах согласно расчету трубопроводов пара и горячей воды на дополнительные нагрузки и малоцикловую усталость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предельные состояния являются основой расчета для</w:t>
      </w:r>
      <w:r w:rsidR="00A975C3" w:rsidRPr="0012580F">
        <w:rPr>
          <w:rFonts w:ascii="Times New Roman" w:hAnsi="Times New Roman" w:cs="Times New Roman"/>
          <w:sz w:val="28"/>
          <w:szCs w:val="28"/>
        </w:rPr>
        <w:t xml:space="preserve"> оценки прочности жаротрубных и </w:t>
      </w:r>
      <w:r w:rsidRPr="0012580F">
        <w:rPr>
          <w:rFonts w:ascii="Times New Roman" w:hAnsi="Times New Roman" w:cs="Times New Roman"/>
          <w:sz w:val="28"/>
          <w:szCs w:val="28"/>
        </w:rPr>
        <w:t>дымогарных котлов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вычисляется расчетная температура для гладких жаровых труб согласно расчету на прочность жаротрубных и дымогарных котлов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Изоляция трубной решетки какой толщины считается неэффективной, так как дальнейшее увеличение толщины изоляции практически не снижает температуру металла трубной решетки, согласно основным требованиям к конструкции жаротрубных и дымогарных котлов в соответствии с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утвержденным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вычисляется расчетная температура для волнистых жаровых труб согласно расчету на прочность жаротрубных и дымогарных котлов в соответствии с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утвержденным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не изготавливаются сварные сосуды и аппараты высокого давления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используют при изготовлении сосудов и аппаратов из листовой стали для проверки качества материалов, заготовок, сварных соединений, элементов сосудов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используют при изготовлении сосудов и аппаратов из двухслойной стали для проверки качества материалов, заготовок, сварных соединений, элементов сосудов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технологического процесса не применяется контроль безопасности кованых и штампованных деталей с помощью метода визуального осмотра наружных и внутренних поверхностей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технологического процесса предусмотрен контроль безопасности сварных соединений сосуда с помощью метода визуального осмотра наружных и внутренних поверхностей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технологического процесса предусмотрен контроль безопасности кованых и штампованных заготовок с помощью метода цветной дефектоскопии в местах, где визуально обнаружены дефекты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технологического процесса не применяется контроль безопасности сварных соединений с помощью метода цветной дефектоскопии в местах, где визуально обнаружены дефекты,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технологического процесса предусмотрен контроль безопасности кованых и штампованных заготовок с помощью метода магнитопорошковой дефектоскопии выборочно, в местах, где визуально обнаружены дефекты,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Обнаружение какого вида дефекта является результатом контроля поверхностей сварных соединений и наплавок с помощью метода цветной дефектоскопии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должна быть на поверхности теплоизоляционной конструкции теплопроводов, арматуры и оборудования при прокладке теплопроводов в технических подпольях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 могут проходить тепловые сети?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показатель избыточного давления в сборных баках конденсата системы сбора и возврата конденсата источнику теплоты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гидравлический режим должен быть предусмотрен для открытых систем теплоснабжения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может быть наименьший внутренний диаметр труб в тепловых сетях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составляет расчетный срок службы тепловых сетей из неметаллических труб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районах не допускается применение арматуры из высокопрочного чугуна для трубопроводов тепловых сетей, кроме тепловых пунктов и сетей горячего водоснабжения,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рабочем давлении и температуре теплоносителя допускается принимать сварные секторные отводы для трубопроводов паровых тепловых сетей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расчетная среднегодовая температура теплоносителя (при переменной температуре сетевой воды и качественном регулировании) принимается при расчете теплового потока через изоляционный слой при температурном гра</w:t>
      </w:r>
      <w:r w:rsidR="00BC6F1C" w:rsidRPr="0012580F">
        <w:rPr>
          <w:rFonts w:ascii="Times New Roman" w:hAnsi="Times New Roman" w:cs="Times New Roman"/>
          <w:sz w:val="28"/>
          <w:szCs w:val="28"/>
        </w:rPr>
        <w:t>фике регулирования</w:t>
      </w:r>
      <w:r w:rsidR="00532A53" w:rsidRPr="0012580F">
        <w:rPr>
          <w:rFonts w:ascii="Times New Roman" w:hAnsi="Times New Roman" w:cs="Times New Roman"/>
          <w:sz w:val="28"/>
          <w:szCs w:val="28"/>
        </w:rPr>
        <w:t xml:space="preserve"> 130 </w:t>
      </w:r>
      <w:r w:rsidR="00BC6F1C" w:rsidRPr="0012580F">
        <w:rPr>
          <w:rFonts w:ascii="Times New Roman" w:hAnsi="Times New Roman" w:cs="Times New Roman"/>
          <w:sz w:val="28"/>
          <w:szCs w:val="28"/>
        </w:rPr>
        <w:noBreakHyphen/>
        <w:t> 70</w:t>
      </w:r>
      <w:r w:rsidRPr="0012580F">
        <w:rPr>
          <w:rFonts w:ascii="Times New Roman" w:hAnsi="Times New Roman" w:cs="Times New Roman"/>
          <w:sz w:val="28"/>
          <w:szCs w:val="28"/>
        </w:rPr>
        <w:t>°C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заложения теплопровода от верха теплоизоляционной конструкции за расчетную температуру окружающей среды принимается та же температура наружного воздуха, что и при надземной прокладке,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должны быть расположены вставки из негорючих материалов при надземной прокладке теплопроводов в теплоизоляции из горючих материалов (для вертикальных участков теплопроводов)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нулевой отметки котельного помещения должна быть верхняя площадка котлов, чтобы потребовалась установка подъемного устройства для подъема людей и грузов грузоподъемностью не менее </w:t>
      </w:r>
      <w:r w:rsidR="00A9295A" w:rsidRPr="0012580F">
        <w:rPr>
          <w:rFonts w:ascii="Times New Roman" w:hAnsi="Times New Roman" w:cs="Times New Roman"/>
          <w:sz w:val="28"/>
          <w:szCs w:val="28"/>
        </w:rPr>
        <w:br/>
      </w:r>
      <w:r w:rsidRPr="0012580F">
        <w:rPr>
          <w:rFonts w:ascii="Times New Roman" w:hAnsi="Times New Roman" w:cs="Times New Roman"/>
          <w:sz w:val="28"/>
          <w:szCs w:val="28"/>
        </w:rPr>
        <w:t>1000 кг,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котлов с каким давлением условный проход продувочных трубопроводов и установленной на них арматуры должен быть не менее 10 мм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выдержки под пробным давлением должно быть для сосудов поэлементной блочной поставки, доизготовленных при монтаже на месте эксплуатации при толщине стенки сосуда от 50 до 100 мм,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выдержки под пробным давлением при гидравлическом испытании должно быть для технологических трубопроводов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выдержки под пробным давлением при гидравлическом испытании должно быть для литых, неметаллических и многослойных сосудов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территории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 могут проходить тепловые сети?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 следует принимать минимально допустимые показатели вероятности безотказной работы для систем централизованного теплоснабжения в целом?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температуры сетевой воды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 xml:space="preserve">2003», утвержденному приказом Минрегиона России от 30.06.2012 № 280, должно определяться статическое давление в системах теплоснабжения с теплоносителем </w:t>
      </w:r>
      <w:r w:rsidRPr="0012580F">
        <w:rPr>
          <w:rFonts w:ascii="Times New Roman" w:hAnsi="Times New Roman" w:cs="Times New Roman"/>
          <w:sz w:val="28"/>
          <w:szCs w:val="28"/>
        </w:rPr>
        <w:noBreakHyphen/>
        <w:t> водой?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параметрах пара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 прокладка тепловых сетей в тоннелях совместно с другими инженерными сетями не допускается?</w:t>
      </w:r>
    </w:p>
    <w:p w:rsidR="000E3A7F" w:rsidRPr="0012580F" w:rsidRDefault="00A9295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согласно СО </w:t>
      </w:r>
      <w:r w:rsidR="000E3A7F" w:rsidRPr="0012580F">
        <w:rPr>
          <w:rFonts w:ascii="Times New Roman" w:hAnsi="Times New Roman" w:cs="Times New Roman"/>
          <w:sz w:val="28"/>
          <w:szCs w:val="28"/>
        </w:rPr>
        <w:t>153</w:t>
      </w:r>
      <w:r w:rsidR="000E3A7F" w:rsidRPr="0012580F">
        <w:rPr>
          <w:rFonts w:ascii="Times New Roman" w:hAnsi="Times New Roman" w:cs="Times New Roman"/>
          <w:sz w:val="28"/>
          <w:szCs w:val="28"/>
        </w:rPr>
        <w:noBreakHyphen/>
        <w:t>34.17.469</w:t>
      </w:r>
      <w:r w:rsidR="000E3A7F"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 проводится отбраковка легированных сталей?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воды проводится гидравлическое испытание паровых и водогрейных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выдержки под пробным давлением при гидравлическом испытании паровых и водогрейных котлов в соответствии с Фед</w:t>
      </w:r>
      <w:r w:rsidR="00DA74A3" w:rsidRPr="0012580F">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к техническому освидетельствованию?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быть прекращена дальнейшая эксплуатация элемента котла из углеродистой стали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стенки сосуда время выдержки под пробным давлением должно составлять 20 минут при проведении гидравлического испытания сосуда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должен проводиться неразрушающий контроль микроструктуры и микроповрежденности элементов теплового энергооборудования методом реплик в соответствии с СО 153</w:t>
      </w:r>
      <w:r w:rsidRPr="0012580F">
        <w:rPr>
          <w:rFonts w:ascii="Times New Roman" w:hAnsi="Times New Roman" w:cs="Times New Roman"/>
          <w:sz w:val="28"/>
          <w:szCs w:val="28"/>
        </w:rPr>
        <w:noBreakHyphen/>
        <w:t>34.17.459</w:t>
      </w:r>
      <w:r w:rsidRPr="0012580F">
        <w:rPr>
          <w:rFonts w:ascii="Times New Roman" w:hAnsi="Times New Roman" w:cs="Times New Roman"/>
          <w:sz w:val="28"/>
          <w:szCs w:val="28"/>
        </w:rPr>
        <w:noBreakHyphen/>
        <w:t>2003 «Инструкция по восстановительной термической обработке элементов теплоэнергетического оборудования», утвержденным приказом Министерства энергетики России от 30.06.2003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измерение толщины стенок при ультразвуковом контроле для нормально загнутых гнутых отводов (гибов)?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соотв</w:t>
      </w:r>
      <w:r w:rsidR="00ED708E" w:rsidRPr="0012580F">
        <w:rPr>
          <w:rFonts w:ascii="Times New Roman" w:hAnsi="Times New Roman" w:cs="Times New Roman"/>
          <w:sz w:val="28"/>
          <w:szCs w:val="28"/>
        </w:rPr>
        <w:t xml:space="preserve">етствии с </w:t>
      </w:r>
      <w:r w:rsidRPr="0012580F">
        <w:rPr>
          <w:rFonts w:ascii="Times New Roman" w:hAnsi="Times New Roman" w:cs="Times New Roman"/>
          <w:sz w:val="28"/>
          <w:szCs w:val="28"/>
        </w:rPr>
        <w:t>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измерение толщины стенок при ультразвуковом контроле для круто загнутых гнутых отводов (гибов)?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превышении какого значения максимальной остаточной деформации прямых труб паропровода после отработки ими парковог</w:t>
      </w:r>
      <w:r w:rsidR="00ED708E" w:rsidRPr="0012580F">
        <w:rPr>
          <w:rFonts w:ascii="Times New Roman" w:hAnsi="Times New Roman" w:cs="Times New Roman"/>
          <w:sz w:val="28"/>
          <w:szCs w:val="28"/>
        </w:rPr>
        <w:t xml:space="preserve">о </w:t>
      </w:r>
      <w:r w:rsidR="00776B03">
        <w:rPr>
          <w:rFonts w:ascii="Times New Roman" w:hAnsi="Times New Roman" w:cs="Times New Roman"/>
          <w:sz w:val="28"/>
          <w:szCs w:val="28"/>
        </w:rPr>
        <w:br/>
      </w:r>
      <w:r w:rsidR="00ED708E" w:rsidRPr="0012580F">
        <w:rPr>
          <w:rFonts w:ascii="Times New Roman" w:hAnsi="Times New Roman" w:cs="Times New Roman"/>
          <w:sz w:val="28"/>
          <w:szCs w:val="28"/>
        </w:rPr>
        <w:t xml:space="preserve">или индивидуального ресурса в </w:t>
      </w:r>
      <w:r w:rsidRPr="0012580F">
        <w:rPr>
          <w:rFonts w:ascii="Times New Roman" w:hAnsi="Times New Roman" w:cs="Times New Roman"/>
          <w:sz w:val="28"/>
          <w:szCs w:val="28"/>
        </w:rPr>
        <w:t>соответствии с</w:t>
      </w:r>
      <w:r w:rsidR="00ED708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применяется дополнительный контроль?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какой минимальной длине прямого участка трубы в зоне расположения реперов проводится дополнительный контроль методами визуального контроля, магнитопорошкового контроля (цветной дефектоскопии, токовихревого контроля) и ультразвукового контроля </w:t>
      </w:r>
      <w:r w:rsidR="00ED708E"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металла штампованных отводов методами визуального контроля, ультразвукового контроля и магнитопорошкового контроля (цветной дефектоскопии)?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металла штампосварных отводов методами визуального контроля, ультразвукового контроля и магнитопорошкового контроля (цветной дефектоскопии)?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ультразвуковой контроль толщины стенки штампованных отводов?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ультразвуковой контроль толщины стенки штампосварных отводов?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гнутых отводов методами визуального контроля, магнитопорошкового контроля (цветной дефектоскопии) и ультразвукового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объеме </w:t>
      </w:r>
      <w:r w:rsidR="00ED708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анализ микроструктуры и микроповрежденности металла гнутых отводов (гибов) пароперепускных труб (котла или турбины)?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объеме </w:t>
      </w:r>
      <w:r w:rsidR="00ED708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анализ микроструктуры и микроповрежденности металла в зонах сварных соединений штампосварных отводов паропроводов?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при повторном обследовании и продлении ресурса паропровода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анализ микроструктуры и микроповрежденности металла штампосварных колен паропровода?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при повторном обследовании и продлении ресурса паропровода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анализ микроструктуры и микроповрежденности металла штампованных колен паропровода?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после выработки паркового ресурса, при температуре эксплуатации до 510°С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после выработки паркового ресурса, при температуре эксплуатации 510°С и выше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после выработки паркового ресурса, при температуре эксплуатации до 510°С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после выработки паркового ресурса, п</w:t>
      </w:r>
      <w:r w:rsidR="004A566F" w:rsidRPr="0012580F">
        <w:rPr>
          <w:rFonts w:ascii="Times New Roman" w:hAnsi="Times New Roman" w:cs="Times New Roman"/>
          <w:sz w:val="28"/>
          <w:szCs w:val="28"/>
        </w:rPr>
        <w:t>ри температуре эксплуатации 510</w:t>
      </w:r>
      <w:r w:rsidRPr="0012580F">
        <w:rPr>
          <w:rFonts w:ascii="Times New Roman" w:hAnsi="Times New Roman" w:cs="Times New Roman"/>
          <w:sz w:val="28"/>
          <w:szCs w:val="28"/>
        </w:rPr>
        <w:t>°С и выше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объеме после выработки паркового ресурса в соответствии </w:t>
      </w:r>
      <w:r w:rsidR="005309D3" w:rsidRPr="0012580F">
        <w:rPr>
          <w:rFonts w:ascii="Times New Roman" w:hAnsi="Times New Roman" w:cs="Times New Roman"/>
          <w:sz w:val="28"/>
          <w:szCs w:val="28"/>
        </w:rPr>
        <w:br/>
      </w:r>
      <w:r w:rsidRPr="0012580F">
        <w:rPr>
          <w:rFonts w:ascii="Times New Roman" w:hAnsi="Times New Roman" w:cs="Times New Roman"/>
          <w:sz w:val="28"/>
          <w:szCs w:val="28"/>
        </w:rPr>
        <w:t>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угловых соединений сварных тройников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объеме при повторном обследовании и продлении ресурса паропровода, при </w:t>
      </w:r>
      <w:r w:rsidR="003F5A3C" w:rsidRPr="0012580F">
        <w:rPr>
          <w:rFonts w:ascii="Times New Roman" w:hAnsi="Times New Roman" w:cs="Times New Roman"/>
          <w:sz w:val="28"/>
          <w:szCs w:val="28"/>
        </w:rPr>
        <w:t xml:space="preserve">температуре эксплуатации до </w:t>
      </w:r>
      <w:r w:rsidR="004A566F" w:rsidRPr="0012580F">
        <w:rPr>
          <w:rFonts w:ascii="Times New Roman" w:hAnsi="Times New Roman" w:cs="Times New Roman"/>
          <w:sz w:val="28"/>
          <w:szCs w:val="28"/>
        </w:rPr>
        <w:t>510</w:t>
      </w:r>
      <w:r w:rsidRPr="0012580F">
        <w:rPr>
          <w:rFonts w:ascii="Times New Roman" w:hAnsi="Times New Roman" w:cs="Times New Roman"/>
          <w:sz w:val="28"/>
          <w:szCs w:val="28"/>
        </w:rPr>
        <w:t xml:space="preserve">°С в соответствии </w:t>
      </w:r>
      <w:r w:rsidR="005309D3" w:rsidRPr="0012580F">
        <w:rPr>
          <w:rFonts w:ascii="Times New Roman" w:hAnsi="Times New Roman" w:cs="Times New Roman"/>
          <w:sz w:val="28"/>
          <w:szCs w:val="28"/>
        </w:rPr>
        <w:br/>
      </w:r>
      <w:r w:rsidRPr="0012580F">
        <w:rPr>
          <w:rFonts w:ascii="Times New Roman" w:hAnsi="Times New Roman" w:cs="Times New Roman"/>
          <w:sz w:val="28"/>
          <w:szCs w:val="28"/>
        </w:rPr>
        <w:t>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при повторном обследовании и продлении ресурса паропровода, п</w:t>
      </w:r>
      <w:r w:rsidR="004A566F" w:rsidRPr="0012580F">
        <w:rPr>
          <w:rFonts w:ascii="Times New Roman" w:hAnsi="Times New Roman" w:cs="Times New Roman"/>
          <w:sz w:val="28"/>
          <w:szCs w:val="28"/>
        </w:rPr>
        <w:t>ри температуре эксплуатации 510</w:t>
      </w:r>
      <w:r w:rsidRPr="0012580F">
        <w:rPr>
          <w:rFonts w:ascii="Times New Roman" w:hAnsi="Times New Roman" w:cs="Times New Roman"/>
          <w:sz w:val="28"/>
          <w:szCs w:val="28"/>
        </w:rPr>
        <w:t>°С и выше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при повторном обследовании и продлении ресурса паропровода, при температуре эксплуатации до</w:t>
      </w:r>
      <w:r w:rsidR="003F5A3C"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510°С в соответствии </w:t>
      </w:r>
      <w:r w:rsidR="005309D3" w:rsidRPr="0012580F">
        <w:rPr>
          <w:rFonts w:ascii="Times New Roman" w:hAnsi="Times New Roman" w:cs="Times New Roman"/>
          <w:sz w:val="28"/>
          <w:szCs w:val="28"/>
        </w:rPr>
        <w:br/>
      </w:r>
      <w:r w:rsidRPr="0012580F">
        <w:rPr>
          <w:rFonts w:ascii="Times New Roman" w:hAnsi="Times New Roman" w:cs="Times New Roman"/>
          <w:sz w:val="28"/>
          <w:szCs w:val="28"/>
        </w:rPr>
        <w:t>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 xml:space="preserve">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w:t>
      </w:r>
      <w:r w:rsidR="003F5A3C" w:rsidRPr="0012580F">
        <w:rPr>
          <w:rFonts w:ascii="Times New Roman" w:hAnsi="Times New Roman" w:cs="Times New Roman"/>
          <w:sz w:val="28"/>
          <w:szCs w:val="28"/>
        </w:rPr>
        <w:t xml:space="preserve">сварных соединений типа 2 </w:t>
      </w:r>
      <w:r w:rsidRPr="0012580F">
        <w:rPr>
          <w:rFonts w:ascii="Times New Roman" w:hAnsi="Times New Roman" w:cs="Times New Roman"/>
          <w:sz w:val="28"/>
          <w:szCs w:val="28"/>
        </w:rPr>
        <w:t>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при повторном обследовании и продлении ресурса паропровода, при температуре эксплуатации 510°С и выше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твердости сварных соединений элементов из стали 15Х1М1Ф между собой и труб из стали 15Х1М1Ф с литыми деталями из стали 15Х1М1ФЛ по основному металлу и металлу шва?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анализ микроструктуры и микроповрежденности металла зон сварных соединений элементов паропроводов из стали 12МХ (12ХМ) и 15ХМ для сварных соединений типа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анализ микроструктуры и микроповрежденности металла зон сварных соединений элементов паропроводов из стали 12МХ (12ХМ) и 15ХМ для сварных соединений типа 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микроповрежденности металла зон сварных тройниковых соединений паропровода из стали 12МХ (12ХМ) и 15ХМ?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микроповрежденности металла зон равнопроходных сварных тройниковых соединений паропровода из стали 12МХ (12ХМ) и 15ХМ?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остаточной деформации ползучести труб паропровода, подлежащих контролю остаточной деформации?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какой стали должны быть изготовлены центробежнолитые трубы на тепловых электростанциях, на которые распространяется действие СО 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w:t>
      </w:r>
      <w:r w:rsidR="00D1716D" w:rsidRPr="0012580F">
        <w:rPr>
          <w:rFonts w:ascii="Times New Roman" w:hAnsi="Times New Roman" w:cs="Times New Roman"/>
          <w:sz w:val="28"/>
          <w:szCs w:val="28"/>
        </w:rPr>
        <w:t xml:space="preserve"> </w:t>
      </w:r>
      <w:r w:rsidRPr="0012580F">
        <w:rPr>
          <w:rFonts w:ascii="Times New Roman" w:hAnsi="Times New Roman" w:cs="Times New Roman"/>
          <w:sz w:val="28"/>
          <w:szCs w:val="28"/>
        </w:rPr>
        <w:t>центробежнолитых труб на тепловых электростанциях», утвержденного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истечении какого времени должен проводиться контроль сварных стыковых соединений центробежнолитых труб методом ультразвук</w:t>
      </w:r>
      <w:r w:rsidR="00A9295A" w:rsidRPr="0012580F">
        <w:rPr>
          <w:rFonts w:ascii="Times New Roman" w:hAnsi="Times New Roman" w:cs="Times New Roman"/>
          <w:sz w:val="28"/>
          <w:szCs w:val="28"/>
        </w:rPr>
        <w:t>овой толщинометрии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истечении какого времени должен проводиться контроль сварных стыковых соединений центробежнолитых труб методом исследования структуры и свойств </w:t>
      </w:r>
      <w:r w:rsidR="00A9295A" w:rsidRPr="0012580F">
        <w:rPr>
          <w:rFonts w:ascii="Times New Roman" w:hAnsi="Times New Roman" w:cs="Times New Roman"/>
          <w:sz w:val="28"/>
          <w:szCs w:val="28"/>
        </w:rPr>
        <w:t>металла на вырезке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длина должна быть у вырезаемого сварного трубного элемента паропровода с кольцевым швом посередине при оценке </w:t>
      </w:r>
      <w:r w:rsidR="00A9295A" w:rsidRPr="0012580F">
        <w:rPr>
          <w:rFonts w:ascii="Times New Roman" w:hAnsi="Times New Roman" w:cs="Times New Roman"/>
          <w:sz w:val="28"/>
          <w:szCs w:val="28"/>
        </w:rPr>
        <w:t>сварных соединений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остаточная деформация допустима для</w:t>
      </w:r>
      <w:r w:rsidR="00A9295A" w:rsidRPr="0012580F">
        <w:rPr>
          <w:rFonts w:ascii="Times New Roman" w:hAnsi="Times New Roman" w:cs="Times New Roman"/>
          <w:sz w:val="28"/>
          <w:szCs w:val="28"/>
        </w:rPr>
        <w:t xml:space="preserve"> труб стали 15Х1М1Ф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 по шкале микроповреждаемости металла центробежнолитых труб из стали 15Х1М1Ф не должна превышать микроповрежденность структуры основного металла центробежнолитых труб согласно СО 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осуществляется испытание образцов на растяжение и ударный изгиб при проверке механических свойств сва</w:t>
      </w:r>
      <w:r w:rsidR="00D1716D" w:rsidRPr="0012580F">
        <w:rPr>
          <w:rFonts w:ascii="Times New Roman" w:hAnsi="Times New Roman" w:cs="Times New Roman"/>
          <w:sz w:val="28"/>
          <w:szCs w:val="28"/>
        </w:rPr>
        <w:t xml:space="preserve">рных соединений паропроводов из </w:t>
      </w:r>
      <w:r w:rsidRPr="0012580F">
        <w:rPr>
          <w:rFonts w:ascii="Times New Roman" w:hAnsi="Times New Roman" w:cs="Times New Roman"/>
          <w:sz w:val="28"/>
          <w:szCs w:val="28"/>
        </w:rPr>
        <w:t>центробежнолитых труб на тепловых электростанциях согласно СО 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ремонт каких барабанов котлов высокого давления распространяется действие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утвержденного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принимает решение о проведении ремонта барабана котла</w:t>
      </w:r>
      <w:r w:rsidR="00A9295A" w:rsidRPr="0012580F">
        <w:rPr>
          <w:rFonts w:ascii="Times New Roman" w:hAnsi="Times New Roman" w:cs="Times New Roman"/>
          <w:sz w:val="28"/>
          <w:szCs w:val="28"/>
        </w:rPr>
        <w:t xml:space="preserve"> высокого давления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выполнять расчет на циклическую прочность в соответствии с нормами расчета на прочность стационарных котлов и трубопроводов пара и горячей воды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каких дефектов в цилиндрической части барабанов котла не подлежит рассмотрению вопрос о необходимости</w:t>
      </w:r>
      <w:r w:rsidR="00A9295A" w:rsidRPr="0012580F">
        <w:rPr>
          <w:rFonts w:ascii="Times New Roman" w:hAnsi="Times New Roman" w:cs="Times New Roman"/>
          <w:sz w:val="28"/>
          <w:szCs w:val="28"/>
        </w:rPr>
        <w:t xml:space="preserve"> проведения ремонта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Кронштейны какой длины должны быть оставлены при удалении внутри барабанных устройств при контроле металла барабанов котлов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выборки дефекта, обнаруженного на поверхности цилиндрической части барабана котла высокого давления, днища или основного сварного шва</w:t>
      </w:r>
      <w:r w:rsidR="00FF3EA5" w:rsidRPr="0012580F">
        <w:rPr>
          <w:rFonts w:ascii="Times New Roman" w:hAnsi="Times New Roman" w:cs="Times New Roman"/>
          <w:sz w:val="28"/>
          <w:szCs w:val="28"/>
        </w:rPr>
        <w:t>,</w:t>
      </w:r>
      <w:r w:rsidRPr="0012580F">
        <w:rPr>
          <w:rFonts w:ascii="Times New Roman" w:hAnsi="Times New Roman" w:cs="Times New Roman"/>
          <w:sz w:val="28"/>
          <w:szCs w:val="28"/>
        </w:rPr>
        <w:t xml:space="preserve"> должен решаться вопрос о возможности и условиях дальнейшей работы барабана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должно быть между границами соседних наплавок для барабанов котлов из ста</w:t>
      </w:r>
      <w:r w:rsidR="00A9295A" w:rsidRPr="0012580F">
        <w:rPr>
          <w:rFonts w:ascii="Times New Roman" w:hAnsi="Times New Roman" w:cs="Times New Roman"/>
          <w:sz w:val="28"/>
          <w:szCs w:val="28"/>
        </w:rPr>
        <w:t>лей 16ГНМ и 16ГНМА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должен превышать объем наплавленного металла для каждой пары выборок при наплавке на поверхность барабана котла без последу</w:t>
      </w:r>
      <w:r w:rsidR="00A9295A" w:rsidRPr="0012580F">
        <w:rPr>
          <w:rFonts w:ascii="Times New Roman" w:hAnsi="Times New Roman" w:cs="Times New Roman"/>
          <w:sz w:val="28"/>
          <w:szCs w:val="28"/>
        </w:rPr>
        <w:t>ющей термообработки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твердости основного металла на</w:t>
      </w:r>
      <w:r w:rsidR="00FF3EA5" w:rsidRPr="0012580F">
        <w:rPr>
          <w:rFonts w:ascii="Times New Roman" w:hAnsi="Times New Roman" w:cs="Times New Roman"/>
          <w:sz w:val="28"/>
          <w:szCs w:val="28"/>
        </w:rPr>
        <w:t xml:space="preserve"> </w:t>
      </w:r>
      <w:r w:rsidRPr="0012580F">
        <w:rPr>
          <w:rFonts w:ascii="Times New Roman" w:hAnsi="Times New Roman" w:cs="Times New Roman"/>
          <w:sz w:val="28"/>
          <w:szCs w:val="28"/>
        </w:rPr>
        <w:t>участке наплавки для барабанов котлов из сталей 16ГНМ, 16ГНМА допустима наплавка выборок без последующей термообработки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показателя должна быть поднята температура при термообработке барабанов котлов из сталей 22К, 20К, 20Б, 20, 16М, 15М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проведение термообработки при температуре (520 – 575)°С с общим нагревом барабана кот</w:t>
      </w:r>
      <w:r w:rsidR="00A9295A" w:rsidRPr="0012580F">
        <w:rPr>
          <w:rFonts w:ascii="Times New Roman" w:hAnsi="Times New Roman" w:cs="Times New Roman"/>
          <w:sz w:val="28"/>
          <w:szCs w:val="28"/>
        </w:rPr>
        <w:t>ла сторонним паром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должен быть перепад температур по толщине стенки барабана котла при проведении термообрабо</w:t>
      </w:r>
      <w:r w:rsidR="00A9295A" w:rsidRPr="0012580F">
        <w:rPr>
          <w:rFonts w:ascii="Times New Roman" w:hAnsi="Times New Roman" w:cs="Times New Roman"/>
          <w:sz w:val="28"/>
          <w:szCs w:val="28"/>
        </w:rPr>
        <w:t>тки для сталей 16М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показателя не должна превышать разность температур при термообработке днища котла между точками у лаза и ко</w:t>
      </w:r>
      <w:r w:rsidR="00A9295A" w:rsidRPr="0012580F">
        <w:rPr>
          <w:rFonts w:ascii="Times New Roman" w:hAnsi="Times New Roman" w:cs="Times New Roman"/>
          <w:sz w:val="28"/>
          <w:szCs w:val="28"/>
        </w:rPr>
        <w:t>льцевого шва днища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нагрева должна быть при термообработке барабанов котлов высокого давления из стали 16ГНМА сторонним паром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выдержки должна быть при термообработке барабанов котлов высокого давления из стали 16</w:t>
      </w:r>
      <w:r w:rsidR="00A9295A" w:rsidRPr="0012580F">
        <w:rPr>
          <w:rFonts w:ascii="Times New Roman" w:hAnsi="Times New Roman" w:cs="Times New Roman"/>
          <w:sz w:val="28"/>
          <w:szCs w:val="28"/>
        </w:rPr>
        <w:t>ГНМ сторонним паром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должно быть в барабане при термообработке барабана котла высокого давления из стали 2</w:t>
      </w:r>
      <w:r w:rsidR="00A9295A" w:rsidRPr="0012580F">
        <w:rPr>
          <w:rFonts w:ascii="Times New Roman" w:hAnsi="Times New Roman" w:cs="Times New Roman"/>
          <w:sz w:val="28"/>
          <w:szCs w:val="28"/>
        </w:rPr>
        <w:t>2К сторонним паром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55453B" w:rsidRPr="0012580F">
        <w:rPr>
          <w:rFonts w:ascii="Times New Roman" w:hAnsi="Times New Roman" w:cs="Times New Roman"/>
          <w:sz w:val="28"/>
          <w:szCs w:val="28"/>
        </w:rPr>
        <w:t xml:space="preserve">кое из приведенных требований к </w:t>
      </w:r>
      <w:r w:rsidRPr="0012580F">
        <w:rPr>
          <w:rFonts w:ascii="Times New Roman" w:hAnsi="Times New Roman" w:cs="Times New Roman"/>
          <w:sz w:val="28"/>
          <w:szCs w:val="28"/>
        </w:rPr>
        <w:t>паспорту оборудования, работающего под избыточным давлением, указано неверно и противоречит требованиям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оборудования, работающего под давлением, проводится обязательная сертификация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отводящим от предохранительных клапанов трубам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по установке запорных органов на питательном тракте котла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котлов продувочные и дренажные трубопроводы, трубопроводы отбора рабочей среды должны оборудоваться не менее чем двумя запорными органами или одним запорным и одним регулирующим органом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Главные парозапорные органы каких котлов должны быть оборудованы дистанционным п</w:t>
      </w:r>
      <w:r w:rsidR="00674121">
        <w:rPr>
          <w:rFonts w:ascii="Times New Roman" w:hAnsi="Times New Roman" w:cs="Times New Roman"/>
          <w:sz w:val="28"/>
          <w:szCs w:val="28"/>
        </w:rPr>
        <w:t xml:space="preserve">риводом с выводом управления на </w:t>
      </w:r>
      <w:r w:rsidRPr="0012580F">
        <w:rPr>
          <w:rFonts w:ascii="Times New Roman" w:hAnsi="Times New Roman" w:cs="Times New Roman"/>
          <w:sz w:val="28"/>
          <w:szCs w:val="28"/>
        </w:rPr>
        <w:t>рабочее место обслуживающего котел персонала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котлов не</w:t>
      </w:r>
      <w:r w:rsidR="007275B3"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устанавливается на</w:t>
      </w:r>
      <w:r w:rsidR="007275B3" w:rsidRPr="0012580F">
        <w:rPr>
          <w:rFonts w:ascii="Times New Roman" w:hAnsi="Times New Roman" w:cs="Times New Roman"/>
          <w:sz w:val="28"/>
          <w:szCs w:val="28"/>
        </w:rPr>
        <w:t xml:space="preserve"> </w:t>
      </w:r>
      <w:r w:rsidRPr="0012580F">
        <w:rPr>
          <w:rFonts w:ascii="Times New Roman" w:hAnsi="Times New Roman" w:cs="Times New Roman"/>
          <w:sz w:val="28"/>
          <w:szCs w:val="28"/>
        </w:rPr>
        <w:t>питательных линиях регулирующая арматура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котла допускается работа с одним электроприводным питательным насосом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выбору напора питательного насоса при групповом питании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питательном трубопроводе должен устанавливаться предохранительный клапан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запорной арматуры на тепловых сетях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обеспечению прогрева и продувки паропроводов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приведенных трубопроводов паровых тепловых сетей у задвижек и затворов должны предусматриваться обводные трубопроводы (байпасы) с запорной арматурой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эксплуатации указателей уровня воды паровых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паровом котле устанавливаются два сниженных дистанционных указателя уровня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7275B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на </w:t>
      </w:r>
      <w:r w:rsidR="000E3A7F" w:rsidRPr="0012580F">
        <w:rPr>
          <w:rFonts w:ascii="Times New Roman" w:hAnsi="Times New Roman" w:cs="Times New Roman"/>
          <w:sz w:val="28"/>
          <w:szCs w:val="28"/>
        </w:rPr>
        <w:t>котле помимо рабочего манометра должен устан</w:t>
      </w:r>
      <w:r w:rsidRPr="0012580F">
        <w:rPr>
          <w:rFonts w:ascii="Times New Roman" w:hAnsi="Times New Roman" w:cs="Times New Roman"/>
          <w:sz w:val="28"/>
          <w:szCs w:val="28"/>
        </w:rPr>
        <w:t xml:space="preserve">авливаться сниженный манометр в </w:t>
      </w:r>
      <w:r w:rsidR="000E3A7F" w:rsidRPr="0012580F">
        <w:rPr>
          <w:rFonts w:ascii="Times New Roman" w:hAnsi="Times New Roman" w:cs="Times New Roman"/>
          <w:sz w:val="28"/>
          <w:szCs w:val="28"/>
        </w:rPr>
        <w:t>качестве дублирующего в соответствии с</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перед манометром на котле должна устанавливаться сифонная трубка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котлов не оборудуются установками для докотловой обработки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арматуре трубопроводов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электрокотлу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трубопроводов не подвергаются гидравлическому испытанию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применение сальниковой арматуры на котлах, работающих с высокотемпературными органическими и неорганическими те</w:t>
      </w:r>
      <w:r w:rsidR="007275B3" w:rsidRPr="0012580F">
        <w:rPr>
          <w:rFonts w:ascii="Times New Roman" w:hAnsi="Times New Roman" w:cs="Times New Roman"/>
          <w:sz w:val="28"/>
          <w:szCs w:val="28"/>
        </w:rPr>
        <w:t xml:space="preserve">плоносителями,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оснащению предохранительными клапанами котла, работающего с высокотемпературными органическими и неорганическими теплоносителями,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условия выбирается количество питательных насосов при групповой схеме питан</w:t>
      </w:r>
      <w:r w:rsidR="00674121">
        <w:rPr>
          <w:rFonts w:ascii="Times New Roman" w:hAnsi="Times New Roman" w:cs="Times New Roman"/>
          <w:sz w:val="28"/>
          <w:szCs w:val="28"/>
        </w:rPr>
        <w:t xml:space="preserve">ия паровых котлов, работающих </w:t>
      </w:r>
      <w:r w:rsidR="00674121">
        <w:rPr>
          <w:rFonts w:ascii="Times New Roman" w:hAnsi="Times New Roman" w:cs="Times New Roman"/>
          <w:sz w:val="28"/>
          <w:szCs w:val="28"/>
        </w:rPr>
        <w:br/>
        <w:t xml:space="preserve">с </w:t>
      </w:r>
      <w:r w:rsidRPr="0012580F">
        <w:rPr>
          <w:rFonts w:ascii="Times New Roman" w:hAnsi="Times New Roman" w:cs="Times New Roman"/>
          <w:sz w:val="28"/>
          <w:szCs w:val="28"/>
        </w:rPr>
        <w:t>высок</w:t>
      </w:r>
      <w:r w:rsidR="00674121">
        <w:rPr>
          <w:rFonts w:ascii="Times New Roman" w:hAnsi="Times New Roman" w:cs="Times New Roman"/>
          <w:sz w:val="28"/>
          <w:szCs w:val="28"/>
        </w:rPr>
        <w:t xml:space="preserve">отемпературными органическими и </w:t>
      </w:r>
      <w:r w:rsidRPr="0012580F">
        <w:rPr>
          <w:rFonts w:ascii="Times New Roman" w:hAnsi="Times New Roman" w:cs="Times New Roman"/>
          <w:sz w:val="28"/>
          <w:szCs w:val="28"/>
        </w:rPr>
        <w:t>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условие необходимо выполнить при установке на одном патрубке или трубопроводе нескольких предохранительных устройств в соответствии </w:t>
      </w:r>
      <w:r w:rsidR="00655EF0" w:rsidRPr="0012580F">
        <w:rPr>
          <w:rFonts w:ascii="Times New Roman" w:hAnsi="Times New Roman" w:cs="Times New Roman"/>
          <w:sz w:val="28"/>
          <w:szCs w:val="28"/>
        </w:rPr>
        <w:t xml:space="preserve">с </w:t>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предохранительных устройств, установленных на котлах, должна быть предусмотрена возможность принудительного их открытия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для обеспечения безопасности должны приниматься при эксплуатации трубопровода, расчетное давление которого ниже давления питающего его источника,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из приведенных котлов должны устанавливаться только импульсные предохранительные клапаны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предохранительным клапанам котла должно выполняться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должна соответствовать суммарная пропускная способность предохранительных устройств, установленных на котле, в соответствии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допускается установка предохранительных клапанов на промежуточных пароперегревателях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на паровом котле, оснащенном неотключаемым пароперегревателем, должны устанавливаться предохранительные устройства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требований по установке предохранительных клапанов должно выполняться на паровых котлах </w:t>
      </w:r>
      <w:r w:rsidR="000509AB" w:rsidRPr="0012580F">
        <w:rPr>
          <w:rFonts w:ascii="Times New Roman" w:hAnsi="Times New Roman" w:cs="Times New Roman"/>
          <w:sz w:val="28"/>
          <w:szCs w:val="28"/>
        </w:rPr>
        <w:t xml:space="preserve">с рабочим давлением более 4 МПа в соответствии с </w:t>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требований должно выполняться при установке на котлах указателей уровня воды </w:t>
      </w:r>
      <w:r w:rsidR="000509AB" w:rsidRPr="0012580F">
        <w:rPr>
          <w:rFonts w:ascii="Times New Roman" w:hAnsi="Times New Roman" w:cs="Times New Roman"/>
          <w:sz w:val="28"/>
          <w:szCs w:val="28"/>
        </w:rPr>
        <w:t xml:space="preserve">в соответствии с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указатели уровня воды прямого действия должны снабжаться кожухами для защиты персонала в случае разрушения прозрачных пластин </w:t>
      </w:r>
      <w:r w:rsidR="000509AB" w:rsidRPr="0012580F">
        <w:rPr>
          <w:rFonts w:ascii="Times New Roman" w:hAnsi="Times New Roman" w:cs="Times New Roman"/>
          <w:sz w:val="28"/>
          <w:szCs w:val="28"/>
        </w:rPr>
        <w:br/>
        <w:t xml:space="preserve">в соответствии с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котел должен оборудоваться сниженными дистанционными указателями уровня воды </w:t>
      </w:r>
      <w:r w:rsidR="000509AB" w:rsidRPr="0012580F">
        <w:rPr>
          <w:rFonts w:ascii="Times New Roman" w:hAnsi="Times New Roman" w:cs="Times New Roman"/>
          <w:sz w:val="28"/>
          <w:szCs w:val="28"/>
        </w:rPr>
        <w:t xml:space="preserve">в соответствии с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котлы оборудуются автоматическими регуляторами подачи питательной воды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паровые котлы должны оснащаться автоматическими устройствами для регулирования температуры пара </w:t>
      </w:r>
      <w:r w:rsidR="000509AB" w:rsidRPr="0012580F">
        <w:rPr>
          <w:rFonts w:ascii="Times New Roman" w:hAnsi="Times New Roman" w:cs="Times New Roman"/>
          <w:sz w:val="28"/>
          <w:szCs w:val="28"/>
        </w:rPr>
        <w:t xml:space="preserve">в соответствии с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каких котлах с естественной циркуляцией и перегревом пара совместно с показывающими средствами измерений предусматриваются средства измерений с непрерывной регистрацией величины температуры перегретого </w:t>
      </w:r>
      <w:r w:rsidR="000509AB" w:rsidRPr="0012580F">
        <w:rPr>
          <w:rFonts w:ascii="Times New Roman" w:hAnsi="Times New Roman" w:cs="Times New Roman"/>
          <w:sz w:val="28"/>
          <w:szCs w:val="28"/>
        </w:rPr>
        <w:t xml:space="preserve">в соответствии с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каких прямоточных котлах совместно с показывающими средствами измерений предусматриваются средства измерений с непрерывной регистрацией величины температуры перегретого пара в соответствии </w:t>
      </w:r>
      <w:r w:rsidR="00776B03">
        <w:rPr>
          <w:rFonts w:ascii="Times New Roman" w:hAnsi="Times New Roman" w:cs="Times New Roman"/>
          <w:sz w:val="28"/>
          <w:szCs w:val="28"/>
        </w:rPr>
        <w:br/>
      </w:r>
      <w:r w:rsidRPr="0012580F">
        <w:rPr>
          <w:rFonts w:ascii="Times New Roman" w:hAnsi="Times New Roman" w:cs="Times New Roman"/>
          <w:sz w:val="28"/>
          <w:szCs w:val="28"/>
        </w:rPr>
        <w:t>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должны быть предусмотрены средства периодического измерения температуры перегретого пара помимо постоянного контроля за этой температурой </w:t>
      </w:r>
      <w:r w:rsidR="00030CA3" w:rsidRPr="0012580F">
        <w:rPr>
          <w:rFonts w:ascii="Times New Roman" w:hAnsi="Times New Roman" w:cs="Times New Roman"/>
          <w:sz w:val="28"/>
          <w:szCs w:val="28"/>
        </w:rPr>
        <w:t xml:space="preserve">в соответствии </w:t>
      </w:r>
      <w:r w:rsidR="00776B03" w:rsidRPr="0012580F">
        <w:rPr>
          <w:rFonts w:ascii="Times New Roman" w:hAnsi="Times New Roman" w:cs="Times New Roman"/>
          <w:sz w:val="28"/>
          <w:szCs w:val="28"/>
        </w:rPr>
        <w:t>с</w:t>
      </w:r>
      <w:r w:rsidR="00776B03">
        <w:rPr>
          <w:rFonts w:ascii="Times New Roman" w:hAnsi="Times New Roman" w:cs="Times New Roman"/>
          <w:sz w:val="28"/>
          <w:szCs w:val="28"/>
        </w:rPr>
        <w:t xml:space="preserve">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котлах на выходной части пароперегревателей должны устанавливаться средства измерений с непрерывной регистрацией величины температуры пара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паровые котлы должны оборудоваться регистрирующими средствами измерения давления в соответствии </w:t>
      </w:r>
      <w:r w:rsidR="00776B03" w:rsidRPr="0012580F">
        <w:rPr>
          <w:rFonts w:ascii="Times New Roman" w:hAnsi="Times New Roman" w:cs="Times New Roman"/>
          <w:sz w:val="28"/>
          <w:szCs w:val="28"/>
        </w:rPr>
        <w:t>с</w:t>
      </w:r>
      <w:r w:rsidR="00776B03">
        <w:rPr>
          <w:rFonts w:ascii="Times New Roman" w:hAnsi="Times New Roman" w:cs="Times New Roman"/>
          <w:sz w:val="28"/>
          <w:szCs w:val="28"/>
        </w:rPr>
        <w:t xml:space="preserve">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водогрейные котлы должны оборудоваться регистрирующими средствами измерения давления в соответствии с</w:t>
      </w:r>
      <w:r w:rsidR="00776B03">
        <w:rPr>
          <w:rFonts w:ascii="Times New Roman" w:hAnsi="Times New Roman" w:cs="Times New Roman"/>
          <w:sz w:val="28"/>
          <w:szCs w:val="28"/>
        </w:rPr>
        <w:t xml:space="preserve">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Какого класса точности должно быть средство измерения </w:t>
      </w:r>
      <w:r w:rsidR="00030CA3" w:rsidRPr="0012580F">
        <w:rPr>
          <w:rFonts w:ascii="Times New Roman" w:hAnsi="Times New Roman" w:cs="Times New Roman"/>
          <w:sz w:val="28"/>
          <w:szCs w:val="28"/>
        </w:rPr>
        <w:br/>
      </w:r>
      <w:r w:rsidRPr="0012580F">
        <w:rPr>
          <w:rFonts w:ascii="Times New Roman" w:hAnsi="Times New Roman" w:cs="Times New Roman"/>
          <w:sz w:val="28"/>
          <w:szCs w:val="28"/>
        </w:rPr>
        <w:t>давления на</w:t>
      </w:r>
      <w:r w:rsidR="00030CA3" w:rsidRPr="0012580F">
        <w:rPr>
          <w:rFonts w:ascii="Times New Roman" w:hAnsi="Times New Roman" w:cs="Times New Roman"/>
          <w:sz w:val="28"/>
          <w:szCs w:val="28"/>
        </w:rPr>
        <w:t xml:space="preserve"> котле с </w:t>
      </w:r>
      <w:r w:rsidRPr="0012580F">
        <w:rPr>
          <w:rFonts w:ascii="Times New Roman" w:hAnsi="Times New Roman" w:cs="Times New Roman"/>
          <w:sz w:val="28"/>
          <w:szCs w:val="28"/>
        </w:rPr>
        <w:t>раб</w:t>
      </w:r>
      <w:r w:rsidR="00030CA3" w:rsidRPr="0012580F">
        <w:rPr>
          <w:rFonts w:ascii="Times New Roman" w:hAnsi="Times New Roman" w:cs="Times New Roman"/>
          <w:sz w:val="28"/>
          <w:szCs w:val="28"/>
        </w:rPr>
        <w:t xml:space="preserve">очим давлением не более 2,5 МПа </w:t>
      </w:r>
      <w:r w:rsidR="00030CA3" w:rsidRPr="0012580F">
        <w:rPr>
          <w:rFonts w:ascii="Times New Roman" w:hAnsi="Times New Roman" w:cs="Times New Roman"/>
          <w:sz w:val="28"/>
          <w:szCs w:val="28"/>
        </w:rPr>
        <w:br/>
        <w:t xml:space="preserve">в соответствии с 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класса точности должно быть средство измерения давления на котле с рабочим давлением более 2,5 МПа до 14 МП</w:t>
      </w:r>
      <w:r w:rsidR="00030CA3" w:rsidRPr="0012580F">
        <w:rPr>
          <w:rFonts w:ascii="Times New Roman" w:hAnsi="Times New Roman" w:cs="Times New Roman"/>
          <w:sz w:val="28"/>
          <w:szCs w:val="28"/>
        </w:rPr>
        <w:t xml:space="preserve">а включительно в соответствии с </w:t>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класса точности должно быть средство измерения давления на котле с</w:t>
      </w:r>
      <w:r w:rsidR="00030CA3" w:rsidRPr="0012580F">
        <w:rPr>
          <w:rFonts w:ascii="Times New Roman" w:hAnsi="Times New Roman" w:cs="Times New Roman"/>
          <w:sz w:val="28"/>
          <w:szCs w:val="28"/>
        </w:rPr>
        <w:t xml:space="preserve"> рабочим давлением более 14 МПа </w:t>
      </w:r>
      <w:r w:rsidRPr="0012580F">
        <w:rPr>
          <w:rFonts w:ascii="Times New Roman" w:hAnsi="Times New Roman" w:cs="Times New Roman"/>
          <w:sz w:val="28"/>
          <w:szCs w:val="28"/>
        </w:rPr>
        <w:t xml:space="preserve">в соответствии </w:t>
      </w:r>
      <w:r w:rsidR="005309D3" w:rsidRPr="0012580F">
        <w:rPr>
          <w:rFonts w:ascii="Times New Roman" w:hAnsi="Times New Roman" w:cs="Times New Roman"/>
          <w:sz w:val="28"/>
          <w:szCs w:val="28"/>
        </w:rPr>
        <w:br/>
      </w:r>
      <w:r w:rsidRPr="0012580F">
        <w:rPr>
          <w:rFonts w:ascii="Times New Roman" w:hAnsi="Times New Roman" w:cs="Times New Roman"/>
          <w:sz w:val="28"/>
          <w:szCs w:val="28"/>
        </w:rPr>
        <w:t>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методов контроля качества сварных соединений должен предусматриваться для элементов трубных поверхностей нагрева котлов в случае применения сварки для их сборки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проводятся испытания на стойкость против межкристаллитной коррозии для котлов, трубопроводов и их элементов </w:t>
      </w:r>
      <w:r w:rsidR="000119C0" w:rsidRPr="0012580F">
        <w:rPr>
          <w:rFonts w:ascii="Times New Roman" w:hAnsi="Times New Roman" w:cs="Times New Roman"/>
          <w:sz w:val="28"/>
          <w:szCs w:val="28"/>
        </w:rPr>
        <w:b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Какова минимальная величина диаметра патрубка отбора среды от трубопровода, соединяющего предохранительный клапан с барабаном котла, </w:t>
      </w:r>
      <w:r w:rsidR="000119C0"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барабане котла допускается эксплуатация одного указателя уровня воды прямого действия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w:t>
      </w:r>
      <w:r w:rsidR="000119C0" w:rsidRPr="0012580F">
        <w:rPr>
          <w:rFonts w:ascii="Times New Roman" w:hAnsi="Times New Roman" w:cs="Times New Roman"/>
          <w:sz w:val="28"/>
          <w:szCs w:val="28"/>
        </w:rPr>
        <w:t xml:space="preserve">з </w:t>
      </w:r>
      <w:r w:rsidRPr="0012580F">
        <w:rPr>
          <w:rFonts w:ascii="Times New Roman" w:hAnsi="Times New Roman" w:cs="Times New Roman"/>
          <w:sz w:val="28"/>
          <w:szCs w:val="28"/>
        </w:rPr>
        <w:t xml:space="preserve">приведенных манометров, устанавливаемых на высоте </w:t>
      </w:r>
      <w:r w:rsidR="005309D3" w:rsidRPr="0012580F">
        <w:rPr>
          <w:rFonts w:ascii="Times New Roman" w:hAnsi="Times New Roman" w:cs="Times New Roman"/>
          <w:sz w:val="28"/>
          <w:szCs w:val="28"/>
        </w:rPr>
        <w:br/>
      </w:r>
      <w:r w:rsidRPr="0012580F">
        <w:rPr>
          <w:rFonts w:ascii="Times New Roman" w:hAnsi="Times New Roman" w:cs="Times New Roman"/>
          <w:sz w:val="28"/>
          <w:szCs w:val="28"/>
        </w:rPr>
        <w:t>1,8 м от уровня площадки наблюдения, допускается к применению на котле с рабочим давлением 0,9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выполнении какого условия разрешается заполнение неостывшего барабанного котла водой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какие сроки должно проверяться по реперам тепловое перемещение экранов, барабанов, паропроводов и коллекторов </w:t>
      </w:r>
      <w:r w:rsidR="000119C0" w:rsidRPr="0012580F">
        <w:rPr>
          <w:rFonts w:ascii="Times New Roman" w:hAnsi="Times New Roman" w:cs="Times New Roman"/>
          <w:sz w:val="28"/>
          <w:szCs w:val="28"/>
        </w:rPr>
        <w:t xml:space="preserve">в соответствии </w:t>
      </w:r>
      <w:r w:rsidR="000119C0"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какие сроки должна проводиться проверка исправности сигнализации и автоматических защит котлов </w:t>
      </w:r>
      <w:r w:rsidR="000119C0" w:rsidRPr="0012580F">
        <w:rPr>
          <w:rFonts w:ascii="Times New Roman" w:hAnsi="Times New Roman" w:cs="Times New Roman"/>
          <w:sz w:val="28"/>
          <w:szCs w:val="28"/>
        </w:rPr>
        <w:t xml:space="preserve">в соответствии с Федеральными нормами </w:t>
      </w:r>
      <w:r w:rsidR="000119C0" w:rsidRPr="0012580F">
        <w:rPr>
          <w:rFonts w:ascii="Times New Roman" w:hAnsi="Times New Roman" w:cs="Times New Roman"/>
          <w:sz w:val="28"/>
          <w:szCs w:val="28"/>
        </w:rPr>
        <w:br/>
        <w:t>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119C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из </w:t>
      </w:r>
      <w:r w:rsidR="000E3A7F" w:rsidRPr="0012580F">
        <w:rPr>
          <w:rFonts w:ascii="Times New Roman" w:hAnsi="Times New Roman" w:cs="Times New Roman"/>
          <w:sz w:val="28"/>
          <w:szCs w:val="28"/>
        </w:rPr>
        <w:t>приведенных случаев допускается подпитывать остановленный котел с дренированием воды в целях ускорения охлаждения барабана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разрешается спуск воды из остановленного парового котла с естественной циркуляцией (кроме энергетических котлов, установленных на тепловых электростанциях)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разрешается спуск воды из</w:t>
      </w:r>
      <w:r w:rsidR="004D637E" w:rsidRPr="0012580F">
        <w:rPr>
          <w:rFonts w:ascii="Times New Roman" w:hAnsi="Times New Roman" w:cs="Times New Roman"/>
          <w:sz w:val="28"/>
          <w:szCs w:val="28"/>
        </w:rPr>
        <w:t xml:space="preserve"> </w:t>
      </w:r>
      <w:r w:rsidRPr="0012580F">
        <w:rPr>
          <w:rFonts w:ascii="Times New Roman" w:hAnsi="Times New Roman" w:cs="Times New Roman"/>
          <w:sz w:val="28"/>
          <w:szCs w:val="28"/>
        </w:rPr>
        <w:t>остановленного водогрейного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должны отражаться результаты осмотра котла до чистки с указанием толщины отложения накипи и шлама и все дефекты, выявленные в п</w:t>
      </w:r>
      <w:r w:rsidR="004D637E" w:rsidRPr="0012580F">
        <w:rPr>
          <w:rFonts w:ascii="Times New Roman" w:hAnsi="Times New Roman" w:cs="Times New Roman"/>
          <w:sz w:val="28"/>
          <w:szCs w:val="28"/>
        </w:rPr>
        <w:t xml:space="preserve">ериод ремонта,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трубопроводов эксплуатирующая организация обязана установить систематическое наблюдение за ростом остаточных деформаций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w:t>
      </w:r>
      <w:r w:rsidR="004D637E"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приведенных трубопроводов должны подвергаться техническому диагностированию, неразрушающему, </w:t>
      </w:r>
      <w:r w:rsidR="004D637E" w:rsidRPr="0012580F">
        <w:rPr>
          <w:rFonts w:ascii="Times New Roman" w:hAnsi="Times New Roman" w:cs="Times New Roman"/>
          <w:sz w:val="28"/>
          <w:szCs w:val="28"/>
        </w:rPr>
        <w:t xml:space="preserve">разрушающему контролю до </w:t>
      </w:r>
      <w:r w:rsidRPr="0012580F">
        <w:rPr>
          <w:rFonts w:ascii="Times New Roman" w:hAnsi="Times New Roman" w:cs="Times New Roman"/>
          <w:sz w:val="28"/>
          <w:szCs w:val="28"/>
        </w:rPr>
        <w:t>выраб</w:t>
      </w:r>
      <w:r w:rsidR="004D637E" w:rsidRPr="0012580F">
        <w:rPr>
          <w:rFonts w:ascii="Times New Roman" w:hAnsi="Times New Roman" w:cs="Times New Roman"/>
          <w:sz w:val="28"/>
          <w:szCs w:val="28"/>
        </w:rPr>
        <w:t xml:space="preserve">отки ими назначенного ресурса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контроль степени затяжки пружин подвесок и опор трубопроводов в рабочем и холодном состоянии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заполнении каких трубопроводов должен осуществляться контроль разности температур стенок трубопровода и рабочей среды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манометров допускается к применению на паропров</w:t>
      </w:r>
      <w:r w:rsidR="004D637E" w:rsidRPr="0012580F">
        <w:rPr>
          <w:rFonts w:ascii="Times New Roman" w:hAnsi="Times New Roman" w:cs="Times New Roman"/>
          <w:sz w:val="28"/>
          <w:szCs w:val="28"/>
        </w:rPr>
        <w:t xml:space="preserve">оде с рабочим давлением 4,0 МПа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манометров допускается к применению на паропроводе с</w:t>
      </w:r>
      <w:r w:rsidR="004D637E"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рабочим давлением 25 МПа</w:t>
      </w:r>
      <w:r w:rsidR="004D637E" w:rsidRPr="0012580F">
        <w:rPr>
          <w:rFonts w:ascii="Times New Roman" w:hAnsi="Times New Roman" w:cs="Times New Roman"/>
          <w:sz w:val="28"/>
          <w:szCs w:val="28"/>
        </w:rPr>
        <w:t xml:space="preserve">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исправность установленных на трубопроводе предохранительных клапанов осуществляется путем проверки срабатывания клапана на стендах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превышение давления в трубопроводе при полном открывании предохранительного клапана выше, чем </w:t>
      </w:r>
      <w:r w:rsidR="005309D3" w:rsidRPr="0012580F">
        <w:rPr>
          <w:rFonts w:ascii="Times New Roman" w:hAnsi="Times New Roman" w:cs="Times New Roman"/>
          <w:sz w:val="28"/>
          <w:szCs w:val="28"/>
        </w:rPr>
        <w:br/>
      </w:r>
      <w:r w:rsidR="00BC6F1C" w:rsidRPr="0012580F">
        <w:rPr>
          <w:rFonts w:ascii="Times New Roman" w:hAnsi="Times New Roman" w:cs="Times New Roman"/>
          <w:sz w:val="28"/>
          <w:szCs w:val="28"/>
        </w:rPr>
        <w:t xml:space="preserve">на </w:t>
      </w:r>
      <w:r w:rsidR="004D637E" w:rsidRPr="0012580F">
        <w:rPr>
          <w:rFonts w:ascii="Times New Roman" w:hAnsi="Times New Roman" w:cs="Times New Roman"/>
          <w:sz w:val="28"/>
          <w:szCs w:val="28"/>
        </w:rPr>
        <w:t>10</w:t>
      </w:r>
      <w:r w:rsidRPr="0012580F">
        <w:rPr>
          <w:rFonts w:ascii="Times New Roman" w:hAnsi="Times New Roman" w:cs="Times New Roman"/>
          <w:sz w:val="28"/>
          <w:szCs w:val="28"/>
        </w:rPr>
        <w:t>% разрешенного,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регулировка предохранительных устройств, если эксплуатация трубопровода разрешена на пониженном давлении,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проводится испытание на герметичность арматуры трубопровода после ее ремонта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(документами) устанавливается объем работ, порядок и периодичность проведения технических освидетельствований в пределах срока службы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не проводится внеочередное техническое освидетельствование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должно проводиться внеочередное техническое освидетельствование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должно проводиться внеочередное техническое освидетельствование паропровода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мероприятий не включается как обязательное в программу технического освидетельствования котлов в</w:t>
      </w:r>
      <w:r w:rsidR="00F0213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проведение технического освидетельствования котла ответственными специалистами эксплуатирующей организации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специализированная организация проводит периодическое техническое освидетельствование котла, если иные сроки не установлены руководством (</w:t>
      </w:r>
      <w:r w:rsidR="00F02137" w:rsidRPr="0012580F">
        <w:rPr>
          <w:rFonts w:ascii="Times New Roman" w:hAnsi="Times New Roman" w:cs="Times New Roman"/>
          <w:sz w:val="28"/>
          <w:szCs w:val="28"/>
        </w:rPr>
        <w:t xml:space="preserve">инструкцией) по эксплуатации,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если иные сроки не установлены в руководстве (инструкции) по эксплуатации, должно проводиться периодическое техническое освидетельствование трубопроводов пара и горячей воды, подлежащих регистрации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трубопроводов пара и горячей воды наружный осмотр может быть произведен без снятия изоляции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проводится наружный осмотр трубопроводов пара и горячей воды при прокладке в непроходных каналах или при бесканальной прокладке, если иное не предусмотрено в проектной документации и руководстве (инструкции) по эксплуатации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выполняться при гидравлическом испытании паропроводов, работающих с давлением 10 МПа и выше,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не допускается заполнение котла водой при проведении гидравлического испытания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выполняться при проведении гидравлического испытания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трубопровод считается выдержавшим гидравлическое испытание в</w:t>
      </w:r>
      <w:r w:rsidR="00F0213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F02137"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Если при освидетельствовании котла проведены механические испытания металла барабана, то при каком из полученных в результате испытаний значений временного сопротивления металла барабана котла, изготовленного из углеродистой стали, должна быть запрещена эксплуатация данного элемента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Если при освидетельствовании котла проведены механические испытания металла барабана, то при каком из полученных в результате испытаний значений относительного удлинения металла барабана котла, изготовленного из углеродистой стали, должна быть запрещена эксплуатация данного элемента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Если при освидетельствовании котла проведены механические испытания металла барабана, то при каком из полученных в результате испытаний значений ударной вязкости на образцах из углеродистой стали с острым надрезом должна быть запрещена эксплуатация барабана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приведенных трубопроводов должна проводиться экспертиза промышленной безопасности перед вводом его в эксплуатацию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не</w:t>
      </w:r>
      <w:r w:rsidR="0039555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проводится экспертиза промышленной безопасности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экспертиза трубопроводов пара и горячей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техническое диагностирование, разрушающий и неразрушающий контроль котла в процессе его эксплуатации в пределах назначенного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техническое диагностирование, разрушающий и неразрушающий контроль трубопроводов пара и горячей воды в процессе их эксплуатации в пределах назначенного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w:t>
      </w:r>
      <w:r w:rsidR="0039555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приведенных случаев проводится техническое диагностирование котла в рамках экспертизы промышленной безопасности в соответствии с</w:t>
      </w:r>
      <w:r w:rsidR="0039555C"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w:t>
      </w:r>
      <w:r w:rsidR="0039555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техническое диагностирование трубопроводов пара и горячей воды в рамках экспертизы промышленной безопасности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проведение технического диагностирования котла поэлементно (по </w:t>
      </w:r>
      <w:r w:rsidR="0039555C" w:rsidRPr="0012580F">
        <w:rPr>
          <w:rFonts w:ascii="Times New Roman" w:hAnsi="Times New Roman" w:cs="Times New Roman"/>
          <w:sz w:val="28"/>
          <w:szCs w:val="28"/>
        </w:rPr>
        <w:t xml:space="preserve">группам однотипных элементов) в соответствии </w:t>
      </w:r>
      <w:r w:rsidR="0039555C"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внутренней поверхности котла наиболее подвержены коррозионным повреждениям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барабана котла наиболее подвержены образованию межкристаллитных трещин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барабанов котлов наиболее подвержены образованию выпучин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экранных и кипятильных труб котла наиболее подвержены кольцевым и продольным трещинам, отдулинам, свищам, местному утонению стенок труб и деформации труб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поверхностей нагрева водогрейных котлов наиболее подвержены коррозионным язвам, как с внутренней, так и с наружной стороны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D94FC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соответствии с нормами и </w:t>
      </w:r>
      <w:r w:rsidR="000E3A7F" w:rsidRPr="0012580F">
        <w:rPr>
          <w:rFonts w:ascii="Times New Roman" w:hAnsi="Times New Roman" w:cs="Times New Roman"/>
          <w:sz w:val="28"/>
          <w:szCs w:val="28"/>
        </w:rPr>
        <w:t>критериями оценки качества металла элементов котла какие коррозионные повреждения, обнаруженные при визуальном контроле, допускается не выбирать абразивным инструментом согласно СО 153</w:t>
      </w:r>
      <w:r w:rsidR="000E3A7F" w:rsidRPr="0012580F">
        <w:rPr>
          <w:rFonts w:ascii="Times New Roman" w:hAnsi="Times New Roman" w:cs="Times New Roman"/>
          <w:sz w:val="28"/>
          <w:szCs w:val="28"/>
        </w:rPr>
        <w:noBreakHyphen/>
        <w:t>34.17.469</w:t>
      </w:r>
      <w:r w:rsidR="000E3A7F"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w:t>
      </w:r>
      <w:r w:rsidR="00D94FC9" w:rsidRPr="0012580F">
        <w:rPr>
          <w:rFonts w:ascii="Times New Roman" w:hAnsi="Times New Roman" w:cs="Times New Roman"/>
          <w:sz w:val="28"/>
          <w:szCs w:val="28"/>
        </w:rPr>
        <w:t xml:space="preserve"> </w:t>
      </w:r>
      <w:r w:rsidRPr="0012580F">
        <w:rPr>
          <w:rFonts w:ascii="Times New Roman" w:hAnsi="Times New Roman" w:cs="Times New Roman"/>
          <w:sz w:val="28"/>
          <w:szCs w:val="28"/>
        </w:rPr>
        <w:t>критериями оценки качества металла элементов котла какими методами контролируется полнота выборки абразивным инструментом трещин, обнаруженных при контроле,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w:t>
      </w:r>
      <w:r w:rsidR="00653FE0" w:rsidRPr="0012580F">
        <w:rPr>
          <w:rFonts w:ascii="Times New Roman" w:hAnsi="Times New Roman" w:cs="Times New Roman"/>
          <w:sz w:val="28"/>
          <w:szCs w:val="28"/>
        </w:rPr>
        <w:t xml:space="preserve"> рабочим давлением </w:t>
      </w:r>
      <w:r w:rsidR="00D94FC9" w:rsidRPr="0012580F">
        <w:rPr>
          <w:rFonts w:ascii="Times New Roman" w:hAnsi="Times New Roman" w:cs="Times New Roman"/>
          <w:sz w:val="28"/>
          <w:szCs w:val="28"/>
        </w:rPr>
        <w:t>д</w:t>
      </w:r>
      <w:r w:rsidRPr="0012580F">
        <w:rPr>
          <w:rFonts w:ascii="Times New Roman" w:hAnsi="Times New Roman" w:cs="Times New Roman"/>
          <w:sz w:val="28"/>
          <w:szCs w:val="28"/>
        </w:rPr>
        <w:t>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 критериями оценки качества металла элементов котла каково максимальное допустимое значение отклонения в большую сторону среднего диаметра барабана (полученного не менее чем по двум измерениям под углом 90 градусов) от номинального значени</w:t>
      </w:r>
      <w:r w:rsidR="00A9295A" w:rsidRPr="0012580F">
        <w:rPr>
          <w:rFonts w:ascii="Times New Roman" w:hAnsi="Times New Roman" w:cs="Times New Roman"/>
          <w:sz w:val="28"/>
          <w:szCs w:val="28"/>
        </w:rPr>
        <w:t>я диаметра барабана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 критериями оценки качества металла элементов котла каково максимальное допустимое значение превышения наружного диаметра труб поверхностей нагрева из углеродистой стали (отдулины, ползучесть) по отношению к ном</w:t>
      </w:r>
      <w:r w:rsidR="00A9295A" w:rsidRPr="0012580F">
        <w:rPr>
          <w:rFonts w:ascii="Times New Roman" w:hAnsi="Times New Roman" w:cs="Times New Roman"/>
          <w:sz w:val="28"/>
          <w:szCs w:val="28"/>
        </w:rPr>
        <w:t>инальному диаметру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 критериями оценки качества металла элементов котла какова должна быть максимальная допустимая овальность цилиндрических элементов котла изготовленных из листа, а также цельн</w:t>
      </w:r>
      <w:r w:rsidR="00A9295A" w:rsidRPr="0012580F">
        <w:rPr>
          <w:rFonts w:ascii="Times New Roman" w:hAnsi="Times New Roman" w:cs="Times New Roman"/>
          <w:sz w:val="28"/>
          <w:szCs w:val="28"/>
        </w:rPr>
        <w:t>окованых барабанов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w:t>
      </w:r>
      <w:r w:rsidR="00D94FC9" w:rsidRPr="0012580F">
        <w:rPr>
          <w:rFonts w:ascii="Times New Roman" w:hAnsi="Times New Roman" w:cs="Times New Roman"/>
          <w:sz w:val="28"/>
          <w:szCs w:val="28"/>
        </w:rPr>
        <w:t xml:space="preserve"> </w:t>
      </w:r>
      <w:r w:rsidRPr="0012580F">
        <w:rPr>
          <w:rFonts w:ascii="Times New Roman" w:hAnsi="Times New Roman" w:cs="Times New Roman"/>
          <w:sz w:val="28"/>
          <w:szCs w:val="28"/>
        </w:rPr>
        <w:t>критериями оценки качества металла элементов котла каково должно быть максимальное допустимое значение овальности гибов труб поверхностей нагрева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 критериями оценки качества металла элементов котла каково максимальное допустимое значение прогиба горизон</w:t>
      </w:r>
      <w:r w:rsidR="00A9295A" w:rsidRPr="0012580F">
        <w:rPr>
          <w:rFonts w:ascii="Times New Roman" w:hAnsi="Times New Roman" w:cs="Times New Roman"/>
          <w:sz w:val="28"/>
          <w:szCs w:val="28"/>
        </w:rPr>
        <w:t>тальных коллекторов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 критериями оценки качества металла элементов котла каково максимальное допустимое утонение стенки корпусных изделий, изготовленных из листов или цельнокованых деталей, а также трубных элементов,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нормами и критериями оценки качества металла элементов котла каково максимальное допустимое утонение стенки прямых участков труб поверхностей нагрева, выявленное ультразвуковым или другими методами контроля,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w:t>
      </w:r>
      <w:r w:rsidR="004A566F" w:rsidRPr="0012580F">
        <w:rPr>
          <w:rFonts w:ascii="Times New Roman" w:hAnsi="Times New Roman" w:cs="Times New Roman"/>
          <w:sz w:val="28"/>
          <w:szCs w:val="28"/>
        </w:rPr>
        <w:t>ов с температурой воды выше 115</w:t>
      </w:r>
      <w:r w:rsidRPr="0012580F">
        <w:rPr>
          <w:rFonts w:ascii="Times New Roman" w:hAnsi="Times New Roman" w:cs="Times New Roman"/>
          <w:sz w:val="28"/>
          <w:szCs w:val="28"/>
        </w:rPr>
        <w:t>°С»,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котлов и трубопроводов не распространяет свое действие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утвержденный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расчетного давления стационарных котлов и трубопроводов пара и горячей воды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минимальную свободную высоту должны иметь проходы в котельном помещении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дымовые и вентиляционные трубы какой высоты распространяется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утвержденный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выполняются обследования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плановые обследования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выдается на проведение работ по обследованию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результате каких воздействий происходят повреждения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воздействия, приводящие к повреждениям конструкций дымовых и вентиляционных промышленных труб, являются механическими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проявляются повреждения конструкций дымовых и вентиляционных труб в результате силовых воздействий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проявляются повреждения конструкций дымовых и вентиляционных</w:t>
      </w:r>
      <w:r w:rsidR="000450A1" w:rsidRPr="0012580F">
        <w:rPr>
          <w:rFonts w:ascii="Times New Roman" w:hAnsi="Times New Roman" w:cs="Times New Roman"/>
          <w:sz w:val="28"/>
          <w:szCs w:val="28"/>
        </w:rPr>
        <w:t xml:space="preserve"> труб в </w:t>
      </w:r>
      <w:r w:rsidRPr="0012580F">
        <w:rPr>
          <w:rFonts w:ascii="Times New Roman" w:hAnsi="Times New Roman" w:cs="Times New Roman"/>
          <w:sz w:val="28"/>
          <w:szCs w:val="28"/>
        </w:rPr>
        <w:t>результате температурно</w:t>
      </w:r>
      <w:r w:rsidRPr="0012580F">
        <w:rPr>
          <w:rFonts w:ascii="Times New Roman" w:hAnsi="Times New Roman" w:cs="Times New Roman"/>
          <w:sz w:val="28"/>
          <w:szCs w:val="28"/>
        </w:rPr>
        <w:noBreakHyphen/>
        <w:t>влажностных воздействий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проявляются повреждения конструкций дымовых и вентиляционных труб в результате химических воздействий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результате каких воздействий возникают наиболее опасные повреждения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опасности относятся дефекты и повреждения основных несущих конструкций дымовых и вентиляционных промышленных труб, представляющие непосредственную опасность их разрушения,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опасности относятся дефекты и повреждения дымовых и вентиляционных промышленных труб, не представляющие при их обнаружении непосредственной опасности разрушения их несущих конструкций, но способные в дальнейшем вызвать повреждения других элементов и узлов или при развитии повреждения,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опасности относятся дефекты и повреждения локального характера, которые при последующем развитии не могут оказать влияния на основные несущие конструкции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состояние дымовой и вентиляционной промышленной трубы определяется как работоспособное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состояние дымовой и вентиляционной промышленной трубы определяется как неработоспособное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и повреждения дымовых и вентиляционных промышленных труб допускается устранять по технической документации, разработанной проектно</w:t>
      </w:r>
      <w:r w:rsidRPr="0012580F">
        <w:rPr>
          <w:rFonts w:ascii="Times New Roman" w:hAnsi="Times New Roman" w:cs="Times New Roman"/>
          <w:sz w:val="28"/>
          <w:szCs w:val="28"/>
        </w:rPr>
        <w:noBreakHyphen/>
        <w:t>конструкторскими подразделениями организаций, эксплуатирующих объект,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и повреждения дымовых и вентиляционных промышленных труб необходимо устранять только в соответствии с технической документацией, разработанной специализированной организацией,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могут быть выявлены в ходе диагностики дымовой и вентиляционной промышленной трубы с помощью тепловизора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дымовых промышленных труб подвергают тепловизионному обследованию для получения своевременной информации об их техническом состоянии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производить внутреннее обследование футеровки труб по схеме «снизу</w:t>
      </w:r>
      <w:r w:rsidRPr="0012580F">
        <w:rPr>
          <w:rFonts w:ascii="Times New Roman" w:hAnsi="Times New Roman" w:cs="Times New Roman"/>
          <w:sz w:val="28"/>
          <w:szCs w:val="28"/>
        </w:rPr>
        <w:noBreakHyphen/>
        <w:t>вверх»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замеров параметров температурно</w:t>
      </w:r>
      <w:r w:rsidRPr="0012580F">
        <w:rPr>
          <w:rFonts w:ascii="Times New Roman" w:hAnsi="Times New Roman" w:cs="Times New Roman"/>
          <w:sz w:val="28"/>
          <w:szCs w:val="28"/>
        </w:rPr>
        <w:noBreakHyphen/>
        <w:t>влажностных и аэродинамических режимов при обследовании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 внеплановое обследование труб не требуется?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документы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 должны быть изучены специализированной организацией при подготовке к обследованию трубы?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документы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 не рассматриваются специализированной организацией при подготовке к обследованию трубы?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техническое состояние труб отсутствует в</w:t>
      </w:r>
      <w:r w:rsidR="006934B2" w:rsidRPr="0012580F">
        <w:rPr>
          <w:rFonts w:ascii="Times New Roman" w:hAnsi="Times New Roman" w:cs="Times New Roman"/>
          <w:sz w:val="28"/>
          <w:szCs w:val="28"/>
        </w:rPr>
        <w:t xml:space="preserve"> </w:t>
      </w:r>
      <w:r w:rsidRPr="0012580F">
        <w:rPr>
          <w:rFonts w:ascii="Times New Roman" w:hAnsi="Times New Roman" w:cs="Times New Roman"/>
          <w:sz w:val="28"/>
          <w:szCs w:val="28"/>
        </w:rPr>
        <w:t>классификации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утвержденного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пункт из перечисленных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 не входит в объем работ по обследованию дымовых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наименьшее расстояние по горизонтали в свету следует принимать при подземном пересечении тепловыми сетями мостов, тоннелей и других искусственных сооружений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границы пересекаемых сооружений следует предусматривать запорную арматуру при пересечении тепловыми сетями железных дорог общей сети, линий метрополитена, рек и водоемов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подвижные опоры следует предусматривать для труб тепловых сетей диаметром 200 мм и более при горизонтальных перемещениях труб под углом к оси трассы при прокладке в тоннелях, на кронштейнах, на отдельно стоящих опорах и эстакадах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труб относятся к одному из видов железобетонных дымовых промышленных труб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труб не относятся к разновидностям металлических промышленных труб, имеющих конструктивные особенности,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w:t>
      </w:r>
      <w:r w:rsidR="006934B2" w:rsidRPr="0012580F">
        <w:rPr>
          <w:rFonts w:ascii="Times New Roman" w:hAnsi="Times New Roman" w:cs="Times New Roman"/>
          <w:sz w:val="28"/>
          <w:szCs w:val="28"/>
        </w:rPr>
        <w:t xml:space="preserve">ы не относятся к виду дымовых и </w:t>
      </w:r>
      <w:r w:rsidRPr="0012580F">
        <w:rPr>
          <w:rFonts w:ascii="Times New Roman" w:hAnsi="Times New Roman" w:cs="Times New Roman"/>
          <w:sz w:val="28"/>
          <w:szCs w:val="28"/>
        </w:rPr>
        <w:t>вентиляционных промышленных труб, изготовленных из композитных материалов,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включен в перечень технической документации, рассматриваемой специализированной организацией в ходе проведения подготовительных работ по обследованию дымовых и вентиляционных промышленных труб,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не применяется при обследовании состояния металлоконструкций дымовых промышленных труб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требованиями должны оформляться расчеты конструктивных и технологических решений, являющиеся обязательным элементом подготовки проектной документации,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должны храниться расчеты конструктивных и технологических решений проектной документации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документов не относятся к прилагаемым документам, разработанным в дополнение к рабочим чертежам основного комплекта,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6934B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внесение изменений в расчеты технологических и конструктивных решений проектной документации согласно ГОСТ Р 21.1101</w:t>
      </w:r>
      <w:r w:rsidR="000E3A7F"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раздел проектной документации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включают изменения, внесенные на основании отрицательного заключения экспертизы проектной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вещества и материалы относятся к горючим (сгораемым) в соответствии с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осуществлении каких процессов не применяются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допускаются отклонения от требований проектной документации на установку, размещение и обвязку оборудования, работающего под давлением, на объектах, для применения на которых оно предназначено,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необходимо выполнить, если при ремонте оборудования под давлением планируется использование материалов, не предусмотренных требованиями технической документации изготовителя,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технология сварки должна применяться при доизготовлении на месте эксплуатации, монтаже, ремонте, реконструкции (модернизации)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касающиеся приварки и удаления вспомогательных элементов, а также прихватки собранных под сварку элементов, должна предусматривать технологическая документация на сварку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производится маркировка (клеймение) сварного шва толщиной более 6 мм, выполненного нескольки</w:t>
      </w:r>
      <w:r w:rsidR="00242E00" w:rsidRPr="0012580F">
        <w:rPr>
          <w:rFonts w:ascii="Times New Roman" w:hAnsi="Times New Roman" w:cs="Times New Roman"/>
          <w:sz w:val="28"/>
          <w:szCs w:val="28"/>
        </w:rPr>
        <w:t xml:space="preserve">ми сварщиками, в соответствии с </w:t>
      </w:r>
      <w:r w:rsidRPr="0012580F">
        <w:rPr>
          <w:rFonts w:ascii="Times New Roman" w:hAnsi="Times New Roman" w:cs="Times New Roman"/>
          <w:sz w:val="28"/>
          <w:szCs w:val="28"/>
        </w:rPr>
        <w:t>Федеральными норма</w:t>
      </w:r>
      <w:r w:rsidR="00242E00" w:rsidRPr="0012580F">
        <w:rPr>
          <w:rFonts w:ascii="Times New Roman" w:hAnsi="Times New Roman" w:cs="Times New Roman"/>
          <w:sz w:val="28"/>
          <w:szCs w:val="28"/>
        </w:rPr>
        <w:t xml:space="preserve">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организация проводит исследовательскую аттестацию технологии сварки при монтаже, ремонте, реконструкции (модернизации) оборудования под давлением </w:t>
      </w:r>
      <w:r w:rsidR="00242E00" w:rsidRPr="0012580F">
        <w:rPr>
          <w:rFonts w:ascii="Times New Roman" w:hAnsi="Times New Roman" w:cs="Times New Roman"/>
          <w:sz w:val="28"/>
          <w:szCs w:val="28"/>
        </w:rPr>
        <w:t xml:space="preserve">в соответствии с Федеральными нормами и правилами </w:t>
      </w:r>
      <w:r w:rsidR="00242E00" w:rsidRPr="0012580F">
        <w:rPr>
          <w:rFonts w:ascii="Times New Roman" w:hAnsi="Times New Roman" w:cs="Times New Roman"/>
          <w:sz w:val="28"/>
          <w:szCs w:val="28"/>
        </w:rPr>
        <w:br/>
        <w:t>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методов контроля качества сварных соединений относится к разрушающему контролю согласно требованиям к сварке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требований должно выполняться в случае обнаружения дефектов сварного шва оборудования под давлением </w:t>
      </w:r>
      <w:r w:rsidR="00242E00" w:rsidRPr="0012580F">
        <w:rPr>
          <w:rFonts w:ascii="Times New Roman" w:hAnsi="Times New Roman" w:cs="Times New Roman"/>
          <w:sz w:val="28"/>
          <w:szCs w:val="28"/>
        </w:rPr>
        <w:br/>
      </w:r>
      <w:r w:rsidRPr="0012580F">
        <w:rPr>
          <w:rFonts w:ascii="Times New Roman" w:hAnsi="Times New Roman" w:cs="Times New Roman"/>
          <w:sz w:val="28"/>
          <w:szCs w:val="28"/>
        </w:rPr>
        <w:t xml:space="preserve">и их удаления ремонтной переваркой и ремонтной заваркой выборок металла </w:t>
      </w:r>
      <w:r w:rsidR="00242E00"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замена ультразвуковой дефектоскопии и радиографического контроля другими методами неразрушающего контроля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целях проводится капиллярный и магнитопорошковый контроль сварных соединений оборудования под давлением </w:t>
      </w:r>
      <w:r w:rsidR="002E6309" w:rsidRPr="0012580F">
        <w:rPr>
          <w:rFonts w:ascii="Times New Roman" w:hAnsi="Times New Roman" w:cs="Times New Roman"/>
          <w:sz w:val="28"/>
          <w:szCs w:val="28"/>
        </w:rPr>
        <w:t xml:space="preserve">в соответствии </w:t>
      </w:r>
      <w:r w:rsidR="002E6309" w:rsidRPr="0012580F">
        <w:rPr>
          <w:rFonts w:ascii="Times New Roman" w:hAnsi="Times New Roman" w:cs="Times New Roman"/>
          <w:sz w:val="28"/>
          <w:szCs w:val="28"/>
        </w:rPr>
        <w:br/>
        <w:t>с Федеральными нормами и правилами в области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контроль сварных швов оборудования под давлением стилоскопированием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измерение твердости при контроле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видов механических испытаний не является обязательным, а проводится лишь для отдельных типов оборудования, работающего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Кто и на основании чего принимает решение о вводе в эксплуатацию оборудования под давлением, у которого по результатам реконструкции (модернизации) оформлены новый паспорт и руководство по эксплуатации, </w:t>
      </w:r>
      <w:r w:rsidR="002E6309" w:rsidRPr="0012580F">
        <w:rPr>
          <w:rFonts w:ascii="Times New Roman" w:hAnsi="Times New Roman" w:cs="Times New Roman"/>
          <w:sz w:val="28"/>
          <w:szCs w:val="28"/>
        </w:rPr>
        <w:t xml:space="preserve">в соответствии с Федеральными нормами и правилами в области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объекты считаются источниками </w:t>
      </w:r>
      <w:r w:rsidR="002E6309" w:rsidRPr="0012580F">
        <w:rPr>
          <w:rFonts w:ascii="Times New Roman" w:hAnsi="Times New Roman" w:cs="Times New Roman"/>
          <w:sz w:val="28"/>
          <w:szCs w:val="28"/>
        </w:rPr>
        <w:t xml:space="preserve">воздействия на среду обитания </w:t>
      </w:r>
      <w:r w:rsidR="002E6309"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здоровье человека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этапах осуществляется проектирование санитарн</w:t>
      </w:r>
      <w:r w:rsidR="002E6309" w:rsidRPr="0012580F">
        <w:rPr>
          <w:rFonts w:ascii="Times New Roman" w:hAnsi="Times New Roman" w:cs="Times New Roman"/>
          <w:sz w:val="28"/>
          <w:szCs w:val="28"/>
        </w:rPr>
        <w:t>о</w:t>
      </w:r>
      <w:r w:rsidR="002E6309" w:rsidRPr="0012580F">
        <w:rPr>
          <w:rFonts w:ascii="Times New Roman" w:hAnsi="Times New Roman" w:cs="Times New Roman"/>
          <w:sz w:val="28"/>
          <w:szCs w:val="28"/>
        </w:rPr>
        <w:noBreakHyphen/>
        <w:t xml:space="preserve">защитных зон в соответствии с </w:t>
      </w:r>
      <w:r w:rsidRPr="0012580F">
        <w:rPr>
          <w:rFonts w:ascii="Times New Roman" w:hAnsi="Times New Roman" w:cs="Times New Roman"/>
          <w:sz w:val="28"/>
          <w:szCs w:val="28"/>
        </w:rPr>
        <w:t>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ориентировочный размер санитарно</w:t>
      </w:r>
      <w:r w:rsidRPr="0012580F">
        <w:rPr>
          <w:rFonts w:ascii="Times New Roman" w:hAnsi="Times New Roman" w:cs="Times New Roman"/>
          <w:sz w:val="28"/>
          <w:szCs w:val="28"/>
        </w:rPr>
        <w:noBreakHyphen/>
        <w:t xml:space="preserve">защитной зоны должен быть установлен для промышленного объекта (производства) </w:t>
      </w:r>
      <w:r w:rsidR="002E6309" w:rsidRPr="0012580F">
        <w:rPr>
          <w:rFonts w:ascii="Times New Roman" w:hAnsi="Times New Roman" w:cs="Times New Roman"/>
          <w:sz w:val="28"/>
          <w:szCs w:val="28"/>
        </w:rPr>
        <w:t xml:space="preserve">первого класса </w:t>
      </w:r>
      <w:r w:rsidR="002E6309"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ориентировочный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(производства) второго класса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в соответствии с Федеральным законом от 30.12.2009 № 384</w:t>
      </w:r>
      <w:r w:rsidRPr="0012580F">
        <w:rPr>
          <w:rFonts w:ascii="Times New Roman" w:hAnsi="Times New Roman" w:cs="Times New Roman"/>
          <w:sz w:val="28"/>
          <w:szCs w:val="28"/>
        </w:rPr>
        <w:noBreakHyphen/>
        <w:t>ФЗ (ред. от 02.07.2013) «Технический регламент о безопасности зданий и сооружений» предъявляются к консервации объекта, строительство которого не завершено?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проведению экспертизы промышленной безопасности документации на консервацию и ликвидацию опасного производственного объекта согласно Федеральному закону </w:t>
      </w:r>
      <w:r w:rsidR="002E6309" w:rsidRPr="0012580F">
        <w:rPr>
          <w:rFonts w:ascii="Times New Roman" w:hAnsi="Times New Roman" w:cs="Times New Roman"/>
          <w:sz w:val="28"/>
          <w:szCs w:val="28"/>
        </w:rPr>
        <w:br/>
      </w:r>
      <w:r w:rsidRPr="0012580F">
        <w:rPr>
          <w:rFonts w:ascii="Times New Roman" w:hAnsi="Times New Roman" w:cs="Times New Roman"/>
          <w:sz w:val="28"/>
          <w:szCs w:val="28"/>
        </w:rPr>
        <w:t>от</w:t>
      </w:r>
      <w:r w:rsidR="002E6309" w:rsidRPr="0012580F">
        <w:rPr>
          <w:rFonts w:ascii="Times New Roman" w:hAnsi="Times New Roman" w:cs="Times New Roman"/>
          <w:sz w:val="28"/>
          <w:szCs w:val="28"/>
        </w:rPr>
        <w:t xml:space="preserve"> </w:t>
      </w:r>
      <w:r w:rsidRPr="0012580F">
        <w:rPr>
          <w:rFonts w:ascii="Times New Roman" w:hAnsi="Times New Roman" w:cs="Times New Roman"/>
          <w:sz w:val="28"/>
          <w:szCs w:val="28"/>
        </w:rPr>
        <w:t>21.07.1997 № 116</w:t>
      </w:r>
      <w:r w:rsidRPr="0012580F">
        <w:rPr>
          <w:rFonts w:ascii="Times New Roman" w:hAnsi="Times New Roman" w:cs="Times New Roman"/>
          <w:sz w:val="28"/>
          <w:szCs w:val="28"/>
        </w:rPr>
        <w:noBreakHyphen/>
        <w:t>ФЗ</w:t>
      </w:r>
      <w:r w:rsidR="002E6309" w:rsidRPr="0012580F">
        <w:rPr>
          <w:rFonts w:ascii="Times New Roman" w:hAnsi="Times New Roman" w:cs="Times New Roman"/>
          <w:sz w:val="28"/>
          <w:szCs w:val="28"/>
        </w:rPr>
        <w:t xml:space="preserve"> </w:t>
      </w:r>
      <w:r w:rsidRPr="0012580F">
        <w:rPr>
          <w:rFonts w:ascii="Times New Roman" w:hAnsi="Times New Roman" w:cs="Times New Roman"/>
          <w:sz w:val="28"/>
          <w:szCs w:val="28"/>
        </w:rPr>
        <w:t>«О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предметом экспертизы согласно Федерально</w:t>
      </w:r>
      <w:r w:rsidR="002E6309" w:rsidRPr="0012580F">
        <w:rPr>
          <w:rFonts w:ascii="Times New Roman" w:hAnsi="Times New Roman" w:cs="Times New Roman"/>
          <w:sz w:val="28"/>
          <w:szCs w:val="28"/>
        </w:rPr>
        <w:t xml:space="preserve">му закону </w:t>
      </w:r>
      <w:r w:rsidR="002E6309" w:rsidRPr="0012580F">
        <w:rPr>
          <w:rFonts w:ascii="Times New Roman" w:hAnsi="Times New Roman" w:cs="Times New Roman"/>
          <w:sz w:val="28"/>
          <w:szCs w:val="28"/>
        </w:rPr>
        <w:br/>
        <w:t>от 29.12.2004 № 190</w:t>
      </w:r>
      <w:r w:rsidR="002E6309"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«Градостроительный кодекс Российской Федерации» оценка соответствия проектной документации объектов капитального строительства требованиям технических регламентов?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2E6309"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 законом от 29.12.2004 № 190</w:t>
      </w:r>
      <w:r w:rsidRPr="0012580F">
        <w:rPr>
          <w:rFonts w:ascii="Times New Roman" w:hAnsi="Times New Roman" w:cs="Times New Roman"/>
          <w:sz w:val="28"/>
          <w:szCs w:val="28"/>
        </w:rPr>
        <w:noBreakHyphen/>
        <w:t>ФЗ «Градостроительный кодекс Российской Федерации»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должен использоваться в качестве основного документа при принятии решений об обеспечении безопасности здания или сооружения на всех последующих этапах жизненного цикла здания или сооружения, в частности, консервации и ликвидации?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указываться масштабы на чертежах проектной, рабочей документации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положении груза следует выбирать массу и длину рычажно</w:t>
      </w:r>
      <w:r w:rsidRPr="0012580F">
        <w:rPr>
          <w:rFonts w:ascii="Times New Roman" w:hAnsi="Times New Roman" w:cs="Times New Roman"/>
          <w:sz w:val="28"/>
          <w:szCs w:val="28"/>
        </w:rPr>
        <w:noBreakHyphen/>
        <w:t>грузового предохранительного клапана согласно требованиям к предохранительным клапанам прямого действия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введенного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независимых источников питания должно быть для предохранительных клапанов, приводимых в действие при помощи электроэнергии,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конструкция предохранительного клапана должна обеспечивать его закрытие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может меняться падение давления перед предохранительным клапаном в подводящем трубопроводе при наибольшей пропускной способности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превышение расчетного давления допускается для сосудов с давлением свыше 6,0 МПа (60 кгс/см²)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предохранительных клапанов сосудов, работающих под давлением, для систематического обслуживания должны быть предусмотрены устройства для удобства обслуживания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w:t>
      </w:r>
      <w:r w:rsidR="00674121">
        <w:rPr>
          <w:rFonts w:ascii="Times New Roman" w:hAnsi="Times New Roman" w:cs="Times New Roman"/>
          <w:sz w:val="28"/>
          <w:szCs w:val="28"/>
        </w:rPr>
        <w:t xml:space="preserve">ния безопасности», введенному в </w:t>
      </w:r>
      <w:r w:rsidRPr="0012580F">
        <w:rPr>
          <w:rFonts w:ascii="Times New Roman" w:hAnsi="Times New Roman" w:cs="Times New Roman"/>
          <w:sz w:val="28"/>
          <w:szCs w:val="28"/>
        </w:rPr>
        <w:t>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плеча рычага при выборе массы груза и длины рычага рычажно</w:t>
      </w:r>
      <w:r w:rsidRPr="0012580F">
        <w:rPr>
          <w:rFonts w:ascii="Times New Roman" w:hAnsi="Times New Roman" w:cs="Times New Roman"/>
          <w:sz w:val="28"/>
          <w:szCs w:val="28"/>
        </w:rPr>
        <w:noBreakHyphen/>
        <w:t>грузового предохранительного клапана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диаметр условного прохода, когда органом управления является импульсный клапан, согласно требованиям к предохранительным клапанам, приводимым в действие с помощью клапанов управления,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поперечного сечения патрубка (трубопровода) при установке на одном патрубке (трубопроводе) нескольких предохранительных клапанов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входит в понятие «техническая документация на консервацию объекта капитального </w:t>
      </w:r>
      <w:r w:rsidR="000F4DAE" w:rsidRPr="0012580F">
        <w:rPr>
          <w:rFonts w:ascii="Times New Roman" w:hAnsi="Times New Roman" w:cs="Times New Roman"/>
          <w:sz w:val="28"/>
          <w:szCs w:val="28"/>
        </w:rPr>
        <w:t xml:space="preserve">строительства» в соответствии с </w:t>
      </w:r>
      <w:r w:rsidRPr="0012580F">
        <w:rPr>
          <w:rFonts w:ascii="Times New Roman" w:hAnsi="Times New Roman" w:cs="Times New Roman"/>
          <w:sz w:val="28"/>
          <w:szCs w:val="28"/>
        </w:rPr>
        <w:t>постановлением Правительства Российской Федерации от 30.09.2011 № 802 «Об утверждении Правил проведения консервации объекта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допускается размещать таблицу регистрации изменений, вносимых в проектную документацию?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составление одного общего разрешения на изме</w:t>
      </w:r>
      <w:r w:rsidR="000F4DAE" w:rsidRPr="0012580F">
        <w:rPr>
          <w:rFonts w:ascii="Times New Roman" w:hAnsi="Times New Roman" w:cs="Times New Roman"/>
          <w:sz w:val="28"/>
          <w:szCs w:val="28"/>
        </w:rPr>
        <w:t>нения, вносимые одновременно в н</w:t>
      </w:r>
      <w:r w:rsidRPr="0012580F">
        <w:rPr>
          <w:rFonts w:ascii="Times New Roman" w:hAnsi="Times New Roman" w:cs="Times New Roman"/>
          <w:sz w:val="28"/>
          <w:szCs w:val="28"/>
        </w:rPr>
        <w:t>есколько документов, входящих в проектную документацию?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должно оформляться внесение изменений в один документ, входящий проектную документацию, вызывающее какие</w:t>
      </w:r>
      <w:r w:rsidRPr="0012580F">
        <w:rPr>
          <w:rFonts w:ascii="Times New Roman" w:hAnsi="Times New Roman" w:cs="Times New Roman"/>
          <w:sz w:val="28"/>
          <w:szCs w:val="28"/>
        </w:rPr>
        <w:noBreakHyphen/>
        <w:t>либо изменения в других документах?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относят к ссылочным в рабочих чертежах?</w:t>
      </w:r>
    </w:p>
    <w:p w:rsidR="000E3A7F" w:rsidRPr="0012580F" w:rsidRDefault="0034041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в соответствии с </w:t>
      </w:r>
      <w:r w:rsidR="000E3A7F" w:rsidRPr="0012580F">
        <w:rPr>
          <w:rFonts w:ascii="Times New Roman" w:hAnsi="Times New Roman" w:cs="Times New Roman"/>
          <w:sz w:val="28"/>
          <w:szCs w:val="28"/>
        </w:rPr>
        <w:t>Федеральным законом от 30.12.2009 № 384</w:t>
      </w:r>
      <w:r w:rsidR="000E3A7F" w:rsidRPr="0012580F">
        <w:rPr>
          <w:rFonts w:ascii="Times New Roman" w:hAnsi="Times New Roman" w:cs="Times New Roman"/>
          <w:sz w:val="28"/>
          <w:szCs w:val="28"/>
        </w:rPr>
        <w:noBreakHyphen/>
        <w:t>ФЗ «Технический регламент о безопасности зданий и сооружений» называется «жизненным циклом здания или сооружения»?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документация на техническое перевооружение опасного производственного объекта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экспертизы изменений, вносимых в документацию на техническое перевооружение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изменения, вносимые в документацию на техническое перевооружение опасного производственного объекта, не подлежат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допускаются техническое перевооружение, консервация и ликвидация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оборудование распространяются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оборудование не распространяются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производятся монтаж, ремонт и реконструкция оборудования под давлением с применением сварки и термической обработки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под давлением не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«объект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«реконструкция объектов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«реконструкция объектов линейного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«капитальный ремонт объектов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«капитальный ремонт линейных объектов»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 относятся к особо опасным и технически сложным объектам?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положительным заключением экспертизы проектной документации 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является отрицательным заключением экспертизы проектной документации 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застройщик или технический заказчик должен обеспечить консервацию объекта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предусмотрены в проектной документации опасных производственных объектов в процессе строительства, эксплуатации, консервации и сноса (демонтажа) таких объектов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уровню ответственности в результате идентификации относятся здания и</w:t>
      </w:r>
      <w:r w:rsidR="00F3745A"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сооружения опасных производственных объектов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проектируемых зданий и сооружений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в составе исходных данных для проектирования должен быть указан уровень ответственности проектируемого здания или сооружения?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из указанных способов не обосновывается соответствие проектных значений и характеристик здания или сооружения требованиям безопасности, а также проектируемых мероприятий по обеспечению безопасности здания или сооружения в случае отсутствия требований в Федеральном законе от 30.12.2009 № 384</w:t>
      </w:r>
      <w:r w:rsidRPr="0012580F">
        <w:rPr>
          <w:rFonts w:ascii="Times New Roman" w:hAnsi="Times New Roman" w:cs="Times New Roman"/>
          <w:sz w:val="28"/>
          <w:szCs w:val="28"/>
        </w:rPr>
        <w:noBreakHyphen/>
        <w:t>ФЗ «Технический регламент о безопасности зданий и сооружений», сводах правил, требованиях стандартов, в специальных технических условиях?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не должны быть предусмотрены в проектной документации на здания и сооружения в процессе ее подготовки?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не должны учитываться в расчетах по обеспечению механической безопасности строительных конструкций и основания зданий и сооружений в проектной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должны быть дополнительно указаны в проектной документации для элементов строительных конструкций, характеристики которых, учтенные в расчетах прочности и устойчивости здания или сооружения, могут изменяться в процессе эксплуатации под воздействием климатических факторов или агрессивных факторов наружной и внутренней среды, в том числе под воздействием технологических процессов, которые могут вызывать усталостные явления в материале строительных конструкций?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ситуация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должна быть также учтена при проектировании здания или сооружения повышенного уровня ответственности с точки зрения последствий достижения предельных состояний, которые могут возникнуть при этой ситуации?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какого идентификационного признака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должны быть проведены расчеты, обосновывающие безопасность принятых конструктивных решений проектируемых зданий или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принят уровень ответственности сооружений инженерной и противоаварийной защиты для обеспечения безопасности зданий и сооружений при опасных природных процессах и явлениях и техногенных воздействиях при обосновании принятых проектных решений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частей состоит проектная документация объектов капитального строительства согласно постановлению Правительства Российской Федерации от 16.02.2008 № 87 «Положение о составе разделов проектной документации и требованиях к их содержанию»?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видов объектов капитального строительства в зависимости от функционального назначения и характерных признаков не относится к видам объектов капитального строительства, установленным постановлением Правительства Российской Федерации от 16.02.2008 № 87 «Положение о составе разделов проектной документации и требованиях к их содержанию»?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объекты капитального строительства согласно постановлению Правительства Российской Федерации от 16.02.2008 № 87 «Положение о составе разделов проектной документации и требованиях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к их содержанию» относятся к линейным объектам?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раздел проектной документации на объекты капитального строительства производственного назначения согласно постановлению Правительства Российской Федерации от 16.02.2008 № 87 «Положение о составе разделов проектной документации и требованиях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к их содержанию» должен содержать перечень мероприятий по обеспечению выполнения требований, предъявляемых к техническим устройствам, оборудованию, зданиям, строениям и сооружениям на опасных производственных объектах?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раздел проектной документации на объекты капитального строительства производственного назначения согласно постановлению Правительства Российской Федерации от 16.02.2008 № 87 «Положение о составе разделов проектной документации и требованиях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к их содержанию», должен содержать сведения о наличии сертификатов соответствия требованиям промышленной безопасности и разрешений на применение используемого на подземных горных работах технологического оборудования и технических устройств?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раздел проектной документации на линейные объекты капитального строительства согласно постановлению Правительства Российской Федерации от 16.02.2008 № 87 «Положение о составе разделов проектной документации и требованиях к их содержанию» должен содержать сведения об опасных участках на трассе трубопровода и обоснование выбора размера защитных зон и перечень проектных и организационных мероприятий по ликвидации последствий аварий, в том числе план по предупреждению и ликвидации аварийных разливов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согласно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 не является целью при определении показателей пожаровзрывоопасности веществ и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вещества и материалы относятся к негорючим (несгораемым) в соответствии с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вещества и</w:t>
      </w:r>
      <w:r w:rsidR="00674121">
        <w:rPr>
          <w:rFonts w:ascii="Times New Roman" w:hAnsi="Times New Roman" w:cs="Times New Roman"/>
          <w:sz w:val="28"/>
          <w:szCs w:val="28"/>
        </w:rPr>
        <w:t xml:space="preserve"> материалы относятся к </w:t>
      </w:r>
      <w:r w:rsidRPr="0012580F">
        <w:rPr>
          <w:rFonts w:ascii="Times New Roman" w:hAnsi="Times New Roman" w:cs="Times New Roman"/>
          <w:sz w:val="28"/>
          <w:szCs w:val="28"/>
        </w:rPr>
        <w:t>тр</w:t>
      </w:r>
      <w:r w:rsidR="00674121">
        <w:rPr>
          <w:rFonts w:ascii="Times New Roman" w:hAnsi="Times New Roman" w:cs="Times New Roman"/>
          <w:sz w:val="28"/>
          <w:szCs w:val="28"/>
        </w:rPr>
        <w:t xml:space="preserve">удногорючим (трудносгораемым) в соответствии с </w:t>
      </w:r>
      <w:r w:rsidRPr="0012580F">
        <w:rPr>
          <w:rFonts w:ascii="Times New Roman" w:hAnsi="Times New Roman" w:cs="Times New Roman"/>
          <w:sz w:val="28"/>
          <w:szCs w:val="28"/>
        </w:rPr>
        <w:t>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применяются результаты оценки группы горючести веществ и материалов согласно ГОСТ 12.1.044</w:t>
      </w:r>
      <w:r w:rsidRPr="0012580F">
        <w:rPr>
          <w:rFonts w:ascii="Times New Roman" w:hAnsi="Times New Roman" w:cs="Times New Roman"/>
          <w:sz w:val="28"/>
          <w:szCs w:val="28"/>
        </w:rPr>
        <w:noBreakHyphen/>
        <w:t xml:space="preserve">89 «Межгосударственный стандарт. Система стандартов безопасности труда. </w:t>
      </w:r>
      <w:r w:rsidR="00674121">
        <w:rPr>
          <w:rFonts w:ascii="Times New Roman" w:hAnsi="Times New Roman" w:cs="Times New Roman"/>
          <w:sz w:val="28"/>
          <w:szCs w:val="28"/>
        </w:rPr>
        <w:t xml:space="preserve">Пожаровзрывоопасность веществ и </w:t>
      </w:r>
      <w:r w:rsidRPr="0012580F">
        <w:rPr>
          <w:rFonts w:ascii="Times New Roman" w:hAnsi="Times New Roman" w:cs="Times New Roman"/>
          <w:sz w:val="28"/>
          <w:szCs w:val="28"/>
        </w:rPr>
        <w:t>материа</w:t>
      </w:r>
      <w:r w:rsidR="00674121">
        <w:rPr>
          <w:rFonts w:ascii="Times New Roman" w:hAnsi="Times New Roman" w:cs="Times New Roman"/>
          <w:sz w:val="28"/>
          <w:szCs w:val="28"/>
        </w:rPr>
        <w:t xml:space="preserve">лов. Номенклатура показателей и </w:t>
      </w:r>
      <w:r w:rsidRPr="0012580F">
        <w:rPr>
          <w:rFonts w:ascii="Times New Roman" w:hAnsi="Times New Roman" w:cs="Times New Roman"/>
          <w:sz w:val="28"/>
          <w:szCs w:val="28"/>
        </w:rPr>
        <w:t>методы их определения», утвержденному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 горючести подразделяются вещества и материалы в соответствии с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«пожаровзрывоопасности веществ и материалов» согласно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концентрационного предела распространения пламени установлены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материалов для значения индекса распространения пламени установлена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следует применять значение максимального давления взрыва согласно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«группы горючести» согласно ГОСТ 12.1.044</w:t>
      </w:r>
      <w:r w:rsidRPr="0012580F">
        <w:rPr>
          <w:rFonts w:ascii="Times New Roman" w:hAnsi="Times New Roman" w:cs="Times New Roman"/>
          <w:sz w:val="28"/>
          <w:szCs w:val="28"/>
        </w:rPr>
        <w:noBreakHyphen/>
        <w:t>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соотносятся расчетное и рабочее давления для элементов сосуда или аппарата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давлению подвергаются элементы сосудов или аппаратов во время пробного испытания, включая гидростатическое давление,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используют для определения допускаемого напряжения в тех случаях, когда отсутствуют данные по пределу длительной прочности или по условиям эксплуатации необходимо ограничивать деформацию (перемещения),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являются критерием для определения размера санитарно</w:t>
      </w:r>
      <w:r w:rsidRPr="0012580F">
        <w:rPr>
          <w:rFonts w:ascii="Times New Roman" w:hAnsi="Times New Roman" w:cs="Times New Roman"/>
          <w:sz w:val="28"/>
          <w:szCs w:val="28"/>
        </w:rPr>
        <w:noBreakHyphen/>
        <w:t>защитной зоны промышленных производств согласно Санитарно</w:t>
      </w:r>
      <w:r w:rsidRPr="0012580F">
        <w:rPr>
          <w:rFonts w:ascii="Times New Roman" w:hAnsi="Times New Roman" w:cs="Times New Roman"/>
          <w:sz w:val="28"/>
          <w:szCs w:val="28"/>
        </w:rPr>
        <w:noBreakHyphen/>
        <w:t>эпидемиологическими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проектах санитарно</w:t>
      </w:r>
      <w:r w:rsidRPr="0012580F">
        <w:rPr>
          <w:rFonts w:ascii="Times New Roman" w:hAnsi="Times New Roman" w:cs="Times New Roman"/>
          <w:sz w:val="28"/>
          <w:szCs w:val="28"/>
        </w:rPr>
        <w:noBreakHyphen/>
        <w:t>защитной зоны должны быть предусмотрены мероприятия и средства на организацию санитарно</w:t>
      </w:r>
      <w:r w:rsidRPr="0012580F">
        <w:rPr>
          <w:rFonts w:ascii="Times New Roman" w:hAnsi="Times New Roman" w:cs="Times New Roman"/>
          <w:sz w:val="28"/>
          <w:szCs w:val="28"/>
        </w:rPr>
        <w:noBreakHyphen/>
        <w:t xml:space="preserve">защитных </w:t>
      </w:r>
      <w:r w:rsidR="00776B03">
        <w:rPr>
          <w:rFonts w:ascii="Times New Roman" w:hAnsi="Times New Roman" w:cs="Times New Roman"/>
          <w:sz w:val="28"/>
          <w:szCs w:val="28"/>
        </w:rPr>
        <w:br/>
      </w:r>
      <w:r w:rsidRPr="0012580F">
        <w:rPr>
          <w:rFonts w:ascii="Times New Roman" w:hAnsi="Times New Roman" w:cs="Times New Roman"/>
          <w:sz w:val="28"/>
          <w:szCs w:val="28"/>
        </w:rPr>
        <w:t>зон, включая отселение жителей, в</w:t>
      </w:r>
      <w:r w:rsidR="00B0165D"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случае необходимости </w:t>
      </w:r>
      <w:r w:rsidR="00776B03">
        <w:rPr>
          <w:rFonts w:ascii="Times New Roman" w:hAnsi="Times New Roman" w:cs="Times New Roman"/>
          <w:sz w:val="28"/>
          <w:szCs w:val="28"/>
        </w:rPr>
        <w:br/>
      </w:r>
      <w:r w:rsidRPr="0012580F">
        <w:rPr>
          <w:rFonts w:ascii="Times New Roman" w:hAnsi="Times New Roman" w:cs="Times New Roman"/>
          <w:sz w:val="28"/>
          <w:szCs w:val="28"/>
        </w:rPr>
        <w:t>согласно Санитарно</w:t>
      </w:r>
      <w:r w:rsidRPr="0012580F">
        <w:rPr>
          <w:rFonts w:ascii="Times New Roman" w:hAnsi="Times New Roman" w:cs="Times New Roman"/>
          <w:sz w:val="28"/>
          <w:szCs w:val="28"/>
        </w:rPr>
        <w:noBreakHyphen/>
        <w:t>эпидемиологическими правилам и нормативам СанПиН 2.2.1/2.1.1.1200</w:t>
      </w:r>
      <w:r w:rsidRPr="0012580F">
        <w:rPr>
          <w:rFonts w:ascii="Times New Roman" w:hAnsi="Times New Roman" w:cs="Times New Roman"/>
          <w:sz w:val="28"/>
          <w:szCs w:val="28"/>
        </w:rPr>
        <w:noBreakHyphen/>
        <w:t>03 «Санитарн</w:t>
      </w:r>
      <w:r w:rsidR="00674121">
        <w:rPr>
          <w:rFonts w:ascii="Times New Roman" w:hAnsi="Times New Roman" w:cs="Times New Roman"/>
          <w:sz w:val="28"/>
          <w:szCs w:val="28"/>
        </w:rPr>
        <w:t>о</w:t>
      </w:r>
      <w:r w:rsidR="00674121">
        <w:rPr>
          <w:rFonts w:ascii="Times New Roman" w:hAnsi="Times New Roman" w:cs="Times New Roman"/>
          <w:sz w:val="28"/>
          <w:szCs w:val="28"/>
        </w:rPr>
        <w:noBreakHyphen/>
        <w:t xml:space="preserve">защитные зоны и </w:t>
      </w:r>
      <w:r w:rsidRPr="0012580F">
        <w:rPr>
          <w:rFonts w:ascii="Times New Roman" w:hAnsi="Times New Roman" w:cs="Times New Roman"/>
          <w:sz w:val="28"/>
          <w:szCs w:val="28"/>
        </w:rPr>
        <w:t>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устанавливаются границы санитарно</w:t>
      </w:r>
      <w:r w:rsidRPr="0012580F">
        <w:rPr>
          <w:rFonts w:ascii="Times New Roman" w:hAnsi="Times New Roman" w:cs="Times New Roman"/>
          <w:sz w:val="28"/>
          <w:szCs w:val="28"/>
        </w:rPr>
        <w:noBreakHyphen/>
        <w:t>защитной зоны промышленного производства согласно Санитарно</w:t>
      </w:r>
      <w:r w:rsidRPr="0012580F">
        <w:rPr>
          <w:rFonts w:ascii="Times New Roman" w:hAnsi="Times New Roman" w:cs="Times New Roman"/>
          <w:sz w:val="28"/>
          <w:szCs w:val="28"/>
        </w:rPr>
        <w:noBreakHyphen/>
        <w:t>эпидемиологическими правилам и нормативам СанПиН 2.2.1/2.1.1.120</w:t>
      </w:r>
      <w:r w:rsidR="00E800D7">
        <w:rPr>
          <w:rFonts w:ascii="Times New Roman" w:hAnsi="Times New Roman" w:cs="Times New Roman"/>
          <w:sz w:val="28"/>
          <w:szCs w:val="28"/>
        </w:rPr>
        <w:t>0</w:t>
      </w:r>
      <w:r w:rsidR="00E800D7">
        <w:rPr>
          <w:rFonts w:ascii="Times New Roman" w:hAnsi="Times New Roman" w:cs="Times New Roman"/>
          <w:sz w:val="28"/>
          <w:szCs w:val="28"/>
        </w:rPr>
        <w:noBreakHyphen/>
        <w:t>03 «Санитарно</w:t>
      </w:r>
      <w:r w:rsidR="00E800D7">
        <w:rPr>
          <w:rFonts w:ascii="Times New Roman" w:hAnsi="Times New Roman" w:cs="Times New Roman"/>
          <w:sz w:val="28"/>
          <w:szCs w:val="28"/>
        </w:rPr>
        <w:noBreakHyphen/>
        <w:t xml:space="preserve">защитные зоны и </w:t>
      </w:r>
      <w:r w:rsidRPr="0012580F">
        <w:rPr>
          <w:rFonts w:ascii="Times New Roman" w:hAnsi="Times New Roman" w:cs="Times New Roman"/>
          <w:sz w:val="28"/>
          <w:szCs w:val="28"/>
        </w:rPr>
        <w:t>санитарная классифи</w:t>
      </w:r>
      <w:r w:rsidR="00E800D7">
        <w:rPr>
          <w:rFonts w:ascii="Times New Roman" w:hAnsi="Times New Roman" w:cs="Times New Roman"/>
          <w:sz w:val="28"/>
          <w:szCs w:val="28"/>
        </w:rPr>
        <w:t xml:space="preserve">кация предприятий, сооружений и </w:t>
      </w:r>
      <w:r w:rsidRPr="0012580F">
        <w:rPr>
          <w:rFonts w:ascii="Times New Roman" w:hAnsi="Times New Roman" w:cs="Times New Roman"/>
          <w:sz w:val="28"/>
          <w:szCs w:val="28"/>
        </w:rPr>
        <w:t>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согласно Санитарно</w:t>
      </w:r>
      <w:r w:rsidRPr="0012580F">
        <w:rPr>
          <w:rFonts w:ascii="Times New Roman" w:hAnsi="Times New Roman" w:cs="Times New Roman"/>
          <w:sz w:val="28"/>
          <w:szCs w:val="28"/>
        </w:rPr>
        <w:noBreakHyphen/>
        <w:t>эпидемиологическими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 проводится реконструкция, техническое перевооружение промышленных объектов и производств?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ориентировочный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(производства) четвертого класса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ориентировочный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(производства)</w:t>
      </w:r>
      <w:r w:rsidR="00B0165D" w:rsidRPr="0012580F">
        <w:rPr>
          <w:rFonts w:ascii="Times New Roman" w:hAnsi="Times New Roman" w:cs="Times New Roman"/>
          <w:sz w:val="28"/>
          <w:szCs w:val="28"/>
        </w:rPr>
        <w:t xml:space="preserve"> пятого класса в соответствии с </w:t>
      </w:r>
      <w:r w:rsidRPr="0012580F">
        <w:rPr>
          <w:rFonts w:ascii="Times New Roman" w:hAnsi="Times New Roman" w:cs="Times New Roman"/>
          <w:sz w:val="28"/>
          <w:szCs w:val="28"/>
        </w:rPr>
        <w:t>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показателей устанавливается размер санитарно</w:t>
      </w:r>
      <w:r w:rsidRPr="0012580F">
        <w:rPr>
          <w:rFonts w:ascii="Times New Roman" w:hAnsi="Times New Roman" w:cs="Times New Roman"/>
          <w:sz w:val="28"/>
          <w:szCs w:val="28"/>
        </w:rPr>
        <w:noBreakHyphen/>
        <w:t>защитной зоны для групп промышленных объектов и производств или промышленного узла (комплекса) согласно Санитарно</w:t>
      </w:r>
      <w:r w:rsidRPr="0012580F">
        <w:rPr>
          <w:rFonts w:ascii="Times New Roman" w:hAnsi="Times New Roman" w:cs="Times New Roman"/>
          <w:sz w:val="28"/>
          <w:szCs w:val="28"/>
        </w:rPr>
        <w:noBreakHyphen/>
        <w:t>эпидемиологическим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какой точки устанавливается размер санитарно</w:t>
      </w:r>
      <w:r w:rsidRPr="0012580F">
        <w:rPr>
          <w:rFonts w:ascii="Times New Roman" w:hAnsi="Times New Roman" w:cs="Times New Roman"/>
          <w:sz w:val="28"/>
          <w:szCs w:val="28"/>
        </w:rPr>
        <w:noBreakHyphen/>
        <w:t>защитной зоны от организованных и неорганизованных источников выбросов при наличии т</w:t>
      </w:r>
      <w:r w:rsidR="00E800D7">
        <w:rPr>
          <w:rFonts w:ascii="Times New Roman" w:hAnsi="Times New Roman" w:cs="Times New Roman"/>
          <w:sz w:val="28"/>
          <w:szCs w:val="28"/>
        </w:rPr>
        <w:t xml:space="preserve">ехнологического оборудования на </w:t>
      </w:r>
      <w:r w:rsidRPr="0012580F">
        <w:rPr>
          <w:rFonts w:ascii="Times New Roman" w:hAnsi="Times New Roman" w:cs="Times New Roman"/>
          <w:sz w:val="28"/>
          <w:szCs w:val="28"/>
        </w:rPr>
        <w:t xml:space="preserve">открытых площадках </w:t>
      </w:r>
      <w:r w:rsidR="00776B03">
        <w:rPr>
          <w:rFonts w:ascii="Times New Roman" w:hAnsi="Times New Roman" w:cs="Times New Roman"/>
          <w:sz w:val="28"/>
          <w:szCs w:val="28"/>
        </w:rPr>
        <w:br/>
      </w:r>
      <w:r w:rsidRPr="0012580F">
        <w:rPr>
          <w:rFonts w:ascii="Times New Roman" w:hAnsi="Times New Roman" w:cs="Times New Roman"/>
          <w:sz w:val="28"/>
          <w:szCs w:val="28"/>
        </w:rPr>
        <w:t>согласно Санитарн</w:t>
      </w:r>
      <w:r w:rsidR="00E800D7">
        <w:rPr>
          <w:rFonts w:ascii="Times New Roman" w:hAnsi="Times New Roman" w:cs="Times New Roman"/>
          <w:sz w:val="28"/>
          <w:szCs w:val="28"/>
        </w:rPr>
        <w:t>о</w:t>
      </w:r>
      <w:r w:rsidR="00E800D7">
        <w:rPr>
          <w:rFonts w:ascii="Times New Roman" w:hAnsi="Times New Roman" w:cs="Times New Roman"/>
          <w:sz w:val="28"/>
          <w:szCs w:val="28"/>
        </w:rPr>
        <w:noBreakHyphen/>
        <w:t xml:space="preserve">эпидемиологическим правилам и </w:t>
      </w:r>
      <w:r w:rsidRPr="0012580F">
        <w:rPr>
          <w:rFonts w:ascii="Times New Roman" w:hAnsi="Times New Roman" w:cs="Times New Roman"/>
          <w:sz w:val="28"/>
          <w:szCs w:val="28"/>
        </w:rPr>
        <w:t>нормативам СанПиН 2.2.1/2.1.1.120</w:t>
      </w:r>
      <w:r w:rsidR="00E800D7">
        <w:rPr>
          <w:rFonts w:ascii="Times New Roman" w:hAnsi="Times New Roman" w:cs="Times New Roman"/>
          <w:sz w:val="28"/>
          <w:szCs w:val="28"/>
        </w:rPr>
        <w:t>0</w:t>
      </w:r>
      <w:r w:rsidR="00E800D7">
        <w:rPr>
          <w:rFonts w:ascii="Times New Roman" w:hAnsi="Times New Roman" w:cs="Times New Roman"/>
          <w:sz w:val="28"/>
          <w:szCs w:val="28"/>
        </w:rPr>
        <w:noBreakHyphen/>
        <w:t>03 «Санитарно</w:t>
      </w:r>
      <w:r w:rsidR="00E800D7">
        <w:rPr>
          <w:rFonts w:ascii="Times New Roman" w:hAnsi="Times New Roman" w:cs="Times New Roman"/>
          <w:sz w:val="28"/>
          <w:szCs w:val="28"/>
        </w:rPr>
        <w:noBreakHyphen/>
        <w:t xml:space="preserve">защитные зоны и </w:t>
      </w:r>
      <w:r w:rsidRPr="0012580F">
        <w:rPr>
          <w:rFonts w:ascii="Times New Roman" w:hAnsi="Times New Roman" w:cs="Times New Roman"/>
          <w:sz w:val="28"/>
          <w:szCs w:val="28"/>
        </w:rPr>
        <w:t>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какой точки устанавливается размер санитарно</w:t>
      </w:r>
      <w:r w:rsidRPr="0012580F">
        <w:rPr>
          <w:rFonts w:ascii="Times New Roman" w:hAnsi="Times New Roman" w:cs="Times New Roman"/>
          <w:sz w:val="28"/>
          <w:szCs w:val="28"/>
        </w:rPr>
        <w:noBreakHyphen/>
        <w:t>защитной зоны в случае организации производства с источниками</w:t>
      </w:r>
      <w:r w:rsidR="00E800D7">
        <w:rPr>
          <w:rFonts w:ascii="Times New Roman" w:hAnsi="Times New Roman" w:cs="Times New Roman"/>
          <w:sz w:val="28"/>
          <w:szCs w:val="28"/>
        </w:rPr>
        <w:t xml:space="preserve"> выбросов, рассредоточенными по </w:t>
      </w:r>
      <w:r w:rsidRPr="0012580F">
        <w:rPr>
          <w:rFonts w:ascii="Times New Roman" w:hAnsi="Times New Roman" w:cs="Times New Roman"/>
          <w:sz w:val="28"/>
          <w:szCs w:val="28"/>
        </w:rPr>
        <w:t>территории промплощадки, согласно Санитарн</w:t>
      </w:r>
      <w:r w:rsidR="00E800D7">
        <w:rPr>
          <w:rFonts w:ascii="Times New Roman" w:hAnsi="Times New Roman" w:cs="Times New Roman"/>
          <w:sz w:val="28"/>
          <w:szCs w:val="28"/>
        </w:rPr>
        <w:t>о</w:t>
      </w:r>
      <w:r w:rsidR="00E800D7">
        <w:rPr>
          <w:rFonts w:ascii="Times New Roman" w:hAnsi="Times New Roman" w:cs="Times New Roman"/>
          <w:sz w:val="28"/>
          <w:szCs w:val="28"/>
        </w:rPr>
        <w:noBreakHyphen/>
        <w:t xml:space="preserve">эпидемиологическим правилам и </w:t>
      </w:r>
      <w:r w:rsidRPr="0012580F">
        <w:rPr>
          <w:rFonts w:ascii="Times New Roman" w:hAnsi="Times New Roman" w:cs="Times New Roman"/>
          <w:sz w:val="28"/>
          <w:szCs w:val="28"/>
        </w:rPr>
        <w:t>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какой точки устанавливается размер санитарно</w:t>
      </w:r>
      <w:r w:rsidRPr="0012580F">
        <w:rPr>
          <w:rFonts w:ascii="Times New Roman" w:hAnsi="Times New Roman" w:cs="Times New Roman"/>
          <w:sz w:val="28"/>
          <w:szCs w:val="28"/>
        </w:rPr>
        <w:noBreakHyphen/>
        <w:t>защитной зоны при наличии наземных и низких источников выбросов, холодных выбросов средней высоты согласно Санитарно</w:t>
      </w:r>
      <w:r w:rsidRPr="0012580F">
        <w:rPr>
          <w:rFonts w:ascii="Times New Roman" w:hAnsi="Times New Roman" w:cs="Times New Roman"/>
          <w:sz w:val="28"/>
          <w:szCs w:val="28"/>
        </w:rPr>
        <w:noBreakHyphen/>
        <w:t>эпидемиологическим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какой точки устанавливается размер санитарно</w:t>
      </w:r>
      <w:r w:rsidRPr="0012580F">
        <w:rPr>
          <w:rFonts w:ascii="Times New Roman" w:hAnsi="Times New Roman" w:cs="Times New Roman"/>
          <w:sz w:val="28"/>
          <w:szCs w:val="28"/>
        </w:rPr>
        <w:noBreakHyphen/>
        <w:t>защитной зоны при наличии высоких, средних источников нагретых выбросов согласно Санитарно</w:t>
      </w:r>
      <w:r w:rsidRPr="0012580F">
        <w:rPr>
          <w:rFonts w:ascii="Times New Roman" w:hAnsi="Times New Roman" w:cs="Times New Roman"/>
          <w:sz w:val="28"/>
          <w:szCs w:val="28"/>
        </w:rPr>
        <w:noBreakHyphen/>
        <w:t>эпидемиологическим правилам и</w:t>
      </w:r>
      <w:r w:rsidR="00E800D7">
        <w:rPr>
          <w:rFonts w:ascii="Times New Roman" w:hAnsi="Times New Roman" w:cs="Times New Roman"/>
          <w:sz w:val="28"/>
          <w:szCs w:val="28"/>
        </w:rPr>
        <w:t xml:space="preserve"> </w:t>
      </w:r>
      <w:r w:rsidRPr="0012580F">
        <w:rPr>
          <w:rFonts w:ascii="Times New Roman" w:hAnsi="Times New Roman" w:cs="Times New Roman"/>
          <w:sz w:val="28"/>
          <w:szCs w:val="28"/>
        </w:rPr>
        <w:t>нормативам СанПиН 2.2.1/2.1.1.120</w:t>
      </w:r>
      <w:r w:rsidR="00E800D7">
        <w:rPr>
          <w:rFonts w:ascii="Times New Roman" w:hAnsi="Times New Roman" w:cs="Times New Roman"/>
          <w:sz w:val="28"/>
          <w:szCs w:val="28"/>
        </w:rPr>
        <w:t>0</w:t>
      </w:r>
      <w:r w:rsidR="00E800D7">
        <w:rPr>
          <w:rFonts w:ascii="Times New Roman" w:hAnsi="Times New Roman" w:cs="Times New Roman"/>
          <w:sz w:val="28"/>
          <w:szCs w:val="28"/>
        </w:rPr>
        <w:noBreakHyphen/>
        <w:t>03 «Санитарно</w:t>
      </w:r>
      <w:r w:rsidR="00E800D7">
        <w:rPr>
          <w:rFonts w:ascii="Times New Roman" w:hAnsi="Times New Roman" w:cs="Times New Roman"/>
          <w:sz w:val="28"/>
          <w:szCs w:val="28"/>
        </w:rPr>
        <w:noBreakHyphen/>
        <w:t xml:space="preserve">защитные зоны и </w:t>
      </w:r>
      <w:r w:rsidRPr="0012580F">
        <w:rPr>
          <w:rFonts w:ascii="Times New Roman" w:hAnsi="Times New Roman" w:cs="Times New Roman"/>
          <w:sz w:val="28"/>
          <w:szCs w:val="28"/>
        </w:rPr>
        <w:t>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размер санитарно</w:t>
      </w:r>
      <w:r w:rsidRPr="0012580F">
        <w:rPr>
          <w:rFonts w:ascii="Times New Roman" w:hAnsi="Times New Roman" w:cs="Times New Roman"/>
          <w:sz w:val="28"/>
          <w:szCs w:val="28"/>
        </w:rPr>
        <w:noBreakHyphen/>
        <w:t>защитной зоны устанавливается от источника выбросов загрязняющих веществ промышленного производства согласно Санитарно</w:t>
      </w:r>
      <w:r w:rsidRPr="0012580F">
        <w:rPr>
          <w:rFonts w:ascii="Times New Roman" w:hAnsi="Times New Roman" w:cs="Times New Roman"/>
          <w:sz w:val="28"/>
          <w:szCs w:val="28"/>
        </w:rPr>
        <w:noBreakHyphen/>
        <w:t>эпидемиологическим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размер санитарно</w:t>
      </w:r>
      <w:r w:rsidRPr="0012580F">
        <w:rPr>
          <w:rFonts w:ascii="Times New Roman" w:hAnsi="Times New Roman" w:cs="Times New Roman"/>
          <w:sz w:val="28"/>
          <w:szCs w:val="28"/>
        </w:rPr>
        <w:noBreakHyphen/>
        <w:t>защитной зоны не устанавливается от границы территории промплощадки промышленного производства согласно Санитарн</w:t>
      </w:r>
      <w:r w:rsidR="00E800D7">
        <w:rPr>
          <w:rFonts w:ascii="Times New Roman" w:hAnsi="Times New Roman" w:cs="Times New Roman"/>
          <w:sz w:val="28"/>
          <w:szCs w:val="28"/>
        </w:rPr>
        <w:t>о</w:t>
      </w:r>
      <w:r w:rsidR="00E800D7">
        <w:rPr>
          <w:rFonts w:ascii="Times New Roman" w:hAnsi="Times New Roman" w:cs="Times New Roman"/>
          <w:sz w:val="28"/>
          <w:szCs w:val="28"/>
        </w:rPr>
        <w:noBreakHyphen/>
        <w:t xml:space="preserve">эпидемиологическим правилам и </w:t>
      </w:r>
      <w:r w:rsidRPr="0012580F">
        <w:rPr>
          <w:rFonts w:ascii="Times New Roman" w:hAnsi="Times New Roman" w:cs="Times New Roman"/>
          <w:sz w:val="28"/>
          <w:szCs w:val="28"/>
        </w:rPr>
        <w:t>нормативам СанПиН 2.2.1/2.1.1.120</w:t>
      </w:r>
      <w:r w:rsidR="00E800D7">
        <w:rPr>
          <w:rFonts w:ascii="Times New Roman" w:hAnsi="Times New Roman" w:cs="Times New Roman"/>
          <w:sz w:val="28"/>
          <w:szCs w:val="28"/>
        </w:rPr>
        <w:t>0</w:t>
      </w:r>
      <w:r w:rsidR="00E800D7">
        <w:rPr>
          <w:rFonts w:ascii="Times New Roman" w:hAnsi="Times New Roman" w:cs="Times New Roman"/>
          <w:sz w:val="28"/>
          <w:szCs w:val="28"/>
        </w:rPr>
        <w:noBreakHyphen/>
        <w:t>03 «Санитарно</w:t>
      </w:r>
      <w:r w:rsidR="00E800D7">
        <w:rPr>
          <w:rFonts w:ascii="Times New Roman" w:hAnsi="Times New Roman" w:cs="Times New Roman"/>
          <w:sz w:val="28"/>
          <w:szCs w:val="28"/>
        </w:rPr>
        <w:noBreakHyphen/>
        <w:t xml:space="preserve">защитные зоны и </w:t>
      </w:r>
      <w:r w:rsidRPr="0012580F">
        <w:rPr>
          <w:rFonts w:ascii="Times New Roman" w:hAnsi="Times New Roman" w:cs="Times New Roman"/>
          <w:sz w:val="28"/>
          <w:szCs w:val="28"/>
        </w:rPr>
        <w:t>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промышленных объектов каких классов опасности в соответствии с санитарной классификацией согласно Санитарно</w:t>
      </w:r>
      <w:r w:rsidRPr="0012580F">
        <w:rPr>
          <w:rFonts w:ascii="Times New Roman" w:hAnsi="Times New Roman" w:cs="Times New Roman"/>
          <w:sz w:val="28"/>
          <w:szCs w:val="28"/>
        </w:rPr>
        <w:noBreakHyphen/>
        <w:t>эпидемиологическим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 разработка проекта санитарно</w:t>
      </w:r>
      <w:r w:rsidRPr="0012580F">
        <w:rPr>
          <w:rFonts w:ascii="Times New Roman" w:hAnsi="Times New Roman" w:cs="Times New Roman"/>
          <w:sz w:val="28"/>
          <w:szCs w:val="28"/>
        </w:rPr>
        <w:noBreakHyphen/>
        <w:t>защитной зоны является обязательной?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проводит испы</w:t>
      </w:r>
      <w:r w:rsidR="00A6311C" w:rsidRPr="0012580F">
        <w:rPr>
          <w:rFonts w:ascii="Times New Roman" w:hAnsi="Times New Roman" w:cs="Times New Roman"/>
          <w:sz w:val="28"/>
          <w:szCs w:val="28"/>
        </w:rPr>
        <w:t xml:space="preserve">тания баллонов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разрабатывается документация на техническое перевооружение и капитальный ремонт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порядке </w:t>
      </w:r>
      <w:r w:rsidR="00A6311C" w:rsidRPr="0012580F">
        <w:rPr>
          <w:rFonts w:ascii="Times New Roman" w:hAnsi="Times New Roman" w:cs="Times New Roman"/>
          <w:sz w:val="28"/>
          <w:szCs w:val="28"/>
        </w:rPr>
        <w:t xml:space="preserve">разрабатывается документация на </w:t>
      </w:r>
      <w:r w:rsidRPr="0012580F">
        <w:rPr>
          <w:rFonts w:ascii="Times New Roman" w:hAnsi="Times New Roman" w:cs="Times New Roman"/>
          <w:sz w:val="28"/>
          <w:szCs w:val="28"/>
        </w:rPr>
        <w:t>консервацию и ликвидацию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экспертизы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подлежит документация на техническое перевооружение опасного производственного объекта, если указанная документация не входит в состав проектной документации такого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отклонения от документации на техническое перевооружение, ка</w:t>
      </w:r>
      <w:r w:rsidR="00E800D7">
        <w:rPr>
          <w:rFonts w:ascii="Times New Roman" w:hAnsi="Times New Roman" w:cs="Times New Roman"/>
          <w:sz w:val="28"/>
          <w:szCs w:val="28"/>
        </w:rPr>
        <w:t xml:space="preserve">питальный ремонт, консервацию и </w:t>
      </w:r>
      <w:r w:rsidRPr="0012580F">
        <w:rPr>
          <w:rFonts w:ascii="Times New Roman" w:hAnsi="Times New Roman" w:cs="Times New Roman"/>
          <w:sz w:val="28"/>
          <w:szCs w:val="28"/>
        </w:rPr>
        <w:t>ликвидацию опасного производственного объекта в процессе его технического перевооружения, консервации и ликвидации?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экспертизе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подлежат изменения, вносимые в документацию на консервацию и ликвидацию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экспертизе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подлежат изменения, вносимые в проектную документацию на строительство и реконструкцию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составе какой документации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разрабатывается декларация промышленной безопасности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разрабатывается в составе проектной документации на строительство, реконструкцию опасного производственного объекта, а также документации на техническое перевооружение, консервацию, ликвидацию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не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при консервации объекта капитального строительства должен быть определен перечень работ по консервации объекта согласно установленным постановлением Правительства Российской Федерации от 30.09.2011 № 802 «Об утверждении правил консервации объекта капитального строительства» требований?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«назначенный ресурс» машины и (или) оборудования соответствует ТР ТС 010/2011«Технический регламент Таможенного союза. О безопасности машин и оборудования», утвержденного решение</w:t>
      </w:r>
      <w:r w:rsidR="00E800D7">
        <w:rPr>
          <w:rFonts w:ascii="Times New Roman" w:hAnsi="Times New Roman" w:cs="Times New Roman"/>
          <w:sz w:val="28"/>
          <w:szCs w:val="28"/>
        </w:rPr>
        <w:t xml:space="preserve">м комиссии Таможенного союза от </w:t>
      </w:r>
      <w:r w:rsidRPr="0012580F">
        <w:rPr>
          <w:rFonts w:ascii="Times New Roman" w:hAnsi="Times New Roman" w:cs="Times New Roman"/>
          <w:sz w:val="28"/>
          <w:szCs w:val="28"/>
        </w:rPr>
        <w:t>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«назначенный срок службы» машины и (или) оборудования соответствует ТР ТС 010/2011«Технический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«предельное состояние» машины и (или) оборудования соответствует ТР ТС 010/2011«Технический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ниже машин и (или) оборудование подлежат оценке соответствия согласно требованиям ТР ТС 010/2011«Технический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«единственным документом, подтверждающим соответствие машины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машины и оборудование распространяется ТР ТС 010/2011 «Технический регламент Таможенного союза. О безопасности машин и оборудования», утвержденный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«аварии»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определений «допустимого риска» согласно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понимается под «обоснованием безопасности» согласно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«риска»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 является верным?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из перечисленных не должны разрабатываться (или устанавливаться) при разработке (проектировании) машин и (или) оборудования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организациями должны согласовываться отклонения от проектной документации при изготовлении машины и (или) оборудования в соответствии с требованиями ТР ТС 010/2011 «Технический регламент Таможенного союз</w:t>
      </w:r>
      <w:r w:rsidR="00E800D7">
        <w:rPr>
          <w:rFonts w:ascii="Times New Roman" w:hAnsi="Times New Roman" w:cs="Times New Roman"/>
          <w:sz w:val="28"/>
          <w:szCs w:val="28"/>
        </w:rPr>
        <w:t xml:space="preserve">а. О безопасности машин и </w:t>
      </w:r>
      <w:r w:rsidRPr="0012580F">
        <w:rPr>
          <w:rFonts w:ascii="Times New Roman" w:hAnsi="Times New Roman" w:cs="Times New Roman"/>
          <w:sz w:val="28"/>
          <w:szCs w:val="28"/>
        </w:rPr>
        <w:t>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не подлежат оценке соответствия машины и (или) оборудование, выпускаемые в обращение на единой таможенной территории Таможенного союза, требованиям ТР ТС 010/2011 «Технический регламент Таможенного союза. О безопасности машин и оборудования», утвержденным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форм оценки соответствия не применяется для машин и (или) оборудования, выпускаемых на единой таможенной территории Таможенного союза,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должны быть указаны сведения о декларации соответствия или о сертификате соответствия машины и (или) оборудования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действия декларации соответствия установлен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срок действия сертификата соответствия установлен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утвержденным решением комиссии Таможенного союза от 18.10.2011 № 823, для выпускаемых машин и (или) оборудования серийного производства?</w:t>
      </w:r>
    </w:p>
    <w:p w:rsidR="000E3A7F" w:rsidRPr="0012580F" w:rsidRDefault="00A750D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участках и в к</w:t>
      </w:r>
      <w:r w:rsidR="000E3A7F" w:rsidRPr="0012580F">
        <w:rPr>
          <w:rFonts w:ascii="Times New Roman" w:hAnsi="Times New Roman" w:cs="Times New Roman"/>
          <w:sz w:val="28"/>
          <w:szCs w:val="28"/>
        </w:rPr>
        <w:t>аком объеме выполняется измерительный контроль сварных швов труб с прямолинейным или спиральным швом, проконтролированных визуально на стадии входного контроля, в соответствии с РД 03</w:t>
      </w:r>
      <w:r w:rsidR="000E3A7F" w:rsidRPr="0012580F">
        <w:rPr>
          <w:rFonts w:ascii="Times New Roman" w:hAnsi="Times New Roman" w:cs="Times New Roman"/>
          <w:sz w:val="28"/>
          <w:szCs w:val="28"/>
        </w:rPr>
        <w:noBreakHyphen/>
        <w:t>606</w:t>
      </w:r>
      <w:r w:rsidR="000E3A7F"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измерениям вогнутости обратной стороны сварного шва при проведении измерительного контроля сварных соединений (наплавок)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контролировать поверхности сосудов под давлением, выполненные из легированных сталей, цветным методом дефектоскопии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проводится контроль аппаратов под давлением, для которых невозможно проведение полного внутреннего осмотра,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проводится контроль аппаратов под давлением, для которых невозможно проведение визуального осмотра внутренней и наружной поверхностей корпуса,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нормам оценивается качество сосуда под давлением в ходе технического освидетельствования при несоответствии отраслевых норм дефектности на период эксплуатации нормам на изготовление сосуда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глубины трещины позволяет выявлять контроль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ступени лестниц для обслуживания сосудов под давлением следует выполнять гладкими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установка котлов вне помещения в соответствии с Фед</w:t>
      </w:r>
      <w:r w:rsidR="00E465D8">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над котлом может находиться чердачное перекрытие в соответствии с Федеральными нормами и правилами в</w:t>
      </w:r>
      <w:r w:rsidR="00E465D8">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какую сторону должны открываться двери служебных помещений в котельную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какую сторону должны открываться двери для выхода из котельной в соотве</w:t>
      </w:r>
      <w:r w:rsidR="00E800D7">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w:t>
      </w:r>
      <w:r w:rsidR="00E465D8">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грузоподъемность подъемных устройств, используемых для подъема людей и грузов в котельной на высоту более 20 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питание котла из водопроводной сети в соответствии с</w:t>
      </w:r>
      <w:r w:rsidR="004A304E"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w:t>
      </w:r>
      <w:r w:rsidR="00E800D7">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запорная арматура устанавливается на питательном трубопроводе котла между запорным органом и поршневым насосом, не имеющим предохранительного клапана и создаваемый напор которого превышает расчетное давление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сосуды под давлением, подлежащие учету в территориальных органах Ростехнадзора, могут размещаться в помещениях, примыкающих к общественным зданиям,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совместная прокладка трубопровода пара в одном канале с другими технологическими трубопроводами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арматуру трубопроводов пара и горячей воды допускается разбирать и демонтировать с приставной лестницы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задвижки в трубопроводах всегда оборудуют электроприводом в соответствии с Федеральными норм</w:t>
      </w:r>
      <w:r w:rsidR="00E800D7">
        <w:rPr>
          <w:rFonts w:ascii="Times New Roman" w:hAnsi="Times New Roman" w:cs="Times New Roman"/>
          <w:sz w:val="28"/>
          <w:szCs w:val="28"/>
        </w:rPr>
        <w:t xml:space="preserve">ами и </w:t>
      </w:r>
      <w:r w:rsidRPr="0012580F">
        <w:rPr>
          <w:rFonts w:ascii="Times New Roman" w:hAnsi="Times New Roman" w:cs="Times New Roman"/>
          <w:sz w:val="28"/>
          <w:szCs w:val="28"/>
        </w:rPr>
        <w:t>правилами в</w:t>
      </w:r>
      <w:r w:rsidR="00E800D7">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водяных тепловых сетях у задвижек и затворов обязательно предусматриваются байпасы с запорной арматурой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техническое устройство, применяемое на опасном производственном объекте, не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Федеральными нормами и правилами в области промышленной безопасности могут быть предусмотрены возможность, порядок и сроки опытного применения технических устройств на опасном производственном объекте без проведения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назначенный срок службы сосуда для ресиверов (кроме водородных) и деаэраторов повышенного давления, изготовленных до 01.07.</w:t>
      </w:r>
      <w:r w:rsidR="00E800D7">
        <w:rPr>
          <w:rFonts w:ascii="Times New Roman" w:hAnsi="Times New Roman" w:cs="Times New Roman"/>
          <w:sz w:val="28"/>
          <w:szCs w:val="28"/>
        </w:rPr>
        <w:t xml:space="preserve">1978, при отсутствии указаний в </w:t>
      </w:r>
      <w:r w:rsidRPr="0012580F">
        <w:rPr>
          <w:rFonts w:ascii="Times New Roman" w:hAnsi="Times New Roman" w:cs="Times New Roman"/>
          <w:sz w:val="28"/>
          <w:szCs w:val="28"/>
        </w:rPr>
        <w:t>паспорте сосуда от предприятия</w:t>
      </w:r>
      <w:r w:rsidRPr="0012580F">
        <w:rPr>
          <w:rFonts w:ascii="Times New Roman" w:hAnsi="Times New Roman" w:cs="Times New Roman"/>
          <w:sz w:val="28"/>
          <w:szCs w:val="28"/>
        </w:rPr>
        <w:noBreakHyphen/>
        <w:t>изготовителя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проводят контроль для обнаружения и определения размеров дефектов (поверхностных трещин, коррозионных повреждений, эрозионного износа, выходящих на поверхность расслоений, механических повреждений, вмятин, выпучин и других изменений геометрии), образовавшихся в процессе эксплуатации, при ремонте, изготовлении или монтаже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свойства металла определяются по испытаниям образцов на растяжение и ударную вязкость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испытание является завершающей операцией технического диагностирования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проводится с целью проверки плотности и прочности всех элементов, работающих под давлением, при техническом диагностировании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выполняется расчет на прочность с учетом полученных по результатам контроля качества данных по толщине стенки сосуда, размерам, форме, свойствам металла элементов и наличию в них дефектов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выполнить расчет при интенсивной местной или общей коррозии металла элементов сосуда (средняя скорость коррозии превышает 0,1 мм/год)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средней скорости интенсивной местной или общей коррозии металла элементов сосуда следует выполнить расчет на прочность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от прямолинейности образующей цилиндрического корпуса допускается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относительной овальности корпуса допускается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относительный прогиб допускается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допускаются гофры на цилиндрической (отбортованной) части днища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твердость металла по данным измерений переносными приборами при оценке технического состояния сосуда для сталей марок Ст. 3, 20, 15К, 18К и 20К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твердость металла по данным измерений переносными приборами при оценке технического состояния сосуда для сталей марок 22К, 15ГС, 16ГС, 17ГС, 09Г2С, 10Г2С1, М16С и 12МХ (12ХМ)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скопления коррозионных язв допускается оставлять при визуальном осмотре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выступающих концов труб в вальцовочных соединениях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считается качество сварных соединений сосудов, работающих под давлением, если в данных соединениях при любом виде контроля будут обнаружены внутренние или поверхностные дефекты, выходящие за пределы норм,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требованиям должны удовлетворять механические свойства,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а в частности минимальное значение ударной вязкости на образцах с острым надрезом, определенные при комнатной температуре на образцах из вырезок металла элементов сосуда</w:t>
      </w:r>
      <w:r w:rsidR="000C2C89"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может быть допущен диагностируемый сосуд к дальнейшей эксплуатации при расчетных или сниженных параметрах на основании положительных результатов технического диагностирования, расчетов на прочность и гидравлических испытаний при соблюдении установленных требований по условиям (регламенту) пуска и эксплуатации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согласно требованиям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 установка сосудов не разрешается?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сварных соединений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выявляются ультразвуковой дефектоскопией и радиографическим контролем?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неразрушающего контроля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применять для выявления внутренних дефектов сварных соединений сосудов, работающих под избыточным давлением?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наименование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носит предохранительный клапан, в котором действию давления рабочей среды на запорное устройство (затвор) противодействует механическая нагрузка (груз, рычаг с грузом, пружина)?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наибольшее избыточное давление, возникающее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избыточное давление, на которое производится расчет прочности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наибольшее избыточное давление на входе в клапан, при котором затвор закрыт и обеспечивается заданная герметичность затвора?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избыточное давление на выходе из клапана при сбросе среды?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весовой расход рабочей среды через клапан?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площадь узкого сечения проточной части седла клапана?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отношение измеренной пропускной способности к пропускной способности, рассчитанной при тех же параметрах, через идеальное сопло с площадью узкого сечения, равной расчетному проходному сечению клапана?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обозначается отношение измеренной пропускной способности к пропускной способности, рассчитанной без учета сопротивлений, создаваемых клапаном, через сечение площадью, равной площади выходного патрубка клапана?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«обоснованием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выбирают для контроля сосудов при изготовлении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при необходимости обеспечить более полное и</w:t>
      </w:r>
      <w:r w:rsidR="00D60A6D" w:rsidRPr="0012580F">
        <w:rPr>
          <w:rFonts w:ascii="Times New Roman" w:hAnsi="Times New Roman" w:cs="Times New Roman"/>
          <w:sz w:val="28"/>
          <w:szCs w:val="28"/>
        </w:rPr>
        <w:t xml:space="preserve"> </w:t>
      </w:r>
      <w:r w:rsidRPr="0012580F">
        <w:rPr>
          <w:rFonts w:ascii="Times New Roman" w:hAnsi="Times New Roman" w:cs="Times New Roman"/>
          <w:sz w:val="28"/>
          <w:szCs w:val="28"/>
        </w:rPr>
        <w:t>точное выявление недопустимых дефектов?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выбирают для контроля сосудов при изготовлении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при необходимости контроля поверхности из углеродистых, низколегированных и легированных сталей?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выбирают для контроля сосудов, изготовленных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при необходимости контроля поверхности из аустенитных сталей?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контролю при изготовлении сосудов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должны быть подвергнуты углеродистая и низколегированная листовая сталь, двухслойная сталь толщиной свыше 25 мм?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контролю при изготовлении сосудов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должны быть подвергнуты поковки, штампованные заготовки, металл штуцеров из углеродистых, низколегированных и среднелегированных сталей после окончательной термической обработки?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расчета на</w:t>
      </w:r>
      <w:r w:rsidR="00D60A6D"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прочность является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 основным для фланцевых соединений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Контроль каких сварных соединений не регламентирован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из приведенных не</w:t>
      </w:r>
      <w:r w:rsidR="00FE137B"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включаются в состав работ по техническому диагностированию сосуда, отработавшего назначенный срок службы,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выполняется техническое диагностирование сосудов и оформление заключения по его результатам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обнаружения и определения размеров каких дефектов проводят визуальный осмотр наружной и внутренней поверхностей элементов сосуда и измерительный контроль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неразрушающего контроля согласно «Инструкции по продлению срока службы сосудов, работающих под давлением», утвержденной приказом Минэнерго России от 24.06.2003 № 253, используются для выявления внутренних дефектов (трещин, непроваров, пор, шлаковых включений и др.) в сварных соединениях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неразрушающего контроля рекомендованы положениями «Инструкции по продлению срока службы сосудов, работающих под давлением», утвержденной приказом Минэнерго России от 24.06.2003 № 253, для выполнения контроля толщины стенки элементов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сосуд следует считать не выдержавшим гидравлическое испытание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«декларацией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определением «декларируемый объект»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определением «составляющие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определением «сценарий аварии»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определением «сценарий наиболее вероятной аварии»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определением «сценарий наиболее опасной по последствиям аварии»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материальные ценности (здания и сооружения, оборудование, продукция и т.д.) считаются «поврежденными»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отношении какого из приведенных объектов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отношении какого из приведенных сосудов, работающих под избыточным давлением,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группа сосудов рассматривается как один сосуд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установке воздухосборников на месте эксплуатации при техническом перевооружении опасного производственного объекта указано неверно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сосудов подлежат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дополнительный контроль должен осуществляться при эксплуатации сосудов, работающих при изменяющейся температуре стенок,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Установка каких устройств должна быть предусмотрена на подводящем трубопроводе сосуда, рассчитанного на давление, меньшее давления питающего источника,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допустимое давление в сосуде с разрешенным давлением 5,0 МПа при работающих предохранительных клапанах согласно </w:t>
      </w:r>
      <w:r w:rsidR="00E800D7">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допускается отбор рабочей среды из патрубков сосуда, на которых установлены предохранительные устройства</w:t>
      </w:r>
      <w:r w:rsidR="00E800D7">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быть выполнено при установке на одном патрубке (трубопроводе) нескольких предохранительных устройств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условий должно соблюдат</w:t>
      </w:r>
      <w:r w:rsidR="00E800D7">
        <w:rPr>
          <w:rFonts w:ascii="Times New Roman" w:hAnsi="Times New Roman" w:cs="Times New Roman"/>
          <w:sz w:val="28"/>
          <w:szCs w:val="28"/>
        </w:rPr>
        <w:t xml:space="preserve">ься в </w:t>
      </w:r>
      <w:r w:rsidRPr="0012580F">
        <w:rPr>
          <w:rFonts w:ascii="Times New Roman" w:hAnsi="Times New Roman" w:cs="Times New Roman"/>
          <w:sz w:val="28"/>
          <w:szCs w:val="28"/>
        </w:rPr>
        <w:t>системах организации сброса в атмосферу взрыво</w:t>
      </w:r>
      <w:r w:rsidRPr="0012580F">
        <w:rPr>
          <w:rFonts w:ascii="Times New Roman" w:hAnsi="Times New Roman" w:cs="Times New Roman"/>
          <w:sz w:val="28"/>
          <w:szCs w:val="28"/>
        </w:rPr>
        <w:noBreakHyphen/>
        <w:t xml:space="preserve"> и пожароопасных сред, выходящих из предохранительных устройств,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должны учитываться при разработке документации по пуску и останову при отрицательной температуре окружающего воздуха сосудов, установленных на открытых площадках,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приведенных не должен определять регламент пуска сосуда (группы однотипных по конструкции сосудов, работающих в одинаковых условиях) в зимнее время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соблюдаться при выпуске (подаче) газов из баллонов в сосуд, а также в технологическое оборудование с меньшим рабочим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размещению групповых баллонных установок с горючими газами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техническом перевооружении отделения газобаллонного оборудования и размещении медицинских барокамер в барозале допускается наличие одного эвакуационного выхода из барозала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техническом перевооружении отделения газобаллонного оборудования и размещении медицинских барокамер в барозале, как</w:t>
      </w:r>
      <w:r w:rsidR="00C12834">
        <w:rPr>
          <w:rFonts w:ascii="Times New Roman" w:hAnsi="Times New Roman" w:cs="Times New Roman"/>
          <w:sz w:val="28"/>
          <w:szCs w:val="28"/>
        </w:rPr>
        <w:t>им</w:t>
      </w:r>
      <w:r w:rsidRPr="0012580F">
        <w:rPr>
          <w:rFonts w:ascii="Times New Roman" w:hAnsi="Times New Roman" w:cs="Times New Roman"/>
          <w:sz w:val="28"/>
          <w:szCs w:val="28"/>
        </w:rPr>
        <w:t xml:space="preserve"> должно быть минимальное расстояние между барокамерами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техническом перевооружении отделения газобаллонного оборудования и раз</w:t>
      </w:r>
      <w:r w:rsidR="00C12834">
        <w:rPr>
          <w:rFonts w:ascii="Times New Roman" w:hAnsi="Times New Roman" w:cs="Times New Roman"/>
          <w:sz w:val="28"/>
          <w:szCs w:val="28"/>
        </w:rPr>
        <w:t xml:space="preserve">мещении медицинских барокамер в </w:t>
      </w:r>
      <w:r w:rsidRPr="0012580F">
        <w:rPr>
          <w:rFonts w:ascii="Times New Roman" w:hAnsi="Times New Roman" w:cs="Times New Roman"/>
          <w:sz w:val="28"/>
          <w:szCs w:val="28"/>
        </w:rPr>
        <w:t>барозале, как</w:t>
      </w:r>
      <w:r w:rsidR="00C12834">
        <w:rPr>
          <w:rFonts w:ascii="Times New Roman" w:hAnsi="Times New Roman" w:cs="Times New Roman"/>
          <w:sz w:val="28"/>
          <w:szCs w:val="28"/>
        </w:rPr>
        <w:t>им</w:t>
      </w:r>
      <w:r w:rsidRPr="0012580F">
        <w:rPr>
          <w:rFonts w:ascii="Times New Roman" w:hAnsi="Times New Roman" w:cs="Times New Roman"/>
          <w:sz w:val="28"/>
          <w:szCs w:val="28"/>
        </w:rPr>
        <w:t xml:space="preserve"> должно быть минимальное расстояние от отопительных приборов и иных источников тепла до барокамер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размещении медицинских барокамер в барозале что должна включать в себя система подачи сжатого воздуха в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размещении медицинских барокамер в барозале каким образом должно осуществляться отопление барозалов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должно выполняться для новых, находящихся в обращении на рынке сосудов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из приведенных не подлежат включению в состав технической документации, прилагаемой к поставляемым и подлежащим установке сосудам,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основным для идентификации сосуда, работающего под давлением,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сведений не включается в раздел «Общие сведения» паспорта сосуда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сведений не включается в раздел «Сведения о технических характеристиках и параметрах» паспорта сосуда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сведений не включается в раздел «Общие сведения» паспорта баллона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сведений не включается в раздел «Сведения о технических характеристиках и параметрах» паспорта баллона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даются указания по выводу из эксплуатации и утилизации сосуд</w:t>
      </w:r>
      <w:r w:rsidR="00E733DC">
        <w:rPr>
          <w:rFonts w:ascii="Times New Roman" w:hAnsi="Times New Roman" w:cs="Times New Roman"/>
          <w:sz w:val="28"/>
          <w:szCs w:val="28"/>
        </w:rPr>
        <w:t xml:space="preserve">ов, работающих под давлением, в </w:t>
      </w:r>
      <w:r w:rsidRPr="0012580F">
        <w:rPr>
          <w:rFonts w:ascii="Times New Roman" w:hAnsi="Times New Roman" w:cs="Times New Roman"/>
          <w:sz w:val="28"/>
          <w:szCs w:val="28"/>
        </w:rPr>
        <w:t xml:space="preserve">соответствии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из приведенных форм не проводится оценка соответствия сосуда, работающего </w:t>
      </w:r>
      <w:r w:rsidR="00E465D8">
        <w:rPr>
          <w:rFonts w:ascii="Times New Roman" w:hAnsi="Times New Roman" w:cs="Times New Roman"/>
          <w:sz w:val="28"/>
          <w:szCs w:val="28"/>
        </w:rPr>
        <w:t xml:space="preserve">под давлением, в соответствии с </w:t>
      </w:r>
      <w:r w:rsidR="00E465D8" w:rsidRPr="0012580F">
        <w:rPr>
          <w:rFonts w:ascii="Times New Roman" w:hAnsi="Times New Roman" w:cs="Times New Roman"/>
          <w:sz w:val="28"/>
          <w:szCs w:val="28"/>
        </w:rPr>
        <w:t>ТР ТС </w:t>
      </w:r>
      <w:r w:rsidRPr="0012580F">
        <w:rPr>
          <w:rFonts w:ascii="Times New Roman" w:hAnsi="Times New Roman" w:cs="Times New Roman"/>
          <w:sz w:val="28"/>
          <w:szCs w:val="28"/>
        </w:rPr>
        <w:t>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о подтверждении соответствия требованиям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 должен иметь сосуд, отнесенный ко 2</w:t>
      </w:r>
      <w:r w:rsidRPr="0012580F">
        <w:rPr>
          <w:rFonts w:ascii="Times New Roman" w:hAnsi="Times New Roman" w:cs="Times New Roman"/>
          <w:sz w:val="28"/>
          <w:szCs w:val="28"/>
        </w:rPr>
        <w:noBreakHyphen/>
        <w:t>й категории 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w:t>
      </w:r>
      <w:r w:rsidR="00E42326"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подтверждении соответствия требованиям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 должен иметь сосуд, отнесенный к 3</w:t>
      </w:r>
      <w:r w:rsidRPr="0012580F">
        <w:rPr>
          <w:rFonts w:ascii="Times New Roman" w:hAnsi="Times New Roman" w:cs="Times New Roman"/>
          <w:sz w:val="28"/>
          <w:szCs w:val="28"/>
        </w:rPr>
        <w:noBreakHyphen/>
        <w:t>й категории 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объединять сбросы от предохранительных клапанов сосудов в</w:t>
      </w:r>
      <w:r w:rsidR="00E465D8">
        <w:rPr>
          <w:rFonts w:ascii="Times New Roman" w:hAnsi="Times New Roman" w:cs="Times New Roman"/>
          <w:sz w:val="28"/>
          <w:szCs w:val="28"/>
        </w:rPr>
        <w:t xml:space="preserve"> соответствии с требованиями ТР </w:t>
      </w:r>
      <w:r w:rsidRPr="0012580F">
        <w:rPr>
          <w:rFonts w:ascii="Times New Roman" w:hAnsi="Times New Roman" w:cs="Times New Roman"/>
          <w:sz w:val="28"/>
          <w:szCs w:val="28"/>
        </w:rPr>
        <w:t>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сосуде мембранные предохранительные устройства устанавливаются перед предохранительными клапанами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сосуде мембранные предохранительные устройства устанавливаются параллельно с предохранительными клапанами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сосуде мембранные предохранительные устройства устанавливаются на выходной стороне предохранительных клапанов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оснащаться указатели уровня жидкости на сосуде, давление которого превышает 4,5 МПа,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определяют толщину стенок крышек и днищ у сферических неотбортованных днищ и крышек сосудов, нагруженных внутренним избыточным давлением, согласно ГОСТ Р 52857.2</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необходимо проверять в случае совместного действия нагрузок на гладкие конические обечайки сосуда или аппарата согласно ГОСТ Р 52857.2</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необходимо использовать увеличение при визуальном осмотре и в сомнительных местах для сварных соединений и наплавок </w:t>
      </w:r>
      <w:r w:rsidR="00E733DC">
        <w:rPr>
          <w:rFonts w:ascii="Times New Roman" w:hAnsi="Times New Roman" w:cs="Times New Roman"/>
          <w:sz w:val="28"/>
          <w:szCs w:val="28"/>
        </w:rPr>
        <w:t xml:space="preserve">до </w:t>
      </w:r>
      <w:r w:rsidRPr="0012580F">
        <w:rPr>
          <w:rFonts w:ascii="Times New Roman" w:hAnsi="Times New Roman" w:cs="Times New Roman"/>
          <w:sz w:val="28"/>
          <w:szCs w:val="28"/>
        </w:rPr>
        <w:t>и после гидравлических испытаний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требования по шероховатости контролируемой поверхности для наплавок торцов многослойных обечаек при ультразвуковом методе контроля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сосуд называют кованым в зависимости от исполнения цилиндрической части корпуса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сосуд называют кованосварным в зависимости от исполнения цилиндрической части корпуса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сосуд называют многослойным рулонированным в зависимости от исполнения цилиндрической части корпуса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сосуд называют вальцованосварным в зависимости от исполнения цилиндрической части корпуса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выполняет расчет на прочность сосудов и</w:t>
      </w:r>
      <w:r w:rsidR="00D83FD8" w:rsidRPr="0012580F">
        <w:rPr>
          <w:rFonts w:ascii="Times New Roman" w:hAnsi="Times New Roman" w:cs="Times New Roman"/>
          <w:sz w:val="28"/>
          <w:szCs w:val="28"/>
        </w:rPr>
        <w:t xml:space="preserve"> </w:t>
      </w:r>
      <w:r w:rsidRPr="0012580F">
        <w:rPr>
          <w:rFonts w:ascii="Times New Roman" w:hAnsi="Times New Roman" w:cs="Times New Roman"/>
          <w:sz w:val="28"/>
          <w:szCs w:val="28"/>
        </w:rPr>
        <w:t>их элементов при отсутствии стандартизованного метода?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несъемных нагруженных элементов, а также для внутренних крышек и трубных решеток теплообменников?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внутренних съемных ненагруженных элементов?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коррозионной защиты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не применяется при невозможности или нецелесообразности увеличения толщины стенки сосуда или аппарата за счет прибавки для компенсации коррозии?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съемных нагруженных элементов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несъемных ненагруженных элементов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при изготовлении змеевиков наносится на каждый крайний сварной стык, независимо от способа сварки?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при изготовлении змеевиков должно располагаться клеймо, наносимое на каждый крайний сварной стык?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уточняться изменяющиеся показатели породных отвалов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разборки породных отвалов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замеры температур на действующих горящих породных отвалах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испытания максимальной токовой защиты на всех аппаратах защиты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выполняется реконструкция (модернизация)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должны содержаться в технологической документации на сварку при монтаже, ремонте, реконструкции (модернизации)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Требованиям какого документа должны соответствовать сварочные материалы, применяемые для сварки оборудования под давлением, при его монтаже, ремонте, реконструкции (модернизации)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документация на консервацию, ликвидацию опасного производственного объекта, на котором применяется оборудование, работающее под избыточным давлением, подлежит экспертизе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документация на техническое перевооружение опасного производственного объекта, на котором используется оборудование под давлением, подлежит экспертизе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«противодавления»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Pr="0012580F">
        <w:rPr>
          <w:rFonts w:ascii="Times New Roman" w:hAnsi="Times New Roman" w:cs="Times New Roman"/>
          <w:sz w:val="28"/>
          <w:szCs w:val="28"/>
        </w:rPr>
        <w:noBreakHyphen/>
        <w:t>ст, является верным?</w:t>
      </w:r>
    </w:p>
    <w:p w:rsidR="000E3A7F" w:rsidRPr="0012580F" w:rsidRDefault="0039371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конструкции и </w:t>
      </w:r>
      <w:r w:rsidR="000E3A7F" w:rsidRPr="0012580F">
        <w:rPr>
          <w:rFonts w:ascii="Times New Roman" w:hAnsi="Times New Roman" w:cs="Times New Roman"/>
          <w:sz w:val="28"/>
          <w:szCs w:val="28"/>
        </w:rPr>
        <w:t>материалам элементо</w:t>
      </w:r>
      <w:r w:rsidRPr="0012580F">
        <w:rPr>
          <w:rFonts w:ascii="Times New Roman" w:hAnsi="Times New Roman" w:cs="Times New Roman"/>
          <w:sz w:val="28"/>
          <w:szCs w:val="28"/>
        </w:rPr>
        <w:t xml:space="preserve">в предохранительных клапанов не </w:t>
      </w:r>
      <w:r w:rsidR="000E3A7F" w:rsidRPr="0012580F">
        <w:rPr>
          <w:rFonts w:ascii="Times New Roman" w:hAnsi="Times New Roman" w:cs="Times New Roman"/>
          <w:sz w:val="28"/>
          <w:szCs w:val="28"/>
        </w:rPr>
        <w:t>соответствует требованиям ГОСТ 12.2.085</w:t>
      </w:r>
      <w:r w:rsidR="000E3A7F"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требуется установка запорной арматуры для сосудов с системой клапанов, состоящих из рабочего и резервного,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предохранительные клапаны и в каком количестве должны быть установлены на котле, работающем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точке установки должен быть размещен расширительный сосуд жидкостного котла, работающего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предпринимаются при попадании воды в топку содорегенерационного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электрических котлах с какой мощностью обязательна установка регистрирующего манометра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электрокотельных прибор для измерения температуры среды должен быть регистрирующим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производиться чистки электрокотлов от накипи и/или замены их электродов или нагревательных элементов из</w:t>
      </w:r>
      <w:r w:rsidRPr="0012580F">
        <w:rPr>
          <w:rFonts w:ascii="Times New Roman" w:hAnsi="Times New Roman" w:cs="Times New Roman"/>
          <w:sz w:val="28"/>
          <w:szCs w:val="28"/>
        </w:rPr>
        <w:noBreakHyphen/>
        <w:t>за недопустимого отложения накипи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газом разрешается наполнять цистерну для перевозки сжиженного газа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избыточное давление газа в цистернах, бочках обязан оставлять потребитель при опорожнении цистерн и бочек со сжижен</w:t>
      </w:r>
      <w:r w:rsidR="00393715" w:rsidRPr="0012580F">
        <w:rPr>
          <w:rFonts w:ascii="Times New Roman" w:hAnsi="Times New Roman" w:cs="Times New Roman"/>
          <w:sz w:val="28"/>
          <w:szCs w:val="28"/>
        </w:rPr>
        <w:t xml:space="preserve">ным газом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сосудах допускается применять конические неотбортованные днища с центральным углом до 60 градусов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опоры вертикальных сосудов под давлением, изготовленных из коррозионностойких сталей, допускается выполнять из углеродистых сталей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следует изготавливать элементы, привариваемые снаружи непосредственно к корпусу сосуда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выполнения деталей сосудов под давлением допускается переводить сталь из одной категории в другую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выполнять корпуса вертикальных сосудов под давления с фланцами, имеющими уплотнительные поверхности «шип</w:t>
      </w:r>
      <w:r w:rsidRPr="0012580F">
        <w:rPr>
          <w:rFonts w:ascii="Times New Roman" w:hAnsi="Times New Roman" w:cs="Times New Roman"/>
          <w:sz w:val="28"/>
          <w:szCs w:val="28"/>
        </w:rPr>
        <w:noBreakHyphen/>
        <w:t>паз»,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фланцевые соединения в сосудах под давлением допускается изготавливать сварными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углы гиба не допускаются в отводах труб сосудов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выполняется сварное соединение элементов разной толщины в сосудах под давлением, если разность толщин сое</w:t>
      </w:r>
      <w:r w:rsidR="00BC6F1C" w:rsidRPr="0012580F">
        <w:rPr>
          <w:rFonts w:ascii="Times New Roman" w:hAnsi="Times New Roman" w:cs="Times New Roman"/>
          <w:sz w:val="28"/>
          <w:szCs w:val="28"/>
        </w:rPr>
        <w:t>диняемых элементов превышает 30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внутренние дефекты допускаются в сварных соединениях в сосудах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уменьшение механической з</w:t>
      </w:r>
      <w:r w:rsidR="00973510" w:rsidRPr="0012580F">
        <w:rPr>
          <w:rFonts w:ascii="Times New Roman" w:hAnsi="Times New Roman" w:cs="Times New Roman"/>
          <w:sz w:val="28"/>
          <w:szCs w:val="28"/>
        </w:rPr>
        <w:t xml:space="preserve">ащитной зоны породных отвалов 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коэффициенте запаса устойчивости допускается уменьшение механической защитной зоны породных отвалов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w:t>
      </w:r>
      <w:r w:rsidR="00E733DC">
        <w:rPr>
          <w:rFonts w:ascii="Times New Roman" w:hAnsi="Times New Roman" w:cs="Times New Roman"/>
          <w:sz w:val="28"/>
          <w:szCs w:val="28"/>
        </w:rPr>
        <w:t xml:space="preserve">ении заполнения углем бункера </w:t>
      </w:r>
      <w:r w:rsidR="00E733DC">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крайнего рельса устраивается перелом профиля для переездов на временных железнодорожных путях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размещать сварочные посты во взрыво</w:t>
      </w:r>
      <w:r w:rsidRPr="0012580F">
        <w:rPr>
          <w:rFonts w:ascii="Times New Roman" w:hAnsi="Times New Roman" w:cs="Times New Roman"/>
          <w:sz w:val="28"/>
          <w:szCs w:val="28"/>
        </w:rPr>
        <w:noBreakHyphen/>
        <w:t xml:space="preserve"> и пожароопасных зонах </w:t>
      </w:r>
      <w:r w:rsidR="0097351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взрываемость помещения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97351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не влияет на </w:t>
      </w:r>
      <w:r w:rsidR="000E3A7F" w:rsidRPr="0012580F">
        <w:rPr>
          <w:rFonts w:ascii="Times New Roman" w:hAnsi="Times New Roman" w:cs="Times New Roman"/>
          <w:sz w:val="28"/>
          <w:szCs w:val="28"/>
        </w:rPr>
        <w:t>величину суточного пылеотложения в соответствии с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рекомендуемый режим инструментального контроля для контроля толщины обкладок конвейерной ленты до первой проверки установлен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рекомендуемый режим инструментального контроля для контроля толщины обкладок конвейерной ленты между первой и второй проверками установлен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рекомендуемый режим инструментального контроля для контроля дефектоскопии металлотросов конвейерной ленты и стыков между первой и второй проверками установлен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рекомендуемый режим инструментального контроля для контроля дефектоскопии металлотросов конвейерной ленты и</w:t>
      </w:r>
      <w:r w:rsidR="00973510"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стыков до первой проверки установлен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w:t>
      </w:r>
      <w:r w:rsidR="00973510"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отношении дефектоскопии металлотросов резинотросовых конвейерных лент, противоречащее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обеспечения достоверности результатов дефектоскопии металлотросов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резервного вентилятора для бункеров силосного типа и бункеров вновь проектируемых обогатительных фабрик </w:t>
      </w:r>
      <w:r w:rsidR="0097351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ограждены участки конвейерных лент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ограждены участки движения конвейерной ленты, не закрытые специальными кожухами,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конвейерных лент должен быть полностью закрыт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Элеваторы с каким углом наклона должны быть оборудованы тормозными или стопорными устройствами, исключающими обратный ход механизма после его остановки,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ленточные конвейеры длиной более 100 м должны быть оборудованы уловителями ленты при разрыве заводского изготовления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расположении нижней ветви ленты конвейера на какой высоте необходимо ограждать ленту и нижние ролики или устанавливать перила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эксплуатировать конвейер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Защитное ограждение какой высоты должны иметь элеваторы </w:t>
      </w:r>
      <w:r w:rsidR="00AE79C8" w:rsidRPr="0012580F">
        <w:rPr>
          <w:rFonts w:ascii="Times New Roman" w:hAnsi="Times New Roman" w:cs="Times New Roman"/>
          <w:sz w:val="28"/>
          <w:szCs w:val="28"/>
        </w:rPr>
        <w:br/>
      </w:r>
      <w:r w:rsidRPr="0012580F">
        <w:rPr>
          <w:rFonts w:ascii="Times New Roman" w:hAnsi="Times New Roman" w:cs="Times New Roman"/>
          <w:sz w:val="28"/>
          <w:szCs w:val="28"/>
        </w:rPr>
        <w:t xml:space="preserve">на каждой отметке </w:t>
      </w:r>
      <w:r w:rsidR="00AE79C8"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расстояние элеваторы должны иметь ограждения для улавливания ковшовой цепи при ее разрыве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w:t>
      </w:r>
      <w:r w:rsidR="00AE79C8" w:rsidRPr="0012580F">
        <w:rPr>
          <w:rFonts w:ascii="Times New Roman" w:hAnsi="Times New Roman" w:cs="Times New Roman"/>
          <w:sz w:val="28"/>
          <w:szCs w:val="28"/>
        </w:rPr>
        <w:t xml:space="preserve"> ли эксплуатация элеваторов, не </w:t>
      </w:r>
      <w:r w:rsidRPr="0012580F">
        <w:rPr>
          <w:rFonts w:ascii="Times New Roman" w:hAnsi="Times New Roman" w:cs="Times New Roman"/>
          <w:sz w:val="28"/>
          <w:szCs w:val="28"/>
        </w:rPr>
        <w:t xml:space="preserve">оснащенных </w:t>
      </w:r>
      <w:r w:rsidR="00AE79C8" w:rsidRPr="0012580F">
        <w:rPr>
          <w:rFonts w:ascii="Times New Roman" w:hAnsi="Times New Roman" w:cs="Times New Roman"/>
          <w:sz w:val="28"/>
          <w:szCs w:val="28"/>
        </w:rPr>
        <w:br/>
      </w:r>
      <w:r w:rsidRPr="0012580F">
        <w:rPr>
          <w:rFonts w:ascii="Times New Roman" w:hAnsi="Times New Roman" w:cs="Times New Roman"/>
          <w:sz w:val="28"/>
          <w:szCs w:val="28"/>
        </w:rPr>
        <w:t>датчиками скорости,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электрические сети углеобогатительных фабрик должны иметь изолированную нейтраль или нейтраль, заземленную через высокоомный (500 </w:t>
      </w:r>
      <w:r w:rsidRPr="0012580F">
        <w:rPr>
          <w:rFonts w:ascii="Times New Roman" w:hAnsi="Times New Roman" w:cs="Times New Roman"/>
          <w:sz w:val="28"/>
          <w:szCs w:val="28"/>
        </w:rPr>
        <w:noBreakHyphen/>
        <w:t xml:space="preserve"> 600 Ом) резистор, </w:t>
      </w:r>
      <w:r w:rsidR="00AE79C8"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проведения экспертизы промышленной безопасности конвейерных лент, противоречащее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проведения экспертизы промышленной безопасности резинотросовой конвейерной ленты, противоречащее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проведения экспертного обследования конвейерной ленты как обязательного этапа программы работ по экспертизе промышленной безопасности, противоречащее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действие является верным при выявлении неполного комплекта документов, предоставленных заказчиком для проведения экспертизы промышленной безопасности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не подписывается акт о ликвидации или консервации предприятия по добыче полезных ископаемых или подземного сооружения, не связанного с добычей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приемка работ, выполненных с отступлениями от проекта ликвидации или консервации объекта,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порядка ведения работ по ликвидации и</w:t>
      </w:r>
      <w:r w:rsidR="00A040B3"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консервации опасных производственных объектов, связанных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указываются в обязательном порядке в актах приемки выполненных работ по ликвидации или консервации опасных производственных объектов, связанных с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запорная арматура устанавливается между сосудом и предохранительным клапаном в</w:t>
      </w:r>
      <w:r w:rsidR="00A040B3"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сосудах под давлением, не предназначенных для работы с пожаро</w:t>
      </w:r>
      <w:r w:rsidRPr="0012580F">
        <w:rPr>
          <w:rFonts w:ascii="Times New Roman" w:hAnsi="Times New Roman" w:cs="Times New Roman"/>
          <w:sz w:val="28"/>
          <w:szCs w:val="28"/>
        </w:rPr>
        <w:noBreakHyphen/>
        <w:t xml:space="preserve"> и взрывоопасными веществами, веществами 1 и 2 классов опасности или веществами при криогенных температурах,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запорная арматура должна быть установлена между сосудом и предохранительным клапаном в сосудах под давлением, предназначенных для работы с пожаро</w:t>
      </w:r>
      <w:r w:rsidRPr="0012580F">
        <w:rPr>
          <w:rFonts w:ascii="Times New Roman" w:hAnsi="Times New Roman" w:cs="Times New Roman"/>
          <w:sz w:val="28"/>
          <w:szCs w:val="28"/>
        </w:rPr>
        <w:noBreakHyphen/>
        <w:t xml:space="preserve"> и взрывоопасными веществами, веществами </w:t>
      </w:r>
      <w:r w:rsidR="003B5874" w:rsidRPr="0012580F">
        <w:rPr>
          <w:rFonts w:ascii="Times New Roman" w:hAnsi="Times New Roman" w:cs="Times New Roman"/>
          <w:sz w:val="28"/>
          <w:szCs w:val="28"/>
        </w:rPr>
        <w:br/>
      </w:r>
      <w:r w:rsidRPr="0012580F">
        <w:rPr>
          <w:rFonts w:ascii="Times New Roman" w:hAnsi="Times New Roman" w:cs="Times New Roman"/>
          <w:sz w:val="28"/>
          <w:szCs w:val="28"/>
        </w:rPr>
        <w:t>1 и 2 классов опасности или веществами при криогенных температурах,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предохранительные клапаны могут использовать</w:t>
      </w:r>
      <w:r w:rsidR="00A040B3" w:rsidRPr="0012580F">
        <w:rPr>
          <w:rFonts w:ascii="Times New Roman" w:hAnsi="Times New Roman" w:cs="Times New Roman"/>
          <w:sz w:val="28"/>
          <w:szCs w:val="28"/>
        </w:rPr>
        <w:t xml:space="preserve">ся для регулирования давления в </w:t>
      </w:r>
      <w:r w:rsidRPr="0012580F">
        <w:rPr>
          <w:rFonts w:ascii="Times New Roman" w:hAnsi="Times New Roman" w:cs="Times New Roman"/>
          <w:sz w:val="28"/>
          <w:szCs w:val="28"/>
        </w:rPr>
        <w:t>группе сосудов под давлением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должна быть обеспечена возможность принудительного открывания грузового или пружинного клапана сосуда под давлением?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количеством независимых источников питания снабжается предохранительный клапан сосуда под давлением, приводимый в действие с помощью электроэнергии, если отключение энергии вызывает импульс, открывающий клапан,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уклоном в какую сторону должны быть выполнены подводящие трубопроводы перед предохранительными клапанами сосудов под давлением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отбор рабочей среды из патрубков, на которых установлены предохранительные клапаны сосуда под давлением,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кратковременное превышение рабочего давления не учитывается при определении расчетного давления для сосуда под давлением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 если на сосуде или подводящем трубопроводе установлено устройство, ограничивающее давление?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в сосудах под давлением считается пробным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не проводить расчет на прочность для условий исп</w:t>
      </w:r>
      <w:r w:rsidR="00570FBE" w:rsidRPr="0012580F">
        <w:rPr>
          <w:rFonts w:ascii="Times New Roman" w:hAnsi="Times New Roman" w:cs="Times New Roman"/>
          <w:sz w:val="28"/>
          <w:szCs w:val="28"/>
        </w:rPr>
        <w:t xml:space="preserve">ытания цилиндрических обечаек и </w:t>
      </w:r>
      <w:r w:rsidRPr="0012580F">
        <w:rPr>
          <w:rFonts w:ascii="Times New Roman" w:hAnsi="Times New Roman" w:cs="Times New Roman"/>
          <w:sz w:val="28"/>
          <w:szCs w:val="28"/>
        </w:rPr>
        <w:t>конических элементов, выпуклых и плоских днищ сосудов под давлением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элементов сосудов под давлением расчет напряжений проводят по условным упругим напряжениям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коэффициент запаса устойчивости при расчете сосудов под давлением на устойчивость по нижним критическим напряжениям в пределах упругости для условий монтажа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выпуклом днище сосуда под давлением допускается не использовать шаровой сегмент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размещение отверстий для люков, лючков и штуцеров на продольных швах цилиндрических и конических обечаек сосудов под давлением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производится контроль формы готового полусферического днища сосуда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угловых и тавровых швов для приварки штуцеров к корпусу сосуда с неполным проплавлением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толщина материала в месте сварки установлена для сварных стыковых соединений сталей, разнородных по термомеханическим свойствам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попеременный налив несовместимых между со</w:t>
      </w:r>
      <w:r w:rsidR="00570FBE" w:rsidRPr="0012580F">
        <w:rPr>
          <w:rFonts w:ascii="Times New Roman" w:hAnsi="Times New Roman" w:cs="Times New Roman"/>
          <w:sz w:val="28"/>
          <w:szCs w:val="28"/>
        </w:rPr>
        <w:t xml:space="preserve">бой воспламеняющихся веществ на </w:t>
      </w:r>
      <w:r w:rsidRPr="0012580F">
        <w:rPr>
          <w:rFonts w:ascii="Times New Roman" w:hAnsi="Times New Roman" w:cs="Times New Roman"/>
          <w:sz w:val="28"/>
          <w:szCs w:val="28"/>
        </w:rPr>
        <w:t>одном наливном пункте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подготовки к наполнению фосфором вагонов</w:t>
      </w:r>
      <w:r w:rsidRPr="0012580F">
        <w:rPr>
          <w:rFonts w:ascii="Times New Roman" w:hAnsi="Times New Roman" w:cs="Times New Roman"/>
          <w:sz w:val="28"/>
          <w:szCs w:val="28"/>
        </w:rPr>
        <w:noBreakHyphen/>
        <w:t>цистерн является верным согласно требованиям к производству желтого фосфора, пятисернистого фосфора, фосфида цинка, термической фосфорной кислоты и других неорганических соединений с применением элементарного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осуществлении какого из приведенных процессов применяются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570FB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отношении какого из </w:t>
      </w:r>
      <w:r w:rsidR="000E3A7F" w:rsidRPr="0012580F">
        <w:rPr>
          <w:rFonts w:ascii="Times New Roman" w:hAnsi="Times New Roman" w:cs="Times New Roman"/>
          <w:sz w:val="28"/>
          <w:szCs w:val="28"/>
        </w:rPr>
        <w:t>приведенных объектов не</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 116?</w:t>
      </w:r>
    </w:p>
    <w:p w:rsidR="000E3A7F" w:rsidRPr="0012580F" w:rsidRDefault="00570FB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отношении какого из </w:t>
      </w:r>
      <w:r w:rsidR="000E3A7F" w:rsidRPr="0012580F">
        <w:rPr>
          <w:rFonts w:ascii="Times New Roman" w:hAnsi="Times New Roman" w:cs="Times New Roman"/>
          <w:sz w:val="28"/>
          <w:szCs w:val="28"/>
        </w:rPr>
        <w:t>приведенных сосудов не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приведенных сосудов при проведении механических испытаний обязательно испытание на ударный изгиб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сварных соединений сосудов допускается не проводить металлографические исследования согласно Федеральным</w:t>
      </w:r>
      <w:r w:rsidR="00570FBE" w:rsidRPr="0012580F">
        <w:rPr>
          <w:rFonts w:ascii="Times New Roman" w:hAnsi="Times New Roman" w:cs="Times New Roman"/>
          <w:sz w:val="28"/>
          <w:szCs w:val="28"/>
        </w:rPr>
        <w:t xml:space="preserve">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приведенных сосудов не проводится испытание сварных соединений на стойкость против межкристаллитной коррозии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сосудов, работающих со средой 1</w:t>
      </w:r>
      <w:r w:rsidR="00570FBE" w:rsidRPr="0012580F">
        <w:rPr>
          <w:rFonts w:ascii="Times New Roman" w:hAnsi="Times New Roman" w:cs="Times New Roman"/>
          <w:sz w:val="28"/>
          <w:szCs w:val="28"/>
        </w:rPr>
        <w:t xml:space="preserve"> </w:t>
      </w:r>
      <w:r w:rsidRPr="0012580F">
        <w:rPr>
          <w:rFonts w:ascii="Times New Roman" w:hAnsi="Times New Roman" w:cs="Times New Roman"/>
          <w:sz w:val="28"/>
          <w:szCs w:val="28"/>
        </w:rPr>
        <w:t>группы,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подлежит учету в органах Ростехнадзора?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проводится проверка приборов автоматики защиты и сигнализации сосудов, работающих под избыточным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манометров, устанавливаемых на высоте 1,6 метра, допускается к применению на сосуде с рабочим давлением 12,5 кгс/см²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манометров, устанавливаемых на высоте 2,6 метра, допускается к применению на сосуде с рабочим давлением 4,0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вместо трехходового крана на сосудах, работающих под давлением, допускается установка отдельного штуцера с запорным органом для подсоединения второго манометра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необязательна установка между манометром и стационарным сосудом трехходового крана или заменяющего его устройства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должна проводиться проверка исправности манометров путем установки стрелки манометра на нуль для сосудов с рабочим давлением до 4,0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согласно Федеральным нормам и правилам в</w:t>
      </w:r>
      <w:r w:rsidR="00B309C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если в процессе эксплуатации снижено рабочее давление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указываются сведения о результатах проверки исправности предохранительных устройств и об их настройке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процедур не подлежит обязательному включению в минимальный объем первичного технического освидетельствования сосуда, смонтированного на месте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первичном техническом освидетельствовании допускается не проводить осмотр внутренней поверхности и гидравлическое испытание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средой осуществляется продувка сосуда, работающего под давлением воздуха или инертных газов, до начала выполнения работ внутри его корпуса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диагностирование возможного наличия дефектов на поверхности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если его конструкцией и (или) особенностью технологического процесса не предусмотрена возможность удаления изоляции и других защитных устройств корпуса с последующим восстановлением?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из приведенных формул определяется значение пробного давления (Рпр) при гидравлическом испытании металлических сосудов (за исключением литых)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Рраб – разрешенное рабочее давление сосуда, МПа; Ррасч – расчетное давление сосуда, МПа; [σ]20; [σ]t – допускаемые напряжения для материала сосуда или его элементов соответственно при 20°С и расчетной температуре?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принципу принимается отношение [σ]20/[σ]t при определении пробного давления для гидравлического испытания сосуда, установленного на площадке технологической линии, элементы которого изготовлены из различных материалов,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выбирать пробное давление для испытания сосуда, предназначенного для работы в условиях нескольких режимов с различными расчетными параметрами (давление, температура),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из приведенных формул определяется значение пробного давления (Рпр) при гидравлическом испытании литых и кованых металлических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Рраб – разрешенное рабочее давление сосуда, МПа; Ррасч – расчетное давление сосуда, МПа; [σ]20; [σ]t – допускаемые напряжения для материала сосуда или его</w:t>
      </w:r>
      <w:r w:rsidR="004A566F" w:rsidRPr="0012580F">
        <w:rPr>
          <w:rFonts w:ascii="Times New Roman" w:hAnsi="Times New Roman" w:cs="Times New Roman"/>
          <w:sz w:val="28"/>
          <w:szCs w:val="28"/>
        </w:rPr>
        <w:t xml:space="preserve"> элементов соответственно при 20</w:t>
      </w:r>
      <w:r w:rsidRPr="0012580F">
        <w:rPr>
          <w:rFonts w:ascii="Times New Roman" w:hAnsi="Times New Roman" w:cs="Times New Roman"/>
          <w:sz w:val="28"/>
          <w:szCs w:val="28"/>
        </w:rPr>
        <w:t>°С и расчетной температуре?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из приведенных формул определяется значение пробного давления (Рпр) при гидравлическом испытании сосудов, изготовленных из неметаллических материалов с ударной вязкостью более 20 Дж/см²,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Рраб – разрешенное рабочее давление сосуда, МПа; Ррасч – расчетное давление сосуда, МПа; [σ]20; </w:t>
      </w:r>
      <w:r w:rsidR="004F0BB6" w:rsidRPr="0012580F">
        <w:rPr>
          <w:rFonts w:ascii="Times New Roman" w:hAnsi="Times New Roman" w:cs="Times New Roman"/>
          <w:sz w:val="28"/>
          <w:szCs w:val="28"/>
        </w:rPr>
        <w:br/>
      </w:r>
      <w:r w:rsidRPr="0012580F">
        <w:rPr>
          <w:rFonts w:ascii="Times New Roman" w:hAnsi="Times New Roman" w:cs="Times New Roman"/>
          <w:sz w:val="28"/>
          <w:szCs w:val="28"/>
        </w:rPr>
        <w:t xml:space="preserve">[σ]t – допускаемые напряжения для материала сосуда или его </w:t>
      </w:r>
      <w:r w:rsidR="004A566F" w:rsidRPr="0012580F">
        <w:rPr>
          <w:rFonts w:ascii="Times New Roman" w:hAnsi="Times New Roman" w:cs="Times New Roman"/>
          <w:sz w:val="28"/>
          <w:szCs w:val="28"/>
        </w:rPr>
        <w:t>элементов соответственно при 20</w:t>
      </w:r>
      <w:r w:rsidRPr="0012580F">
        <w:rPr>
          <w:rFonts w:ascii="Times New Roman" w:hAnsi="Times New Roman" w:cs="Times New Roman"/>
          <w:sz w:val="28"/>
          <w:szCs w:val="28"/>
        </w:rPr>
        <w:t>°С и расчетной температуре?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из приведенных формул определяется значение пробного давления (Рпр) при гидравлическом испытании сосудов, изготовленных из неметаллических материалов с ударной вязкостью 20 Дж/см² и менее,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[σ]20; [σ]t – допускаемые напряжения для материала сосуда или его </w:t>
      </w:r>
      <w:r w:rsidR="004A566F" w:rsidRPr="0012580F">
        <w:rPr>
          <w:rFonts w:ascii="Times New Roman" w:hAnsi="Times New Roman" w:cs="Times New Roman"/>
          <w:sz w:val="28"/>
          <w:szCs w:val="28"/>
        </w:rPr>
        <w:t>элементов соответственно при 20</w:t>
      </w:r>
      <w:r w:rsidRPr="0012580F">
        <w:rPr>
          <w:rFonts w:ascii="Times New Roman" w:hAnsi="Times New Roman" w:cs="Times New Roman"/>
          <w:sz w:val="28"/>
          <w:szCs w:val="28"/>
        </w:rPr>
        <w:t>°С и расчетной температуре; Рраб – разрешенное рабочее давление сосуда, МПа; Ррасч – расчетное давление сосуда, МПа?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из приведенных формул определяется значение пробного давления (Рпр) при гидравлическом испытании криогенных сосудов при наличии вакуума в изоляционном пространстве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Рраб – разрешенное рабочее давление сосуда, МПа; [σ]20; </w:t>
      </w:r>
      <w:r w:rsidR="004F0BB6" w:rsidRPr="0012580F">
        <w:rPr>
          <w:rFonts w:ascii="Times New Roman" w:hAnsi="Times New Roman" w:cs="Times New Roman"/>
          <w:sz w:val="28"/>
          <w:szCs w:val="28"/>
        </w:rPr>
        <w:br/>
      </w:r>
      <w:r w:rsidRPr="0012580F">
        <w:rPr>
          <w:rFonts w:ascii="Times New Roman" w:hAnsi="Times New Roman" w:cs="Times New Roman"/>
          <w:sz w:val="28"/>
          <w:szCs w:val="28"/>
        </w:rPr>
        <w:t>[σ]t – допускаемые напряжения для материала сосуда или его элементов соответственно при 20°С и расчетной температуре?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из приведенных формул определяется значение пробного давления (Рпр) при гидравлическом испытании металлопластиковых сосудов, у которых ударная вязкость неметаллических материалов более 20 Дж/см²,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Рраб – разрешенное рабочее давление сосуда, МПа; [σ]20; [σ]t – допускаемые напряжения для материала сосуда или его элементов соответственно при 20°С и расчетной температуре?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выполняться при проведении гидравлического испытания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пневматическом испытании эксплуатируемого сосуда допускается снижение пробного давления до рабочего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проведении пневматических испытаний эксплуатируемого сосуда допускается использовать в качестве нагружающей среды газообразную рабочую среду объекта испытаний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из приведенных формул определяется значение пробного давления (Рпр) при пневматическом испытании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где Рраб – разрешенное рабочее давление сосуда, МПа; [σ]20; [σ]t – допускаемые напряжения для материала сосуда или его элементов соответственно при 20°С и расчетной температуре?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гидравлическом испытании вертикально установленного сосуда не проводится учет гидростатического давления воды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2737C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сосуды до пуска их </w:t>
      </w:r>
      <w:r w:rsidR="000E3A7F" w:rsidRPr="0012580F">
        <w:rPr>
          <w:rFonts w:ascii="Times New Roman" w:hAnsi="Times New Roman" w:cs="Times New Roman"/>
          <w:sz w:val="28"/>
          <w:szCs w:val="28"/>
        </w:rPr>
        <w:t>в работу после окончания технического освидетельствования должны подвергаться испытанию на герметичность воздухом или инертным газом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приведенных сосудов, работающих под давлением, должна проводиться экспертиза промышленной безопасности перед вводом их в эксплуатацию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w:t>
      </w:r>
      <w:r w:rsidR="00991596" w:rsidRPr="0012580F">
        <w:rPr>
          <w:rFonts w:ascii="Times New Roman" w:hAnsi="Times New Roman" w:cs="Times New Roman"/>
          <w:sz w:val="28"/>
          <w:szCs w:val="28"/>
        </w:rPr>
        <w:t xml:space="preserve">х мероприятий, осуществляемых в </w:t>
      </w:r>
      <w:r w:rsidRPr="0012580F">
        <w:rPr>
          <w:rFonts w:ascii="Times New Roman" w:hAnsi="Times New Roman" w:cs="Times New Roman"/>
          <w:sz w:val="28"/>
          <w:szCs w:val="28"/>
        </w:rPr>
        <w:t>рамках технического диагностирования сосуда, проводится всегда, независимо от условий его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техническое диагностирование по группам однотипных элементов сосуда, работающего под давлением, в пределах его срока службы (ресурса)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баллоны должны оснащаться предохранитель</w:t>
      </w:r>
      <w:r w:rsidR="00991596" w:rsidRPr="0012580F">
        <w:rPr>
          <w:rFonts w:ascii="Times New Roman" w:hAnsi="Times New Roman" w:cs="Times New Roman"/>
          <w:sz w:val="28"/>
          <w:szCs w:val="28"/>
        </w:rPr>
        <w:t xml:space="preserve">ными клапанами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баллоны допускается окрашивать в иные цвета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баллонов не производят экспертизу промышленной безопасности в целях продления срока службы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дефектов, выявленных при осмотре наружной и внутренней поверхности баллона, не является основанием для выбраковки баллона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требованиями какого документа осуществляется гидравлическое испытание и браковка металлокомпозитных и композитных баллонов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устанавливается расчетное давление одноместной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должно составлять давление испытания одноместной медицинской барокамеры на прочность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одноместных медицинских барокамер должна иметь дублирующее механическое управление, обеспечивающее проведение компрессии (декомпрессии) в ручном режиме,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сигнализацией должна быть оборудована одноместная медицинская барокамера, работающая в среде сжатого воздуха,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повышения давления в многоместной медицинской барокамере должен срабатывать предохранительный клапан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максимально допустимом значении понижения давления в многоместной медицинской барокамере должно быть обеспечено закрывание предохранительного клапана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точности должны иметь манометры, установленные на подводящем трубопроводе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выборе манометра для медицинской барокамеры допускается, чтобы предел измерений максимального рабочего давления находился в третьей четверти шкалы этого манометра,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проведению первичного технического освидетельствования медицинской барокамеры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не проводится внеочередное техническое освидетельствование медицинских барокамер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операций не включается как обязательная в перечень мероприятий, предусматриваемых при проведении периодического технического освидетельствования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должно быть проведено внеочередное техническое диагностирование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Пневмоглубиномеры какого класса точности должны устанавливаться внутри отсеков водолазных барокамер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операций не проводится после монтажа водолазной барокамеры, поставленной в полностью собранном виде,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проводится гидравлическое испытание водолазной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проводятся пневматические испытания на герметичность и плотность водолазной барокамеры и ее элементов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проверка работоспособности предохранительных клапанов, установленных на водолазной барокамере,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плановое техническое диагностирование водолазной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случаи загазованности на складах, пунктах слива</w:t>
      </w:r>
      <w:r w:rsidRPr="0012580F">
        <w:rPr>
          <w:rFonts w:ascii="Times New Roman" w:hAnsi="Times New Roman" w:cs="Times New Roman"/>
          <w:sz w:val="28"/>
          <w:szCs w:val="28"/>
        </w:rPr>
        <w:noBreakHyphen/>
        <w:t>налива, расположенных на открытых площадках, регистрироваться приборами согласно требованиям к производству неорганических жидких кислот и щелочей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места сосуда, работающего под давлением, наиболее подвержены трещинообразованию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места сосудов, работающих под давлением, наиболее подвержены коррозии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места сосудов, работающих под давлением, наиболее подвержены механическому (эрозионному) износу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места сосудов, работающих под давлением, наиболее подвержены остаточной деформации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проведении осмотра каких сосудов следует обращать внимание на внутренние поверхности в местах возможного скопления конденсата, где возможно образование межкристаллитных трещин, обусловленных наличием щелочной среды и пов</w:t>
      </w:r>
      <w:r w:rsidR="00BF3A80" w:rsidRPr="0012580F">
        <w:rPr>
          <w:rFonts w:ascii="Times New Roman" w:hAnsi="Times New Roman" w:cs="Times New Roman"/>
          <w:sz w:val="28"/>
          <w:szCs w:val="28"/>
        </w:rPr>
        <w:t xml:space="preserve">ышенными напряжениями в металле, </w:t>
      </w:r>
      <w:r w:rsidRPr="0012580F">
        <w:rPr>
          <w:rFonts w:ascii="Times New Roman" w:hAnsi="Times New Roman" w:cs="Times New Roman"/>
          <w:sz w:val="28"/>
          <w:szCs w:val="28"/>
        </w:rPr>
        <w:t>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сосудов, работающих под давлением, наиболее подвержены водородной коррозии металла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из приведенных сосудов характерным повреждением является образование трещин на внутренней поверхности днищ, в местах перехода цилиндрической части в эллиптическую и в сварных соединениях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штампованных лепестков допускается применять при изготовлении выпуклых днищ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наименьшее расстояние между меридиональными швами и швом на шаровом сегменте?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сосудах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применять сферические неотбортованные днища только в качестве элемента фланцевых крышек?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радиусом сферы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должны быть изготовлены сферические неотбортованные днища?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торосферические днища не применяются?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конические неотбортованные днища или переходы не допускается применять?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конструктивных элементов следует изготавливать плоские днища, применяемые в сосудах 1, 2, 3, 4</w:t>
      </w:r>
      <w:r w:rsidRPr="0012580F">
        <w:rPr>
          <w:rFonts w:ascii="Times New Roman" w:hAnsi="Times New Roman" w:cs="Times New Roman"/>
          <w:sz w:val="28"/>
          <w:szCs w:val="28"/>
        </w:rPr>
        <w:noBreakHyphen/>
        <w:t>й групп,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сосуды из перечисленных не допускается проектировать без люков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должны быть предусмотрены в каждом сосуде для наполнения водой и слива, удаления воздуха при гидравлическом испытании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массе крышек люков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должны быть предусмотрены приспособления для облегчения их открывания и закрывания?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расположение отверстий для люков, лючков и штуцеров в сосудах 1, 2, 3, 4</w:t>
      </w:r>
      <w:r w:rsidRPr="0012580F">
        <w:rPr>
          <w:rFonts w:ascii="Times New Roman" w:hAnsi="Times New Roman" w:cs="Times New Roman"/>
          <w:sz w:val="28"/>
          <w:szCs w:val="28"/>
        </w:rPr>
        <w:noBreakHyphen/>
        <w:t>й групп на швах выпуклых днищ без ограничения диаметра отверстий?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выполнены внутренние устройства в сосудах (змеевики, тарелки, перегородки и др.), препятствующие осмотру и ремонту,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приспособления должны быть предусмотрены во всех глухих частях сборочных единиц и элементов внутренних устройств для обеспечения полного слива жидкости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организации должны храниться сертификаты сварочных материалов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не следует применять в трубных пучках теплообменных аппаратов, предназначенных для работы с веществами 1</w:t>
      </w:r>
      <w:r w:rsidRPr="0012580F">
        <w:rPr>
          <w:rFonts w:ascii="Times New Roman" w:hAnsi="Times New Roman" w:cs="Times New Roman"/>
          <w:sz w:val="28"/>
          <w:szCs w:val="28"/>
        </w:rPr>
        <w:noBreakHyphen/>
        <w:t>го и 2</w:t>
      </w:r>
      <w:r w:rsidRPr="0012580F">
        <w:rPr>
          <w:rFonts w:ascii="Times New Roman" w:hAnsi="Times New Roman" w:cs="Times New Roman"/>
          <w:sz w:val="28"/>
          <w:szCs w:val="28"/>
        </w:rPr>
        <w:noBreakHyphen/>
        <w:t>го классов опасности и в сосудах, где смешение сред трубного и межтрубного пространств может привести к взрыву?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сталей каких марок следует изготавливать гайки и шпильки (болты) для соединений, работающих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к отклонению по длине должен удовлетворять корпус сосуда (без днищ) после сборки и сварки обечаек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к отклонению от прямолинейности должен удовлетворять корпус сосуда (без днищ) после сборки и сварки обечаек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внутреннего (наружного) диаметра корпуса сосудов допускается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если в технической документации не указаны более жесткие требования?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относительной овальности корпуса сосудов (за исключением работающих под вакуумом или наружным давлением и для теплообменных кожухотрубчатых аппаратов) допускается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рисок должно быть нанесено на одном из днищ корпуса для выверки бокового положения сосуда на фундаменте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гофры не допускаются на цилиндрической части эллиптического днища сосуда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C16BEF" w:rsidRPr="0012580F">
        <w:rPr>
          <w:rFonts w:ascii="Times New Roman" w:hAnsi="Times New Roman" w:cs="Times New Roman"/>
          <w:sz w:val="28"/>
          <w:szCs w:val="28"/>
        </w:rPr>
        <w:t>акое утонение в зоне отбортовки</w:t>
      </w:r>
      <w:r w:rsidRPr="0012580F">
        <w:rPr>
          <w:rFonts w:ascii="Times New Roman" w:hAnsi="Times New Roman" w:cs="Times New Roman"/>
          <w:sz w:val="28"/>
          <w:szCs w:val="28"/>
        </w:rPr>
        <w:t xml:space="preserve">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для эллиптических днищ сосудов, изготовляемых штамповкой?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конструктивные элементы должны быть предусмотрены для контроля герметичности сварных соединений облицовки фланцев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заготовки из перечисленных не следует использовать для изготовления фланцев приварных встык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соблюдении каких условий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патрубки штуцеров сосудов из двухслойной стали с основным слоем из углеродистой или марганцевокремнистой стали и плакирующим слоем из хромистой коррозионностойкой стали или хромоникелевой аустенитной стали допускается изготавливать из хромоникелевой аустенитной стали?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необходимо защищать от корродирующего действия среды торцы патрубков штуцеров и люков из двухслойной стали и швы приварки их к корпусу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толщина накладок, применяемых для защиты торцов патрубков штуцеров и люков из двухслойной стали и швов приварки их к корпусу сосуда от корродирующего действия среды, согласно ПБ 03584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должно быть минимальное расстояние между сварными стыками в змеевиках спирального, винтового и других типов?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стыков на каждом витке допускается при горячей гибке вручную труб с наполнителем для змеевиков с диаметром витка не более 1,3 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стыков на каждом витке при горячей гибке вручную труб с наполнителем для змеевиков с диаметром витка более 1,3 м нормируется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сварки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могут применяться для сварки стыков труб при изготовлении змеевиков?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труб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при изготовлении змеевиков допускается применение газовой сварки?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от круглости в местах гиба труб змеевиков и сужение внутреннего диаметра в зоне сварных швов установлено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содержанию углепомольного помещения согласно требованиям безопасности в литейном произв</w:t>
      </w:r>
      <w:r w:rsidR="00E733DC">
        <w:rPr>
          <w:rFonts w:ascii="Times New Roman" w:hAnsi="Times New Roman" w:cs="Times New Roman"/>
          <w:sz w:val="28"/>
          <w:szCs w:val="28"/>
        </w:rPr>
        <w:t xml:space="preserve">одстве при смесеприготовлении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должны выполняться при завалке материалов в печь или конвертер согласно требованиям безопасности в сталеплавильном производстве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действия временной инструкции, разрабатываемой при освоении новых производств, технологических процессов и технических устройств, установлен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утверждается порядок организации работ повышенной опасности на металлургических предприятиях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системы охлаждения доменной печи в соответствии с требованиями безопасности в доменном производстве согласно Фе</w:t>
      </w:r>
      <w:r w:rsidR="00E733DC">
        <w:rPr>
          <w:rFonts w:ascii="Times New Roman" w:hAnsi="Times New Roman" w:cs="Times New Roman"/>
          <w:sz w:val="28"/>
          <w:szCs w:val="28"/>
        </w:rPr>
        <w:t xml:space="preserve">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устанавливается периодичность проверки состояния блокировок безопасности, систем сигнализации и противоаварийной защиты агрегатов и оборудования в ферросплавном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смесям при производстве ферросплавов в соответствии с требованиями к металлотермическому производств</w:t>
      </w:r>
      <w:r w:rsidR="00E733DC">
        <w:rPr>
          <w:rFonts w:ascii="Times New Roman" w:hAnsi="Times New Roman" w:cs="Times New Roman"/>
          <w:sz w:val="28"/>
          <w:szCs w:val="28"/>
        </w:rPr>
        <w:t xml:space="preserve">у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подача сырых материалов в расплав печи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порциями должны подаваться материалы, присаживаемые в печь в период доводки плавки,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выходам с галерей, в которых транспортируются опасные и взрывопожароопасные вещества,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устройства, имеющие движущиеся части, должны быть ограждены, если это допускается их функциональным назначением,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требуется организовать на предприятии, принимающем металлолом в виде шихты,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чем необходимо удостовериться, когда погрузка металлической шихты в мульды, совки, короба, бадьи завершена,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нормам должны соответствовать ковши, используемые на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осуществляется слив шлака без отцепки локомотива от шлаковозного состава в соответствии с требованиями к рельсовому и безрельсовому транспорту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шпалы должны применяться на железнодорожных путях шлакового отвала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перевозка людей на необорудованном для этого транспорте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 открывание дверей вагонов и бортов платформ, дверей и люков саморазгружающихся вагонов, используемых для транспортировки расплавов черных и цветных металлов и сплавов на основе этих расплавов, при отсутствии специальных приспособлений?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производиться выгрузка шихтовых материалов из вагонов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и при каких условиях может осуществляться пробивка смерзшихся и застрявших при выгрузке материалов согласно требованиям к погрузочным и разгрузочным работы на складах, эстака</w:t>
      </w:r>
      <w:r w:rsidR="00F73F40" w:rsidRPr="0012580F">
        <w:rPr>
          <w:rFonts w:ascii="Times New Roman" w:hAnsi="Times New Roman" w:cs="Times New Roman"/>
          <w:sz w:val="28"/>
          <w:szCs w:val="28"/>
        </w:rPr>
        <w:t xml:space="preserve">дах и бункерах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сигнал должен подаваться при движении самоходной тележки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должна быть высота стенки ограждения бункеров рудных дворов с открытыми проемами в цехах, где подача шихтовых материалов производится конвейерами или вагонами с дистанционным открыванием люков в соответствии с требованиями к доменному производству?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скиповой ямы должны останавливаться вагон</w:t>
      </w:r>
      <w:r w:rsidRPr="0012580F">
        <w:rPr>
          <w:rFonts w:ascii="Times New Roman" w:hAnsi="Times New Roman" w:cs="Times New Roman"/>
          <w:sz w:val="28"/>
          <w:szCs w:val="28"/>
        </w:rPr>
        <w:noBreakHyphen/>
        <w:t>весы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каждый из канатов, на которых подвешиваются скипы,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допускается максимальный размер частиц пыли в кислороде согласно основным требованиям к используемым газам в доменных печах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давление природного газа на входе в установку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кислорода на входе в установку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давлением используют подвод азота или пара для продувки трубопроводов кислорода и газокислородной смеси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разрешается эксплуатация азотопровода без обогрева при эксплуатации установок для подачи природного газа в смеси с кислородом в доменные печи (УГКС)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 должны быть оборудованы в обязательном порядке трубопроводы природного газа, кислорода, азота (пара) на входе в установку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предусматривается запас азота в реципиенте для каждой установки для подачи природного газа в смеси с кислородом в доменные печи, на которой продувка кислородопроводов осуществляется азотом,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помещения и зоны установок для подачи природного газа в смеси с кислородом в доменные печи должны оснащаться стационарными газоанализаторами на кислород, соответствующей предупредительной сигнализацией и аварийной вентиляцией, автоматически включающейся при срабатывании сигнализации,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быстродействие отсечных клапанов предусматривается на трубопроводах подачи кислорода и азота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снижении расхода природного газа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прекращать подачу природного газа без предварительного отключения подачи кислорода и продувки смесителя азотом (паром)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Учитываются ли расходы природного газа и кислорода, подаваемых на смешение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давлением кислорода запрещается его подача в установку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кислородопровод на участке после отсечного клапана должен продуваться азотом согласно требованиям безопасности при использовании газокислородных смесей в доменном производстве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два отсечных клапана должны быть установлены на азотопроводе (паропроводе) в соответствии с требованиями безопасности при использовании газокислородных смесей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отбор газа (пара) от трубопроводов установок для подачи природного газа в смеси с кислородом в доменные печи для других нужд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прекращать подачу природного газа на смеситель до полного отключения подачи кислорода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должен быть отражен порядок технологических операций по отключению кислорода при эксплуатации установок для п</w:t>
      </w:r>
      <w:r w:rsidR="00E733DC">
        <w:rPr>
          <w:rFonts w:ascii="Times New Roman" w:hAnsi="Times New Roman" w:cs="Times New Roman"/>
          <w:sz w:val="28"/>
          <w:szCs w:val="28"/>
        </w:rPr>
        <w:t xml:space="preserve">одачи природного газа в смеси с кислородом в </w:t>
      </w:r>
      <w:r w:rsidRPr="0012580F">
        <w:rPr>
          <w:rFonts w:ascii="Times New Roman" w:hAnsi="Times New Roman" w:cs="Times New Roman"/>
          <w:sz w:val="28"/>
          <w:szCs w:val="28"/>
        </w:rPr>
        <w:t>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первый по ходу отсечной клапан на азотопроводе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второй по ходу отсечной клапан на азотопроводе (паропроводе)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перепаде давления между кислородом и азотом открыт первый отсечной клапан на азотопроводе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может быть отклонение от регламентированного значения в содержании кислорода в смеси, поступающей в различные фурмы,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 не следует оборудовать в обязательном порядке трубопроводы подачи газокислородной смеси к фурменным приборам доменной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быть автоматически прекращена подача кислорода на установку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положении должен находиться регулирующий клапан расхода природного газа до поступления сигнала о полном срабатывании отсечного устройства на кислородопроводе в соответствии с требованиями к блокировкам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включение подачи кислорода открытием отсечного устройства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выдаче разрешения Ростехнадзора с каким сроком давности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 могут учитываться результаты проведенных ранее испытаний на прочность стыковых соединений для трудносгораемых и трудновоспламеняющихся лент, серийное производство которых было освоено ранее?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из перечисленных видов конвейерных лент не распространяется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утвержденный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согласно РД</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03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 у потребителя должна храниться сопроводительная документация на шахтные конвейерные ленты о соответствии нормам технической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конвейерных лент соответствует индекс распространения пламени до 20 включительно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индекса распространения пламени установлено для трудносгораемых тканевых и тросовых конвейерных лент после устранения воздействия пламени и внешнего теплового потока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разрывной прочности стыковых соединений конвейерных лент, выполненных методом горячей вулканизации, по отношению к разрывной (номинальной) прочности ленты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конвейерная лента считается выдер</w:t>
      </w:r>
      <w:r w:rsidR="006A3497" w:rsidRPr="0012580F">
        <w:rPr>
          <w:rFonts w:ascii="Times New Roman" w:hAnsi="Times New Roman" w:cs="Times New Roman"/>
          <w:sz w:val="28"/>
          <w:szCs w:val="28"/>
        </w:rPr>
        <w:t xml:space="preserve">жавшей испытание на горючесть в </w:t>
      </w:r>
      <w:r w:rsidRPr="0012580F">
        <w:rPr>
          <w:rFonts w:ascii="Times New Roman" w:hAnsi="Times New Roman" w:cs="Times New Roman"/>
          <w:sz w:val="28"/>
          <w:szCs w:val="28"/>
        </w:rPr>
        <w:t>модельных (лабораторных) штольнях типа В, предназначенных для испытания образцов шириной до 800 мм,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температура самовоспламенения теплостойких конвейерных лент должна превышать температуру транспортируемого груза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самовоспламенения резинотканевых и резинотросовых конвейерных лент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w:t>
      </w:r>
      <w:r w:rsidR="006A3497"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включается в</w:t>
      </w:r>
      <w:r w:rsidR="006A3497" w:rsidRPr="0012580F">
        <w:rPr>
          <w:rFonts w:ascii="Times New Roman" w:hAnsi="Times New Roman" w:cs="Times New Roman"/>
          <w:sz w:val="28"/>
          <w:szCs w:val="28"/>
        </w:rPr>
        <w:t xml:space="preserve"> </w:t>
      </w:r>
      <w:r w:rsidRPr="0012580F">
        <w:rPr>
          <w:rFonts w:ascii="Times New Roman" w:hAnsi="Times New Roman" w:cs="Times New Roman"/>
          <w:sz w:val="28"/>
          <w:szCs w:val="28"/>
        </w:rPr>
        <w:t>исполнительную документацию изотермических резервуаров сжиженных газов, предоставляемую для проведения полного технического освидетельствования,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параметру не определяют интенсивность испарения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является видом коррозионных повреждений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относится к недопустимым дефектам основного металла и металла сварных швов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акустико</w:t>
      </w:r>
      <w:r w:rsidRPr="0012580F">
        <w:rPr>
          <w:rFonts w:ascii="Times New Roman" w:hAnsi="Times New Roman" w:cs="Times New Roman"/>
          <w:sz w:val="28"/>
          <w:szCs w:val="28"/>
        </w:rPr>
        <w:noBreakHyphen/>
        <w:t>эмиссионного контроля изотермических резервуаров сжиженных газов, противоречащее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метода магнитной памяти металла, противоречащее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метода магнитной памяти металла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чего не используется дюрометрический метод согласно </w:t>
      </w:r>
      <w:r w:rsidR="00A50254">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металлографических исследований, противоречащее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проценту проведенных замеров должны удовлетворять нормативные предельные отклонения образующих стенки внутренней оболочки изотермических резервуаров сжиженных газов от вертикали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проводятся испытания на герметичность при проведении полного технического освидетельствования изотермических резервуаров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величину допускаемого внутреннего давления на момент проведения полного технического освидетельствования изотермических резервуаров сжиженных газов</w:t>
      </w:r>
      <w:r w:rsidR="006A3497" w:rsidRPr="0012580F">
        <w:rPr>
          <w:rFonts w:ascii="Times New Roman" w:hAnsi="Times New Roman" w:cs="Times New Roman"/>
          <w:sz w:val="28"/>
          <w:szCs w:val="28"/>
        </w:rPr>
        <w:t xml:space="preserve"> согласно РД 03-410-01 «Инструкция по проведению комплексного технического освидетельствования», утвержденному постановлением Госгортехнадзора России от 20.07.2001 № 32</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какие объекты, использующие сжиженные углеводородные </w:t>
      </w:r>
      <w:r w:rsidR="00A50254">
        <w:rPr>
          <w:rFonts w:ascii="Times New Roman" w:hAnsi="Times New Roman" w:cs="Times New Roman"/>
          <w:sz w:val="28"/>
          <w:szCs w:val="28"/>
        </w:rPr>
        <w:br/>
      </w:r>
      <w:r w:rsidRPr="0012580F">
        <w:rPr>
          <w:rFonts w:ascii="Times New Roman" w:hAnsi="Times New Roman" w:cs="Times New Roman"/>
          <w:sz w:val="28"/>
          <w:szCs w:val="28"/>
        </w:rPr>
        <w:t>газы, распространяется ГОСТ Р 54982</w:t>
      </w:r>
      <w:r w:rsidRPr="0012580F">
        <w:rPr>
          <w:rFonts w:ascii="Times New Roman" w:hAnsi="Times New Roman" w:cs="Times New Roman"/>
          <w:sz w:val="28"/>
          <w:szCs w:val="28"/>
        </w:rPr>
        <w:noBreakHyphen/>
        <w:t xml:space="preserve">2012 «Национальный стандарт </w:t>
      </w:r>
      <w:r w:rsidR="00A50254">
        <w:rPr>
          <w:rFonts w:ascii="Times New Roman" w:hAnsi="Times New Roman" w:cs="Times New Roman"/>
          <w:sz w:val="28"/>
          <w:szCs w:val="28"/>
        </w:rPr>
        <w:br/>
      </w:r>
      <w:r w:rsidRPr="0012580F">
        <w:rPr>
          <w:rFonts w:ascii="Times New Roman" w:hAnsi="Times New Roman" w:cs="Times New Roman"/>
          <w:sz w:val="28"/>
          <w:szCs w:val="28"/>
        </w:rPr>
        <w:t xml:space="preserve">Российской Федерации. Системы газораспределительные. Объекты </w:t>
      </w:r>
      <w:r w:rsidR="00A50254">
        <w:rPr>
          <w:rFonts w:ascii="Times New Roman" w:hAnsi="Times New Roman" w:cs="Times New Roman"/>
          <w:sz w:val="28"/>
          <w:szCs w:val="28"/>
        </w:rPr>
        <w:br/>
      </w:r>
      <w:r w:rsidRPr="0012580F">
        <w:rPr>
          <w:rFonts w:ascii="Times New Roman" w:hAnsi="Times New Roman" w:cs="Times New Roman"/>
          <w:sz w:val="28"/>
          <w:szCs w:val="28"/>
        </w:rPr>
        <w:t>сжиженных углеводородных газов. Общие требования к эксплуатации. Эксплуатационная документация», утвержденный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объекты не распространяет действие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опасной концентрацией сжиженных углеводородных газов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техническому обслуживанию, текущему и капитальному ремонту, диагностированию технических устройств и газопроводов производственных зон газонаполнительных станций и пунктов, резервуарных и баллонных установок, использующих сжиженные углеводородные газы, противоречащее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текущего и капитального ремонта технических устройств на объектах, использующих сжиженные углеводородные газы, противоречащее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при сливе сжиженных углеводородных газов из железнодорожных или автомобильных цистерн, противоречащее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понятия двустенного трубопровода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резервуары распространяются требования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утвержденного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проведение частичного освидетельствования изотермических резервуаров в режиме эксплуатации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конструкций одностенных и двухстенных изотермических резервуаров сжиженных газов, противоречащее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конструкций двухстенных изотермических резервуаров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конструкций двухстенных изотермических резервуаров сжиженных газов, противоречащее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минимальная толщина элементов конструкций наружной крыши изотермических резервуаров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не воспринимает наружная крыша изотермических резервуаров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заполнения стыков перлитобетонных блоков перлитовым песком для теплоизоляции днища изотермических резервуаров сжиженных газов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изотермические резервуары сжиженных газов подвергаются первоочередному обследованию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изотермический резервуар сжиженных газов необходимо вывести из эксплуатации и произвести его полное техническое освидетельствование с привлечением экспертной организации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изотермический резервуар сжиженных газов </w:t>
      </w:r>
      <w:r w:rsidR="00A50254">
        <w:rPr>
          <w:rFonts w:ascii="Times New Roman" w:hAnsi="Times New Roman" w:cs="Times New Roman"/>
          <w:sz w:val="28"/>
          <w:szCs w:val="28"/>
        </w:rPr>
        <w:br/>
      </w:r>
      <w:r w:rsidRPr="0012580F">
        <w:rPr>
          <w:rFonts w:ascii="Times New Roman" w:hAnsi="Times New Roman" w:cs="Times New Roman"/>
          <w:sz w:val="28"/>
          <w:szCs w:val="28"/>
        </w:rPr>
        <w:t xml:space="preserve">считается выдержавшим испытание на прочность и плотность согласно </w:t>
      </w:r>
      <w:r w:rsidR="00A50254">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газгольдеры какого объема распространяются требования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утвержденного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чего предназначены шаровые резервуары объемом </w:t>
      </w:r>
      <w:r w:rsidR="007156E3" w:rsidRPr="0012580F">
        <w:rPr>
          <w:rFonts w:ascii="Times New Roman" w:hAnsi="Times New Roman" w:cs="Times New Roman"/>
          <w:sz w:val="28"/>
          <w:szCs w:val="28"/>
        </w:rPr>
        <w:br/>
      </w:r>
      <w:r w:rsidRPr="0012580F">
        <w:rPr>
          <w:rFonts w:ascii="Times New Roman" w:hAnsi="Times New Roman" w:cs="Times New Roman"/>
          <w:sz w:val="28"/>
          <w:szCs w:val="28"/>
        </w:rPr>
        <w:t>600 м</w:t>
      </w:r>
      <w:r w:rsidRPr="00BE1484">
        <w:rPr>
          <w:rFonts w:ascii="Times New Roman" w:hAnsi="Times New Roman" w:cs="Times New Roman"/>
          <w:sz w:val="28"/>
          <w:szCs w:val="28"/>
        </w:rPr>
        <w:t>3</w:t>
      </w:r>
      <w:r w:rsidRPr="0012580F">
        <w:rPr>
          <w:rFonts w:ascii="Times New Roman" w:hAnsi="Times New Roman" w:cs="Times New Roman"/>
          <w:sz w:val="28"/>
          <w:szCs w:val="28"/>
        </w:rPr>
        <w:t> и 2000 м</w:t>
      </w:r>
      <w:r w:rsidRPr="00BE1484">
        <w:rPr>
          <w:rFonts w:ascii="Times New Roman" w:hAnsi="Times New Roman" w:cs="Times New Roman"/>
          <w:sz w:val="28"/>
          <w:szCs w:val="28"/>
        </w:rPr>
        <w:t>3</w:t>
      </w:r>
      <w:r w:rsidRPr="0012580F">
        <w:rPr>
          <w:rFonts w:ascii="Times New Roman" w:hAnsi="Times New Roman" w:cs="Times New Roman"/>
          <w:sz w:val="28"/>
          <w:szCs w:val="28"/>
        </w:rPr>
        <w:t>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шаровые резервуары предназначены для хранения сжатых и сжиженных газов при избыточном давлении до 16 МПа и температуре окружающего воздуха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является фактором критического снижения прочности оболочки шарового резервуара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резервуарных установок, противоречащее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процентов внутреннего объема должны наполняться резервуары жидкой фазой сжиженных углеводородных газов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максимальное количество расплава должно быть рассчитано оборудование, применяемое на объектах, на которых получаются, транспортируются, используются расплавы черных и цветных металлов, сплавы на основе этих расплавов, для отнесения их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установлен для опасных производственных объектов, на которых используется оборудование, рассчитанное на максимальное количество расплава 10 000 килограммов и более, </w:t>
      </w:r>
      <w:r w:rsidR="00E733DC">
        <w:rPr>
          <w:rFonts w:ascii="Times New Roman" w:hAnsi="Times New Roman" w:cs="Times New Roman"/>
          <w:sz w:val="28"/>
          <w:szCs w:val="28"/>
        </w:rPr>
        <w:t xml:space="preserve">согласно Федеральному закону от </w:t>
      </w:r>
      <w:r w:rsidRPr="0012580F">
        <w:rPr>
          <w:rFonts w:ascii="Times New Roman" w:hAnsi="Times New Roman" w:cs="Times New Roman"/>
          <w:sz w:val="28"/>
          <w:szCs w:val="28"/>
        </w:rPr>
        <w:t>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используется оборудование, рассчитанное на максимально</w:t>
      </w:r>
      <w:r w:rsidR="007A2B23" w:rsidRPr="0012580F">
        <w:rPr>
          <w:rFonts w:ascii="Times New Roman" w:hAnsi="Times New Roman" w:cs="Times New Roman"/>
          <w:sz w:val="28"/>
          <w:szCs w:val="28"/>
        </w:rPr>
        <w:t xml:space="preserve">е количество расплава от 500 до </w:t>
      </w:r>
      <w:r w:rsidR="00E733DC">
        <w:rPr>
          <w:rFonts w:ascii="Times New Roman" w:hAnsi="Times New Roman" w:cs="Times New Roman"/>
          <w:sz w:val="28"/>
          <w:szCs w:val="28"/>
        </w:rPr>
        <w:t>10</w:t>
      </w:r>
      <w:r w:rsidRPr="0012580F">
        <w:rPr>
          <w:rFonts w:ascii="Times New Roman" w:hAnsi="Times New Roman" w:cs="Times New Roman"/>
          <w:sz w:val="28"/>
          <w:szCs w:val="28"/>
        </w:rPr>
        <w:t>000 килограммов,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выпуска чугуна при короткой и слабой летке, а также неисправном футляре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относительно дробления, измельчения и просеивания материалов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заносятся записи о работах по техническому обслуживанию оборудования и устранению имеющихся отклонений от нормальной его эксплуатации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канаты для подвески и подъема контргрузов печей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в межконусном пространстве осуществляется открытие малого конуса печи в соответствии с требованиями безопасности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в металлотермическом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производить текущий ремонт технических устройств кислородно</w:t>
      </w:r>
      <w:r w:rsidRPr="0012580F">
        <w:rPr>
          <w:rFonts w:ascii="Times New Roman" w:hAnsi="Times New Roman" w:cs="Times New Roman"/>
          <w:sz w:val="28"/>
          <w:szCs w:val="28"/>
        </w:rPr>
        <w:noBreakHyphen/>
        <w:t>распределительного (регуляторного) пункта в соответствии с требованиями безопасности воздухоразделительных установок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канатах с каким запасом прочности должны подвешиваться скипы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допустимое давление газа в газопроводах перед воздухонагревателями установлено в соответствии с</w:t>
      </w:r>
      <w:r w:rsidR="007A2B23"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цапфы чугуновозных ковшей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допустимый процент износа цапф чугуновозных ковшей при эксплуатации установлен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осуществляться проверка методом неразрушающего контроля цапф чугуновозных ковшей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наращивания шлакового ковша для увеличения его емкости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необходимо соблюдать в первую очередь при составлении графиков обслуживания оборудования на металлургических предприятиях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техническим устройствам и коммуникациям, используемым при проведении технологических процессов, связанных с применением (образованием) взрывопожароопасных или опасных веществ, по герметичности,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по размещению предъявляются к расходным бакам с мазутом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жидкости не допускается применять в системах гидроприводов металлургических машин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проводится продувка устройств или технологических трубопроводов и отбор проб на содержание кислорода при подготовке к проведению ремонтных работ в соответствии с требованиями безопасности при производстве и потреблении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проверять правильность показаний контрольно</w:t>
      </w:r>
      <w:r w:rsidRPr="0012580F">
        <w:rPr>
          <w:rFonts w:ascii="Times New Roman" w:hAnsi="Times New Roman" w:cs="Times New Roman"/>
          <w:sz w:val="28"/>
          <w:szCs w:val="28"/>
        </w:rPr>
        <w:noBreakHyphen/>
        <w:t>измерительных приборов, перечень которых утверждается руководителем производства (цеха), в соответствии с требованиями безопасности при производстве и потреблении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технических устройств, если их отдельные элементы представляют опасность для людей и не могут быть ограждены</w:t>
      </w:r>
      <w:r w:rsidR="00F97160"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должна храниться диаграмма, полученная при испытании предохранительного клапана для взрывоопасных и агрессивных опасных сред, предназначенного для применения в коксохимическом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закрепление движущихся частей во время работы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оборудования системами аспирации конвейеров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используется для отсоса газов из печей согласно требованиям при обжиге шихты и концентратов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перекрывающим листам заглушек и листовых задвижек газопровода установлены в соответствии с нормами обслуживания и ремонта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метров выходное отверстие продувочных свечей на доменных печах должно быть выше верхних площадок колошника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воздухонагревателей доменного производства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Лазы какого диаметра должны находиться в верхней и нижней частях пылеуловителей доменных печей в соответствии с требованиями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давления газа, поступающего в мартеновскую печь, в соответствии с требованиями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давления газа в донных фурмах после заливки жидкого чугуна в соответствии с требованиями безопасности в сталеплавильном производстве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гидравлических испытаний водоохлаждаемых элементов дуговых электропечей перед их установкой в соответствии с требованиями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допускается применять для просушки форм в почве и стержней в соответствии с требованиями безопасности в литейном производстве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каждому плавильному агрегату с выпуском металла через летку в соответствии с требованиями к разливке металла и заливке форм литейного производства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при отогреве регенераторов на работающей воздухоразделительной установке, во избежание перетечек греющего газа в холодные аппараты блока разделения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реципиентов какой вместимости и с каким рабочим давлением в месте их подключения к межцеховым кислородопроводам необходимо устанавливать отключающие задвижки с дистанционным управлением в соответствии с требованиями безопасности к воздухоразделительным установкам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установка арматуры из сплавов на основе титана </w:t>
      </w:r>
      <w:r w:rsidR="00A12F21" w:rsidRPr="0012580F">
        <w:rPr>
          <w:rFonts w:ascii="Times New Roman" w:hAnsi="Times New Roman" w:cs="Times New Roman"/>
          <w:sz w:val="28"/>
          <w:szCs w:val="28"/>
        </w:rPr>
        <w:br/>
      </w:r>
      <w:r w:rsidRPr="0012580F">
        <w:rPr>
          <w:rFonts w:ascii="Times New Roman" w:hAnsi="Times New Roman" w:cs="Times New Roman"/>
          <w:sz w:val="28"/>
          <w:szCs w:val="28"/>
        </w:rPr>
        <w:t>на</w:t>
      </w:r>
      <w:r w:rsidR="00A12F21" w:rsidRPr="0012580F">
        <w:rPr>
          <w:rFonts w:ascii="Times New Roman" w:hAnsi="Times New Roman" w:cs="Times New Roman"/>
          <w:sz w:val="28"/>
          <w:szCs w:val="28"/>
        </w:rPr>
        <w:t xml:space="preserve"> </w:t>
      </w:r>
      <w:r w:rsidRPr="0012580F">
        <w:rPr>
          <w:rFonts w:ascii="Times New Roman" w:hAnsi="Times New Roman" w:cs="Times New Roman"/>
          <w:sz w:val="28"/>
          <w:szCs w:val="28"/>
        </w:rPr>
        <w:t>кислородопроводах в соответствии с требованиями безопасности к воздухоразделительным установкам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колошникового газа в печи в случае задержки загрузки печи из</w:t>
      </w:r>
      <w:r w:rsidRPr="0012580F">
        <w:rPr>
          <w:rFonts w:ascii="Times New Roman" w:hAnsi="Times New Roman" w:cs="Times New Roman"/>
          <w:sz w:val="28"/>
          <w:szCs w:val="28"/>
        </w:rPr>
        <w:noBreakHyphen/>
        <w:t>за неисправности оборудования и других причин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перепад должны обеспечивать системы охлаждения горна и лещади доменной печи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клапан должен быть установлен на смесительном трубопроводе доменной печи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количестве образцов должны проводиться испытания конвейерных лент на поверхностное электрическое сопротивление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образцов используется для определения воспламеняемости конвейерных лент при трении на барабане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образцов подвергаются испытаниям для определения стойкости к прожиганию теплостойких конвейерных лент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Конструкция элементов каких зданий не должна в обязательном порядке исключать образование застойных зон и невентилируемых участков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вариантов не нарушены требования к входам (выходам) галереи, в которых транспортируются взрывопожароопасные и опасные вещества</w:t>
      </w:r>
      <w:r w:rsidR="000F0EFE"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последующие обследования состояния строительных конструкций специализированными организациями в случае выявления при осмотрах дефектов, истечения нормативных сроков их обследования, а также после стихийных бедствий, аварий, пожаров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контроль выполнения требований по безопасной эксплуатации предназначенных для выполнения технологических (производственных) процессов зданий и сооружений металлургических и коксохимических производств и объектов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 изменение конструктивных схем и несущего каркаса здания/сооружения в процессе эксплуатации: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авария, произошедшая на аналогичном предприятии, поводом для назначения внеочередного осмотра производственных зданий и сооружений предприятия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 обследование состояния строительных конструкций специализированными организациями, имеющими лицензию Ростехнадзора, не проводится в обязательном порядке в случае: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соответствуют высоте и ширине части выработки, предназначенной для передвижения людей, в горизонтальных и наклонных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расположении стволов (на одной промплощадке) после их проходки (углубки) до проектного горизонта в первую очередь проводят горную выработку, соединяющую эти стволы, затем выполняют работы по оборудованию одного из стволов постоянными средствами перевозки людей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расположении ствола после его проходки до проектного горизонта проводят работы по его оборудованию постоянными или временными средствами перевозки людей и оборудованию водоотлива и после них – работы по проведению горных выработок, обеспечивающих второй выход с горизонта,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двух вертикальных стволов, являющихся выходами на поверхность, расположенных центрально и имеющих лестничное отделение в каждом, в одном из них не устанавливают подъе</w:t>
      </w:r>
      <w:r w:rsidR="00304417" w:rsidRPr="0012580F">
        <w:rPr>
          <w:rFonts w:ascii="Times New Roman" w:hAnsi="Times New Roman" w:cs="Times New Roman"/>
          <w:sz w:val="28"/>
          <w:szCs w:val="28"/>
        </w:rPr>
        <w:t xml:space="preserve">мную установку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установлены к оборудованию наклонной горной выработки, предназначенной для передвижения людей, при угле наклона </w:t>
      </w:r>
      <w:r w:rsidR="00A50254">
        <w:rPr>
          <w:rFonts w:ascii="Times New Roman" w:hAnsi="Times New Roman" w:cs="Times New Roman"/>
          <w:sz w:val="28"/>
          <w:szCs w:val="28"/>
        </w:rPr>
        <w:br/>
      </w:r>
      <w:r w:rsidRPr="0012580F">
        <w:rPr>
          <w:rFonts w:ascii="Times New Roman" w:hAnsi="Times New Roman" w:cs="Times New Roman"/>
          <w:sz w:val="28"/>
          <w:szCs w:val="28"/>
        </w:rPr>
        <w:t>от 7 до 10°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оборудованию наклонной горной выработки, предназначенной для передвижения людей, при угле наклона от 11° до 25°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оборудованию наклонной горной выработки, предназначенной для передвижения людей, при угле наклона от 26 до 30°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оборудованию наклонной горной выработки, предназначенной для передвижения людей, при угле наклона от 31 до 45°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оборудованию наклонной горной выработки, предназначенной для передвижения людей, при угле наклона более 45°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углом должны быть установлены лестницы в лестничных отделениях подземных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опережение верхнего уступа относительно нижнего при проведении горных выработок уступами по мощным пластам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ограждают проемы площадок размещения технических устройств в копрах, если они не оборудованы лядами,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шахте осуществляют профильную съемку армировки и замер зазоров безопасности в стволе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(по объему) должна составлять концентрация кислорода в воздухе в горных выработках, в которых находится или может находиться персонал,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средня</w:t>
      </w:r>
      <w:r w:rsidR="00AD610B" w:rsidRPr="0012580F">
        <w:rPr>
          <w:rFonts w:ascii="Times New Roman" w:hAnsi="Times New Roman" w:cs="Times New Roman"/>
          <w:sz w:val="28"/>
          <w:szCs w:val="28"/>
        </w:rPr>
        <w:t xml:space="preserve">я по сечению скорость воздуха в </w:t>
      </w:r>
      <w:r w:rsidRPr="0012580F">
        <w:rPr>
          <w:rFonts w:ascii="Times New Roman" w:hAnsi="Times New Roman" w:cs="Times New Roman"/>
          <w:sz w:val="28"/>
          <w:szCs w:val="28"/>
        </w:rPr>
        <w:t>лавах и подготовительных горных выработках шахт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составляет максимальная скорость воздуха в стволах, предназначенных для спуска и подъема грузов и используемых при</w:t>
      </w:r>
      <w:r w:rsidR="00C17C99">
        <w:rPr>
          <w:rFonts w:ascii="Times New Roman" w:hAnsi="Times New Roman" w:cs="Times New Roman"/>
          <w:sz w:val="28"/>
          <w:szCs w:val="28"/>
        </w:rPr>
        <w:t xml:space="preserve"> аварии для вывода персонала,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шахты, в которых выделяются жидкие и парообразные углеводороды, а также газообразные углеводороды (кроме метана), относят </w:t>
      </w:r>
      <w:r w:rsidR="00C17C99">
        <w:rPr>
          <w:rFonts w:ascii="Times New Roman" w:hAnsi="Times New Roman" w:cs="Times New Roman"/>
          <w:sz w:val="28"/>
          <w:szCs w:val="28"/>
        </w:rPr>
        <w:t xml:space="preserve">к шахтам, опасным по нефтегазопроявлениям, в </w:t>
      </w:r>
      <w:r w:rsidRPr="0012580F">
        <w:rPr>
          <w:rFonts w:ascii="Times New Roman" w:hAnsi="Times New Roman" w:cs="Times New Roman"/>
          <w:sz w:val="28"/>
          <w:szCs w:val="28"/>
        </w:rPr>
        <w:t>соответствии с Федеральными нормами и</w:t>
      </w:r>
      <w:r w:rsidR="00AD610B"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AD610B"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при навеске (по отношению к расчетной статической нагрузке) подвесных и прицепных устройств людских подъемных установок, а также для прицепных устройств и дужек проходческих бадей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резервный автономный источник должен обеспечить работу устройства связи с сетевым питанием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допускается устраивать местное заземление для сетей стационарного освещения шахты с заземлением последнего светильника в линии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в горных выработках шахты подача каждого насоса или группы одновременно работающих насосов, не считая резервных, должна обеспечивать откачку максимального суточног</w:t>
      </w:r>
      <w:r w:rsidR="00F559C0" w:rsidRPr="0012580F">
        <w:rPr>
          <w:rFonts w:ascii="Times New Roman" w:hAnsi="Times New Roman" w:cs="Times New Roman"/>
          <w:sz w:val="28"/>
          <w:szCs w:val="28"/>
        </w:rPr>
        <w:t xml:space="preserve">о притока воды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забоя размещают распредпункт электроприемников в тупиковой выработке в соответствии с Федеральными нормами и правилами в области промышленной безопасности </w:t>
      </w:r>
      <w:r w:rsidR="00F559C0" w:rsidRPr="0012580F">
        <w:rPr>
          <w:rFonts w:ascii="Times New Roman" w:hAnsi="Times New Roman" w:cs="Times New Roman"/>
          <w:sz w:val="28"/>
          <w:szCs w:val="28"/>
        </w:rPr>
        <w:br/>
      </w:r>
      <w:r w:rsidRPr="0012580F">
        <w:rPr>
          <w:rFonts w:ascii="Times New Roman" w:hAnsi="Times New Roman" w:cs="Times New Roman"/>
          <w:sz w:val="28"/>
          <w:szCs w:val="28"/>
        </w:rPr>
        <w:t>«Ин</w:t>
      </w:r>
      <w:r w:rsidR="00F559C0" w:rsidRPr="0012580F">
        <w:rPr>
          <w:rFonts w:ascii="Times New Roman" w:hAnsi="Times New Roman" w:cs="Times New Roman"/>
          <w:sz w:val="28"/>
          <w:szCs w:val="28"/>
        </w:rPr>
        <w:t xml:space="preserve">струкция по электроснабжению и </w:t>
      </w:r>
      <w:r w:rsidRPr="0012580F">
        <w:rPr>
          <w:rFonts w:ascii="Times New Roman" w:hAnsi="Times New Roman" w:cs="Times New Roman"/>
          <w:sz w:val="28"/>
          <w:szCs w:val="28"/>
        </w:rPr>
        <w:t>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устанавливают датчик контроля скорости (расхода) воздуха на трубопроводе, подающем свежий воздух в вентилятор местного проветривания,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обнаружении какого уровня метана выключается электрооборудование в шахтах, опасных по газу и пыли, в соответствии с 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 629?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по виду газа подразделяются газораспределительные системы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по числу ступеней регулирования давления газа подразделяются газораспределительные системы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по принципу построения подразделяются газораспределительные системы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является видом газораспределительной системы по принципу построения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газораспределительной системы не является наиболее предпочтительным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значение падения давления на участке газовой сети для сетей среднего и высокого давлений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коэффициент гидравлического трения, определяемый в зависимости от режима движения газа по газопроводу,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величину Рейнольдса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системам безопасности автозаправочных станций,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осуществляется проверка параметров настройки предохранительных сбросных клапанов, их регулировка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F559C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нижеперечисленного не </w:t>
      </w:r>
      <w:r w:rsidR="000E3A7F" w:rsidRPr="0012580F">
        <w:rPr>
          <w:rFonts w:ascii="Times New Roman" w:hAnsi="Times New Roman" w:cs="Times New Roman"/>
          <w:sz w:val="28"/>
          <w:szCs w:val="28"/>
        </w:rPr>
        <w:t>включается в текущий ремонт газопроводов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применяется для оттаивания арматуры и газопроводов при образовании гидратных пробок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применяется в местах концентрации напряжений для выявления дефектов в виде поверхностных трещин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методов неразрушающего контроля позволяет выявить дефекты, склонные к развитию при рабочих нагрузках, в соответствии </w:t>
      </w:r>
      <w:r w:rsidR="00C17C99">
        <w:rPr>
          <w:rFonts w:ascii="Times New Roman" w:hAnsi="Times New Roman" w:cs="Times New Roman"/>
          <w:sz w:val="28"/>
          <w:szCs w:val="28"/>
        </w:rPr>
        <w:br/>
      </w:r>
      <w:r w:rsidRPr="0012580F">
        <w:rPr>
          <w:rFonts w:ascii="Times New Roman" w:hAnsi="Times New Roman" w:cs="Times New Roman"/>
          <w:sz w:val="28"/>
          <w:szCs w:val="28"/>
        </w:rPr>
        <w:t>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за работой вентиляторов местного проветривания и какое управление осуществляются в газовых шахтах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проводятся в случае остановки вентиляторов местного проветривания или нарушения вентиляции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производят размещение и подключение электрооборудования в тупиковых выработках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расчетом устанавливают групповой электрический аппарат, а также другие аппараты, включенные в сеть до него,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метана, датчики метана, установленные у вентиляторов местного проветривания, при расположении групповых аппаратов в выработках с исходящей струей воздуха, в которых установлен вентилятор местного проветривания, выдают сигналы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 устанавливают датчик контроля скорости (расхода) воздуха на трубопроводе, подающем свежий воздух в вентиляторы местного проветривания, в выработках, проводимых с применением взрывчатых материалов, в случае невозможности обеспечения защиты от механических повреждений?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работает аппаратура контроля расхода воздуха и содержания метана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мероприятии проводятся при обнаружении неисправностей аппаратуры контроля расхода воздуха и содержания метана или присоединенных к этой аппаратуре кабелей, а также при переноске указанной аппаратуры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осуществляется монтаж и эксплуатация электрооборудования в рудничном нормальном исполнении и общего назначения в соответствии с Федеральными нормами и правилами в области промышленной безопасности «Инструкция по п</w:t>
      </w:r>
      <w:r w:rsidR="00C17C99">
        <w:rPr>
          <w:rFonts w:ascii="Times New Roman" w:hAnsi="Times New Roman" w:cs="Times New Roman"/>
          <w:sz w:val="28"/>
          <w:szCs w:val="28"/>
        </w:rPr>
        <w:t xml:space="preserve">рименению электрооборудования в </w:t>
      </w:r>
      <w:r w:rsidRPr="0012580F">
        <w:rPr>
          <w:rFonts w:ascii="Times New Roman" w:hAnsi="Times New Roman" w:cs="Times New Roman"/>
          <w:sz w:val="28"/>
          <w:szCs w:val="28"/>
        </w:rPr>
        <w:t>рудничном нормальном исполнении и электрооборудования общего назначения в шахтах, опасных по газу и пыли», утвержденными приказом Ростехнадзора от 06.11.2012 № 629?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расчетные суммарные потери давления газа в газопроводах низкого давления (от источника газоснабжения до наиболее удаленного прибора)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расчетные суммарные потери давления газа в газопроводах</w:t>
      </w:r>
      <w:r w:rsidRPr="0012580F">
        <w:rPr>
          <w:rFonts w:ascii="Times New Roman" w:hAnsi="Times New Roman" w:cs="Times New Roman"/>
          <w:sz w:val="28"/>
          <w:szCs w:val="28"/>
        </w:rPr>
        <w:noBreakHyphen/>
        <w:t>вводах и внутренних газопроводах низкого давления (от источника газоснабжения до наиболее удаленного прибора)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допускается учитывать падение давления в местных сопротивлениях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величину падения давления в трубопроводах жидкой фазы сжиженных углеводородных газов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средняя скорость движения жидкой фазы сжиженных углеводородных газов во всасывающих газопроводах с учетом противокавитационного запаса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средняя скорость движения жидкой фазы сжиженных углеводородных газов в напорных газопроводах с учетом противокавитационного запаса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величину гидростатического напора при расчете газопроводов низкого давления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w:t>
      </w:r>
      <w:r w:rsidR="00C17C99">
        <w:rPr>
          <w:rFonts w:ascii="Times New Roman" w:hAnsi="Times New Roman" w:cs="Times New Roman"/>
          <w:sz w:val="28"/>
          <w:szCs w:val="28"/>
        </w:rPr>
        <w:t xml:space="preserve">Свод правил по проектированию и </w:t>
      </w:r>
      <w:r w:rsidRPr="0012580F">
        <w:rPr>
          <w:rFonts w:ascii="Times New Roman" w:hAnsi="Times New Roman" w:cs="Times New Roman"/>
          <w:sz w:val="28"/>
          <w:szCs w:val="28"/>
        </w:rPr>
        <w:t>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допустимая неувязка потерь давления в кольце при расчете кольцевых сетей газопроводов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расчетный внутренний диаметр газопровода при выполнении гидравлического расчета газопроводов по различным методикам и программам для электронно</w:t>
      </w:r>
      <w:r w:rsidRPr="0012580F">
        <w:rPr>
          <w:rFonts w:ascii="Times New Roman" w:hAnsi="Times New Roman" w:cs="Times New Roman"/>
          <w:sz w:val="28"/>
          <w:szCs w:val="28"/>
        </w:rPr>
        <w:noBreakHyphen/>
        <w:t>вычислительных машин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прокладки наружных газопроводов не предусматривается на территории производственных предприятий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подземных газопроводов, противоречащее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к конденсатосборникам должна предусматриваться прокладка газопроводов, транспортирующих неосушенный газ,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газораспределительного пункта рекомендуется предусматривать установку отключающих устройств на вводах и выходах газопроводов из здания газораспределительного пункта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сооружений на газопроводах, противоречащее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Шкафные регуляторные пункты с каким входным давлен</w:t>
      </w:r>
      <w:r w:rsidR="0088301F" w:rsidRPr="0012580F">
        <w:rPr>
          <w:rFonts w:ascii="Times New Roman" w:hAnsi="Times New Roman" w:cs="Times New Roman"/>
          <w:sz w:val="28"/>
          <w:szCs w:val="28"/>
        </w:rPr>
        <w:t xml:space="preserve">ием не допускается размещать на </w:t>
      </w:r>
      <w:r w:rsidRPr="0012580F">
        <w:rPr>
          <w:rFonts w:ascii="Times New Roman" w:hAnsi="Times New Roman" w:cs="Times New Roman"/>
          <w:sz w:val="28"/>
          <w:szCs w:val="28"/>
        </w:rPr>
        <w:t>наружных стенах здания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шкафного регуляторного пункта какой пропускной способности допускается предусматривать вывод сбросного газопровода от предохранительного сбросного клапана за заднюю стенку шкафа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помещениях какой категории устанавливают приборы, сигнализирующие об опасной концентрации газа в помещении,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взрывоопасных зонах могут применяться электрические машины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сооружать колодцы из металла на наружных подземных газопроводах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несущую способность стенки газопровода по условию предельно допустимой овализации (укорочения вертикального диаметра)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компенсаторы предусматривают при раз</w:t>
      </w:r>
      <w:r w:rsidR="004E57B7" w:rsidRPr="0012580F">
        <w:rPr>
          <w:rFonts w:ascii="Times New Roman" w:hAnsi="Times New Roman" w:cs="Times New Roman"/>
          <w:sz w:val="28"/>
          <w:szCs w:val="28"/>
        </w:rPr>
        <w:t xml:space="preserve">мещении отключающих устройств в </w:t>
      </w:r>
      <w:r w:rsidRPr="0012580F">
        <w:rPr>
          <w:rFonts w:ascii="Times New Roman" w:hAnsi="Times New Roman" w:cs="Times New Roman"/>
          <w:sz w:val="28"/>
          <w:szCs w:val="28"/>
        </w:rPr>
        <w:t>колодце на газопроводах с условным диаметром менее 100 мм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установки компенсаторов на газопроводах, противоречащее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 условный диаметр сбросного газопровода, отводящего газ от предохранительного сбросного клапана,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пропускную способность двухседельных регулирующих клапанов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гибких рукавов газопроводов, противоречащее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допускается устанавливать горелки инфракрасного излучения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w:t>
      </w:r>
      <w:r w:rsidR="00C17C99">
        <w:rPr>
          <w:rFonts w:ascii="Times New Roman" w:hAnsi="Times New Roman" w:cs="Times New Roman"/>
          <w:sz w:val="28"/>
          <w:szCs w:val="28"/>
        </w:rPr>
        <w:t xml:space="preserve">роительству. Общие положения по проектированию и </w:t>
      </w:r>
      <w:r w:rsidRPr="0012580F">
        <w:rPr>
          <w:rFonts w:ascii="Times New Roman" w:hAnsi="Times New Roman" w:cs="Times New Roman"/>
          <w:sz w:val="28"/>
          <w:szCs w:val="28"/>
        </w:rPr>
        <w:t>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арматуру следует применять на подземных газопроводах, прокладываемых в районах с сейсмичностью 8 баллов и выше,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Чему равно значение коэффициента теплового воздействия при числе резервуаров в установке, равном 2,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числе резервуаров в установке значение коэффициента теплового воздействия определяется экстраполяцией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предусматривается на газопроводах паровой фазы для слива газа из железнодорожных цистерн в непосредственной близости от места соединения стационарных газопроводов газонакопительной станции со сливными устройствами транспортных средств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предусматривается на газопроводах жидкой фазы для слива газа из железнодорожных цистерн в непосредственной близости от места соединения стационарных газопроводов газонакопительной станции со сливными устройствами транспортных средств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Испарительные установки какой производительности допускается размещать в насосно</w:t>
      </w:r>
      <w:r w:rsidRPr="0012580F">
        <w:rPr>
          <w:rFonts w:ascii="Times New Roman" w:hAnsi="Times New Roman" w:cs="Times New Roman"/>
          <w:sz w:val="28"/>
          <w:szCs w:val="28"/>
        </w:rPr>
        <w:noBreakHyphen/>
        <w:t>компрессорном отделении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пропускная способность предохранительных клапанов для подземных резервуаров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испытательным давлением должна быть испытана на прочность запорная арматура низкого давления, не предназначенная для газовой среды,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w:t>
      </w:r>
      <w:r w:rsidR="00C17C99">
        <w:rPr>
          <w:rFonts w:ascii="Times New Roman" w:hAnsi="Times New Roman" w:cs="Times New Roman"/>
          <w:sz w:val="28"/>
          <w:szCs w:val="28"/>
        </w:rPr>
        <w:t xml:space="preserve">роительству. Общие положения по проектированию и </w:t>
      </w:r>
      <w:r w:rsidRPr="0012580F">
        <w:rPr>
          <w:rFonts w:ascii="Times New Roman" w:hAnsi="Times New Roman" w:cs="Times New Roman"/>
          <w:sz w:val="28"/>
          <w:szCs w:val="28"/>
        </w:rPr>
        <w:t>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должно быть между находящимися на одном пути дизельными машинами при перевозке людей или грузов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w:t>
      </w:r>
      <w:r w:rsidR="00C17C99">
        <w:rPr>
          <w:rFonts w:ascii="Times New Roman" w:hAnsi="Times New Roman" w:cs="Times New Roman"/>
          <w:sz w:val="28"/>
          <w:szCs w:val="28"/>
        </w:rPr>
        <w:t xml:space="preserve">хнические требования по </w:t>
      </w:r>
      <w:r w:rsidRPr="0012580F">
        <w:rPr>
          <w:rFonts w:ascii="Times New Roman" w:hAnsi="Times New Roman" w:cs="Times New Roman"/>
          <w:sz w:val="28"/>
          <w:szCs w:val="28"/>
        </w:rPr>
        <w:t>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максимальное расстояние разрешается заталкивание составов вагонеток к забою при проведении однопутных подготовительных выработок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величины зазора для прохода людей между подвижным составом и конвейером установлено в горизонтальных и наклонных выработках, оборудованных конвейерным и монорельсовым транспортом,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должна осуществляться перевозка длинномерных и крупногабаритных грузов по монорельсовой дизельной дороге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в выработках при подвеске монорельсового пути должны приниматься меры против смещения пути вниз и увеличения стыковых зазоров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заключение экспертно</w:t>
      </w:r>
      <w:r w:rsidRPr="0012580F">
        <w:rPr>
          <w:rFonts w:ascii="Times New Roman" w:hAnsi="Times New Roman" w:cs="Times New Roman"/>
          <w:sz w:val="28"/>
          <w:szCs w:val="28"/>
        </w:rPr>
        <w:noBreakHyphen/>
        <w:t>технической комиссии должно храниться с технической документацией вентиляторной установки главного проветривания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из возможных измеряемых значений рекомендуется использовать для оценки технического состояния вентиляторной установки главного проветривания в соответствии с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рекомендуется производить замену осевых лопаток на вентиляторе главного проветривания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последующей периодичностью по окончании нормативного срока службы требуется проводить экспертное обследование шахтной подъемной машины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утвержденному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какого вида канатов не допускается в шахтных стволах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запас прочности должны иметь при навеске канаты людских и аварийно</w:t>
      </w:r>
      <w:r w:rsidRPr="0012580F">
        <w:rPr>
          <w:rFonts w:ascii="Times New Roman" w:hAnsi="Times New Roman" w:cs="Times New Roman"/>
          <w:sz w:val="28"/>
          <w:szCs w:val="28"/>
        </w:rPr>
        <w:noBreakHyphen/>
        <w:t>ремонтных подъемных установок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предельно допустимая температура наружных частей оборудования в нормальном режиме работы согласно РД 05</w:t>
      </w:r>
      <w:r w:rsidRPr="0012580F">
        <w:rPr>
          <w:rFonts w:ascii="Times New Roman" w:hAnsi="Times New Roman" w:cs="Times New Roman"/>
          <w:sz w:val="28"/>
          <w:szCs w:val="28"/>
        </w:rPr>
        <w:noBreakHyphen/>
        <w:t>325</w:t>
      </w:r>
      <w:r w:rsidRPr="0012580F">
        <w:rPr>
          <w:rFonts w:ascii="Times New Roman" w:hAnsi="Times New Roman" w:cs="Times New Roman"/>
          <w:sz w:val="28"/>
          <w:szCs w:val="28"/>
        </w:rPr>
        <w:noBreakHyphen/>
        <w:t>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динамичности следует принимать при расчете на прочность кузова и ходовой части вагонетки (секции) согласно РД 05</w:t>
      </w:r>
      <w:r w:rsidRPr="0012580F">
        <w:rPr>
          <w:rFonts w:ascii="Times New Roman" w:hAnsi="Times New Roman" w:cs="Times New Roman"/>
          <w:sz w:val="28"/>
          <w:szCs w:val="28"/>
        </w:rPr>
        <w:noBreakHyphen/>
        <w:t>325</w:t>
      </w:r>
      <w:r w:rsidRPr="0012580F">
        <w:rPr>
          <w:rFonts w:ascii="Times New Roman" w:hAnsi="Times New Roman" w:cs="Times New Roman"/>
          <w:sz w:val="28"/>
          <w:szCs w:val="28"/>
        </w:rPr>
        <w:noBreakHyphen/>
        <w:t>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установлено для клиренса шахтного локомотива согласно РД 05</w:t>
      </w:r>
      <w:r w:rsidRPr="0012580F">
        <w:rPr>
          <w:rFonts w:ascii="Times New Roman" w:hAnsi="Times New Roman" w:cs="Times New Roman"/>
          <w:sz w:val="28"/>
          <w:szCs w:val="28"/>
        </w:rPr>
        <w:noBreakHyphen/>
        <w:t>325</w:t>
      </w:r>
      <w:r w:rsidRPr="0012580F">
        <w:rPr>
          <w:rFonts w:ascii="Times New Roman" w:hAnsi="Times New Roman" w:cs="Times New Roman"/>
          <w:sz w:val="28"/>
          <w:szCs w:val="28"/>
        </w:rPr>
        <w:noBreakHyphen/>
        <w:t>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максимальной тормозной силы к массе шахтного локомотива при расчете элементов тормозной системы шахтных локомотивов на прочность согласно РД 05</w:t>
      </w:r>
      <w:r w:rsidRPr="0012580F">
        <w:rPr>
          <w:rFonts w:ascii="Times New Roman" w:hAnsi="Times New Roman" w:cs="Times New Roman"/>
          <w:sz w:val="28"/>
          <w:szCs w:val="28"/>
        </w:rPr>
        <w:noBreakHyphen/>
        <w:t>325</w:t>
      </w:r>
      <w:r w:rsidRPr="0012580F">
        <w:rPr>
          <w:rFonts w:ascii="Times New Roman" w:hAnsi="Times New Roman" w:cs="Times New Roman"/>
          <w:sz w:val="28"/>
          <w:szCs w:val="28"/>
        </w:rPr>
        <w:noBreakHyphen/>
        <w:t>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0E3A7F" w:rsidRPr="0012580F" w:rsidRDefault="0018458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твердости по </w:t>
      </w:r>
      <w:r w:rsidR="000E3A7F" w:rsidRPr="0012580F">
        <w:rPr>
          <w:rFonts w:ascii="Times New Roman" w:hAnsi="Times New Roman" w:cs="Times New Roman"/>
          <w:sz w:val="28"/>
          <w:szCs w:val="28"/>
        </w:rPr>
        <w:t>Бринеллю должен иметь материал фрикционных накладок тормозных колодок грузового ленточного конвейера согласно РД 05</w:t>
      </w:r>
      <w:r w:rsidR="000E3A7F" w:rsidRPr="0012580F">
        <w:rPr>
          <w:rFonts w:ascii="Times New Roman" w:hAnsi="Times New Roman" w:cs="Times New Roman"/>
          <w:sz w:val="28"/>
          <w:szCs w:val="28"/>
        </w:rPr>
        <w:noBreakHyphen/>
        <w:t>325</w:t>
      </w:r>
      <w:r w:rsidR="000E3A7F" w:rsidRPr="0012580F">
        <w:rPr>
          <w:rFonts w:ascii="Times New Roman" w:hAnsi="Times New Roman" w:cs="Times New Roman"/>
          <w:sz w:val="28"/>
          <w:szCs w:val="28"/>
        </w:rPr>
        <w:noBreakHyphen/>
        <w:t>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внесение изменений в конструкцию технологических систем автозаправочных станций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требования к давлению настройки предохранительных сбросных клапанов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предохранительных сбросных клапанов,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осуществляется аварийная остановка насосов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эксплуатации насосов,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w:t>
      </w:r>
      <w:r w:rsidR="00184589" w:rsidRPr="0012580F">
        <w:rPr>
          <w:rFonts w:ascii="Times New Roman" w:hAnsi="Times New Roman" w:cs="Times New Roman"/>
          <w:sz w:val="28"/>
          <w:szCs w:val="28"/>
        </w:rPr>
        <w:t xml:space="preserve"> </w:t>
      </w:r>
      <w:r w:rsidRPr="0012580F">
        <w:rPr>
          <w:rFonts w:ascii="Times New Roman" w:hAnsi="Times New Roman" w:cs="Times New Roman"/>
          <w:sz w:val="28"/>
          <w:szCs w:val="28"/>
        </w:rPr>
        <w:t>является условием диагностирования резервуаров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дальнейшая эксплуатация резервуара без проведения диагностирования определения остаточного ресурса безопасной эксплуатации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нижеперечисленного не относится к основным элементам резервуаров, определяющих долговечность, в соответствии </w:t>
      </w:r>
      <w:r w:rsidR="00864574">
        <w:rPr>
          <w:rFonts w:ascii="Times New Roman" w:hAnsi="Times New Roman" w:cs="Times New Roman"/>
          <w:sz w:val="28"/>
          <w:szCs w:val="28"/>
        </w:rPr>
        <w:br/>
      </w:r>
      <w:r w:rsidRPr="0012580F">
        <w:rPr>
          <w:rFonts w:ascii="Times New Roman" w:hAnsi="Times New Roman" w:cs="Times New Roman"/>
          <w:sz w:val="28"/>
          <w:szCs w:val="28"/>
        </w:rPr>
        <w:t>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какого значения температуры вмещающих пород на участках породного отвала принимаются меры по снижению температуры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какой температуры пород на глубине до 2,5 м хотя бы в одном очаге горения отвал относится к категории горящих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высота первого яруса отвала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установлено для толщины слоя изолирующих материалов, перекрывающих внешний откос породного отвала и бермы, для предупреждения самовозгорания породных отвалов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верхние отметки породных отвалов, размещенных в балках, оврагах и отработанных карьерах, должны быть ниже земной поверхности окружающего рельефа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отсутствии технологической возможности формирования плоского отвала пожаробезопасными слоями какую величину не должна превышать увеличенная мощность одного слоя породного отвала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отсутствии технологической возможности формирования плоского породного отвала пожаробезопасными слоями какой максимальный срок снижения воздухопроницаемости отсыпаемого слоя увеличенной мощности с момента его формирования установлен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каменного угля является критической при протекании реакции окисления угля и может привести к эндогенному пожару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 132?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толщины слоя пород нельзя превышать при отсыпке плоских породных отвалов шахты (разреза)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соответствии с какими документами пользователь недр выбирает место размещения площадок для строительства горных </w:t>
      </w:r>
      <w:r w:rsidR="004D39D5" w:rsidRPr="0012580F">
        <w:rPr>
          <w:rFonts w:ascii="Times New Roman" w:hAnsi="Times New Roman" w:cs="Times New Roman"/>
          <w:sz w:val="28"/>
          <w:szCs w:val="28"/>
        </w:rPr>
        <w:t xml:space="preserve">выработок, скважин, подъемных и </w:t>
      </w:r>
      <w:r w:rsidRPr="0012580F">
        <w:rPr>
          <w:rFonts w:ascii="Times New Roman" w:hAnsi="Times New Roman" w:cs="Times New Roman"/>
          <w:sz w:val="28"/>
          <w:szCs w:val="28"/>
        </w:rPr>
        <w:t>рудоподготовительных комплексов, перерабатывающих производств, отвалов и иных объектов пользования недрами в пределах границ горного отвода согласно ПБ 07</w:t>
      </w:r>
      <w:r w:rsidRPr="0012580F">
        <w:rPr>
          <w:rFonts w:ascii="Times New Roman" w:hAnsi="Times New Roman" w:cs="Times New Roman"/>
          <w:sz w:val="28"/>
          <w:szCs w:val="28"/>
        </w:rPr>
        <w:noBreakHyphen/>
        <w:t>601</w:t>
      </w:r>
      <w:r w:rsidRPr="0012580F">
        <w:rPr>
          <w:rFonts w:ascii="Times New Roman" w:hAnsi="Times New Roman" w:cs="Times New Roman"/>
          <w:sz w:val="28"/>
          <w:szCs w:val="28"/>
        </w:rPr>
        <w:noBreakHyphen/>
        <w:t>03 «Правила охраны недр», утвержденным постановлением Госгортехнадзора России от 06.06.2003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в горнодобывающей организации обеспечивает браковку работ, выполненных с отступлениями от утвержденных годовых планов развития горных работ (годовых программ работ), проектной и технической документации, согласно ПБ 07</w:t>
      </w:r>
      <w:r w:rsidRPr="0012580F">
        <w:rPr>
          <w:rFonts w:ascii="Times New Roman" w:hAnsi="Times New Roman" w:cs="Times New Roman"/>
          <w:sz w:val="28"/>
          <w:szCs w:val="28"/>
        </w:rPr>
        <w:noBreakHyphen/>
        <w:t>601</w:t>
      </w:r>
      <w:r w:rsidRPr="0012580F">
        <w:rPr>
          <w:rFonts w:ascii="Times New Roman" w:hAnsi="Times New Roman" w:cs="Times New Roman"/>
          <w:sz w:val="28"/>
          <w:szCs w:val="28"/>
        </w:rPr>
        <w:noBreakHyphen/>
        <w:t>03 «Правила охраны недр», утвержденным постановлением Госгортехнадзора России от 06.06.2003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при разработке месторождения полезных ископаемых не требуется составление годового плана горных работ согласно ПБ 07</w:t>
      </w:r>
      <w:r w:rsidRPr="0012580F">
        <w:rPr>
          <w:rFonts w:ascii="Times New Roman" w:hAnsi="Times New Roman" w:cs="Times New Roman"/>
          <w:sz w:val="28"/>
          <w:szCs w:val="28"/>
        </w:rPr>
        <w:noBreakHyphen/>
        <w:t>601</w:t>
      </w:r>
      <w:r w:rsidRPr="0012580F">
        <w:rPr>
          <w:rFonts w:ascii="Times New Roman" w:hAnsi="Times New Roman" w:cs="Times New Roman"/>
          <w:sz w:val="28"/>
          <w:szCs w:val="28"/>
        </w:rPr>
        <w:noBreakHyphen/>
        <w:t>03 «Правила охраны недр», утвержденным постановлением Госгортехнадзора России от 06.06.2003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кем осуществляется согласование использования горных выработок и буровых скважин после </w:t>
      </w:r>
      <w:r w:rsidR="00E5409C" w:rsidRPr="0012580F">
        <w:rPr>
          <w:rFonts w:ascii="Times New Roman" w:hAnsi="Times New Roman" w:cs="Times New Roman"/>
          <w:sz w:val="28"/>
          <w:szCs w:val="28"/>
        </w:rPr>
        <w:t>полной или частичной ликвидации</w:t>
      </w:r>
      <w:r w:rsidRPr="0012580F">
        <w:rPr>
          <w:rFonts w:ascii="Times New Roman" w:hAnsi="Times New Roman" w:cs="Times New Roman"/>
          <w:sz w:val="28"/>
          <w:szCs w:val="28"/>
        </w:rPr>
        <w:t xml:space="preserve"> или консервации технологического комплекса согласно ПБ 07</w:t>
      </w:r>
      <w:r w:rsidRPr="0012580F">
        <w:rPr>
          <w:rFonts w:ascii="Times New Roman" w:hAnsi="Times New Roman" w:cs="Times New Roman"/>
          <w:sz w:val="28"/>
          <w:szCs w:val="28"/>
        </w:rPr>
        <w:noBreakHyphen/>
        <w:t>601</w:t>
      </w:r>
      <w:r w:rsidRPr="0012580F">
        <w:rPr>
          <w:rFonts w:ascii="Times New Roman" w:hAnsi="Times New Roman" w:cs="Times New Roman"/>
          <w:sz w:val="28"/>
          <w:szCs w:val="28"/>
        </w:rPr>
        <w:noBreakHyphen/>
        <w:t>03 «Правила охраны недр», утвержденным постановлением Госгортехнадзора России от 06.06.2003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на какое давление водоотливные трубопроводы главных водоотливных установок горных выработок шахт испытываются на герметичность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ведение горных работ в границах дейст</w:t>
      </w:r>
      <w:r w:rsidR="00E5409C" w:rsidRPr="0012580F">
        <w:rPr>
          <w:rFonts w:ascii="Times New Roman" w:hAnsi="Times New Roman" w:cs="Times New Roman"/>
          <w:sz w:val="28"/>
          <w:szCs w:val="28"/>
        </w:rPr>
        <w:t xml:space="preserve">вующего пожара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схема отработки осуществляется для пластов, склонных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запрещаются работы по проведению выработок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сети электроснабжения используются для электроснабж</w:t>
      </w:r>
      <w:r w:rsidR="00864574">
        <w:rPr>
          <w:rFonts w:ascii="Times New Roman" w:hAnsi="Times New Roman" w:cs="Times New Roman"/>
          <w:sz w:val="28"/>
          <w:szCs w:val="28"/>
        </w:rPr>
        <w:t xml:space="preserve">ения шахтных электроустановок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подземной передвижной компрессорной ус</w:t>
      </w:r>
      <w:r w:rsidR="00864574">
        <w:rPr>
          <w:rFonts w:ascii="Times New Roman" w:hAnsi="Times New Roman" w:cs="Times New Roman"/>
          <w:sz w:val="28"/>
          <w:szCs w:val="28"/>
        </w:rPr>
        <w:t xml:space="preserve">тановки до мест погрузки угля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производится замена каната для перемещения и удержания забойного оборудования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не соответствует требованиям устройства выходов из шахты на поверхность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использования постоянной крепи горной выработки соответствует требованиям Федеральных норм и правил в области промышленной безопасности «Правила безопасности в угольных шахтах», утвержденных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Нижняя часть ограждения проемов площадок размещения технических устройств в копрах какой высоты должна быть сплошной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ограждения подвесного полока при выполнении на нем совмещенных работ по проходке вертикальной горной выработки и работ по возведению в ней постоянной крепи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углах падения пласта производят выемку надштрековых целиков у вентиляционных штреков одновременно с отработкой лав нижележащего этажа при очистных работах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безопасности ведения горных работ не соответствует требованиям Федеральных норм и правил в области промышленной безопасности «Правила безопасности в угольных шахтах», утвержденных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разработки мощных пластов не соответствует требованиям Федеральных норм и правил в области промышленной безопасности «Правила безопасности в угольных шахтах», утвержденных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должна быть возведена горная выработка (вентиляционная печь) при щитовой системе разработки мощных пластов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диаметр скважины, пробуренной вместо проведения вентиляционной печи на пластах мощностью менее 5 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сбойками (скважинами), проводимыми на соседний вымоечный штрек или печь, согласно дополнительным требованиям при гидравлическом способе добычи угля Федеральных норм и правил в области промышленной безопасности «Правила безопасности в угольных шахтах», утвержденных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должна выступать над поверхностью крепь устьев вертикальных и наклонных горных выработок, не оборудованных подъемом,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максимально допустимая концентрация диоксида углерода в воздухе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воздуха, поступающего в горные выработки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условий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которое необходимо соблюдать при последовательном проветривании лав (не более двух), расположенных на одном пласте в пределах одного этажа (панели), не опасных по внезапным выбросам угля (породы) и газа и (или) не опасных по суфлярным выделениям метана,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проводится контроль пылевзрывобезопасности горных выработок при разработке пластов, опасных по взрывам угольной пыли, по результатам лабораторного анализа проб отложившейся в горных выработках угольной пыли?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радиусы закругления рельсовых путей и переводных кривых во вновь вводимых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временными гаражами для ремонта локомотивов на поверхности на тупиковых путях и стволом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по высоте между загрузочным устройством и локомотивом с кабиной без крыши при локомотивной откатке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подвески контактного провода от головки рельса в горных выработках околоствольного двора на участках передвижения персонала до места посадки в контактные электровозы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должны быть определены максимальные углы наклона и радиусы поворота горных выработок, в которых монтируют подвесные монорельсовые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электрооборудования передвижных трансформаторных подстанций, комплектных распределительных устройств до подвижного состава или конвейера горной выработки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электрооборудования передвижных трансформаторных подстанций, комплектных распределительных устройств до борта горной выработки и до кровли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противопожарного целика, размещаемого между отдельными выемочными блоками, при отработке крутых и крутонаклонных пластов угля, склонного к самовозгоранию</w:t>
      </w:r>
      <w:r w:rsidR="002A28A6" w:rsidRPr="0012580F">
        <w:rPr>
          <w:rFonts w:ascii="Times New Roman" w:hAnsi="Times New Roman" w:cs="Times New Roman"/>
          <w:sz w:val="28"/>
          <w:szCs w:val="28"/>
        </w:rPr>
        <w:t>,</w:t>
      </w:r>
      <w:r w:rsidRPr="0012580F">
        <w:rPr>
          <w:rFonts w:ascii="Times New Roman" w:hAnsi="Times New Roman" w:cs="Times New Roman"/>
          <w:sz w:val="28"/>
          <w:szCs w:val="28"/>
        </w:rPr>
        <w:t xml:space="preserve">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 к горным выработкам, предназначенным для передвижения людей,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выработки проводятся в первую очередь в случае вскрытия нового горизонта одним стволом или подготовки его уклонами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и горные выработки подлежат изоляции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осуществляется автоматический контроль положения дверей вентиляционных шлюзов на газовых шахтах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расход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в реверсивном режиме проветривания, проходящего по горным выработкам, при авариях, в которых планом ликвидации аварий предусмотрено реверсирование вентиляционной струи?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проветривание в газовых шахтах двух и более тупиковых горных выработок с помощью одного трубопровода с ответвлениями?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движение воздуха в газовых шахтах при углах наклона лавы более 10° и во всех горных выработках, по которым проходит исходящая из этих лав вентиляционная струя (кроме горных выработок длиной менее 30 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скорость движения составов монорельсовых дизельных дорог при перевозке длинномерных и крупногабаритных грузов установлена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замедление допускается при торможении порожних клетей и при торможении клетей с максимальным числом людей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горизонтальных горных выработках организуют локомотивную откатку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напряжение допускается для откатки контактными электровозами в соотв</w:t>
      </w:r>
      <w:r w:rsidR="00864574">
        <w:rPr>
          <w:rFonts w:ascii="Times New Roman" w:hAnsi="Times New Roman" w:cs="Times New Roman"/>
          <w:sz w:val="28"/>
          <w:szCs w:val="28"/>
        </w:rPr>
        <w:t xml:space="preserve">етствии с Федеральными нормами и </w:t>
      </w:r>
      <w:r w:rsidRPr="0012580F">
        <w:rPr>
          <w:rFonts w:ascii="Times New Roman" w:hAnsi="Times New Roman" w:cs="Times New Roman"/>
          <w:sz w:val="28"/>
          <w:szCs w:val="28"/>
        </w:rPr>
        <w:t>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Крепь с какими характеристиками должны применять в лавах в соответствии с Фед</w:t>
      </w:r>
      <w:r w:rsidR="00864574">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безопасности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при остановке вентиляторов главного проветривания или вспомогательных вентиляторных установок, при нарушении проветривания горных выработок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человек может находиться одновр</w:t>
      </w:r>
      <w:r w:rsidR="002A28A6" w:rsidRPr="0012580F">
        <w:rPr>
          <w:rFonts w:ascii="Times New Roman" w:hAnsi="Times New Roman" w:cs="Times New Roman"/>
          <w:sz w:val="28"/>
          <w:szCs w:val="28"/>
        </w:rPr>
        <w:t xml:space="preserve">еменно на каждом этаже клети на </w:t>
      </w:r>
      <w:r w:rsidRPr="0012580F">
        <w:rPr>
          <w:rFonts w:ascii="Times New Roman" w:hAnsi="Times New Roman" w:cs="Times New Roman"/>
          <w:sz w:val="28"/>
          <w:szCs w:val="28"/>
        </w:rPr>
        <w:t>1 м²</w:t>
      </w:r>
      <w:r w:rsidR="002A28A6"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обязательные требования устанавливают Федеральные нормы и правила в области промышленной безопасности «Положение по безопасному ведению горных работ на месторождениях, склонных и опасных по горным ударам», утвержденные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должны быть выполнены на всех разведуемых и разрабатываемых месторождениях, проектируемых и строящихся рудниках, шахтах, тоннелях и других подземных сооружениях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месторождения относятся к опасным по горным ударам в соотве</w:t>
      </w:r>
      <w:r w:rsidR="00864574">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порядок перехода к применению мероприятий по предотвращению горных ударов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является первый отрабатываемый слой (блок, лента) по отношению к последующим слоям при отработке склонного и опасного по горным ударам мощного рудного тела (залежи) наклонными, горизонтальными или вертикальными слоями (блоками, лентами)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устанавливается ширина защитной зоны в очистных забоях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ориентироваться основные горизонтальные и наклонные выработки околоствольных дворов, включая камеры, в соответствии с</w:t>
      </w:r>
      <w:r w:rsidR="00864574">
        <w:rPr>
          <w:rFonts w:ascii="Times New Roman" w:hAnsi="Times New Roman" w:cs="Times New Roman"/>
          <w:sz w:val="28"/>
          <w:szCs w:val="28"/>
        </w:rPr>
        <w:t xml:space="preserve"> Федеральными нормами и правилами в </w:t>
      </w:r>
      <w:r w:rsidRPr="0012580F">
        <w:rPr>
          <w:rFonts w:ascii="Times New Roman" w:hAnsi="Times New Roman" w:cs="Times New Roman"/>
          <w:sz w:val="28"/>
          <w:szCs w:val="28"/>
        </w:rPr>
        <w:t>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допускается отставание постоянной крепи от забоя при проходке стволов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производить проходку горизонтальных выработок большого сечения при категории «Опасно»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производить отгрузку руды (породы) в забое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составляется и утверждается Вентиляционный план угольной шахты в соответствии с</w:t>
      </w:r>
      <w:r w:rsidR="00466756"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 637?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данными составляется Вентиляционный план угольной шахты согласно Федеральным нормам и правилам в области промышленной безопасности «Инструкция по составлению вентиляционных планов угольных шахт», утвержденным приказом Ростехнадзора от 06.11.2012 № 637?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и когда составляется схема вентиляции угольной шахты в соответствии с 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 637?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наносят на схему вентиляции шахты в соотве</w:t>
      </w:r>
      <w:r w:rsidR="00864574">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«Инструкция по составлению вентиляционных планов угольных шахт», утвержденными приказом Ростехнадзора от 06.11.2012 № 637?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должно выполняться проектирование вентиляции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проветривания должен применяться для шахт III категории и </w:t>
      </w:r>
      <w:r w:rsidR="00466756" w:rsidRPr="0012580F">
        <w:rPr>
          <w:rFonts w:ascii="Times New Roman" w:hAnsi="Times New Roman" w:cs="Times New Roman"/>
          <w:sz w:val="28"/>
          <w:szCs w:val="28"/>
        </w:rPr>
        <w:t xml:space="preserve">выше по метану в соответствии с </w:t>
      </w:r>
      <w:r w:rsidRPr="0012580F">
        <w:rPr>
          <w:rFonts w:ascii="Times New Roman" w:hAnsi="Times New Roman" w:cs="Times New Roman"/>
          <w:sz w:val="28"/>
          <w:szCs w:val="28"/>
        </w:rPr>
        <w:t>«Нормативными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шахтах применяется нагнетательный способ проветривания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применяется комбинированный способ проветривания шахт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должен производиться выбор вентиляторов главного проветривания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схема проветривания должна применяться при разработке газоносных, склонных к самовозгоранию угольных пластов, а также на шахтах, имеющих две панели и более,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контроль концентрации метана стационарными автоматическими приборами при проходке или углублении вертикальных стволов, переведенных на газовый режим,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обеспечивает система аэрогазового контроля в части подачи напряжения на электрооборудование контролируемого участка угольных шахт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и содержание каких веществ в рудничном воздухе обеспечивает система аэрогазового контроля в целях обнаружения признаков подземных пожаров и их ранних (начальных) стадий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содержание кислорода в воздухе выработок является безопасным для находящихся в них работников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не используется система аэрогазового контроля, обеспечивающая непрерывное автоматическое измерение концентрации пыли,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функции осуществляет система аэрогазового контроля метана при концентрации метана выше предаварийной уставки — 1% объемной доли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должны работать технические средства системы аэрогазового контроля, обеспечивающие автоматическую газовую защиту и телеизмерение метана, оксида углерода, кислорода, диоксида углерода и скорости воздуха,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срабатывания автоматической газовой защиты по метану установлено для стационарных метанометров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источники питания должны обеспечивать непрерывную работу подземной части системы аэрогазового контроля в аварийных режимах (при блокировке производственной деятельности и отсутствии электроснабжения)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согласовываются мероприятия по вскрытию и разгазированию изолированных выемочных участков (полей) и неиспользуемых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шахтах необходимо осуществлять мероприятия по обеспыливанию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размещают и эксплуа</w:t>
      </w:r>
      <w:r w:rsidR="00BC46C1">
        <w:rPr>
          <w:rFonts w:ascii="Times New Roman" w:hAnsi="Times New Roman" w:cs="Times New Roman"/>
          <w:sz w:val="28"/>
          <w:szCs w:val="28"/>
        </w:rPr>
        <w:t xml:space="preserve">тируют подземные стационарные и </w:t>
      </w:r>
      <w:r w:rsidRPr="0012580F">
        <w:rPr>
          <w:rFonts w:ascii="Times New Roman" w:hAnsi="Times New Roman" w:cs="Times New Roman"/>
          <w:sz w:val="28"/>
          <w:szCs w:val="28"/>
        </w:rPr>
        <w:t>передвижные компрессорные установки и воздухопроводы в горных выработках шахты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организации распространяются Федеральные нормы и правила в области промышленной безопасности «Правила безопасности в угольных шахтах», утвержденные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документам осуществляют проведение и крепление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предусматриваются поперечные сечения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угледобывающие организации определяют склонность отрабатываемых пластов к самовозгоранию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изолируют отработанные участки пластов угля, склонных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устраивают главные водоотливные установки в горных выработках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оставлять в выработанном пространстве целики и пачки угля, не предусмотренные проектом, отбитый и измельченный уголь при отработке пластов угля, склонных к самовозгоранию?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принимают при наличии в горных выработках подрабатываемого участка воды или жидкой глины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какому документу производится эксплуатация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должна соответствовать сеть горных выработок шахты по обеспечению эвакуации персонала при аварии?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выходам на поверхность из горных выработок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ведению работ по добыче угля для строящихся (реконструируемых) газовых шахт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к выходу из очистной горной выработки на крутых, крутонаклонных и наклонных пластах, отрабатываемых столбами по падению, при транспортировании угля по лаве самотеком?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комиссия, назначенная распорядительным документом руководителя шахты, проводит осмотр устьев ликвидированных горных выработок, имеющих выход на земную поверхность?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организовывают проветривание тупиковых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необходимо поддерживать температуру поступающего в горные выработки воздуха для проветривания вертикальных горных выработок, проводимых с поверхности,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устройства применяют при перевозке персонала по наклонным горным выработкам с рельсовым транспортом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должен быть проход со стороны посадки в местах посадки людей на подвижной состав монорельсовых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углами наклона допускается выполнение пассажирских рейсов в конвейеризированных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составов монорельсовых дизельных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допускается выполнение грузовых рейсов техническими устройствами по подвесным монорельсовым дорогам в горных выработках с углами наклона свыше 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запрещается эксплуатация клетей с отверстиям</w:t>
      </w:r>
      <w:r w:rsidR="003958DA" w:rsidRPr="0012580F">
        <w:rPr>
          <w:rFonts w:ascii="Times New Roman" w:hAnsi="Times New Roman" w:cs="Times New Roman"/>
          <w:sz w:val="28"/>
          <w:szCs w:val="28"/>
        </w:rPr>
        <w:t xml:space="preserve">и в боковых сторонах в зонах от </w:t>
      </w:r>
      <w:r w:rsidRPr="0012580F">
        <w:rPr>
          <w:rFonts w:ascii="Times New Roman" w:hAnsi="Times New Roman" w:cs="Times New Roman"/>
          <w:sz w:val="28"/>
          <w:szCs w:val="28"/>
        </w:rPr>
        <w:t>оси проводников в</w:t>
      </w:r>
      <w:r w:rsidR="003958DA"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обе стороны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допускается движение бадей с персоналом без направляющих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толщины реборды или обода шкивов с литыми или штампованными ободьями шахтных подъемных установок, для которых не предусматривается использование футеровки, требуется замена на новые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Каких параметров не должна превышать продолжительность холостого хода предохранительного тормоза действующих подъемных машин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проценте износа номинального диаметра стальные проводниковые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проценте содержания метана проводят проверку изоляции и поиск повреждений силовых кабелей в горных выработках, по которым они проложены,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шахт угольной промышленности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разработки месторождений полезных ископаемых относятся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допускается установка электрооборудования в угольных шахтах в соответствии с 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соответствует требованиям ведения горных работ при изменении горно</w:t>
      </w:r>
      <w:r w:rsidRPr="0012580F">
        <w:rPr>
          <w:rFonts w:ascii="Times New Roman" w:hAnsi="Times New Roman" w:cs="Times New Roman"/>
          <w:sz w:val="28"/>
          <w:szCs w:val="28"/>
        </w:rPr>
        <w:noBreakHyphen/>
        <w:t>геологических и горнотехнических условий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должны быть определены границы участков, опасных по прорыву воды (опасные зоны),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документами определяются необходимость проведения предварительного увлажнения угля в массиве, выбор технологических схем его проведения и параметров нагнетания жидкости в пласт при организации работ по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проводят горные работы в границах потушенного пожара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должны проводиться опытно</w:t>
      </w:r>
      <w:r w:rsidRPr="0012580F">
        <w:rPr>
          <w:rFonts w:ascii="Times New Roman" w:hAnsi="Times New Roman" w:cs="Times New Roman"/>
          <w:sz w:val="28"/>
          <w:szCs w:val="28"/>
        </w:rPr>
        <w:noBreakHyphen/>
        <w:t>промышленные испытания систем разработки, способов проходки выработок, а также горно</w:t>
      </w:r>
      <w:r w:rsidRPr="0012580F">
        <w:rPr>
          <w:rFonts w:ascii="Times New Roman" w:hAnsi="Times New Roman" w:cs="Times New Roman"/>
          <w:sz w:val="28"/>
          <w:szCs w:val="28"/>
        </w:rPr>
        <w:noBreakHyphen/>
        <w:t>экспериментальные работы по прогнозу и предотвращению горных ударов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определяется обоснование невозможности применения всасывающего способа проветривания шахт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проводят объединение шахт с независимым проветриванием в одну вентиляционную систему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определяются способ, схема и система проветривания шахты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осуществляют перевозку персонала техническими устройствами, предназначенными для этих целей, по горным выработкам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порядок и сроки приведения в соответствие строящихся, реконструируемых и действующих производств с требованиями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внесения изменений в действующие технологическую схему, аппаратурное оформление, систему противоаварийной защиты установлен в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обеспечивается технологическое оборудование, в котором возможно образование взрывоопасных смесей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в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 к оборудованию, содержащему растворитель, мисцеллу, для исключения возможности образования взрывоопасных концентраций в производственных помещениях?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примесей должен быть очищен экстрагируемый материал перед поступлением в экстрактор в соответствии с</w:t>
      </w:r>
      <w:r w:rsidR="008C6826" w:rsidRPr="0012580F">
        <w:rPr>
          <w:rFonts w:ascii="Times New Roman" w:hAnsi="Times New Roman" w:cs="Times New Roman"/>
          <w:sz w:val="28"/>
          <w:szCs w:val="28"/>
        </w:rPr>
        <w:t xml:space="preserve"> </w:t>
      </w:r>
      <w:r w:rsidRPr="0012580F">
        <w:rPr>
          <w:rFonts w:ascii="Times New Roman" w:hAnsi="Times New Roman" w:cs="Times New Roman"/>
          <w:sz w:val="28"/>
          <w:szCs w:val="28"/>
        </w:rPr>
        <w:t>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в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 к установке запорной арматуры на нагнетательном и всасывающем трубопроводах насосов?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в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 к материалам лючков и задвижек на перепускных течках (экстрактор, испаритель растворителя шрота)?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характеристик осуществляется выбор систем контроля, управления, противоаварийной защиты, систем связи и оповещения об аварийных ситуациях по надежности, быстродействию и другим техническим характеристикам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основе чего </w:t>
      </w:r>
      <w:r w:rsidR="00BC46C1">
        <w:rPr>
          <w:rFonts w:ascii="Times New Roman" w:hAnsi="Times New Roman" w:cs="Times New Roman"/>
          <w:sz w:val="28"/>
          <w:szCs w:val="28"/>
        </w:rPr>
        <w:t xml:space="preserve">выбираются оптимальные методы и </w:t>
      </w:r>
      <w:r w:rsidRPr="0012580F">
        <w:rPr>
          <w:rFonts w:ascii="Times New Roman" w:hAnsi="Times New Roman" w:cs="Times New Roman"/>
          <w:sz w:val="28"/>
          <w:szCs w:val="28"/>
        </w:rPr>
        <w:t>средства противоаварийной защиты технологических объектов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Устройство каких систем сигнализации предусматривается во взрывоопасных помещениях, помещениях управления и снаружи перед входными дверями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срабатывания средств автоматической защиты технологиче</w:t>
      </w:r>
      <w:r w:rsidR="008C6826" w:rsidRPr="0012580F">
        <w:rPr>
          <w:rFonts w:ascii="Times New Roman" w:hAnsi="Times New Roman" w:cs="Times New Roman"/>
          <w:sz w:val="28"/>
          <w:szCs w:val="28"/>
        </w:rPr>
        <w:t xml:space="preserve">ских процессов в соответствии с </w:t>
      </w:r>
      <w:r w:rsidRPr="0012580F">
        <w:rPr>
          <w:rFonts w:ascii="Times New Roman" w:hAnsi="Times New Roman" w:cs="Times New Roman"/>
          <w:sz w:val="28"/>
          <w:szCs w:val="28"/>
        </w:rPr>
        <w:t>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не должны влиять на работу системы противоаварийной защиты?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приводятся значения уставок срабатывания систем противоаварийной защиты?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сигнализация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предусматривается для объектов с технологическими блоками любых категорий взрывоопасности?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ликвидированного вертикального шахтного ствола устанавливается прочное ограждение и водоотводная канава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ограждение должно устанавливаться вокруг устья ликвидированного вертикального шахтного ствола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назначает состав и руководителя экспертной группы по проведению экспертизы промышленной безопасности подъемных сосудов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разработке Программы проведения экспертизы промышленной безопасности подъемного сосуда установлены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является ответственным за соблюдение членами экспертной группы установленных требований безопасности при проведении практических работ в процессе проведения экспертизы промышленной безопасности подъемных сосудов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вентиляции подвальных и полуподвальных помещений складов маслосемян, галерей и туннелей, предназначенных для транспортирования маслосемян?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контроля метана установлен 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 629, в местах установки электрооборудования в рудничном нормальном исполнении и электрооборудования общего назначения на шахтах III категории?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исправного состояния огнепреградителей резервуаров хранилищ растворителя в процессе эксплуатации установлена в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желобам винтовых и скребковых конвейеров, установленных на объектах по производству растительного сырья?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помещениям управления и анализаторным, расположенным на объектах по производству растительных масел?</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наружным ограждающим конструкциям помещений маслоэкстракционного производства категорий А и 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со дня получения предусмотренного комплекта документов экспертная организация должна провести экспертизу промышленной безопасности ленточных конвейерных установок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контроля при проведении экспертного обследования элементов ленточных конвейерных установок относится их осмотр в целях выявления изменений их формы, поверхностных дефектов в материале и соединениях (в том числе сварных) деталей, наплавках, образовавшихся в процессе экспл</w:t>
      </w:r>
      <w:r w:rsidR="00BC46C1">
        <w:rPr>
          <w:rFonts w:ascii="Times New Roman" w:hAnsi="Times New Roman" w:cs="Times New Roman"/>
          <w:sz w:val="28"/>
          <w:szCs w:val="28"/>
        </w:rPr>
        <w:t xml:space="preserve">уатации, трещин, коррозионных и </w:t>
      </w:r>
      <w:r w:rsidRPr="0012580F">
        <w:rPr>
          <w:rFonts w:ascii="Times New Roman" w:hAnsi="Times New Roman" w:cs="Times New Roman"/>
          <w:sz w:val="28"/>
          <w:szCs w:val="28"/>
        </w:rPr>
        <w:t>эрозионных повреждений, деформаций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методов неразрушающего контроля при экспертном обследовании элементов ленточных конвейерных установок позволяет определять наличие трещин, характер их развития по поверхности детали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считается состояние оборудования по результатам экспертизы промышленной безопасности ленточных конвейерных установок, если все его узлы и детали исправны, параметры, по которым определяется их состояние, не приближаются к предельным значениям, а динамика изменения этих параметров в течение определенного срока позволяет прогнозировать достаточно длительный срок безопасной эксплуатации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управлять движением конвейера в ходе обследования при проведении экспертизы промышленной безопасности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предельное значение установлено для высоты свободного падения горной массы на конвейерную ленту на пунктах загрузки и разгрузки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предельное значение установлено для смещения середины приводного барабана относительно оси конвейера в горизонтальной плоскости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конечной станции схода устанавливается датчик для автоматического отключения конвейера при проезде пассажиров за светильник красного цвета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необходимо проводить экспертное обследование конвейерных ленточных полотен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предохранительных канатов забойных машин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документацию должен иметь каждый микротоннелепроходческий комплекс для закрытой прокладки трубопроводов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содержание кислорода в воздухе (по объему)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руководить работами по подъему и постановке на рельсы сошедшего с рельсов подвижного состава в горизонтальных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расположение камеры главной водоотливной установки в подземных горных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устанавливаются способы проходки, величина отставания постоянной и временной крепи от</w:t>
      </w:r>
      <w:r w:rsidR="00F34F4D" w:rsidRPr="0012580F">
        <w:rPr>
          <w:rFonts w:ascii="Times New Roman" w:hAnsi="Times New Roman" w:cs="Times New Roman"/>
          <w:sz w:val="28"/>
          <w:szCs w:val="28"/>
        </w:rPr>
        <w:t xml:space="preserve"> </w:t>
      </w:r>
      <w:r w:rsidRPr="0012580F">
        <w:rPr>
          <w:rFonts w:ascii="Times New Roman" w:hAnsi="Times New Roman" w:cs="Times New Roman"/>
          <w:sz w:val="28"/>
          <w:szCs w:val="28"/>
        </w:rPr>
        <w:t>забоя и технология их сооружения при строительстве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необходимо получить при наличии в зоне работ буровых скважин, пересекающих водоносные горизонты, при строительстве подземных сооружений закрытым способом в особо опасных инженерно</w:t>
      </w:r>
      <w:r w:rsidRPr="0012580F">
        <w:rPr>
          <w:rFonts w:ascii="Times New Roman" w:hAnsi="Times New Roman" w:cs="Times New Roman"/>
          <w:sz w:val="28"/>
          <w:szCs w:val="28"/>
        </w:rPr>
        <w:noBreakHyphen/>
        <w:t>геологических условиях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показателя не должно превышать содержание углекислого газа на рабочих местах в соответствии с требованиями к воздуху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 допустимое содержание водорода в зарядных камерах в подземных выработках устанавливается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документами должно производиться временное крепление всех подземных выработок согласно требованиям к строительству подземных сооружений закрытым способом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утвержденных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разнице конечных высотных отметок в наклонных выработках должна быть оборудована механическая доставка людей, если выработка служит для передвижения к месту работ и обратно,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наклонной выработки в ней должны быть предусмотрены предохранительные приспособления, препятствующие скатыванию состава транспортного средства вниз при обрыве каната или сцепки,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количеством насосных агрегатов (группами насосов) должна быть оборудована главная водоотливная установка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предельно допустимая концентрация сернистого газа при выделении из горных пород установлена в соответствии с требованиями к концентрации вредных газов и пыли в воздухе горных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электрические сети разрешается применять при строительстве подземных сооружений для силовых нагрузок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утверждается паспорт крепления подземных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по горизонтали </w:t>
      </w:r>
      <w:r w:rsidR="00F34F4D" w:rsidRPr="0012580F">
        <w:rPr>
          <w:rFonts w:ascii="Times New Roman" w:hAnsi="Times New Roman" w:cs="Times New Roman"/>
          <w:sz w:val="28"/>
          <w:szCs w:val="28"/>
        </w:rPr>
        <w:t xml:space="preserve">от буровой установки до жилых и </w:t>
      </w:r>
      <w:r w:rsidRPr="0012580F">
        <w:rPr>
          <w:rFonts w:ascii="Times New Roman" w:hAnsi="Times New Roman" w:cs="Times New Roman"/>
          <w:sz w:val="28"/>
          <w:szCs w:val="28"/>
        </w:rPr>
        <w:t>производственных помещений, охранных зон линии электропередачи, железных и шоссейных дорог при бурении скважин с поверхности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предельно допустимая концентрация оксида углерода установлена при взрывных работах в действующих подземных горных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навивка канатов допускается на машинах шахтного подъема, используемых для спуска</w:t>
      </w:r>
      <w:r w:rsidRPr="0012580F">
        <w:rPr>
          <w:rFonts w:ascii="Times New Roman" w:hAnsi="Times New Roman" w:cs="Times New Roman"/>
          <w:sz w:val="28"/>
          <w:szCs w:val="28"/>
        </w:rPr>
        <w:noBreakHyphen/>
        <w:t>подъема людей,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пресса или скобы при гибке рельсов запрещается находиться посторонним лицам в соответствии с требованиями к укладке пути и установке контактного рельса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должен быть разработан при производстве работ на объекте несколькими организациями в соответствии с требованиями к подготовке строительства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не должна выполняться дополнительная проверка состояния временной крепи и бровок котлованов и траншей с записью в «Книгу осмотра крепи» при строительстве подземных сооружений открытым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в подземных выработках разрешается применение электрических сетей с глухозаземленной нейтралью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шахтных стволов при их проходке спуск и подъем людей должен производиться в проходческих бадьях в соответствии с требованиями к подземному транспорту по вертикальным выработкам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запас прочности должны иметь при навеске канаты для грузовых подъемных установок с машиной барабанного типа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выработки головные вагонетки для перевозки людей могут иметь одинарную цепь подвески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не соответствует дополнительным требованиям при гидравлическом способе добычи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считается безопасным от перевозимого груза до элементов конструкции дверных проемов при сооружении вентиляционных устройств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предусмотренные в вентиляторах главного проветривания и вспомогательных вентиляторных установках, указаны неверно и противоречат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мер по обеспечению безопасности ведения горных работ при применении вентиляторов местного проветривания с пневматическим двигателем для проветривания проводимых или погашаемых вентиляционных горных выработок, примыкающих к лаве, указаны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при перевозке персонала в пассажирских вагонетках (поездах) по горизонтальным горным выработкам с рельсовым транспортом в соответствии с</w:t>
      </w:r>
      <w:r w:rsidR="000762CB"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грузового состава с пассажирской вагонеткой при перевозке в ней персонала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вагонетками в горных выработках при ручной подкатке на путях с уклоном до</w:t>
      </w:r>
      <w:r w:rsidR="00BC6F1C" w:rsidRPr="0012580F">
        <w:rPr>
          <w:rFonts w:ascii="Times New Roman" w:hAnsi="Times New Roman" w:cs="Times New Roman"/>
          <w:sz w:val="28"/>
          <w:szCs w:val="28"/>
        </w:rPr>
        <w:t xml:space="preserve"> </w:t>
      </w:r>
      <w:r w:rsidR="003B121E">
        <w:rPr>
          <w:rFonts w:ascii="Times New Roman" w:hAnsi="Times New Roman" w:cs="Times New Roman"/>
          <w:sz w:val="28"/>
          <w:szCs w:val="28"/>
        </w:rPr>
        <w:t xml:space="preserve">5%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вагонетками в горных выработках при ручной подка</w:t>
      </w:r>
      <w:r w:rsidR="00BC6F1C" w:rsidRPr="0012580F">
        <w:rPr>
          <w:rFonts w:ascii="Times New Roman" w:hAnsi="Times New Roman" w:cs="Times New Roman"/>
          <w:sz w:val="28"/>
          <w:szCs w:val="28"/>
        </w:rPr>
        <w:t>тке на путях с уклоном более 10</w:t>
      </w:r>
      <w:r w:rsidRPr="0012580F">
        <w:rPr>
          <w:rFonts w:ascii="Times New Roman" w:hAnsi="Times New Roman" w:cs="Times New Roman"/>
          <w:sz w:val="28"/>
          <w:szCs w:val="28"/>
        </w:rPr>
        <w:t>%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указанных требований к лебедкам, предназначенным для транспортирования материалов и оборудования, а также для выдачи породы при ремонте крепи в наклонных горных выработках, указано неверно</w:t>
      </w:r>
      <w:r w:rsidR="000762CB" w:rsidRPr="0012580F">
        <w:rPr>
          <w:rFonts w:ascii="Times New Roman" w:hAnsi="Times New Roman" w:cs="Times New Roman"/>
          <w:sz w:val="28"/>
          <w:szCs w:val="28"/>
        </w:rPr>
        <w:t xml:space="preserve"> </w:t>
      </w:r>
      <w:r w:rsidR="000762CB" w:rsidRPr="0012580F">
        <w:rPr>
          <w:rFonts w:ascii="Times New Roman" w:hAnsi="Times New Roman" w:cs="Times New Roman"/>
          <w:sz w:val="28"/>
          <w:szCs w:val="28"/>
        </w:rPr>
        <w:br/>
        <w:t>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бадьи с персоналом по стволу при выполнении аварийных работ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расширение рельсовой </w:t>
      </w:r>
      <w:r w:rsidR="00DB2514" w:rsidRPr="0012580F">
        <w:rPr>
          <w:rFonts w:ascii="Times New Roman" w:hAnsi="Times New Roman" w:cs="Times New Roman"/>
          <w:sz w:val="28"/>
          <w:szCs w:val="28"/>
        </w:rPr>
        <w:t xml:space="preserve">колеи в процессе эксплуатации в </w:t>
      </w:r>
      <w:r w:rsidRPr="0012580F">
        <w:rPr>
          <w:rFonts w:ascii="Times New Roman" w:hAnsi="Times New Roman" w:cs="Times New Roman"/>
          <w:sz w:val="28"/>
          <w:szCs w:val="28"/>
        </w:rPr>
        <w:t>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отклонении рельсов от оси пути на стыках (излом) запрещается эксплуатация рельсовых путей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локомотива при локомотивной откатке в горных выработках, находящегося в хвосте состава при маневровых операциях, а также протяженность участка выполнения маневровых операций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цвета должен быть включенный светильник, подвешенный на передней стенке первой по ходу движения вагонетки, при нахождении локомотива в хвосте состава при локомотивной откатке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w:t>
      </w:r>
      <w:r w:rsidR="003B121E">
        <w:rPr>
          <w:rFonts w:ascii="Times New Roman" w:hAnsi="Times New Roman" w:cs="Times New Roman"/>
          <w:sz w:val="28"/>
          <w:szCs w:val="28"/>
        </w:rPr>
        <w:t xml:space="preserve">з требований Федеральных норм и </w:t>
      </w:r>
      <w:r w:rsidRPr="0012580F">
        <w:rPr>
          <w:rFonts w:ascii="Times New Roman" w:hAnsi="Times New Roman" w:cs="Times New Roman"/>
          <w:sz w:val="28"/>
          <w:szCs w:val="28"/>
        </w:rPr>
        <w:t>правил в</w:t>
      </w:r>
      <w:r w:rsidR="003B121E">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угольных шахтах», утвержденных приказом Ростехнадзора от 19.11.2013 № 550, для запрета эксплуатации локомотивов при локомотивной откатке в горных выработках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от уровня головки рельса на территории промышленной площадки при выполнении подвески контактного провода электровозной откатки, при условии, что откаточные пути не пересекают проезжих и пешеходных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должен двигаться подвижной состав на участках горной выработки, на которых осуществляют перегруз (погрузку) горной массы и (или) установлена приводная станция конвейера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габаритами подвижного состава двух монорельсовых дорог (в горных выработках с двухпутным монорельсовым транспортом)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подвижным составом подвесной монорельсовой дороги и почвой горной выработки или расположенным на почве оборудованием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подвижного состава по монорельсовым дорогам при перевозке длинномерных и крупногабаритных грузов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скорость движения подвижного состава по монорельсовым дорогам в горных выработках в соответствии </w:t>
      </w:r>
      <w:r w:rsidR="00DB2514" w:rsidRPr="0012580F">
        <w:rPr>
          <w:rFonts w:ascii="Times New Roman" w:hAnsi="Times New Roman" w:cs="Times New Roman"/>
          <w:sz w:val="28"/>
          <w:szCs w:val="28"/>
        </w:rPr>
        <w:br/>
      </w:r>
      <w:r w:rsidRPr="0012580F">
        <w:rPr>
          <w:rFonts w:ascii="Times New Roman" w:hAnsi="Times New Roman" w:cs="Times New Roman"/>
          <w:sz w:val="28"/>
          <w:szCs w:val="28"/>
        </w:rPr>
        <w:t>с</w:t>
      </w:r>
      <w:r w:rsidR="00DB2514"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проводят формирование подвижного состава монорельсовых дорог на горизонтальных участках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находящимися на смежных тележках грузами, обеспечивающее прохождение подвижного состава монорельсовой дороги на закруглениях и перегибах пути,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нахождение машиниста в кабине дизелевоза в хвосте состава при работе подвижного состава монорельсовых дорог по спуску груза по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величина зазоров в стыках рабочих поверхностей при эксплуатации монорельсового пути и при з</w:t>
      </w:r>
      <w:r w:rsidR="00DB2514" w:rsidRPr="0012580F">
        <w:rPr>
          <w:rFonts w:ascii="Times New Roman" w:hAnsi="Times New Roman" w:cs="Times New Roman"/>
          <w:sz w:val="28"/>
          <w:szCs w:val="28"/>
        </w:rPr>
        <w:t xml:space="preserve">амыкании стрелочных переводов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угол излома осей прямых секций монорельса на стыках в горизонтальной плоскости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проводится испытание аварийной тормозной системы на монорельсовых дорогах в горных выработках с углом наклона более 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осуществляют порядок эксплуатации транспортных машин монорельсового транспорта с дизельным приводом и их технический контроль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уровня площадки, предназначенной для посадки людей в клеть, устанавливают на копре дополнительные концевые выключ</w:t>
      </w:r>
      <w:r w:rsidR="00DC55F2" w:rsidRPr="0012580F">
        <w:rPr>
          <w:rFonts w:ascii="Times New Roman" w:hAnsi="Times New Roman" w:cs="Times New Roman"/>
          <w:sz w:val="28"/>
          <w:szCs w:val="28"/>
        </w:rPr>
        <w:t xml:space="preserve">атели на подъемных установках с </w:t>
      </w:r>
      <w:r w:rsidRPr="0012580F">
        <w:rPr>
          <w:rFonts w:ascii="Times New Roman" w:hAnsi="Times New Roman" w:cs="Times New Roman"/>
          <w:sz w:val="28"/>
          <w:szCs w:val="28"/>
        </w:rPr>
        <w:t>опрокидными клетями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стволов при их проходке лебедки для подвески аварийно</w:t>
      </w:r>
      <w:r w:rsidRPr="0012580F">
        <w:rPr>
          <w:rFonts w:ascii="Times New Roman" w:hAnsi="Times New Roman" w:cs="Times New Roman"/>
          <w:sz w:val="28"/>
          <w:szCs w:val="28"/>
        </w:rPr>
        <w:noBreakHyphen/>
        <w:t>спасательных лест</w:t>
      </w:r>
      <w:r w:rsidR="003B121E">
        <w:rPr>
          <w:rFonts w:ascii="Times New Roman" w:hAnsi="Times New Roman" w:cs="Times New Roman"/>
          <w:sz w:val="28"/>
          <w:szCs w:val="28"/>
        </w:rPr>
        <w:t xml:space="preserve">ниц могут иметь ручной привод и </w:t>
      </w:r>
      <w:r w:rsidRPr="0012580F">
        <w:rPr>
          <w:rFonts w:ascii="Times New Roman" w:hAnsi="Times New Roman" w:cs="Times New Roman"/>
          <w:sz w:val="28"/>
          <w:szCs w:val="28"/>
        </w:rPr>
        <w:t>быть оборудованы торм</w:t>
      </w:r>
      <w:r w:rsidR="003B121E">
        <w:rPr>
          <w:rFonts w:ascii="Times New Roman" w:hAnsi="Times New Roman" w:cs="Times New Roman"/>
          <w:sz w:val="28"/>
          <w:szCs w:val="28"/>
        </w:rPr>
        <w:t xml:space="preserve">озами и храповичным остановом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суммарный зазор между направляющими башмаками скольжения подъемного сосуда (противовеса) и</w:t>
      </w:r>
      <w:r w:rsidR="00DC55F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проводниками при их установке на базовой отметке (участок проводников от места разгрузки подъемного сосуда до места установки концевого выключателя переподъема) в лобовом и боковом направлениях для рельсовых проводников и для деревянных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внутренний диаметр новых вкладышей рабочих направляющих устройств скольжения для канатных проводников при их установке должен быть больше диаметра проводникового каната в соответствии с</w:t>
      </w:r>
      <w:r w:rsidR="00DC55F2" w:rsidRPr="0012580F">
        <w:rPr>
          <w:rFonts w:ascii="Times New Roman" w:hAnsi="Times New Roman" w:cs="Times New Roman"/>
          <w:sz w:val="28"/>
          <w:szCs w:val="28"/>
        </w:rPr>
        <w:t xml:space="preserve"> Федеральными нормами и </w:t>
      </w:r>
      <w:r w:rsidRPr="0012580F">
        <w:rPr>
          <w:rFonts w:ascii="Times New Roman" w:hAnsi="Times New Roman" w:cs="Times New Roman"/>
          <w:sz w:val="28"/>
          <w:szCs w:val="28"/>
        </w:rPr>
        <w:t>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разница в диаметрах нового вкладыша и проводникового каната для предохранительных направляющих устройств при применении канатных проводников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проводится инструментальная проверка износа на каждом ярусе армировки металлических проводников подъемных сосудов, срок службы которых менее пяти лет?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на сторону в лобовом и боковом направлениях деревянные проводники для подъемных сосудов подлежат замене в соответствии с Федеральными нормами и</w:t>
      </w:r>
      <w:r w:rsidR="00DC55F2" w:rsidRPr="0012580F">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зазора между средними направляющими канатами при проходке и углубке ствола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движущимися бадьями и крепью ствола или выступающими частями оборудования, расположенного в стволе (трубопроводами, балками),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стенками раструба проходческого полка и выступающими частями движущейся направляющ</w:t>
      </w:r>
      <w:r w:rsidR="004A2D3D">
        <w:rPr>
          <w:rFonts w:ascii="Times New Roman" w:hAnsi="Times New Roman" w:cs="Times New Roman"/>
          <w:sz w:val="28"/>
          <w:szCs w:val="28"/>
        </w:rPr>
        <w:t xml:space="preserve">ей рамки бадьи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зазоры между двумя подъемными сосудами в наклонных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устройством не оснащаются проходческие лебедки и лебедки для спасательных лестниц (скорость движения концевого груза не более </w:t>
      </w:r>
      <w:r w:rsidR="00286037" w:rsidRPr="0012580F">
        <w:rPr>
          <w:rFonts w:ascii="Times New Roman" w:hAnsi="Times New Roman" w:cs="Times New Roman"/>
          <w:sz w:val="28"/>
          <w:szCs w:val="28"/>
        </w:rPr>
        <w:br/>
      </w:r>
      <w:r w:rsidRPr="0012580F">
        <w:rPr>
          <w:rFonts w:ascii="Times New Roman" w:hAnsi="Times New Roman" w:cs="Times New Roman"/>
          <w:sz w:val="28"/>
          <w:szCs w:val="28"/>
        </w:rPr>
        <w:t>0,2 м/с и 0,35 м/с соответственно)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холостого хода предохранительного тормоза действующих подъемных машин при гидрогрузовом приводе в</w:t>
      </w:r>
      <w:r w:rsidR="0028603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холостого хода предохранительного тормоза действующих подъемных машин при пневмопружинном и гидропружинном приводах, а также для всех вновь создаваемых ко</w:t>
      </w:r>
      <w:r w:rsidR="003B121E">
        <w:rPr>
          <w:rFonts w:ascii="Times New Roman" w:hAnsi="Times New Roman" w:cs="Times New Roman"/>
          <w:sz w:val="28"/>
          <w:szCs w:val="28"/>
        </w:rPr>
        <w:t xml:space="preserve">нструкций тормозных устройств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условий, которое должно быть обеспечено при навивке более одного слоя каната на барабан подъемных установок, указано неверно и противор</w:t>
      </w:r>
      <w:r w:rsidR="00286037" w:rsidRPr="0012580F">
        <w:rPr>
          <w:rFonts w:ascii="Times New Roman" w:hAnsi="Times New Roman" w:cs="Times New Roman"/>
          <w:sz w:val="28"/>
          <w:szCs w:val="28"/>
        </w:rPr>
        <w:t>е</w:t>
      </w:r>
      <w:r w:rsidRPr="0012580F">
        <w:rPr>
          <w:rFonts w:ascii="Times New Roman" w:hAnsi="Times New Roman" w:cs="Times New Roman"/>
          <w:sz w:val="28"/>
          <w:szCs w:val="28"/>
        </w:rPr>
        <w:t>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выступать реборды с двух сторон над верхним слоем навивки в барабанах проходческих лебедок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службы копров установлен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проведения ревизии и наладки подъемной установки (за исключением грузовых лебедок) специализированной наладочной организацией с участием представителей энергомеханической службы шахты указан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разрешается производить электровозную откатку с локомотивом, находящимся в хвосте состава, в горизонтальных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ствола для ремонтной сигнализации на подъемной установке используют средства беспроводной связи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должна производиться приемка в эксплуатацию вновь смонтированных горнопроходческих комплексов диаметром 3,6 м и более, подъемных, главных вентиляционных и водоотливных установок, электровозной откатки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сигнализации предусмотрены на людских и грузолюдских вертикальных и наклонных подъемных установках (с углом наклона горной выработки более 50°)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рабочих (тяговых) канатов, используемых для перемещения забойного оборудования,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проводят повторные испытания канатов для подвески полков на людских и грузолюдских подъемных установках, а также для проходческих люлек, испытанных перед навеской (за исключением канатов в установках с одноканатными и многоканатными шкивами трения),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проводят повторные испытания канатов для подвески полков на грузовых, аварийно</w:t>
      </w:r>
      <w:r w:rsidRPr="0012580F">
        <w:rPr>
          <w:rFonts w:ascii="Times New Roman" w:hAnsi="Times New Roman" w:cs="Times New Roman"/>
          <w:sz w:val="28"/>
          <w:szCs w:val="28"/>
        </w:rPr>
        <w:noBreakHyphen/>
        <w:t>ремонтных и передвижных подъемных установках, а также для спасательных лестниц, испытанных перед навеской (за исключением канатов в установках с одноканатными и многоканатными шкивами трения),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радиус опасной зоны должен быть предусмотрен в проекте производства работ при производстве взрывопожароопасных работ от места производства этих работ в соответствии с требованиями к противоаварийной защите объектов подземного строительства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должны быть отражены полимерные материалы для устройства антикоррозийного покрытия и работы по их нанесению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испытывают повторно тяговые канаты монорельсовых и напочвенных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суммарная площадь поперечного сечения проволок, не выдержавших испытания на разрыв и перегиб, для замены каната при повторном испытании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разрешается применение счаленных канатов для откатки бесконечным канатом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разрешается проход людей и проезд транспорта через подъемные отделения шахтного ствола (кроме строительства коммунальных тоннелей) в соответствии с требованиями к подземному транспорту по вертикальным выработкам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оборудования, машин, механизмов и приборов разрешается использовать на строительстве подземных сооружений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скорости движения производится осмотр канатов подъемных установок по всей длине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осматриваются поврежденные участки канатов, а также стыковые соединения резинотросовых канатов подъемных установок в соответствии с</w:t>
      </w:r>
      <w:r w:rsidR="00772E5B"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обрывов проволок на шаге свивки от общего их числа в канате для стальных прядевых канатов грузовых наклонных подъемов с углом наклона до 30°, уравновешивающих, тормозных, амортизационных, проводниковых, отбойных канатов шахтных подъемных установок может привести к запрету их эксплуатации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условий запрета эксплуатации подъемных канатов закрытой конструкции указано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подъемные канаты закрытой конструкции не допускаются к эксплуатации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привода стрелочных переводов откаточных путей до кромки подвижного состава со стороны свободного прохода для людей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проволок подъемных канатов с металлическим сердечником, трехграннопрядных, с круглыми пластически обжатыми прядями, для канатов всех конструкций в вертикальных стволах с длиной отвеса до 900 м, данные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организации какой ведомственной подчиненности не распространяется действие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утвержденных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проволок круглопрядных канатов с органическим сердечником на вертикальных и наклонных людских и грузолюдских подъемах, а также диаметром 45 мм и менее на грузовых подъемах, а также для проводниковых канатов при строительстве и эксплуатации шахт и канатов для подвески проходческого оборудования, данные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строительно</w:t>
      </w:r>
      <w:r w:rsidRPr="0012580F">
        <w:rPr>
          <w:rFonts w:ascii="Times New Roman" w:hAnsi="Times New Roman" w:cs="Times New Roman"/>
          <w:sz w:val="28"/>
          <w:szCs w:val="28"/>
        </w:rPr>
        <w:noBreakHyphen/>
        <w:t>монтажные работы в охранной зоне действующих линий электропередач, железных и автомобильных дорог, нефтегазопродуктопроводов, подземных ко</w:t>
      </w:r>
      <w:r w:rsidR="00772E5B" w:rsidRPr="0012580F">
        <w:rPr>
          <w:rFonts w:ascii="Times New Roman" w:hAnsi="Times New Roman" w:cs="Times New Roman"/>
          <w:sz w:val="28"/>
          <w:szCs w:val="28"/>
        </w:rPr>
        <w:t xml:space="preserve">ммуникаций должны выполняться в </w:t>
      </w:r>
      <w:r w:rsidRPr="0012580F">
        <w:rPr>
          <w:rFonts w:ascii="Times New Roman" w:hAnsi="Times New Roman" w:cs="Times New Roman"/>
          <w:sz w:val="28"/>
          <w:szCs w:val="28"/>
        </w:rPr>
        <w:t>соответствии с проектом производства работ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проволок круглопрядных канатов диаметром более 45 мм</w:t>
      </w:r>
      <w:r w:rsidR="00772E5B" w:rsidRPr="0012580F">
        <w:rPr>
          <w:rFonts w:ascii="Times New Roman" w:hAnsi="Times New Roman" w:cs="Times New Roman"/>
          <w:sz w:val="28"/>
          <w:szCs w:val="28"/>
        </w:rPr>
        <w:t xml:space="preserve"> </w:t>
      </w:r>
      <w:r w:rsidRPr="0012580F">
        <w:rPr>
          <w:rFonts w:ascii="Times New Roman" w:hAnsi="Times New Roman" w:cs="Times New Roman"/>
          <w:sz w:val="28"/>
          <w:szCs w:val="28"/>
        </w:rPr>
        <w:t>с органическим сердечником на вертикальных грузовых подъемах с запасом прочности не менее 6,5</w:t>
      </w:r>
      <w:r w:rsidRPr="0012580F">
        <w:rPr>
          <w:rFonts w:ascii="Times New Roman" w:hAnsi="Times New Roman" w:cs="Times New Roman"/>
          <w:sz w:val="28"/>
          <w:szCs w:val="28"/>
        </w:rPr>
        <w:noBreakHyphen/>
        <w:t xml:space="preserve">кратного, для отбойных канатов и канатов для подвески полков </w:t>
      </w:r>
      <w:r w:rsidR="00772E5B" w:rsidRPr="0012580F">
        <w:rPr>
          <w:rFonts w:ascii="Times New Roman" w:hAnsi="Times New Roman" w:cs="Times New Roman"/>
          <w:sz w:val="28"/>
          <w:szCs w:val="28"/>
        </w:rPr>
        <w:t xml:space="preserve">данные канаты подлежат замене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проволок уравновешивающие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воздуха в рабочей зоне подземных горных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прицепных устройств проводниковых и отбойных канатов, сцепных устройств вагонеток и прицепных устройств при откатке бесконечным канатом при навеске (по отношению к расчетной статической нагрузке)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службы подвесных и прицепных устройств на эксплуатационных подъемно</w:t>
      </w:r>
      <w:r w:rsidRPr="0012580F">
        <w:rPr>
          <w:rFonts w:ascii="Times New Roman" w:hAnsi="Times New Roman" w:cs="Times New Roman"/>
          <w:sz w:val="28"/>
          <w:szCs w:val="28"/>
        </w:rPr>
        <w:noBreakHyphen/>
        <w:t>транспортных установках установлен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службы подвесных и прицепных устройств на аварийно</w:t>
      </w:r>
      <w:r w:rsidRPr="0012580F">
        <w:rPr>
          <w:rFonts w:ascii="Times New Roman" w:hAnsi="Times New Roman" w:cs="Times New Roman"/>
          <w:sz w:val="28"/>
          <w:szCs w:val="28"/>
        </w:rPr>
        <w:noBreakHyphen/>
        <w:t>ремонтных, а также подъемных установках фланговых и вентиляционных стволов, служащих для перевозки людей в аварийных случаях, установлен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службы подвесных и прицепных устройств с учетом продлений установлен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уклонах с каким углом запрещается использование бульдозеров при разработке котлована в соответствии с требованиями к</w:t>
      </w:r>
      <w:r w:rsidR="009E3DD4"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строительству подземных сооружений открытым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сжатого воздуха в горных выработках шахты тепловая защита передвижной компрессорной установки отключает компрессор сухого сжатия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тления прокладочных материалов для фланцевых соединений воздухопроводов в горных выработках шахты в соответствии с</w:t>
      </w:r>
      <w:r w:rsidR="009E3DD4"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протяженности должна быть ближайшая к машине часть гибкого кабеля, питающего передвижные машины, проложенная по почве горной выработки,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содержание углекислого газа в подземных выработках на общей исходящей струе воздуха должно быть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напряжение сети для цепей дистанционного управления стациона</w:t>
      </w:r>
      <w:r w:rsidR="003B121E">
        <w:rPr>
          <w:rFonts w:ascii="Times New Roman" w:hAnsi="Times New Roman" w:cs="Times New Roman"/>
          <w:sz w:val="28"/>
          <w:szCs w:val="28"/>
        </w:rPr>
        <w:t xml:space="preserve">рными и передвижными машинами и </w:t>
      </w:r>
      <w:r w:rsidRPr="0012580F">
        <w:rPr>
          <w:rFonts w:ascii="Times New Roman" w:hAnsi="Times New Roman" w:cs="Times New Roman"/>
          <w:sz w:val="28"/>
          <w:szCs w:val="28"/>
        </w:rPr>
        <w:t>механизмами в горных выработках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напряжении допускается питание транспортных сигнальных устройств от контактной сети в шахтах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протяженности горизонтальных выработок допускается укладка одного откаточного пути с устройством разъездов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контактных поверхностей башмаки скольжения подъемных сосудов либо их сменные вкладыши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срабатывания тормоза действующих подъемных машин независимо от типа привода тормоза (только при спуске груза (противовеса)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должны </w:t>
      </w:r>
      <w:r w:rsidR="009E3DD4" w:rsidRPr="0012580F">
        <w:rPr>
          <w:rFonts w:ascii="Times New Roman" w:hAnsi="Times New Roman" w:cs="Times New Roman"/>
          <w:sz w:val="28"/>
          <w:szCs w:val="28"/>
        </w:rPr>
        <w:t xml:space="preserve">быть зазоры между вагонетками и </w:t>
      </w:r>
      <w:r w:rsidRPr="0012580F">
        <w:rPr>
          <w:rFonts w:ascii="Times New Roman" w:hAnsi="Times New Roman" w:cs="Times New Roman"/>
          <w:sz w:val="28"/>
          <w:szCs w:val="28"/>
        </w:rPr>
        <w:t>наиболее выступающими элементами клети в вертикальных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происходит возобновление работ по строительству подземных сооружений открытым способом после их прекращения в случае обнаружения деформаций надземных, подземных сооружений и коммуникаций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Выработки какого поперечного сечения, проходимые сплошным забоем, должны сооружаться с применением специального проходческого оборудования или передвижных подмостей в соответствии с требованиями к строительству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рельсовые пути наклонной выработки в соответствии с требованиями к проходке наклонных выработок при строительстве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до места работы механизированная доставка людей в горизонтальных подземных выработках обязательна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кого возлагаются функции лица, ответственного за осуществление производственного контроля, при численности работников более 500 человек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установка свай при наличии заселенных зданий в пределах опасной зоны при строительстве подземных сооружений открытым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документа должна проводиться работа по проходке сплошных завалов и перекреплению подземных выработок в соответствии с требованиями к строительству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предельно допустимая концентрация окислов азота в воздухе подземных горных выработок при взрывных работах установлена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от</w:t>
      </w:r>
      <w:r w:rsidR="00F76FE7" w:rsidRPr="0012580F">
        <w:rPr>
          <w:rFonts w:ascii="Times New Roman" w:hAnsi="Times New Roman" w:cs="Times New Roman"/>
          <w:sz w:val="28"/>
          <w:szCs w:val="28"/>
        </w:rPr>
        <w:t xml:space="preserve"> </w:t>
      </w:r>
      <w:r w:rsidRPr="0012580F">
        <w:rPr>
          <w:rFonts w:ascii="Times New Roman" w:hAnsi="Times New Roman" w:cs="Times New Roman"/>
          <w:sz w:val="28"/>
          <w:szCs w:val="28"/>
        </w:rPr>
        <w:t>уровня пола работы должны производиться с площадок со сплошным настилом и перилами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насосов устанавливается в насосных установках промежуточного и забойного водоотлива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при проходке вертикальных выработок разрешается одновременно выполнять работы на разных уровнях согласно требованиям строительства подземных сооружений закрытым способом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утвержденных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сопла должен быть прочно прикреплен раствороподающий шланг набрызг</w:t>
      </w:r>
      <w:r w:rsidRPr="0012580F">
        <w:rPr>
          <w:rFonts w:ascii="Times New Roman" w:hAnsi="Times New Roman" w:cs="Times New Roman"/>
          <w:sz w:val="28"/>
          <w:szCs w:val="28"/>
        </w:rPr>
        <w:noBreakHyphen/>
        <w:t>бетонной машины до начала работ по возведению крепи из набрызг</w:t>
      </w:r>
      <w:r w:rsidRPr="0012580F">
        <w:rPr>
          <w:rFonts w:ascii="Times New Roman" w:hAnsi="Times New Roman" w:cs="Times New Roman"/>
          <w:sz w:val="28"/>
          <w:szCs w:val="28"/>
        </w:rPr>
        <w:noBreakHyphen/>
        <w:t>бетона в соответствии с требованиями к строительству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должны осуществляться работы в подземных выработках, переведенных на газовый режим,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содержание метана на объектах, переведенных на газовый режим, в соответствии с требованиями к воздуху горных подземных выработок установлено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утверждается перечень работ с повышенной опасностью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не должен превышать тормозной путь состава для перевозки грузов на максимальном уклоне (спуске) в горизонтальных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должна не догружаться проходческая бадья до своего верхнего борта в соответствии с требованиями к подземному транспорту по вертикальным выработкам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устанавливать перемычки для предупреждения утечек воздуха на пути его движения в соответствии с требованиями к проветриванию подземных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должен быть согласован проект организации строительства при строительстве тоннелей и подземных сооружений в особо сложных инженерно</w:t>
      </w:r>
      <w:r w:rsidRPr="0012580F">
        <w:rPr>
          <w:rFonts w:ascii="Times New Roman" w:hAnsi="Times New Roman" w:cs="Times New Roman"/>
          <w:sz w:val="28"/>
          <w:szCs w:val="28"/>
        </w:rPr>
        <w:noBreakHyphen/>
        <w:t>геологических условиях, а также под руслами рек и водоемами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кого возлагаются функции лица, ответственного за осуществление производственного контроля, при численности работников менее </w:t>
      </w:r>
      <w:r w:rsidR="003B121E">
        <w:rPr>
          <w:rFonts w:ascii="Times New Roman" w:hAnsi="Times New Roman" w:cs="Times New Roman"/>
          <w:sz w:val="28"/>
          <w:szCs w:val="28"/>
        </w:rPr>
        <w:br/>
      </w:r>
      <w:r w:rsidRPr="0012580F">
        <w:rPr>
          <w:rFonts w:ascii="Times New Roman" w:hAnsi="Times New Roman" w:cs="Times New Roman"/>
          <w:sz w:val="28"/>
          <w:szCs w:val="28"/>
        </w:rPr>
        <w:t>150 человек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кого возлагаются функции лица, ответственного за осуществление производственного контроля, при численности работников </w:t>
      </w:r>
      <w:r w:rsidR="005A2D6A" w:rsidRPr="0012580F">
        <w:rPr>
          <w:rFonts w:ascii="Times New Roman" w:hAnsi="Times New Roman" w:cs="Times New Roman"/>
          <w:sz w:val="28"/>
          <w:szCs w:val="28"/>
        </w:rPr>
        <w:br/>
      </w:r>
      <w:r w:rsidRPr="0012580F">
        <w:rPr>
          <w:rFonts w:ascii="Times New Roman" w:hAnsi="Times New Roman" w:cs="Times New Roman"/>
          <w:sz w:val="28"/>
          <w:szCs w:val="28"/>
        </w:rPr>
        <w:t>от 150 до 500 человек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Кому разрешается проводить приемку горнопроходческих комплексов диаметром менее 3,6 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ширина мостков должна быть в местах переходов через траншеи, трубопроводы при строительстве подземных сооружений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скорости ветра запрещается монтаж, демонтаж и перемещение стационарных буровых вышек в соответствии с требованиями к бурению скважин с поверхности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утверждает путь передвижения стационарных буровых установок (трасса) в соответствии с требованиями к бурению скважин с поверхности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технологического трубопровода на прямых участках должны устраиваться компенсаторы при искусственном замораживании грунтов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 допустимое рабочее давление в передвижных и стационарных емкостях, а также во всех остальных элементах системы азотного замораживания устанавливается дополнительными требованиями при низкотемпературном (азотном) замораживании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быть удалены битумоварочные помещения от жилых и административно</w:t>
      </w:r>
      <w:r w:rsidRPr="0012580F">
        <w:rPr>
          <w:rFonts w:ascii="Times New Roman" w:hAnsi="Times New Roman" w:cs="Times New Roman"/>
          <w:sz w:val="28"/>
          <w:szCs w:val="28"/>
        </w:rPr>
        <w:noBreakHyphen/>
        <w:t>бытовых зданий и складских помещений в соответствии с требованиями к изоляционным работам и антикоррозийной обработке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должна составлять продолжительность холостого хода предохранительного тормоза подъемной машины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производятся ревизия, наладка и испытания эксплуатируемых подъемных установок (кроме вспомогательных грузовых лебедок, предназначенных для спуска и подъема оборудования и материалов) специализированной организацией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марки должны быть подъемные и тяговые канаты для грузолюдских подъемных установок в соответствии с требованиями к подземному транспорту и подъему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канат подъемных установок, предназначенных исключительно для спуска и подъема людей, в соответствии с требованиями к запасу прочности стальных канатов для шахтных подъемных установок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канат для грузолюдских клетевых и бадьевых шахтных подъемных установок, механических погрузчиков (грейферов) в шахтном стволе, проходческих люлек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канат для подъемных установок, предназначенных только для спуска и подъема грузов,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канат для отбойных канатов и канатных проводников проходческих подъемов в соответствии с требованиями к запасу прочности стальных канатов для шахтных подъемных установок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стальной канат для подвески полков, насосов, трубопроводов, проходческих агрегатов шахтных подъемных установок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вагонетками горизонтальных выработок при откатке бесконечным канатом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передвигаться машины по выработкам в соответствии с требованиями к самоходным машинам с двигателями внутреннего сгорания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передвигаться машины при разминовке в соответствии с требованиями к самоходным машинам с двигателями внутреннего сгорания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передвигаться машины в подземных выработках на участках, где проводятся какие</w:t>
      </w:r>
      <w:r w:rsidRPr="0012580F">
        <w:rPr>
          <w:rFonts w:ascii="Times New Roman" w:hAnsi="Times New Roman" w:cs="Times New Roman"/>
          <w:sz w:val="28"/>
          <w:szCs w:val="28"/>
        </w:rPr>
        <w:noBreakHyphen/>
        <w:t>либо работы, в соответствии с требованиями к самоходным машинам с двигателями внутреннего сгорания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буксировка неисправных машин в соответствии с требованиями к самоходным машинам с двигателями внутреннего сгорания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пробега или наработки моточасов в подземных выработках должен производиться планово</w:t>
      </w:r>
      <w:r w:rsidRPr="0012580F">
        <w:rPr>
          <w:rFonts w:ascii="Times New Roman" w:hAnsi="Times New Roman" w:cs="Times New Roman"/>
          <w:sz w:val="28"/>
          <w:szCs w:val="28"/>
        </w:rPr>
        <w:noBreakHyphen/>
        <w:t>предупредительный ремонт машин с карбюраторным двигателем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притоке воды допускается не предусматривать насосные камеры при сооружении тоннелей открытым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радиусе должны располагаться объекты подземного строительства, закрепляемые за военизированным горноспасательным взводом, от данного подразделения в соответствии с общими требованиями к противоаварийной защите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внешних воздействий должно быть защищено электрооборудование в угольных шахтах в соответствии с 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уровни взрывозащиты для рудничного взрывобезопасного электрооборудования установлены в соответствии с 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основания буровой установки до бровки склона при установке ее вблизи отвесных склонов (уступов) при бурении скважин с поверхности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«критического дефекта»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 является верной?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«отказ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 является верной?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«частично неработоспособное состояние ленточной конвейерной установки» согласно РД 15</w:t>
      </w:r>
      <w:r w:rsidRPr="0012580F">
        <w:rPr>
          <w:rFonts w:ascii="Times New Roman" w:hAnsi="Times New Roman" w:cs="Times New Roman"/>
          <w:sz w:val="28"/>
          <w:szCs w:val="28"/>
        </w:rPr>
        <w:noBreakHyphen/>
        <w:t>04</w:t>
      </w:r>
      <w:r w:rsidR="003B121E">
        <w:rPr>
          <w:rFonts w:ascii="Times New Roman" w:hAnsi="Times New Roman" w:cs="Times New Roman"/>
          <w:sz w:val="28"/>
          <w:szCs w:val="28"/>
        </w:rPr>
        <w:noBreakHyphen/>
        <w:t xml:space="preserve">2006 «Методические указания по </w:t>
      </w:r>
      <w:r w:rsidRPr="0012580F">
        <w:rPr>
          <w:rFonts w:ascii="Times New Roman" w:hAnsi="Times New Roman" w:cs="Times New Roman"/>
          <w:sz w:val="28"/>
          <w:szCs w:val="28"/>
        </w:rPr>
        <w:t>проведению экспертизы промышленной безопасности ленточных конвейерных установок», утвержденному приказом Ростехнадзора от 26.02.2006 № 125, является верной?</w:t>
      </w:r>
    </w:p>
    <w:p w:rsidR="000E3A7F" w:rsidRPr="0012580F" w:rsidRDefault="002A5CF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Заменяет ли </w:t>
      </w:r>
      <w:r w:rsidR="000E3A7F" w:rsidRPr="0012580F">
        <w:rPr>
          <w:rFonts w:ascii="Times New Roman" w:hAnsi="Times New Roman" w:cs="Times New Roman"/>
          <w:sz w:val="28"/>
          <w:szCs w:val="28"/>
        </w:rPr>
        <w:t>экспертиза ленточных конвейерных устройств освидетельствование и техническое обслуживание ленточных конвейерных устройств, проводимое в плановом порядке, согласно РД 15</w:t>
      </w:r>
      <w:r w:rsidR="000E3A7F" w:rsidRPr="0012580F">
        <w:rPr>
          <w:rFonts w:ascii="Times New Roman" w:hAnsi="Times New Roman" w:cs="Times New Roman"/>
          <w:sz w:val="28"/>
          <w:szCs w:val="28"/>
        </w:rPr>
        <w:noBreakHyphen/>
        <w:t>04</w:t>
      </w:r>
      <w:r w:rsidR="000E3A7F"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зданий вентиляторов главного проветривания (ВГП) до устьев стволов, шурфов, шт</w:t>
      </w:r>
      <w:r w:rsidR="002A5CF1" w:rsidRPr="0012580F">
        <w:rPr>
          <w:rFonts w:ascii="Times New Roman" w:hAnsi="Times New Roman" w:cs="Times New Roman"/>
          <w:sz w:val="28"/>
          <w:szCs w:val="28"/>
        </w:rPr>
        <w:t xml:space="preserve">олен и скважин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перемещение людей в клетях, загруженных полностью или частично грузом,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должна отвечать смотровая площадка, оборудованная на скипе или противовесе и предназначенная для осмотра или ремонта ствола,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здании, расположенном на промплощадке угольной шахты, не допускается применение для аварийного освещения индивидуальных светильников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требуется проводить обследование копра с привлечением экспертной организации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проводить экспертное обследование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проверочный расчет металлоконструкций обязательным пр</w:t>
      </w:r>
      <w:r w:rsidR="003B121E">
        <w:rPr>
          <w:rFonts w:ascii="Times New Roman" w:hAnsi="Times New Roman" w:cs="Times New Roman"/>
          <w:sz w:val="28"/>
          <w:szCs w:val="28"/>
        </w:rPr>
        <w:t xml:space="preserve">и обследовании шахтных копров в </w:t>
      </w:r>
      <w:r w:rsidRPr="0012580F">
        <w:rPr>
          <w:rFonts w:ascii="Times New Roman" w:hAnsi="Times New Roman" w:cs="Times New Roman"/>
          <w:sz w:val="28"/>
          <w:szCs w:val="28"/>
        </w:rPr>
        <w:t>соответствии</w:t>
      </w:r>
      <w:r w:rsidR="003B121E">
        <w:rPr>
          <w:rFonts w:ascii="Times New Roman" w:hAnsi="Times New Roman" w:cs="Times New Roman"/>
          <w:sz w:val="28"/>
          <w:szCs w:val="28"/>
        </w:rPr>
        <w:t xml:space="preserve">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расстоянию между ступенями и ширине лестниц в лестничных отделениях вертикальных</w:t>
      </w:r>
      <w:r w:rsidR="002A5CF1" w:rsidRPr="0012580F">
        <w:rPr>
          <w:rFonts w:ascii="Times New Roman" w:hAnsi="Times New Roman" w:cs="Times New Roman"/>
          <w:sz w:val="28"/>
          <w:szCs w:val="28"/>
        </w:rPr>
        <w:t xml:space="preserve"> стволов шахты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Требуется ли ограждать лестничное отделение в вертикальных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допустимый процент оборванных проволок на шаге свивки каната подвески стрелы карьерного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рабочей бермы при бурении перфораторами и электросверлами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грузоподъемность должна быть у мостов для проезда машин через валовые каналы при добыче фрезерного торфа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организации распространяются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утвержденные постановлением Госгортехнадзора России от 30.05.2003 № 45?</w:t>
      </w:r>
    </w:p>
    <w:p w:rsidR="000E3A7F" w:rsidRPr="0012580F" w:rsidRDefault="00A36A0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резерв </w:t>
      </w:r>
      <w:r w:rsidR="000E3A7F" w:rsidRPr="0012580F">
        <w:rPr>
          <w:rFonts w:ascii="Times New Roman" w:hAnsi="Times New Roman" w:cs="Times New Roman"/>
          <w:sz w:val="28"/>
          <w:szCs w:val="28"/>
        </w:rPr>
        <w:t xml:space="preserve">необходимо иметь для </w:t>
      </w:r>
      <w:r w:rsidRPr="0012580F">
        <w:rPr>
          <w:rFonts w:ascii="Times New Roman" w:hAnsi="Times New Roman" w:cs="Times New Roman"/>
          <w:sz w:val="28"/>
          <w:szCs w:val="28"/>
        </w:rPr>
        <w:t xml:space="preserve">оперативной </w:t>
      </w:r>
      <w:r w:rsidR="000E3A7F" w:rsidRPr="0012580F">
        <w:rPr>
          <w:rFonts w:ascii="Times New Roman" w:hAnsi="Times New Roman" w:cs="Times New Roman"/>
          <w:sz w:val="28"/>
          <w:szCs w:val="28"/>
        </w:rPr>
        <w:t>ликвидации повреждений и аварийных ситуаций на гидроотвалах в соответствии с ПБ 05</w:t>
      </w:r>
      <w:r w:rsidR="000E3A7F" w:rsidRPr="0012580F">
        <w:rPr>
          <w:rFonts w:ascii="Times New Roman" w:hAnsi="Times New Roman" w:cs="Times New Roman"/>
          <w:sz w:val="28"/>
          <w:szCs w:val="28"/>
        </w:rPr>
        <w:noBreakHyphen/>
        <w:t>619</w:t>
      </w:r>
      <w:r w:rsidR="000E3A7F"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располагать экскаватор на уступе или отвале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мероприятиями должна сопровождаться ликвидация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высота уступов согласно требованиям к горным работам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ширина рабочих площадок с учетом их назначения, а также расположения на них горного и транспортного оборудования, транспортных коммуникаций, линий электроснабжения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предохранительной бермы согласно требованиям к горным работам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между рабочими местами или механизмами, расположенными на двух смежных по вертикали уступах, при ручной разработке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указанных опасных зон не относится к опасным зонам по геологическим факторам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указанных опасных зон не относится к опасным зонам по горнотехническим факторам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документацию наносятся границы опасных зон угольного разреза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зоны не включают в перечень опасных зон разреза, прилагаемых к годовому плану развития горных работ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документами определяются порядок и способы безопасного ведения горных работ по ликвидации экзогенных пожаров и в зоне их действия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неисправностях допускается работа на буровых станках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превышение должен иметь внешний рельс разгрузочного пути по отношению к внутреннему погрузочных железнодорожных путей на отвалах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породной отсыпки (предохранительного вала) по всему фронту в зоне разгрузки на отвале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стоящими на разгрузке и проезжающими транспортными средствами на отвале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толщина слоя инертных пород для предотвращения лавинообразного распространения очагов открытого огня при сильном ветре по скоплениям разрыхленного угля и местам скопления угольной пыли на разрезах, разрабатывающих угли, склонные к самовозгоранию</w:t>
      </w:r>
      <w:r w:rsidR="00A65FCC" w:rsidRPr="0012580F">
        <w:rPr>
          <w:rFonts w:ascii="Times New Roman" w:hAnsi="Times New Roman" w:cs="Times New Roman"/>
          <w:sz w:val="28"/>
          <w:szCs w:val="28"/>
        </w:rPr>
        <w:t>,</w:t>
      </w:r>
      <w:r w:rsidR="003A3B1C" w:rsidRPr="0012580F">
        <w:rPr>
          <w:rFonts w:ascii="Times New Roman" w:hAnsi="Times New Roman" w:cs="Times New Roman"/>
          <w:sz w:val="28"/>
          <w:szCs w:val="28"/>
        </w:rPr>
        <w:t xml:space="preserve"> </w:t>
      </w:r>
      <w:r w:rsidR="00A65FCC" w:rsidRPr="0012580F">
        <w:rPr>
          <w:rFonts w:ascii="Times New Roman" w:hAnsi="Times New Roman" w:cs="Times New Roman"/>
          <w:sz w:val="28"/>
          <w:szCs w:val="28"/>
        </w:rPr>
        <w:br/>
      </w:r>
      <w:r w:rsidR="003A3B1C" w:rsidRPr="0012580F">
        <w:rPr>
          <w:rFonts w:ascii="Times New Roman" w:hAnsi="Times New Roman" w:cs="Times New Roman"/>
          <w:sz w:val="28"/>
          <w:szCs w:val="28"/>
        </w:rP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основанием для принятия эксплуатирующей организацией решения о проведении ремонта, модернизации или выводе технологического оборудования из эксплуатации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разрешается применение систем автоматики, телемеханики и дистанционного управления машинами и механизмами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канату подвески стрелы экскаватора установлены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необходимо принимать высоту уступа при гидромониторном размыве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управление гидромониторами при гидромеханизированном способе разработки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 пуска в эксплуатацию должны быть испытаны установки гидромеханизации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организацией необходимо согласовывать проект на ремонты, связанные с изменением несущих металлоконструкций основного технологического оборудования,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количество болтов в стыковых соединениях передвижных путей для технологического железнодорожн</w:t>
      </w:r>
      <w:r w:rsidR="00A65FCC" w:rsidRPr="0012580F">
        <w:rPr>
          <w:rFonts w:ascii="Times New Roman" w:hAnsi="Times New Roman" w:cs="Times New Roman"/>
          <w:sz w:val="28"/>
          <w:szCs w:val="28"/>
        </w:rPr>
        <w:t xml:space="preserve">ого транспорта 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тормозами должны быть оборудованы локомотивы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какого количества поездов допускается на перегонах (межстанционных, межпостовых) и</w:t>
      </w:r>
      <w:r w:rsidR="00A65FCC" w:rsidRPr="0012580F">
        <w:rPr>
          <w:rFonts w:ascii="Times New Roman" w:hAnsi="Times New Roman" w:cs="Times New Roman"/>
          <w:sz w:val="28"/>
          <w:szCs w:val="28"/>
        </w:rPr>
        <w:t xml:space="preserve"> </w:t>
      </w:r>
      <w:r w:rsidRPr="0012580F">
        <w:rPr>
          <w:rFonts w:ascii="Times New Roman" w:hAnsi="Times New Roman" w:cs="Times New Roman"/>
          <w:sz w:val="28"/>
          <w:szCs w:val="28"/>
        </w:rPr>
        <w:t>блок</w:t>
      </w:r>
      <w:r w:rsidRPr="0012580F">
        <w:rPr>
          <w:rFonts w:ascii="Times New Roman" w:hAnsi="Times New Roman" w:cs="Times New Roman"/>
          <w:sz w:val="28"/>
          <w:szCs w:val="28"/>
        </w:rPr>
        <w:noBreakHyphen/>
        <w:t>участках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руководящих уклонов подвижной состав технологического железнодорожного транспорта должен быть оборудован быстродействующими тормозами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подвески контактного провода над головкой рельса на постоянных путях и на перегонах сети технологического железнодорожного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оси крайнего пути до опор контактной сети на постоянных путях сети технологического железнодорожного транспорта на прямых перегонах установлено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устанавливается ширина проезжей части внутрикарьерных дорог и продольные уклоны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маршевых лестниц, обеспечивающих сообщение между уступами объекта открытых горных работ при высоте лестниц более 10 м, установлена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откосов уступов объекта открытых горных работ обязательно использование предохранительных поясов с канатами во время оборки уступов от нависей и козырьков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блокирующие устройства не должны иметь установки непрерывного технологического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иметь установки непрерывного технологического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к блокировке ограждений приводных, натяжных, отклоняющих и концевых станций ленточных конвейеров для исключения возможности их работы или пуска в работу при снятых ограждениях?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скорость движения конвейерной ленты при ручной породоотборке установлена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по ограждению проемов бункеров перегрузочных пунктов установлены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долю от производительности рабочих насосов водоотливной установки должна составлять суммарная производительность резервных насосов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оси железнодорожного пути до бровки плужного отвала после каждой передвижки путей должно быть обеспечено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6953F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минимальное расстояние от </w:t>
      </w:r>
      <w:r w:rsidR="000E3A7F" w:rsidRPr="0012580F">
        <w:rPr>
          <w:rFonts w:ascii="Times New Roman" w:hAnsi="Times New Roman" w:cs="Times New Roman"/>
          <w:sz w:val="28"/>
          <w:szCs w:val="28"/>
        </w:rPr>
        <w:t xml:space="preserve">оси железнодорожного пути до верхней бровки отвала, оборудованного одноковшовыми экскаваторами, должно быть обеспечено в местах разгрузки думпкаров в соответствии </w:t>
      </w:r>
      <w:r w:rsidR="00B72C38" w:rsidRPr="0012580F">
        <w:rPr>
          <w:rFonts w:ascii="Times New Roman" w:hAnsi="Times New Roman" w:cs="Times New Roman"/>
          <w:sz w:val="28"/>
          <w:szCs w:val="28"/>
        </w:rPr>
        <w:br/>
        <w:t xml:space="preserve">с </w:t>
      </w:r>
      <w:r w:rsidR="000E3A7F" w:rsidRPr="0012580F">
        <w:rPr>
          <w:rFonts w:ascii="Times New Roman" w:hAnsi="Times New Roman" w:cs="Times New Roman"/>
          <w:sz w:val="28"/>
          <w:szCs w:val="28"/>
        </w:rPr>
        <w:t>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минимальное расстояние от оси железнодорожного пути при колее 900 мм до верхней бровки отвала, оборудованного одноковшовыми экскаваторами, должно быть обеспечено в местах разгрузки в соответствии </w:t>
      </w:r>
      <w:r w:rsidR="00B72C38"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минимальное расстояние от оси железнодорожного пути до указателей путевого заграждения в конце разгрузочных тупиков отвалов должно быть обеспечено в соответствии </w:t>
      </w:r>
      <w:r w:rsidR="00B55312" w:rsidRPr="0012580F">
        <w:rPr>
          <w:rFonts w:ascii="Times New Roman" w:hAnsi="Times New Roman" w:cs="Times New Roman"/>
          <w:sz w:val="28"/>
          <w:szCs w:val="28"/>
        </w:rPr>
        <w:t xml:space="preserve">с </w:t>
      </w:r>
      <w:r w:rsidRPr="0012580F">
        <w:rPr>
          <w:rFonts w:ascii="Times New Roman" w:hAnsi="Times New Roman" w:cs="Times New Roman"/>
          <w:sz w:val="28"/>
          <w:szCs w:val="28"/>
        </w:rPr>
        <w:t>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минимальная высота предохранительного вала в зоне разгрузки автомобилей и других транспортных средств на отвале должна быть обеспечена </w:t>
      </w:r>
      <w:r w:rsidR="00EA78B9" w:rsidRPr="0012580F">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почвы уступа до ковша гусеничного экскаватора должно быть соблюдено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откосом уступа и контргрузом экскаватора должно соблюдаться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разрезам, не имеющим естественного стока поверхностных и почвенных вод, установлены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опережающих скважин под вышележащими водоносными горизонтами при проведении подземных дренажных выработок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приток рассчитывается вместимость водосборника главной водоотливной установки при открытом водоотливе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производительность должны иметь резервные насосы главной водоотливной установки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безопасности к помещениям насосных и земленасосных установок при гидромеханизированном способе разработки, установленное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Требуется ли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проведение обследования и мониторинга технического состояния зданий и сооружений при обнаружении значительных дефектов, повреждений и деформаций в процессе технического обслуживания, осуществляемого собственником здания (сооружения)?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Требуется ли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проведение обследования и мониторинга технического состояния зданий и сооружений по результатам последствий пожаров, стихийных бедствий, аварий, связанных с разрушением здания (сооружения)?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плановые периодические обследования технического состояния зданий и сооружений после проведения первого обследования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категорий технического состояния зданий и сооружений не нормируется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категории зданий и сооружений, включая грунтовое основание, эксплуатация при фактических нагрузках и воздействиях невозможна без ограничений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проводят сплошное (полное) обследование оснований и фундаментов при детальном (инструментальном) обследовании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проводят выборочное обследование оснований и фундаментов при детальном (инструментальном) обследовании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факторам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анализируют трещины в бетоне при обследовании бетонных и железобетонных конструкций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решений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 содержит проектная документация для обеспечения строительства, реконструкции объектов капитального строительства, их частей и капитального ремонта?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не выполняются инженерные изыскания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 требуется выдача разрешения на строительство?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объектов установлены Федеральным законом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 надлежит контролировать качество сварных стыковых соединений транспортерных галерей, выполненных ручной или механизированной сваркой, при проведении радиографического или ультразвукового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 надлежит контролировать качество сварных стыковых соединений транспортерных галерей, выполненных автоматизированной сваркой, при проведении радиографического или ультразвукового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текущего контроля качества строительно</w:t>
      </w:r>
      <w:r w:rsidRPr="0012580F">
        <w:rPr>
          <w:rFonts w:ascii="Times New Roman" w:hAnsi="Times New Roman" w:cs="Times New Roman"/>
          <w:sz w:val="28"/>
          <w:szCs w:val="28"/>
        </w:rPr>
        <w:noBreakHyphen/>
        <w:t>монтажных работ (подготовительных и основных), а также при приемке работ при строительстве и реконструкции предприятий, зданий и сооружений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надлежит контролировать плотность стяжки собранного пакета конструкций при монтажных соединениях конструкций на болтах без контролируемого натяжения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w:t>
      </w:r>
      <w:r w:rsidR="00CD6BEF" w:rsidRPr="0012580F">
        <w:rPr>
          <w:rFonts w:ascii="Times New Roman" w:hAnsi="Times New Roman" w:cs="Times New Roman"/>
          <w:sz w:val="28"/>
          <w:szCs w:val="28"/>
        </w:rPr>
        <w:t xml:space="preserve">ое из приведенных требований не </w:t>
      </w:r>
      <w:r w:rsidRPr="0012580F">
        <w:rPr>
          <w:rFonts w:ascii="Times New Roman" w:hAnsi="Times New Roman" w:cs="Times New Roman"/>
          <w:sz w:val="28"/>
          <w:szCs w:val="28"/>
        </w:rPr>
        <w:t>соответствует требованиям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утвержденного приказом Госстроя от 25.12.2012 № 109/ГС, для наружного осмотра всех поставленных болтов при монтажном соединении конструкций на болтах с контролируемым натяжением?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Натяжение какого количество болтов следует контролировать при числе болтов с контролируемым натяжением до четырех в монтажном соединении конструкций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Натяжение какого количество болтов следует контролировать при числе болтов с контролируемым натяжением свыше четырех в монтажном соединении конструкций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фактический момент закручивания болтов при монтажном сое</w:t>
      </w:r>
      <w:r w:rsidR="00CD6BEF" w:rsidRPr="0012580F">
        <w:rPr>
          <w:rFonts w:ascii="Times New Roman" w:hAnsi="Times New Roman" w:cs="Times New Roman"/>
          <w:sz w:val="28"/>
          <w:szCs w:val="28"/>
        </w:rPr>
        <w:t xml:space="preserve">динении конструкций на болтах с </w:t>
      </w:r>
      <w:r w:rsidRPr="0012580F">
        <w:rPr>
          <w:rFonts w:ascii="Times New Roman" w:hAnsi="Times New Roman" w:cs="Times New Roman"/>
          <w:sz w:val="28"/>
          <w:szCs w:val="28"/>
        </w:rPr>
        <w:t>контролируемым натяжением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России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отклонение угла поворота гайки при монтажном соединении конструкций на болтах с контролируемым натяжением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фактический момент закручивания болтов при монтажном соединении фланцевых соединений на болтах с контролируемым натяжением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болтов с контролируемым натяжением подлежит контролю для фланцевых соединений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соединений не относятся к специальным монтажным соединениям несущих и ограждающих конструкций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стальных конструкций, находящиеся внутри контура несущих и ограждающих стальных конструкций каркаса здания, не следует относить к встроенным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 к документации о проведенных испытаниях на специализированном заводе</w:t>
      </w:r>
      <w:r w:rsidRPr="0012580F">
        <w:rPr>
          <w:rFonts w:ascii="Times New Roman" w:hAnsi="Times New Roman" w:cs="Times New Roman"/>
          <w:sz w:val="28"/>
          <w:szCs w:val="28"/>
        </w:rPr>
        <w:noBreakHyphen/>
        <w:t>изготовителе для стальных канатов оттяжек мачт и изоляторов, в том числе входящих в состав оттяжек?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обеспечиваются защитные свойства кислотостойкого бетона по отношению к стальной арматуре в</w:t>
      </w:r>
      <w:r w:rsidR="00CD6BEF"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применять метод бетонирования вертикально перемещаемой трубы (ВПТ)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применять инъекционный и вибронагнетательный метод бетонирования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арматуре, поставляемой для возведения монолитных железобетонных конструкций</w:t>
      </w:r>
      <w:r w:rsidR="00CD6BEF" w:rsidRPr="0012580F">
        <w:rPr>
          <w:rFonts w:ascii="Times New Roman" w:hAnsi="Times New Roman" w:cs="Times New Roman"/>
          <w:sz w:val="28"/>
          <w:szCs w:val="28"/>
        </w:rPr>
        <w:t>,</w:t>
      </w:r>
      <w:r w:rsidRPr="0012580F">
        <w:rPr>
          <w:rFonts w:ascii="Times New Roman" w:hAnsi="Times New Roman" w:cs="Times New Roman"/>
          <w:sz w:val="28"/>
          <w:szCs w:val="28"/>
        </w:rPr>
        <w:t xml:space="preserve">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типов бессварочного соединения стержней арматуры не установлен согласно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приемочного визуального контроля арматурных конструкций и по результатам оценки качества сварных или механических соединений арматуры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фундаментов при приемке бетонных и железобетонных конструкций или частей сооружений согласно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сборные балочные конструкции, при приемке бетонных и железобетонных конструкций или частей сооружений согласно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монолитные покрытия и перекрытия, при приемке бетонных и железобетонных конструкций или частей сооружений согласно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отсутствии промежуточных перекрытий, при приемке бетонных и железобетонных конструкций или частей сооружений согласно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наличии промежуточных перекрытий, при приемке бетонных и железобетонных конструкций или частей сооружений согласно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трещины сварных соединений стальных конструкций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допускаются на бетонных поверхностях железобетонных конструкций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DC5F3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в соответствии с </w:t>
      </w:r>
      <w:r w:rsidR="000E3A7F" w:rsidRPr="0012580F">
        <w:rPr>
          <w:rFonts w:ascii="Times New Roman" w:hAnsi="Times New Roman" w:cs="Times New Roman"/>
          <w:sz w:val="28"/>
          <w:szCs w:val="28"/>
        </w:rPr>
        <w:t>Федеральным законом от 30.12.2009 № 384</w:t>
      </w:r>
      <w:r w:rsidR="000E3A7F" w:rsidRPr="0012580F">
        <w:rPr>
          <w:rFonts w:ascii="Times New Roman" w:hAnsi="Times New Roman" w:cs="Times New Roman"/>
          <w:sz w:val="28"/>
          <w:szCs w:val="28"/>
        </w:rPr>
        <w:noBreakHyphen/>
        <w:t>ФЗ «Технический регламент о безопасности зданий и сооружений» называется «механической безопасностью»?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DC5F3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называется «предельным состоянием строительных конструкций»?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w:t>
      </w:r>
      <w:r w:rsidR="00DC5F3E"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 законом от 30.12.2009 № 384</w:t>
      </w:r>
      <w:r w:rsidRPr="0012580F">
        <w:rPr>
          <w:rFonts w:ascii="Times New Roman" w:hAnsi="Times New Roman" w:cs="Times New Roman"/>
          <w:sz w:val="28"/>
          <w:szCs w:val="28"/>
        </w:rPr>
        <w:noBreakHyphen/>
        <w:t>ФЗ «Технический регламент о безопасности зданий и сооружений» называется «сооружением»?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пределы параметров, характеризующих безопасность объектов и геологической среды в процессе строительства и эксплуатации, должна содержать проектная документация на здания или сооружения, в том числе сооружения инженерной защиты,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имеет категория технического состояния здания (сооружения), при которой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имеет категория технического состояния строительной конструкции или здания (сооружения) в целом,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имеет категория технического состояния строительной конструкции или здания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следует определять ширину подошвы фундамента и глубину его заложения при обследовании технического состояния оснований и фундаментов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из перечисленных методов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проводят оценку прочности материалов фундаментов при проведении обследования технического состояния оснований и фундаментов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параметров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фиксируются при осмотре состояния фундаментов зданий (сооружений) при проведении обследования технического состояния оснований и фундаментов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не относятся к объектам открытых горных работ при отработке угольных месторождений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предъявляемых к устройству лестниц для сообщения между уступами разреза, не является обязательным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размерам переходных мостиков через ленточные конвейеры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следует учитывать при расчете безопасной высоты уступа разреза в случае применения гидравлических экскаваторов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увеличение высоты уступа разреза при разработке пород с применением буровзрывных работ при условии разделения развала по высоте на подуступы или разработке специальных мероприятий по безопасному обрушению козырьков и нависей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должны превышать углы откосов рабочих уступов при работе экскаваторов типа механической лопаты, драглайна и роторных экскаваторов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должны превышать углы откосов рабочих уступов при работе многоковшовых цепных экскаваторов нижним черпанием и разработке вручную рыхлых и сыпучих пород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обеспечено от нижней бровки уступа (развала горной массы) и от верхней бровки уступа до оси ближайшего железнодорожного пути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обеспечено от нижней бровки отвала до оси железнодорожного пути или оси конвейера при вскрышных работах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по горизонтали должно быть обеспечено между рабочими местами или механизмами, расположенными на двух смежных по вертикали уступах при экскаваторной разработке,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обеспечено между экскаваторами в случае их спаренной работы на одном горизонте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требуется для ведения горных работ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зоны не входят в классификацию опасных зон при ведении открытых горных работ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участков ведения открытых горных работ не относятся к зонам, опасным по геомеханическим условиям,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при отсыпке горной массы непосредственно под откос с размещением автосамосвала в пределах призмы возмож</w:t>
      </w:r>
      <w:r w:rsidR="00D349E0" w:rsidRPr="0012580F">
        <w:rPr>
          <w:rFonts w:ascii="Times New Roman" w:hAnsi="Times New Roman" w:cs="Times New Roman"/>
          <w:sz w:val="28"/>
          <w:szCs w:val="28"/>
        </w:rPr>
        <w:t xml:space="preserve">ного обрушения 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оси железнодорожного пути до верхней бровки плужного отвала должно быть обеспечено при плужном отвалообразовании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оси железнодорожного пути до верхней бровки отвала должно быть обеспечено на отвалах, оборудованных одноковшовыми экскаваторами,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поперечный уклон должны иметь площадки бульдозерных отвалов и перегрузочных пунктов по всему фронту разгрузки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предъявляемых к обустройству автоотвала и обозначению его рабочей зоны,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при работе на отвале, установленных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работающих механизмов должны находиться люди на территории складирования горной массы (пород), на разгрузочных площадках, перегрузочных пунктах (складах)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учитывается при определении высоты уступа при гидромониторном размыве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укладке пульпопроводов и водоводов относительно воздушных линий электропередач и линий связи при гидромеханизированном способе разработки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обустройству трубопроводов и водопроводных лотков, уложенных на эстакадах при гидромеханизированном способе разработки,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лестницами должны оборудоваться переходы между уступами разреза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горных работ вблизи затопленных выработок или водоемов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соответствует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критерий из перечисленных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относится к основным критериями положительной оценки технического состояния фундаментов при визуальном обследовании?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критерий из перечисленных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определяют при инструментальном (детальном) обследовании состояния фундаментов для оценки их технического состояния?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документом оформляется изменение теплового состояния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отвала – перевод в категорию горящих или не горящих –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определяют степени коррозионного разрушения бетона (степени карбонизации, состава новообразований, структурных нарушений бетона) при обследовании технического состояния бетонных и железобетонных конструкций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проводят определение прочности бетона при обследовании технического состояния бетонных и железобетонных конструкций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регламентируются работы по формированию породного отвала в соответствии с</w:t>
      </w:r>
      <w:r w:rsidR="00D349E0" w:rsidRPr="0012580F">
        <w:rPr>
          <w:rFonts w:ascii="Times New Roman" w:hAnsi="Times New Roman" w:cs="Times New Roman"/>
          <w:sz w:val="28"/>
          <w:szCs w:val="28"/>
        </w:rPr>
        <w:t xml:space="preserve"> </w:t>
      </w:r>
      <w:r w:rsidRPr="0012580F">
        <w:rPr>
          <w:rFonts w:ascii="Times New Roman" w:hAnsi="Times New Roman" w:cs="Times New Roman"/>
          <w:sz w:val="28"/>
          <w:szCs w:val="28"/>
        </w:rPr>
        <w:t>«Инструкцией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признаку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не оценивают степень коррозии арматуры при оценке технического состояния арматуры бетонных и железобетонных конструкций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 проводят определение геометрических параметров элементов конструкций и</w:t>
      </w:r>
      <w:r w:rsidR="00803B5A" w:rsidRPr="0012580F">
        <w:rPr>
          <w:rFonts w:ascii="Times New Roman" w:hAnsi="Times New Roman" w:cs="Times New Roman"/>
          <w:sz w:val="28"/>
          <w:szCs w:val="28"/>
        </w:rPr>
        <w:t xml:space="preserve"> </w:t>
      </w:r>
      <w:r w:rsidRPr="0012580F">
        <w:rPr>
          <w:rFonts w:ascii="Times New Roman" w:hAnsi="Times New Roman" w:cs="Times New Roman"/>
          <w:sz w:val="28"/>
          <w:szCs w:val="28"/>
        </w:rPr>
        <w:t>их сечений при обследовании технического состояния стальных конструкций зданий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дефектов и повреждений в железобетонных конструкциях зданий (сооружений) свидетельствуют о снижении их несущей способности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возможным последствиям может привести выпучивание сжатой арматуры, появление продольных трещины в сжатой зоне, шелушение бетона сжатой зоны в железобетонных конструкциях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возможным последствиям может привести уменьшение площадок опирания железобетонных конструкций в сравнении с проектными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возможным последствиям может привести повреждение арматуры и закладных деталей (надрезы, вырывы и т.п.) железобетонных конструкций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 xml:space="preserve">88», утвержденному приказом Минрегиона России от 29.12.2011 № 622, относятся сваи сплошные и полые, свободно погружаемые в скважины, диаметр которых превышает (не менее чем </w:t>
      </w:r>
      <w:r w:rsidR="00803B5A" w:rsidRPr="0012580F">
        <w:rPr>
          <w:rFonts w:ascii="Times New Roman" w:hAnsi="Times New Roman" w:cs="Times New Roman"/>
          <w:sz w:val="28"/>
          <w:szCs w:val="28"/>
        </w:rPr>
        <w:br/>
      </w:r>
      <w:r w:rsidRPr="0012580F">
        <w:rPr>
          <w:rFonts w:ascii="Times New Roman" w:hAnsi="Times New Roman" w:cs="Times New Roman"/>
          <w:sz w:val="28"/>
          <w:szCs w:val="28"/>
        </w:rPr>
        <w:t>на</w:t>
      </w:r>
      <w:r w:rsidR="00803B5A" w:rsidRPr="0012580F">
        <w:rPr>
          <w:rFonts w:ascii="Times New Roman" w:hAnsi="Times New Roman" w:cs="Times New Roman"/>
          <w:sz w:val="28"/>
          <w:szCs w:val="28"/>
        </w:rPr>
        <w:t xml:space="preserve"> </w:t>
      </w:r>
      <w:r w:rsidRPr="0012580F">
        <w:rPr>
          <w:rFonts w:ascii="Times New Roman" w:hAnsi="Times New Roman" w:cs="Times New Roman"/>
          <w:sz w:val="28"/>
          <w:szCs w:val="28"/>
        </w:rPr>
        <w:t>5 см) размер их наибольшего поперечного сечения, с заполнением свободного пространства раствором цементно</w:t>
      </w:r>
      <w:r w:rsidRPr="0012580F">
        <w:rPr>
          <w:rFonts w:ascii="Times New Roman" w:hAnsi="Times New Roman" w:cs="Times New Roman"/>
          <w:sz w:val="28"/>
          <w:szCs w:val="28"/>
        </w:rPr>
        <w:noBreakHyphen/>
        <w:t>песчаным, глинисто</w:t>
      </w:r>
      <w:r w:rsidRPr="0012580F">
        <w:rPr>
          <w:rFonts w:ascii="Times New Roman" w:hAnsi="Times New Roman" w:cs="Times New Roman"/>
          <w:sz w:val="28"/>
          <w:szCs w:val="28"/>
        </w:rPr>
        <w:noBreakHyphen/>
        <w:t>песчаным, известково</w:t>
      </w:r>
      <w:r w:rsidRPr="0012580F">
        <w:rPr>
          <w:rFonts w:ascii="Times New Roman" w:hAnsi="Times New Roman" w:cs="Times New Roman"/>
          <w:sz w:val="28"/>
          <w:szCs w:val="28"/>
        </w:rPr>
        <w:noBreakHyphen/>
        <w:t>песчаным или другого состава по проекту, принимаемым по условиям обеспечения заданной прочности смерзания сваи с грунтом и которые допускаются к применению в любых грунтах при средней температуре</w:t>
      </w:r>
      <w:r w:rsidR="00BC6F1C" w:rsidRPr="0012580F">
        <w:rPr>
          <w:rFonts w:ascii="Times New Roman" w:hAnsi="Times New Roman" w:cs="Times New Roman"/>
          <w:sz w:val="28"/>
          <w:szCs w:val="28"/>
        </w:rPr>
        <w:t xml:space="preserve"> грунта по длине сваи минус 0,5</w:t>
      </w:r>
      <w:r w:rsidRPr="0012580F">
        <w:rPr>
          <w:rFonts w:ascii="Times New Roman" w:hAnsi="Times New Roman" w:cs="Times New Roman"/>
          <w:sz w:val="28"/>
          <w:szCs w:val="28"/>
        </w:rPr>
        <w:t>°C и ниже?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 xml:space="preserve">88», утвержденному приказом Минрегиона России от 29.12.2011 № 622, относятся сваи сплошные и полые, свободно (или с пригрузом) погружаемые в оттаянный грунт в зоне диаметром до двух наибольших поперечных размеров сваи и которые допускаются к применению в твердомерзлых грунтах песчаных и глинистых, </w:t>
      </w:r>
      <w:r w:rsidR="00BC6F1C" w:rsidRPr="0012580F">
        <w:rPr>
          <w:rFonts w:ascii="Times New Roman" w:hAnsi="Times New Roman" w:cs="Times New Roman"/>
          <w:sz w:val="28"/>
          <w:szCs w:val="28"/>
        </w:rPr>
        <w:t>содержащих не более 15</w:t>
      </w:r>
      <w:r w:rsidRPr="0012580F">
        <w:rPr>
          <w:rFonts w:ascii="Times New Roman" w:hAnsi="Times New Roman" w:cs="Times New Roman"/>
          <w:sz w:val="28"/>
          <w:szCs w:val="28"/>
        </w:rPr>
        <w:t xml:space="preserve">% крупнообломочных включений, при средней температуре грунта </w:t>
      </w:r>
      <w:r w:rsidR="00BC6F1C" w:rsidRPr="0012580F">
        <w:rPr>
          <w:rFonts w:ascii="Times New Roman" w:hAnsi="Times New Roman" w:cs="Times New Roman"/>
          <w:sz w:val="28"/>
          <w:szCs w:val="28"/>
        </w:rPr>
        <w:t>по длине сваи не выше минус 1,5</w:t>
      </w:r>
      <w:r w:rsidRPr="0012580F">
        <w:rPr>
          <w:rFonts w:ascii="Times New Roman" w:hAnsi="Times New Roman" w:cs="Times New Roman"/>
          <w:sz w:val="28"/>
          <w:szCs w:val="28"/>
        </w:rPr>
        <w:t>°C?</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 относятся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наиболь</w:t>
      </w:r>
      <w:r w:rsidR="00803B5A" w:rsidRPr="0012580F">
        <w:rPr>
          <w:rFonts w:ascii="Times New Roman" w:hAnsi="Times New Roman" w:cs="Times New Roman"/>
          <w:sz w:val="28"/>
          <w:szCs w:val="28"/>
        </w:rPr>
        <w:t xml:space="preserve">шего поперечного сечения сваи и </w:t>
      </w:r>
      <w:r w:rsidRPr="0012580F">
        <w:rPr>
          <w:rFonts w:ascii="Times New Roman" w:hAnsi="Times New Roman" w:cs="Times New Roman"/>
          <w:sz w:val="28"/>
          <w:szCs w:val="28"/>
        </w:rPr>
        <w:t>которые допускаются к применению в пластично</w:t>
      </w:r>
      <w:r w:rsidRPr="0012580F">
        <w:rPr>
          <w:rFonts w:ascii="Times New Roman" w:hAnsi="Times New Roman" w:cs="Times New Roman"/>
          <w:sz w:val="28"/>
          <w:szCs w:val="28"/>
        </w:rPr>
        <w:noBreakHyphen/>
        <w:t>мерзлых грунтах с содержанием к</w:t>
      </w:r>
      <w:r w:rsidR="00BC6F1C" w:rsidRPr="0012580F">
        <w:rPr>
          <w:rFonts w:ascii="Times New Roman" w:hAnsi="Times New Roman" w:cs="Times New Roman"/>
          <w:sz w:val="28"/>
          <w:szCs w:val="28"/>
        </w:rPr>
        <w:t>рупнообломочных включений до 10</w:t>
      </w:r>
      <w:r w:rsidRPr="0012580F">
        <w:rPr>
          <w:rFonts w:ascii="Times New Roman" w:hAnsi="Times New Roman" w:cs="Times New Roman"/>
          <w:sz w:val="28"/>
          <w:szCs w:val="28"/>
        </w:rPr>
        <w:t>% на основании пробных погружений свай на данной площадке?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 относятся полые сваи и сваи</w:t>
      </w:r>
      <w:r w:rsidRPr="0012580F">
        <w:rPr>
          <w:rFonts w:ascii="Times New Roman" w:hAnsi="Times New Roman" w:cs="Times New Roman"/>
          <w:sz w:val="28"/>
          <w:szCs w:val="28"/>
        </w:rPr>
        <w:noBreakHyphen/>
        <w:t>оболочки, погружаемые в грунт путем его разбуривания в забое через полость сваи с периодическим осаживанием погружаемой сваи и которые применяются при устройстве свайных фундаментов в сложных инженерно</w:t>
      </w:r>
      <w:r w:rsidRPr="0012580F">
        <w:rPr>
          <w:rFonts w:ascii="Times New Roman" w:hAnsi="Times New Roman" w:cs="Times New Roman"/>
          <w:sz w:val="28"/>
          <w:szCs w:val="28"/>
        </w:rPr>
        <w:noBreakHyphen/>
        <w:t>геокриологических условиях и при наличии межмерзлотных подземных вод?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уровень полов первого этажа зданий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утвержденным приказом Минрегиона России от 27.12.2010 № 790, к расположению резервуарных парков или отдельно стоящих резервуаров с легковоспламеняющимися и горючими жидкостями, сжиженными горючими газами, ядовитыми веществами?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w:t>
      </w:r>
      <w:r w:rsidR="00694EEC"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стен зданий без проемов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 следует размещать надземные трубопроводы для легковоспламеняющихся и горючих жидкостей, прокладываемые на отдельных опорах, эстакадах и т. 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следует размещать здания и сооружения на прибрежных участках рек и других водоемов в климатических зонах с наличием вечномерзлых грунтов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необходим для ведения буровых работ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к перемещению бурового станка по уступу, с уступа на уступ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должны быть учтены при выполнении прогноза возможных зон водопроводящих трещин, разломов, провалов для гидроотвалов, расположенных над подработанной или подрабатываемой территорией,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транспортировке (буксировке) самоходных горных машин и вспомогательного оборудования по территории разреза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нижеперечисленных не соответствует требованиям по перегону экскаватора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соответствует требованиям, предъявляемым к расположению экскаваторов на уступе или отвале,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должен превышать уклон съездов при применении колесных скреперов с тракторной тягой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должно определяться расстояние от края гусеницы бульдозера или передней оси погрузчика (колесного бульдозера) до бровки откоса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обеспечено между гидромониторной установкой и другим забойным оборудованием (скреперами, бульдозерами) при гидромеханизированном способе разработки глинистых, плотных и лессовидных пород, способных к обрушению глыбами,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расположению гидромонитора относительно воздушных линий (ВЛ) при гидромеханизированном способе разработки предъявляются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из перечисленных не должны оснащаться локомотивы технологического железнодорожного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1 миллион кубических метров </w:t>
      </w:r>
      <w:r w:rsidR="00A87F2C">
        <w:rPr>
          <w:rFonts w:ascii="Times New Roman" w:hAnsi="Times New Roman" w:cs="Times New Roman"/>
          <w:sz w:val="28"/>
          <w:szCs w:val="28"/>
        </w:rPr>
        <w:br/>
      </w:r>
      <w:r w:rsidRPr="0012580F">
        <w:rPr>
          <w:rFonts w:ascii="Times New Roman" w:hAnsi="Times New Roman" w:cs="Times New Roman"/>
          <w:sz w:val="28"/>
          <w:szCs w:val="28"/>
        </w:rPr>
        <w:t>в год и более,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установлен для опасных производственных объектов, на которых ведутся открытые горные работы, объем </w:t>
      </w:r>
      <w:r w:rsidR="00A87F2C">
        <w:rPr>
          <w:rFonts w:ascii="Times New Roman" w:hAnsi="Times New Roman" w:cs="Times New Roman"/>
          <w:sz w:val="28"/>
          <w:szCs w:val="28"/>
        </w:rPr>
        <w:br/>
      </w:r>
      <w:r w:rsidRPr="0012580F">
        <w:rPr>
          <w:rFonts w:ascii="Times New Roman" w:hAnsi="Times New Roman" w:cs="Times New Roman"/>
          <w:sz w:val="28"/>
          <w:szCs w:val="28"/>
        </w:rPr>
        <w:t xml:space="preserve">разработки горной массы которых составляет от 100 тысяч до 1 миллиона </w:t>
      </w:r>
      <w:r w:rsidR="00A87F2C">
        <w:rPr>
          <w:rFonts w:ascii="Times New Roman" w:hAnsi="Times New Roman" w:cs="Times New Roman"/>
          <w:sz w:val="28"/>
          <w:szCs w:val="28"/>
        </w:rPr>
        <w:br/>
      </w:r>
      <w:r w:rsidRPr="0012580F">
        <w:rPr>
          <w:rFonts w:ascii="Times New Roman" w:hAnsi="Times New Roman" w:cs="Times New Roman"/>
          <w:sz w:val="28"/>
          <w:szCs w:val="28"/>
        </w:rPr>
        <w:t>кубических метров в год,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менее чем 100 тысяч кубических метров в год,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объект не подлежит обязательной экспертизе промышленной безопасности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какого документа является обязательным требованием для ведения горных работ по проведению траншей, разработке уступов, отсыпке отвалов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процессе эксплуатации могут быть скорректированы установленные проектом предельные углы откосов бортов разреза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должны быть выполнены расчеты, рекомендации и заключения по устойчивости уступов, бортов и отвалов разреза в опасных зонах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учитываются проектной документацией на строительство и эксплуатацию гидроотвалов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должны учитываться при составлении проектов на новые и реконструируемые разрезы, разрабатывающие угли, склонные к самовозгоранию,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не учитываются проектом при определении высоты уступа разреза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эксплуатации карьерных экскаваторов типа механическая лопата с вместимостью ковша базовой модели более 5 куб. м включительно установлен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какого напряжения, вводимого на борт, допускается для питания буровых станков согласно РД 05</w:t>
      </w:r>
      <w:r w:rsidRPr="0012580F">
        <w:rPr>
          <w:rFonts w:ascii="Times New Roman" w:hAnsi="Times New Roman" w:cs="Times New Roman"/>
          <w:sz w:val="28"/>
          <w:szCs w:val="28"/>
        </w:rPr>
        <w:noBreakHyphen/>
        <w:t>334</w:t>
      </w:r>
      <w:r w:rsidRPr="0012580F">
        <w:rPr>
          <w:rFonts w:ascii="Times New Roman" w:hAnsi="Times New Roman" w:cs="Times New Roman"/>
          <w:sz w:val="28"/>
          <w:szCs w:val="28"/>
        </w:rPr>
        <w:noBreakHyphen/>
        <w:t>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должно превышать наибольшее расстояние между передвижными опорами воздушных линий электропередач, кроме проходящих по откосам уступов, при расположении опор на разных горизонтах согласно РД 05</w:t>
      </w:r>
      <w:r w:rsidRPr="0012580F">
        <w:rPr>
          <w:rFonts w:ascii="Times New Roman" w:hAnsi="Times New Roman" w:cs="Times New Roman"/>
          <w:sz w:val="28"/>
          <w:szCs w:val="28"/>
        </w:rPr>
        <w:noBreakHyphen/>
        <w:t>334</w:t>
      </w:r>
      <w:r w:rsidRPr="0012580F">
        <w:rPr>
          <w:rFonts w:ascii="Times New Roman" w:hAnsi="Times New Roman" w:cs="Times New Roman"/>
          <w:sz w:val="28"/>
          <w:szCs w:val="28"/>
        </w:rPr>
        <w:noBreakHyphen/>
        <w:t>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опасных зон при ведении открытых горных работ относятся выработки, которые длительное время (более года) находились на консервации и были затоплены водой,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диаметре устья скважина после окончания бурения на разрезе должна быть перекрыта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установлено к</w:t>
      </w:r>
      <w:r w:rsidR="00410E7D"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конструкции гидромониторов при гидромониторном размыве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шнекам у станков вращательного бурения с немеханизированной сборкой</w:t>
      </w:r>
      <w:r w:rsidRPr="0012580F">
        <w:rPr>
          <w:rFonts w:ascii="Times New Roman" w:hAnsi="Times New Roman" w:cs="Times New Roman"/>
          <w:sz w:val="28"/>
          <w:szCs w:val="28"/>
        </w:rPr>
        <w:noBreakHyphen/>
        <w:t>разборкой бурового става и очисткой устья скважины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запасу прочности подъемного каната бурового станка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процентном значении порванных проволок на длине шага свивки подъемный канат бурового станка подлежит замене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не соответствует требованиям по выбору и контролю за состоянием подъемного каната бурового станка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участвовать в приемке в эксплуатацию горных, транспортных, строительно</w:t>
      </w:r>
      <w:r w:rsidRPr="0012580F">
        <w:rPr>
          <w:rFonts w:ascii="Times New Roman" w:hAnsi="Times New Roman" w:cs="Times New Roman"/>
          <w:sz w:val="28"/>
          <w:szCs w:val="28"/>
        </w:rPr>
        <w:noBreakHyphen/>
        <w:t>дорожных машин, технологического оборудования после его монтажа и капитального ремонта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с технологическим оборудованием, выработавшим свой ресурс,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движущимся частям оборудования, представляющим собой источник опасности для людей,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роторным экскаваторам с невыдвижными стрелами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конструкции многоковшовых экскаваторов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устройств не соответствуют требованиям, установленным для транспортно</w:t>
      </w:r>
      <w:r w:rsidRPr="0012580F">
        <w:rPr>
          <w:rFonts w:ascii="Times New Roman" w:hAnsi="Times New Roman" w:cs="Times New Roman"/>
          <w:sz w:val="28"/>
          <w:szCs w:val="28"/>
        </w:rPr>
        <w:noBreakHyphen/>
        <w:t>отвальных мостов и консольных отвалообразователей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проходов вдоль конвейеров транспортно</w:t>
      </w:r>
      <w:r w:rsidRPr="0012580F">
        <w:rPr>
          <w:rFonts w:ascii="Times New Roman" w:hAnsi="Times New Roman" w:cs="Times New Roman"/>
          <w:sz w:val="28"/>
          <w:szCs w:val="28"/>
        </w:rPr>
        <w:noBreakHyphen/>
        <w:t>отвальных мостов и отвалообразователей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допустимые приближения транспортно</w:t>
      </w:r>
      <w:r w:rsidRPr="0012580F">
        <w:rPr>
          <w:rFonts w:ascii="Times New Roman" w:hAnsi="Times New Roman" w:cs="Times New Roman"/>
          <w:sz w:val="28"/>
          <w:szCs w:val="28"/>
        </w:rPr>
        <w:noBreakHyphen/>
        <w:t>отвального моста к строениям или горнотранспортному оборудованию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должен превышать угол откоса уступа при применении канатных скреперных установок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3B121E">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зумпфам землесосов и гидроэлеваторов при гидромеханизированном способе разработки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частоте установки компенсаторов на прямолинейном участке трубопровода при гидромехнизированном способе разработки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установлено к конструкции конвейеров непрерывного технологического транспорта, работающих в подземных условиях,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конвейеры по всей длине с обеих сторон должны оборудоваться непрерывными боковыми площадками шириной не менее 0,3 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конвейерам, расположенным над проходами и оборудованием,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Кабели какого напряжения разрешается прокладывать на ставе расположенного на открытом воздухе конвейера при условии обеспечения защиты кабеле</w:t>
      </w:r>
      <w:r w:rsidR="003B121E">
        <w:rPr>
          <w:rFonts w:ascii="Times New Roman" w:hAnsi="Times New Roman" w:cs="Times New Roman"/>
          <w:sz w:val="28"/>
          <w:szCs w:val="28"/>
        </w:rPr>
        <w:t xml:space="preserve">й от механических повреждений в </w:t>
      </w:r>
      <w:r w:rsidRPr="0012580F">
        <w:rPr>
          <w:rFonts w:ascii="Times New Roman" w:hAnsi="Times New Roman" w:cs="Times New Roman"/>
          <w:sz w:val="28"/>
          <w:szCs w:val="28"/>
        </w:rPr>
        <w:t>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по обеспечению разрезов связью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степень защиты должны обеспечивать оболочки электрооборудования, размещаемого в кузове экскаватора, бурового станка и других самоходных установок, от попадания внутрь твердых посторонних тел согласно РД 05</w:t>
      </w:r>
      <w:r w:rsidRPr="0012580F">
        <w:rPr>
          <w:rFonts w:ascii="Times New Roman" w:hAnsi="Times New Roman" w:cs="Times New Roman"/>
          <w:sz w:val="28"/>
          <w:szCs w:val="28"/>
        </w:rPr>
        <w:noBreakHyphen/>
        <w:t>334</w:t>
      </w:r>
      <w:r w:rsidRPr="0012580F">
        <w:rPr>
          <w:rFonts w:ascii="Times New Roman" w:hAnsi="Times New Roman" w:cs="Times New Roman"/>
          <w:sz w:val="28"/>
          <w:szCs w:val="28"/>
        </w:rPr>
        <w:noBreakHyphen/>
        <w:t>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дополнительную защиту должна обеспечивать оболочка электрооборудования, размещаемого в кузове экскаватора, бурового станка и других самоходных установок, согласно РД 05</w:t>
      </w:r>
      <w:r w:rsidRPr="0012580F">
        <w:rPr>
          <w:rFonts w:ascii="Times New Roman" w:hAnsi="Times New Roman" w:cs="Times New Roman"/>
          <w:sz w:val="28"/>
          <w:szCs w:val="28"/>
        </w:rPr>
        <w:noBreakHyphen/>
        <w:t>334</w:t>
      </w:r>
      <w:r w:rsidRPr="0012580F">
        <w:rPr>
          <w:rFonts w:ascii="Times New Roman" w:hAnsi="Times New Roman" w:cs="Times New Roman"/>
          <w:sz w:val="28"/>
          <w:szCs w:val="28"/>
        </w:rPr>
        <w:noBreakHyphen/>
        <w:t>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зоны не относятся к опасным по прорыву воды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отвечать строительные конструкции галерей и эстакад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ширина проезжей дороги на переездах временных железнодорожных путей карьера должна быть обеспечена для автосамосвалов грузоподъемностью до 10 т при однополосном движении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конца рельсов следует устанавливать предохранительные упоры на забойных и отвальных железнодорожных путях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высоте подвески контактного провода над головкой рельса на передвижных железнодорожных путях системы технологического железнодорожного транспорта при боковой подвеске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расстоянию от оси крайнего пути до опор контактной сети на железнодорожных станциях сети технологического железнодорожного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предъявляется к расстоянию от оси крайнего </w:t>
      </w:r>
      <w:r w:rsidR="005C57AB" w:rsidRPr="0012580F">
        <w:rPr>
          <w:rFonts w:ascii="Times New Roman" w:hAnsi="Times New Roman" w:cs="Times New Roman"/>
          <w:sz w:val="28"/>
          <w:szCs w:val="28"/>
        </w:rPr>
        <w:t xml:space="preserve">пути до опор контактной сети на </w:t>
      </w:r>
      <w:r w:rsidRPr="0012580F">
        <w:rPr>
          <w:rFonts w:ascii="Times New Roman" w:hAnsi="Times New Roman" w:cs="Times New Roman"/>
          <w:sz w:val="28"/>
          <w:szCs w:val="28"/>
        </w:rPr>
        <w:t>вновь вводимых в эксплуатацию электрифицированных путях сети технологического железнодорожного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для затяжных уклонов внутрикарьерных автодорог?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обустройству проезжей части автомобильной дороги внутри контура разреза, предъявляемых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следует предусматривать проход для людей в конвейерных галереях между конвейером и стеной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размера должен быть зазор между конвейером и стеной в конвейерных галереях на участках, где не происходит движение людей,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размера должен быть зазор между наиболее высокой частью конвейера и потолком в конвейерных галереях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следует предусматривать проход в конвейерных галереях между двумя конвейерами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проемов бункеров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разгрузочных площадок для железнодорожного транспорта и автосамосвалов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требований не предъявляются к обустройству рабочих площадок приемных и разгрузочных устройств и бункеров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прокладка кабелей по конструкциям конвейера, расположенного в галереях, зданиях и других наземных сооружениях, а также в подземных выработках,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требований к обустройству перегрузочных пунктов горной массы при комбинированном транспорте, установленных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требований к площадкам для обслуживания ленточных конвейеров, у которых оси приводных, натяжных и отклоняющих барабанов, приводных станций находятся выше 1,5 м от уровня пола (земли), предъявляемых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проверка настройки и действия предохранительных устройств при эксплуатации газоиспользующего оборудования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применения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сетям газораспределения и газопотребления, противоречащее требованиям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принципов проектирования сети газораспределения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Каково предельное максимальное давление газа при максимальном рабочем давлении (на выходе из пункта редуцирования газа) </w:t>
      </w:r>
      <w:r w:rsidR="005C57AB" w:rsidRPr="0012580F">
        <w:rPr>
          <w:rFonts w:ascii="Times New Roman" w:hAnsi="Times New Roman" w:cs="Times New Roman"/>
          <w:sz w:val="28"/>
          <w:szCs w:val="28"/>
        </w:rPr>
        <w:br/>
      </w:r>
      <w:r w:rsidRPr="0012580F">
        <w:rPr>
          <w:rFonts w:ascii="Times New Roman" w:hAnsi="Times New Roman" w:cs="Times New Roman"/>
          <w:sz w:val="28"/>
          <w:szCs w:val="28"/>
        </w:rPr>
        <w:t>от</w:t>
      </w:r>
      <w:r w:rsidR="005C57AB" w:rsidRPr="0012580F">
        <w:rPr>
          <w:rFonts w:ascii="Times New Roman" w:hAnsi="Times New Roman" w:cs="Times New Roman"/>
          <w:sz w:val="28"/>
          <w:szCs w:val="28"/>
        </w:rPr>
        <w:t xml:space="preserve"> </w:t>
      </w:r>
      <w:r w:rsidRPr="0012580F">
        <w:rPr>
          <w:rFonts w:ascii="Times New Roman" w:hAnsi="Times New Roman" w:cs="Times New Roman"/>
          <w:sz w:val="28"/>
          <w:szCs w:val="28"/>
        </w:rPr>
        <w:t>0,2 до</w:t>
      </w:r>
      <w:r w:rsidR="005C57AB" w:rsidRPr="0012580F">
        <w:rPr>
          <w:rFonts w:ascii="Times New Roman" w:hAnsi="Times New Roman" w:cs="Times New Roman"/>
          <w:sz w:val="28"/>
          <w:szCs w:val="28"/>
        </w:rPr>
        <w:t xml:space="preserve"> 0,3 </w:t>
      </w:r>
      <w:r w:rsidRPr="0012580F">
        <w:rPr>
          <w:rFonts w:ascii="Times New Roman" w:hAnsi="Times New Roman" w:cs="Times New Roman"/>
          <w:sz w:val="28"/>
          <w:szCs w:val="28"/>
        </w:rPr>
        <w:t>МПа</w:t>
      </w:r>
      <w:r w:rsidR="005C57AB"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включительно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наносится в качестве маркировки не для всех типов пунктов редуцирования газа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организации эксплуатации сетей газораспределения, противоречащее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маршрутных карт газопроводов, противоречащее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технического обследования, противоречащее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Может ли периодичность проведения технического обслуживания установок электрохимической защиты устанавливаться эксплуатационной организацией самостоятельно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периодичность технического обслуживания газорегуляторных пунктов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периодичность технического обслуживания технологического оборудования пунктов редуцирования газа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пересечение железнодорожных путей для технологического транспорта с линиями электропередач, линиями связи, нефтепроводами, водопроводами и другими надземными и подземными устройствами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является опасным влиянием блуждающего постоянного тока на подземные стальные газопроводы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наличие положительного смещения потенциала за период измерений критерием отнесения влияния блуждающих постоянных токов к опасному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эксплуатации установки электрохимической защиты необходимо провести обследование технического состояния подземного стального газопровода по всей длине защитной зоны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Контрольной опрессовке под каким давлением должны подвергаться оборудование и газопроводы газорегуляторного пункта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учитывается при определении толщины стенок труб и соединительных деталей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проектирования каких газопроводов характерны такие технические решения, как установка компенсаторов, надземная прокладка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помещении какой категории по взрывопожарной опасности допускается проектировать размещение газорегуляторных установок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согласно «Техническому регламенту о безопасности сетей газораспределения и газопотребления», утвержденному постановлением Правит</w:t>
      </w:r>
      <w:r w:rsidR="003B121E">
        <w:rPr>
          <w:rFonts w:ascii="Times New Roman" w:hAnsi="Times New Roman" w:cs="Times New Roman"/>
          <w:sz w:val="28"/>
          <w:szCs w:val="28"/>
        </w:rPr>
        <w:t xml:space="preserve">ельства Российской Федерации от </w:t>
      </w:r>
      <w:r w:rsidRPr="0012580F">
        <w:rPr>
          <w:rFonts w:ascii="Times New Roman" w:hAnsi="Times New Roman" w:cs="Times New Roman"/>
          <w:sz w:val="28"/>
          <w:szCs w:val="28"/>
        </w:rPr>
        <w:t>29.10.2010 № 870, в газорегуляторных пунктах и установках проектирование обводных газопроводов с запорной арматурой, предназначенных для транспортирования природного газа, минуя основной газопровод на участке его ремонта и для возвращения потока газа в сеть в конце участка?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предусматривать фланцевые или резьбовые соединения для газопроводов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пунктов учета газа, противоречащее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линии редуцирования пункта редуцирования газа, противоречащее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газопроводы (трубопроводы и соединительные детали), технические и технологические устройства сетей газораспределения и газопотребления тепловой электрической станции распространяются требования Федеральных норм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резервом предусматриваются аппараты в каждой ступени очистки газа в соответствии со специальными требованиями к эксплуатации сетей газораспределения и газопотребления газотурбинных и парогазовых установок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расположения газорегуляторных установок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герметичности не допускается для трубопроводной запорной арматуры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трубопроводной запорной арматуры, противоречащее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трубопроводах какого номинального диаметра может применяться запорная арматура с цапковым присоединением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технических устройств пункта редуцирования газа, противоречащее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установка открытой рычажной системы управления на корпусе защитных устройств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техническим устройствам пункта редуцирования газа, противоречащее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требований к техническим устройствам пункта редуцирования газа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лепестковых муфт при ремонте газопроводов с давлением газа свыше 0,6 МПа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пунктов редуцирования газа сетей газораспределения, противоречащее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толщины слоя пород не допускается превышать при отсыпке плоских отвалов обогатительной фабрики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должно превышать удельное поверхностное электрическое сопротивление шахтных трудновоспламеняющихся конвейерных лент согласно РД</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03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соответствии с «Инструкцией по предупреждению самовозгорания, тушению и разборке породных отвалов», утвержденной приказом Ростехнадзора от 23.12.2011 № 738, формируются пожаробезопасные породные отвалы?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планируется и проводится экспертиза промышленной безопасности ленточных конвейерных установок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идентификация ленточной конвейерной установки (ЛКУ)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Какие показатели проверяются при идентификации элементов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характеризующие условия эксплуатации ленточной конвейерной установки, сравниваются с паспортными и проектными данными при идентификации элементов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измерений параметров механических колебаний устанавливаются при вибродиагностике ленточных конвейерных установок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утверждает план мероприятий по устранению недостатков, выявленных в процессе экспертизы промышленной безопасности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удельного усилия вырыва троса из резины установлено для конвейерной ленты РТЛ 1500 при определении остаточного ресурса ленты с латунированными металлотросами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удельного усилия вырыва троса из резины установлено для конвейерной ленты типа РТЛ 1500</w:t>
      </w:r>
      <w:r w:rsidRPr="0012580F">
        <w:rPr>
          <w:rFonts w:ascii="Times New Roman" w:hAnsi="Times New Roman" w:cs="Times New Roman"/>
          <w:sz w:val="28"/>
          <w:szCs w:val="28"/>
        </w:rPr>
        <w:noBreakHyphen/>
        <w:t>01 при определении остаточного ресурса ленты с латунированными металлотросами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удельного усилия вырыва троса из резины установлено для конвейерной ленты типа РТЛ 2500 при определении остаточного ресурса ленты с латунированными металлотросами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удельного усилия вырыва троса из резины установлено для конвейерной ленты типа РТЛ 3500 при определении остаточного ресурса ленты с латунированными металлотросами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механических соединений одно, двух</w:t>
      </w:r>
      <w:r w:rsidRPr="0012580F">
        <w:rPr>
          <w:rFonts w:ascii="Times New Roman" w:hAnsi="Times New Roman" w:cs="Times New Roman"/>
          <w:sz w:val="28"/>
          <w:szCs w:val="28"/>
        </w:rPr>
        <w:noBreakHyphen/>
        <w:t xml:space="preserve"> и многопрокладочных лент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соединений, выполненных методом холодной вулканизации, согласно РД</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03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должна производиться зачистка погрузочных, аккумулирующих бункеров, в том числе бункеров силосного типа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и ям привозных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производить разгрузку неисправных (негабаритных) вагонов вагоноопрокидывателем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7C58F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w:t>
      </w:r>
      <w:r w:rsidR="000E3A7F" w:rsidRPr="0012580F">
        <w:rPr>
          <w:rFonts w:ascii="Times New Roman" w:hAnsi="Times New Roman" w:cs="Times New Roman"/>
          <w:sz w:val="28"/>
          <w:szCs w:val="28"/>
        </w:rPr>
        <w:t xml:space="preserve"> допустимая влажность угля, подаваемого на пневматические сепараторы и отсадочные машины, на предприятиях по обогащению и брикетированию углей (сланцев)</w:t>
      </w:r>
      <w:r w:rsidRPr="0012580F">
        <w:rPr>
          <w:rFonts w:ascii="Times New Roman" w:hAnsi="Times New Roman" w:cs="Times New Roman"/>
          <w:sz w:val="28"/>
          <w:szCs w:val="28"/>
        </w:rPr>
        <w:t xml:space="preserve"> соответствии </w:t>
      </w:r>
      <w:r w:rsidRPr="0012580F">
        <w:rPr>
          <w:rFonts w:ascii="Times New Roman" w:hAnsi="Times New Roman" w:cs="Times New Roman"/>
          <w:sz w:val="28"/>
          <w:szCs w:val="28"/>
        </w:rPr>
        <w:br/>
        <w:t xml:space="preserve">с ПБ 05-580-03 «Правила безопасности на предприятиях по обогащению </w:t>
      </w:r>
      <w:r w:rsidRPr="0012580F">
        <w:rPr>
          <w:rFonts w:ascii="Times New Roman" w:hAnsi="Times New Roman" w:cs="Times New Roman"/>
          <w:sz w:val="28"/>
          <w:szCs w:val="28"/>
        </w:rPr>
        <w:br/>
        <w:t>и брикетированию углей (сланцев)», утвержденными постановлением Госгортехнадзора России от 30.05.2003 № 46</w:t>
      </w:r>
      <w:r w:rsidR="000E3A7F"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остановка вакуум</w:t>
      </w:r>
      <w:r w:rsidRPr="0012580F">
        <w:rPr>
          <w:rFonts w:ascii="Times New Roman" w:hAnsi="Times New Roman" w:cs="Times New Roman"/>
          <w:sz w:val="28"/>
          <w:szCs w:val="28"/>
        </w:rPr>
        <w:noBreakHyphen/>
        <w:t>фильтра фильтровальной установки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проводить взрывные работы вблизи дамбы хвостохранилища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каменных углей с выходом летучих веществ менее </w:t>
      </w:r>
      <w:r w:rsidR="00864C85" w:rsidRPr="0012580F">
        <w:rPr>
          <w:rFonts w:ascii="Times New Roman" w:hAnsi="Times New Roman" w:cs="Times New Roman"/>
          <w:sz w:val="28"/>
          <w:szCs w:val="28"/>
        </w:rPr>
        <w:br/>
      </w:r>
      <w:r w:rsidR="00BC6F1C" w:rsidRPr="0012580F">
        <w:rPr>
          <w:rFonts w:ascii="Times New Roman" w:hAnsi="Times New Roman" w:cs="Times New Roman"/>
          <w:sz w:val="28"/>
          <w:szCs w:val="28"/>
        </w:rPr>
        <w:t>35</w:t>
      </w:r>
      <w:r w:rsidRPr="0012580F">
        <w:rPr>
          <w:rFonts w:ascii="Times New Roman" w:hAnsi="Times New Roman" w:cs="Times New Roman"/>
          <w:sz w:val="28"/>
          <w:szCs w:val="28"/>
        </w:rPr>
        <w:t>%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целесообразно производить при длительном хранении угля на складе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побуждением выполняется вентиляция подземной части укрытых складов угля напольного типа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помощи каких технических устройств загружают углем укрытые угольные склады напольного типа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бульдозеров на укрытых угольных складах напольного типа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основных способов предупреждения самовозгорания породных отвалов соответствует требованиям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способы применяются для предупреждения самовозгорания терриконов и хребтовидных отвалов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 Какая допустимая высота уступа при разборке отвала экскаватора</w:t>
      </w:r>
      <w:r w:rsidR="003B121E">
        <w:rPr>
          <w:rFonts w:ascii="Times New Roman" w:hAnsi="Times New Roman" w:cs="Times New Roman"/>
          <w:sz w:val="28"/>
          <w:szCs w:val="28"/>
        </w:rPr>
        <w:t xml:space="preserve">ми установлена 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производится контроль теплового состояния отвалов (температурная съемка)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являются критериями взрывчатости угольной пыли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показателем выражается добавка инертной пыли, предотвращающая воспламенение угольной пыли,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испытаний угольной пыли на взрывчатость установлена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контрольного отбора проб воздуха для анализа на запыленность (загазованность) в зоне пребывания обслуживающего персонала обогатительной фабрики при работе оборудования в установившемся технологическом режиме установлена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применяются для предупреждения загрязнения угля почвой площадки, предназначенной для складирования угля,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резервной площадки должны иметь склады для хранения угля для освежения угля длительного хранения, охлаждения разогревшегося угля и складирования некондиционных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температуры должны быть охлаждены брикеты перед погрузкой в вагоны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вентиляция должна устанавливаться в надбункерных помещениях на объектах угольных складов опасных по взрыву газа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объектов переработки угля (горючих сланцев)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ведутся работы по обогащению полезных ископаемых (за исключением объектов переработки угля (горючих сланцев),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почвы выработки до нижней ветви конвейера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параметрах ленточных конвейерных установок проводится неразрушающий контроль и вибродиагностика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должна превышать скорость движения конвейерной ленты для ручной выборки породы и посторонних предметов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устанавливается расстояние от уровня обслуживающей площадки до уровня конвейерной ленты для ручной выборки породы и посторонних предметов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временные сроки планируется и проводится экспертиза промышленной безопасности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определяются критерии предельного состояния резинотросовых конвейерных лент по условиям безопасности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выдается заключение о возможности дальнейшей эксплуатации резинотросовых конвейерных лент с истекшим нормативным сроком службы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выдается заключение о возможности дальнейшей эксплуатации резинотросовых конвейерных лент с истекшим нормативным сроком службы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последовательности предусматривается применение методов технического диагностирования в общем случае экспертного обследования ленты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проводятся при обнаружении в ленте замененных в процессе эксплуатации участков в соответствии с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составляются по результатам дефектоскопии конвейерной ленты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установлена продолжительность проведения экспертизы промышленной безопасности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измерения необходимо провести в случае обнаружения износа поверхности хотя бы одной из обкладок до каркаса ленты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условиях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 допускается проведение обследования конвейера (ленты), находящегося в состоянии ремонта?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 включаются в процесс анализа технической документации конвейерной ленты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должны быть включены в рабочую карту экспертного обследования резинотросовой конвейерной ленты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и приспособлениями должны быть снабжены тяжелосредный сепаратор (гидроциклон) и его вспомогательное оборудование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должна производиться эксплуатация крутонаклонных сепараторов и винтовых сепараторов согласно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должно быть предусмотрено при аварийной остановке привода гребковой рамы на сгустителе водно</w:t>
      </w:r>
      <w:r w:rsidRPr="0012580F">
        <w:rPr>
          <w:rFonts w:ascii="Times New Roman" w:hAnsi="Times New Roman" w:cs="Times New Roman"/>
          <w:sz w:val="28"/>
          <w:szCs w:val="28"/>
        </w:rPr>
        <w:noBreakHyphen/>
        <w:t>шламового хозяйства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последовательности должна производиться расшламовка багер</w:t>
      </w:r>
      <w:r w:rsidRPr="0012580F">
        <w:rPr>
          <w:rFonts w:ascii="Times New Roman" w:hAnsi="Times New Roman" w:cs="Times New Roman"/>
          <w:sz w:val="28"/>
          <w:szCs w:val="28"/>
        </w:rPr>
        <w:noBreakHyphen/>
        <w:t>элеватора при его перегрузке в соответствии с требованиями к комплексу отсадки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регулировка частоты колебаний короба и воздушного режима пневматического сепаратора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техническими устройствами должен быть снабжен ленточный фильтр</w:t>
      </w:r>
      <w:r w:rsidRPr="0012580F">
        <w:rPr>
          <w:rFonts w:ascii="Times New Roman" w:hAnsi="Times New Roman" w:cs="Times New Roman"/>
          <w:sz w:val="28"/>
          <w:szCs w:val="28"/>
        </w:rPr>
        <w:noBreakHyphen/>
        <w:t>пресс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должно быть установлено в дробильно</w:t>
      </w:r>
      <w:r w:rsidRPr="0012580F">
        <w:rPr>
          <w:rFonts w:ascii="Times New Roman" w:hAnsi="Times New Roman" w:cs="Times New Roman"/>
          <w:sz w:val="28"/>
          <w:szCs w:val="28"/>
        </w:rPr>
        <w:noBreakHyphen/>
        <w:t>сортировочных отделениях перед дробильными машинами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давления воздуха запрещается пуск механизма натяжения сеток ленточного фильтр</w:t>
      </w:r>
      <w:r w:rsidRPr="0012580F">
        <w:rPr>
          <w:rFonts w:ascii="Times New Roman" w:hAnsi="Times New Roman" w:cs="Times New Roman"/>
          <w:sz w:val="28"/>
          <w:szCs w:val="28"/>
        </w:rPr>
        <w:noBreakHyphen/>
        <w:t>пресса водно</w:t>
      </w:r>
      <w:r w:rsidRPr="0012580F">
        <w:rPr>
          <w:rFonts w:ascii="Times New Roman" w:hAnsi="Times New Roman" w:cs="Times New Roman"/>
          <w:sz w:val="28"/>
          <w:szCs w:val="28"/>
        </w:rPr>
        <w:noBreakHyphen/>
        <w:t>шламового хозяйства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уровне должны устанавливаться насосы для откачки сгущенного шлама из сгустителя водно</w:t>
      </w:r>
      <w:r w:rsidRPr="0012580F">
        <w:rPr>
          <w:rFonts w:ascii="Times New Roman" w:hAnsi="Times New Roman" w:cs="Times New Roman"/>
          <w:sz w:val="28"/>
          <w:szCs w:val="28"/>
        </w:rPr>
        <w:noBreakHyphen/>
        <w:t>шламового хозяйства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измерительными приборами и системами должна быть оборудована отсадочная машина процессов обогащения и переработки угля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уклон допускается на площадках переездов, устроенных на временных железнодорожных путях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крайнего рельса должен быть перелом профиля пути на площадках переездов, устроенных на временных железнодорожных путях,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уклон дорог на подходах к переезду через временные железнодорожные пути допускается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угол пересечения допускается при устройстве переездов через временные железнодорожные пути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тормозов является обязательным для электровозов и тяговых агрегатов в отличие от других локомотивов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утечки воздуха разгрузочной магистрали пневматической системы думпкара запрещается при его эксплуатации вне зависимости от установленных норм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зазора между днищем и бортом при неисправности рамы кузова думпкара с поднимающимися бортами является предельно допустимой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работа хозяйственных поездов на уклонах </w:t>
      </w:r>
      <w:r w:rsidR="009769ED" w:rsidRPr="0012580F">
        <w:rPr>
          <w:rFonts w:ascii="Times New Roman" w:hAnsi="Times New Roman" w:cs="Times New Roman"/>
          <w:sz w:val="28"/>
          <w:szCs w:val="28"/>
        </w:rPr>
        <w:br/>
      </w:r>
      <w:r w:rsidRPr="0012580F">
        <w:rPr>
          <w:rFonts w:ascii="Times New Roman" w:hAnsi="Times New Roman" w:cs="Times New Roman"/>
          <w:sz w:val="28"/>
          <w:szCs w:val="28"/>
        </w:rPr>
        <w:t>40</w:t>
      </w:r>
      <w:r w:rsidRPr="0012580F">
        <w:rPr>
          <w:rFonts w:ascii="Times New Roman" w:hAnsi="Times New Roman" w:cs="Times New Roman"/>
          <w:sz w:val="28"/>
          <w:szCs w:val="28"/>
        </w:rPr>
        <w:noBreakHyphen/>
        <w:t>60 промилле должна производиться с применением дополнительного локомотива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рельсовый путь, расположенный вблизи зданий, должен быть огражден перилами на всю длину здания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свободного прохода, оставляемого вдоль временного въезда в траншею при движении по нему технологического автотранспорта, устанавливается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проезжей части до внутренней бровки породного вала, ограждающего проезжую часть внутрикарьерных дорог от призмы возможного обрушения,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конвейеров могут быть оборудованы лентами общепромышленного назначения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подвески троллейного провода, питающего электродвигатели передвижных ленточных конвейеров, от пола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от уровня пола до низа конвейерных галерей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проходов по обе стороны ленточного конвейера должна быть обеспечена при ширине конвейерной ленты до 1400 мм и отсутствии двух и более параллельных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проходов по обе стороны ленточного конвейера должна быть обеспечена при ширине конвейерной ленты свыше 1400 мм и отсутствии двух и более параллельных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проходов между двумя и более параллельными ленточного конвейерами должна быть обеспечена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до 1400 мм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свыше 1400 мм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свободных проходов между пластинчатыми конвейерами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свободных проходов между пластинчатым конвейером и стенками здания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эвакуационными выходами конвейерных галерей и эстакад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минимальном наклоне конвейерных галерей требуется установка ступеней и поручней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скорость движения конвейерной ленты допускается при ручной рудоразборке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расстояние между мостиками, оборудованными для перехода людей через конвейер, допускается нормативными требованиями ведения горных работ открытым способом в соответствии с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содержание кислорода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содержание углекислого газа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уклон съездов, обеспечивающих доступ обслуживающего персонала на уступы объекта открытых горных работ, установлен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угла откоса рабочего уступа объекта открытых горных работ допускается при работе одноковшовых экскаваторов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предусмотрены в проекте ведения горных работ вблизи затопленных выработок или водоемов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запас прочности должен иметь подъемный канат бурового станка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доля порванных проволок на длине шага свивки подъемного каната бурового станка устанавливается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водопритока должна обеспечивать вместимость водосборника водоотливных установок дренажных шахт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оси железнодорожного пути до бровки плужного отвала после каждой передвижки путей должно быть обеспечено при грузоподъемности думпкара более 60 т в соответствии c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значений превышения внешнего рельса разгрузочного пути над внутренним попадает в диапазон нормативно требуемых в соответствии c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превышение отметки гребня дамбы наливных гидроотвалов над уровнем воды допускается для хранилищ I и II классов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превышение отметки гребня дамбы наливных гидроотвалов над уровнем воды допускается для хранилищ III и IV классов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длина надводного пляжа намывных гидроотвалов допускается для хранилищ I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длина надводного пляжа намывных гидроотвалов допускается для хранилищ II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длина надводного пляжа намывных гидроотвалов допускается нормативными требованиями для хранилищ III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длина надводного пляжа намывных гидроотвалов допускается для хранилищ IV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доля порванных проволок на длине шага свивки каната подвески стрелы экскаватора должна быть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концом отвальной консоли транспортно</w:t>
      </w:r>
      <w:r w:rsidRPr="0012580F">
        <w:rPr>
          <w:rFonts w:ascii="Times New Roman" w:hAnsi="Times New Roman" w:cs="Times New Roman"/>
          <w:sz w:val="28"/>
          <w:szCs w:val="28"/>
        </w:rPr>
        <w:noBreakHyphen/>
        <w:t>отвального моста и гребнем отвала допускается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высота уступа допускается нормативными требованиями при разработке песчаного грунта гидромониторами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высота уступа допускается при отработке уступов с меловыми отложениями гидромониторами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гидромониторами, одновременно работающими навстречу друг другу, допускается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гидромонитор</w:t>
      </w:r>
      <w:r w:rsidR="003B121E">
        <w:rPr>
          <w:rFonts w:ascii="Times New Roman" w:hAnsi="Times New Roman" w:cs="Times New Roman"/>
          <w:sz w:val="28"/>
          <w:szCs w:val="28"/>
        </w:rPr>
        <w:t xml:space="preserve">ами, одновременно работающими в </w:t>
      </w:r>
      <w:r w:rsidRPr="0012580F">
        <w:rPr>
          <w:rFonts w:ascii="Times New Roman" w:hAnsi="Times New Roman" w:cs="Times New Roman"/>
          <w:sz w:val="28"/>
          <w:szCs w:val="28"/>
        </w:rPr>
        <w:t>раз</w:t>
      </w:r>
      <w:r w:rsidR="003B121E">
        <w:rPr>
          <w:rFonts w:ascii="Times New Roman" w:hAnsi="Times New Roman" w:cs="Times New Roman"/>
          <w:sz w:val="28"/>
          <w:szCs w:val="28"/>
        </w:rPr>
        <w:t xml:space="preserve">ных направлениях, допускается в </w:t>
      </w:r>
      <w:r w:rsidRPr="0012580F">
        <w:rPr>
          <w:rFonts w:ascii="Times New Roman" w:hAnsi="Times New Roman" w:cs="Times New Roman"/>
          <w:sz w:val="28"/>
          <w:szCs w:val="28"/>
        </w:rPr>
        <w:t>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количеством предохранительных тормозов должны быть оборудованы рамоподъемные лебедки драг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разбитие уступов на подуступы при добыче штучного камня и крупных блоков на месторождениях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каната работающей камнерезной машины, оборудованной канатным органом перемещения, должен находиться переносной пульт управления камнерезной машины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высота уступа допускается при съеме (отборе) стенового камня, нарезанного в забое камнерезной машиной, с ручным способом уборки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угол откоса разрабатываемого уступа высотой более 3 метров при разработке соляного пласта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 максимальный угол откоса рабочего уступа высотой менее 3 метров при разработке соляного пласта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до 1200 метров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более 1200 метров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определяются углы откосов рабочих уступов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поперечный профиль предохранительных берм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необходимо выполнить при обнаружении признаков сдвижения горных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изменения необходимо внести в проектную документацию, если склонность к оползням устанавливается в процессе ведения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должен быть установлен буровой станок от верхней бровки уступа </w:t>
      </w:r>
      <w:r w:rsidR="00EB51CF">
        <w:rPr>
          <w:rFonts w:ascii="Times New Roman" w:hAnsi="Times New Roman" w:cs="Times New Roman"/>
          <w:sz w:val="28"/>
          <w:szCs w:val="28"/>
        </w:rPr>
        <w:t xml:space="preserve">объекта открытых горных работ в </w:t>
      </w:r>
      <w:r w:rsidRPr="0012580F">
        <w:rPr>
          <w:rFonts w:ascii="Times New Roman" w:hAnsi="Times New Roman" w:cs="Times New Roman"/>
          <w:sz w:val="28"/>
          <w:szCs w:val="28"/>
        </w:rPr>
        <w:t>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в проекте производства работ для обеспечения устойчивости откосов горных выработок и отвалов, снижения влажности разрабатываемых и вскрышных пород, создания безопасных условий работы горного и транспортного оборудования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трубами должны быть обсажены устья дренажно</w:t>
      </w:r>
      <w:r w:rsidRPr="0012580F">
        <w:rPr>
          <w:rFonts w:ascii="Times New Roman" w:hAnsi="Times New Roman" w:cs="Times New Roman"/>
          <w:sz w:val="28"/>
          <w:szCs w:val="28"/>
        </w:rPr>
        <w:noBreakHyphen/>
        <w:t>вентиляционных скважин при организации водоотлива дренажными шахтами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при появлении признаков оползневых явлений и в случае превышения скоростей деформации, заложенной в проектной документации,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устроены погрузочные железнодорожные пути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должна производиться подача груженых поездов на разгрузочные тупики отвалов в соответствии </w:t>
      </w:r>
      <w:r w:rsidR="00B55312" w:rsidRPr="0012580F">
        <w:rPr>
          <w:rFonts w:ascii="Times New Roman" w:hAnsi="Times New Roman" w:cs="Times New Roman"/>
          <w:sz w:val="28"/>
          <w:szCs w:val="28"/>
        </w:rPr>
        <w:t xml:space="preserve">с </w:t>
      </w:r>
      <w:r w:rsidRPr="0012580F">
        <w:rPr>
          <w:rFonts w:ascii="Times New Roman" w:hAnsi="Times New Roman" w:cs="Times New Roman"/>
          <w:sz w:val="28"/>
          <w:szCs w:val="28"/>
        </w:rPr>
        <w:t>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располагаться карьерные дороги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запрещается устройство карьеров и котлованов в процессе эксплуатации гидроотвала и при наращивании ограждающих дамб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документу должны вестись работы с использованием горных, транспортных и дорожных машин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укладываться негабаритные куски горной массы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должна вестись работа драги (земснаряда)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Трос какой длины должен иметь якорь земснаряда в соответствии с требованиями к разработке месторождений драгами и плавучими земснарядами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производиться добыча штучного камня и крупных блоков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сброс отходов переработки в выработанное пространство рабочих зон при добыче поваренной соли из бассейна и озера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устроены выходы из помещений, расположенных вблизи железнодорожных путей,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параметров устанавливается в проекте ширина проезже</w:t>
      </w:r>
      <w:r w:rsidR="00CF379D" w:rsidRPr="0012580F">
        <w:rPr>
          <w:rFonts w:ascii="Times New Roman" w:hAnsi="Times New Roman" w:cs="Times New Roman"/>
          <w:sz w:val="28"/>
          <w:szCs w:val="28"/>
        </w:rPr>
        <w:t xml:space="preserve">й части внутрикарьерных дорог и продольные и </w:t>
      </w:r>
      <w:r w:rsidRPr="0012580F">
        <w:rPr>
          <w:rFonts w:ascii="Times New Roman" w:hAnsi="Times New Roman" w:cs="Times New Roman"/>
          <w:sz w:val="28"/>
          <w:szCs w:val="28"/>
        </w:rPr>
        <w:t>поперечные укл</w:t>
      </w:r>
      <w:r w:rsidR="00CF379D" w:rsidRPr="0012580F">
        <w:rPr>
          <w:rFonts w:ascii="Times New Roman" w:hAnsi="Times New Roman" w:cs="Times New Roman"/>
          <w:sz w:val="28"/>
          <w:szCs w:val="28"/>
        </w:rPr>
        <w:t xml:space="preserve">оны автодорог, радиусы кривых в </w:t>
      </w:r>
      <w:r w:rsidRPr="0012580F">
        <w:rPr>
          <w:rFonts w:ascii="Times New Roman" w:hAnsi="Times New Roman" w:cs="Times New Roman"/>
          <w:sz w:val="28"/>
          <w:szCs w:val="28"/>
        </w:rPr>
        <w:t>плане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устанавливают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утвержденные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быть организована защита людей от поражения падающими с ленты ленточного конвейера кусков транспортируемого материала в местах прохода под конвейерами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нахождение людей в призме возможного обрушения уступа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причины пересмотра паспортов ведения горных работ по проведению траншей, разработке уступов, дражных полигонов, отсыпке отвалов предусмотрены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отступление от действующего паспорта ведения горных работ по проведению траншей, разработке уступов, дражных полигонов, отсыпке отвалов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высота уступа объекта открытых горных работ допускается нормативными требованиями при разработке вручную рыхлых устойчивых плотных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высота уступа объекта открытых горных работ допускается при разработке вручную рыхлых неустойчивых сыпучих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поперечного профиля предохранительных берм в карьере допускается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обязательные требования в отношении затопленных выработок должны соблюдаться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функционирование гидроотвалов над подработанной или подрабатываемой территорией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максимальную высоту могут иметь отвальные подъярусы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нормативными требованиями укладка негабаритных кусков горной массы в два слоя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должна соответствовать ширина предохранительных берм между погашаемыми уступами при разработке месторождений природного камня в соответствии с требованиями к ведению горных работ открытым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лент допускаются к использованию на конвейерах в конвейерных галереях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типе размещения конвейерной линии должен обеспечиваться подъезд к основным узлам конвейерной линии и смежному оборудованию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скребковых конвейеров с возможностью доступа к движущимся частям конвейеров при их работе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конструктивных особенностях станков вращательного бурения необходимо устройство огр</w:t>
      </w:r>
      <w:r w:rsidR="00EB51CF">
        <w:rPr>
          <w:rFonts w:ascii="Times New Roman" w:hAnsi="Times New Roman" w:cs="Times New Roman"/>
          <w:sz w:val="28"/>
          <w:szCs w:val="28"/>
        </w:rPr>
        <w:t xml:space="preserve">аждений шнека, сблокированных с </w:t>
      </w:r>
      <w:r w:rsidRPr="0012580F">
        <w:rPr>
          <w:rFonts w:ascii="Times New Roman" w:hAnsi="Times New Roman" w:cs="Times New Roman"/>
          <w:sz w:val="28"/>
          <w:szCs w:val="28"/>
        </w:rPr>
        <w:t>подачей электропитания на двигат</w:t>
      </w:r>
      <w:r w:rsidR="00EB51CF">
        <w:rPr>
          <w:rFonts w:ascii="Times New Roman" w:hAnsi="Times New Roman" w:cs="Times New Roman"/>
          <w:sz w:val="28"/>
          <w:szCs w:val="28"/>
        </w:rPr>
        <w:t xml:space="preserve">ель вращателя, в соответствии с </w:t>
      </w:r>
      <w:r w:rsidRPr="0012580F">
        <w:rPr>
          <w:rFonts w:ascii="Times New Roman" w:hAnsi="Times New Roman" w:cs="Times New Roman"/>
          <w:sz w:val="28"/>
          <w:szCs w:val="28"/>
        </w:rPr>
        <w:t>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на водоотливных установках дренажных шахт производится автоматическое включение резервных насосов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в отношении порядка и особенностей образования отвалов, расположенных над действующими подземными выработками, должны соблюдаться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запрещается располагать отвалы объекта открытых горных работ на территории месторождений полезных ископаемых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CF379D"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отсыпка отвалов на заболоченных и обводненн</w:t>
      </w:r>
      <w:r w:rsidR="00CF379D" w:rsidRPr="0012580F">
        <w:rPr>
          <w:rFonts w:ascii="Times New Roman" w:hAnsi="Times New Roman" w:cs="Times New Roman"/>
          <w:sz w:val="28"/>
          <w:szCs w:val="28"/>
        </w:rPr>
        <w:t xml:space="preserve">ых территориях в соответствии с </w:t>
      </w:r>
      <w:r w:rsidR="00EB51CF">
        <w:rPr>
          <w:rFonts w:ascii="Times New Roman" w:hAnsi="Times New Roman" w:cs="Times New Roman"/>
          <w:sz w:val="28"/>
          <w:szCs w:val="28"/>
        </w:rPr>
        <w:t xml:space="preserve">требованиями к </w:t>
      </w:r>
      <w:r w:rsidRPr="0012580F">
        <w:rPr>
          <w:rFonts w:ascii="Times New Roman" w:hAnsi="Times New Roman" w:cs="Times New Roman"/>
          <w:sz w:val="28"/>
          <w:szCs w:val="28"/>
        </w:rPr>
        <w:t>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определяются места расположения перегрузочных п</w:t>
      </w:r>
      <w:r w:rsidR="00EB51CF">
        <w:rPr>
          <w:rFonts w:ascii="Times New Roman" w:hAnsi="Times New Roman" w:cs="Times New Roman"/>
          <w:sz w:val="28"/>
          <w:szCs w:val="28"/>
        </w:rPr>
        <w:t xml:space="preserve">унктов в рабочей зоне карьера в </w:t>
      </w:r>
      <w:r w:rsidRPr="0012580F">
        <w:rPr>
          <w:rFonts w:ascii="Times New Roman" w:hAnsi="Times New Roman" w:cs="Times New Roman"/>
          <w:sz w:val="28"/>
          <w:szCs w:val="28"/>
        </w:rPr>
        <w:t>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ограждения загрузочного отверстия приемного бункера автомобилей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в отношении обеспечения нормативной высоты ограждения загрузочного отверстия приемного бункера должны соблюдаться при использовании автомобилей различной грузоподъемности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нормативным требованиям должен содержать результаты осмотра канатов экскаватора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проходах конвейерных галерей должны быть устроены ступени или деревянные трапы и поручни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организуется передвижение людей по территории объектов ведения горных работ и переработке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уступа при работе камнерезных машин с механизированной уборкой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уступа при разработке вручную крепких пород типа гранита и применении средств малой механизации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фронт работ на каждого рабочего забоя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штабеля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штабеля из крупных блоков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уступа при разработке соляного пласта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согласно РД 03</w:t>
      </w:r>
      <w:r w:rsidRPr="0012580F">
        <w:rPr>
          <w:rFonts w:ascii="Times New Roman" w:hAnsi="Times New Roman" w:cs="Times New Roman"/>
          <w:sz w:val="28"/>
          <w:szCs w:val="28"/>
        </w:rPr>
        <w:noBreakHyphen/>
        <w:t>151</w:t>
      </w:r>
      <w:r w:rsidRPr="0012580F">
        <w:rPr>
          <w:rFonts w:ascii="Times New Roman" w:hAnsi="Times New Roman" w:cs="Times New Roman"/>
          <w:sz w:val="28"/>
          <w:szCs w:val="28"/>
        </w:rPr>
        <w:noBreakHyphen/>
        <w:t>97 «Методические указания по обеспечению требований радиационной безопасности при добыче и переработке минерального сырья на предприятиях (организациях) горнорудной и нерудной промышленности, отнесенных к радиационно опасным производствам», утвержденному приказом Госгортехнадзора России от 14.10.1997 № 35, может быть увеличена санитарно</w:t>
      </w:r>
      <w:r w:rsidRPr="0012580F">
        <w:rPr>
          <w:rFonts w:ascii="Times New Roman" w:hAnsi="Times New Roman" w:cs="Times New Roman"/>
          <w:sz w:val="28"/>
          <w:szCs w:val="28"/>
        </w:rPr>
        <w:noBreakHyphen/>
        <w:t>защитная зона горнодобывающих предприятий по требованию Роспотребнадзора при расположении жилых районов с подветренной стороны по отношению к предприятию?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предельные углы откосов (углы устойчивости) временно консервируемых участков борта в процессе эксплуатации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документа ведутся горные работы открытым способом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документа ведутся работы по оттаиванию мерзлого грунта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Требованиям какого документа должна соответствовать проезжая часть дороги внутри контура карьера (кроме забойных дорог)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проезжей дороги переездов через временные железнодорожные пути объекта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вместимость водосборника главной водоотливной установки при открытом водоотливе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из перечисленных устройств защиты в обязательном порядке должна быть снабжена кабина гусеничных и колесных погрузчиков, тракторов, бульдозеров, автогрейдеров, самоходных скреперов, предназначенных для эксплуатации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требуется устраивать площадки для обслуживания оси приводных, натяжных и отклоняющих барабанов, приводных станций ленточных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конвейерных галерей и эстакад от уровня пола до низа конструкций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конца рельсов устанавливаются предохранительные упоры на забойных и отвальных железнодорожных путях на объекте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работе на каких уклонах объекта открытых горных работ подвижной состав должен быть оборудован быстродействующими тормозами (электропневматическими или другими)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работе на каких уклонах объекта открытых горных работ подвижной состав оснащается достаточными тяговыми и тормозными устройствами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организаций перед проведением экспертизы издает приказ о проведении работ по обследованию технических устройств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подлежит обязательному обследованию независимо от объема экспертизы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организаций утверждает проект организации работ по проведению обследования технических устройств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поперечный уклон по всему фронту разгрузки площадки бульдозерных отвалов и перегрузочных пунктов объектов ведения горных работ открытым способом в соответствии с требованиями к безопасному отвалообразованию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превышение гребня гидроотвала у верхового откоса над пляжем при выпуске пульпы для исключения перелива на гребень и низовой откос дамбы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наклоном должны устанавливаться лестницы для сообщения между уступами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высота уступов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нижней бровки уступа объекта открытых горных работ и от верхней бровки уступа карьера до оси ближайшего железнодорожного пути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сплошных предохранительных щитов на мостах, путепроводах и пешеходных мостиках, проходящих над электрифицированными путями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(в</w:t>
      </w:r>
      <w:r w:rsidR="00CF379D"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обе стороны) сплошных предохранительных щитов на мостах, путепроводах и пешеходных мостиках, проходящих над электрифицированными путями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отдельных выходов на смежные горизонты или к шахтным стволам должны иметь каждый горизонт, этаж (подэтаж), блок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если двумя выходами из подземных выработок на поверхность служат наклонные стволы с углом наклона 45°, в одном из них должна быть оборудована механическая доставка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когда двумя выходами из подземных выработок на поверхность служат наклонные стволы с углом наклона менее </w:t>
      </w:r>
      <w:r w:rsidR="00EB51CF">
        <w:rPr>
          <w:rFonts w:ascii="Times New Roman" w:hAnsi="Times New Roman" w:cs="Times New Roman"/>
          <w:sz w:val="28"/>
          <w:szCs w:val="28"/>
        </w:rPr>
        <w:br/>
      </w:r>
      <w:r w:rsidRPr="0012580F">
        <w:rPr>
          <w:rFonts w:ascii="Times New Roman" w:hAnsi="Times New Roman" w:cs="Times New Roman"/>
          <w:sz w:val="28"/>
          <w:szCs w:val="28"/>
        </w:rPr>
        <w:t>45°, в каждом из них должны быть механические подъемы, один из которых должен быть оборудован для доставки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устанавливаются лестницы в вертикальных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должен быть пересмотрен и утвержден паспорт крепления и управления кровлей при изменении горно</w:t>
      </w:r>
      <w:r w:rsidRPr="0012580F">
        <w:rPr>
          <w:rFonts w:ascii="Times New Roman" w:hAnsi="Times New Roman" w:cs="Times New Roman"/>
          <w:sz w:val="28"/>
          <w:szCs w:val="28"/>
        </w:rPr>
        <w:noBreakHyphen/>
        <w:t>геологических и горнотехнических условий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оборка в горных выработках вручную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работы по ликвидации заколов допускается осуществлять только механизированным или взрывным способами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свободного прохода для людей в выработках с конвейерны</w:t>
      </w:r>
      <w:r w:rsidR="00CF379D" w:rsidRPr="0012580F">
        <w:rPr>
          <w:rFonts w:ascii="Times New Roman" w:hAnsi="Times New Roman" w:cs="Times New Roman"/>
          <w:sz w:val="28"/>
          <w:szCs w:val="28"/>
        </w:rPr>
        <w:t>м транспортом в соответствии с т</w:t>
      </w:r>
      <w:r w:rsidRPr="0012580F">
        <w:rPr>
          <w:rFonts w:ascii="Times New Roman" w:hAnsi="Times New Roman" w:cs="Times New Roman"/>
          <w:sz w:val="28"/>
          <w:szCs w:val="28"/>
        </w:rPr>
        <w:t>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наиболее выступающей части машины до кровли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свободный проход по высоте на штреках (ортах) скреперования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ширина заходок в подэтажах (при системе разработки подэтажными ш</w:t>
      </w:r>
      <w:r w:rsidR="00CF379D" w:rsidRPr="0012580F">
        <w:rPr>
          <w:rFonts w:ascii="Times New Roman" w:hAnsi="Times New Roman" w:cs="Times New Roman"/>
          <w:sz w:val="28"/>
          <w:szCs w:val="28"/>
        </w:rPr>
        <w:t xml:space="preserve">треками) при устойчивых рудах в </w:t>
      </w:r>
      <w:r w:rsidRPr="0012580F">
        <w:rPr>
          <w:rFonts w:ascii="Times New Roman" w:hAnsi="Times New Roman" w:cs="Times New Roman"/>
          <w:sz w:val="28"/>
          <w:szCs w:val="28"/>
        </w:rPr>
        <w:t>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между кровлей и отбитой </w:t>
      </w:r>
      <w:r w:rsidR="00CF379D" w:rsidRPr="0012580F">
        <w:rPr>
          <w:rFonts w:ascii="Times New Roman" w:hAnsi="Times New Roman" w:cs="Times New Roman"/>
          <w:sz w:val="28"/>
          <w:szCs w:val="28"/>
        </w:rPr>
        <w:t xml:space="preserve">рудой при системах разработки с </w:t>
      </w:r>
      <w:r w:rsidRPr="0012580F">
        <w:rPr>
          <w:rFonts w:ascii="Times New Roman" w:hAnsi="Times New Roman" w:cs="Times New Roman"/>
          <w:sz w:val="28"/>
          <w:szCs w:val="28"/>
        </w:rPr>
        <w:t>магазинированием руды в</w:t>
      </w:r>
      <w:r w:rsidR="00CF379D"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минимальная ширина заходки и высота слоя при системах разработки слоевым обрушением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отработки блока при системе разработки слоевым обрушением может вестись одновременно в нескольких слоях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высота вынимаемого целика при незало</w:t>
      </w:r>
      <w:r w:rsidR="00CF379D" w:rsidRPr="0012580F">
        <w:rPr>
          <w:rFonts w:ascii="Times New Roman" w:hAnsi="Times New Roman" w:cs="Times New Roman"/>
          <w:sz w:val="28"/>
          <w:szCs w:val="28"/>
        </w:rPr>
        <w:t xml:space="preserve">женных камерах в соответствии с </w:t>
      </w:r>
      <w:r w:rsidRPr="0012580F">
        <w:rPr>
          <w:rFonts w:ascii="Times New Roman" w:hAnsi="Times New Roman" w:cs="Times New Roman"/>
          <w:sz w:val="28"/>
          <w:szCs w:val="28"/>
        </w:rPr>
        <w:t>требованиями к выемке междукамерных, надштрековых и потолочных целиков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высота вынимаемого целика при 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на шахтах с «газовым режимом» составляется перечень горных выработок, опасных по скоплениям горючих и ядовитых газов,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должны быть внесены необходимые поправки и дополнения в перечень горных выработок, опасных по скоплениям горючих и ядовитых газов, при изменении геологических и горно</w:t>
      </w:r>
      <w:r w:rsidRPr="0012580F">
        <w:rPr>
          <w:rFonts w:ascii="Times New Roman" w:hAnsi="Times New Roman" w:cs="Times New Roman"/>
          <w:sz w:val="28"/>
          <w:szCs w:val="28"/>
        </w:rPr>
        <w:noBreakHyphen/>
        <w:t>технологических условий на шахтах с газовым режимом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расход воздуха, проходящего по главным выработкам в реверсивном режиме проветривания, в процентах от расхода воздуха, проходящего по ним в нормальном режиме,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производительность вентилятора местного проветривания в процентах к количеству воздуха, подаваемого к его всосу в счет общешахтной депрессии,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конца нагнетательного трубопровода до забоя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на шахте должна производиться воздушно</w:t>
      </w:r>
      <w:r w:rsidRPr="0012580F">
        <w:rPr>
          <w:rFonts w:ascii="Times New Roman" w:hAnsi="Times New Roman" w:cs="Times New Roman"/>
          <w:sz w:val="28"/>
          <w:szCs w:val="28"/>
        </w:rPr>
        <w:noBreakHyphen/>
        <w:t>депрессионная съемка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полиэтиленовых трубопроводов в шахтах, опасных по газу и пыли, самовозгоранию руд или вмещающих пород, при разработке месторождений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Преимущественно в каком направлении должны проходить горные выработки на месторождениях, склонных к горным ударам,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максимальная температура наиболее нагреваемой части двигателя внутреннего сгорания на шахтах, опасных по газу и пыли,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уклон допускается при перевозке людей в людских вагонетках на наклонной выработке, оборудованной рельсовыми путями,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какое время работы насосы водоотливных установок должны обеспечить откачку суточного притока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ленточные конвейеры должны быть оборудованы тормозными устройствами на приводе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в вертикальных шахтных стволах глубиной более 500 м лестничные отделения могут отсутствовать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камеры грохочения в свету установлена в соответствии с требованиями к ведению горных работ подземным способо</w:t>
      </w:r>
      <w:r w:rsidR="00EB51CF">
        <w:rPr>
          <w:rFonts w:ascii="Times New Roman" w:hAnsi="Times New Roman" w:cs="Times New Roman"/>
          <w:sz w:val="28"/>
          <w:szCs w:val="28"/>
        </w:rPr>
        <w:t xml:space="preserve">м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запрещается применять системы разработки с обрушением руды и вмещающих пород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рельса типа р 24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рельса типа р 33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рельса типа р 38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рельса типа р 50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угле наклона шахтных стволов установка лестниц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и их оборудование осуществляется так же, как и в вертикальных выработках, в соответствии с требованиями к ведению горных работ подземным способо</w:t>
      </w:r>
      <w:r w:rsidR="00EB51CF">
        <w:rPr>
          <w:rFonts w:ascii="Times New Roman" w:hAnsi="Times New Roman" w:cs="Times New Roman"/>
          <w:sz w:val="28"/>
          <w:szCs w:val="28"/>
        </w:rPr>
        <w:t xml:space="preserve">м согласно Федеральным нормам и </w:t>
      </w:r>
      <w:r w:rsidRPr="0012580F">
        <w:rPr>
          <w:rFonts w:ascii="Times New Roman" w:hAnsi="Times New Roman" w:cs="Times New Roman"/>
          <w:sz w:val="28"/>
          <w:szCs w:val="28"/>
        </w:rPr>
        <w:t>правилам в</w:t>
      </w:r>
      <w:r w:rsidR="00EB51C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скобами над лестницей в вертикальных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скобы над лестницей в вертикальных выработках установлена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минимальное расстояние должна отстоять от крепи внутренняя сторона скобы над лестницей в вертикальных горных выработках в соответствии </w:t>
      </w:r>
      <w:r w:rsidR="00423403" w:rsidRPr="0012580F">
        <w:rPr>
          <w:rFonts w:ascii="Times New Roman" w:hAnsi="Times New Roman" w:cs="Times New Roman"/>
          <w:sz w:val="28"/>
          <w:szCs w:val="28"/>
        </w:rPr>
        <w:t xml:space="preserve">с </w:t>
      </w:r>
      <w:r w:rsidRPr="0012580F">
        <w:rPr>
          <w:rFonts w:ascii="Times New Roman" w:hAnsi="Times New Roman" w:cs="Times New Roman"/>
          <w:sz w:val="28"/>
          <w:szCs w:val="28"/>
        </w:rPr>
        <w:t xml:space="preserve">требованиями к ведению горных работ подземным способом согласно </w:t>
      </w:r>
      <w:r w:rsidR="00EB51C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минимальное расстояние должны выступать лестницы над устьем выработки и над каждым полком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свободный размер лазов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свободный размер лазов по ширине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w:t>
      </w:r>
      <w:r w:rsidR="00EB51CF">
        <w:rPr>
          <w:rFonts w:ascii="Times New Roman" w:hAnsi="Times New Roman" w:cs="Times New Roman"/>
          <w:sz w:val="28"/>
          <w:szCs w:val="28"/>
        </w:rPr>
        <w:t xml:space="preserve">тояние от основания лестницы до </w:t>
      </w:r>
      <w:r w:rsidRPr="0012580F">
        <w:rPr>
          <w:rFonts w:ascii="Times New Roman" w:hAnsi="Times New Roman" w:cs="Times New Roman"/>
          <w:sz w:val="28"/>
          <w:szCs w:val="28"/>
        </w:rPr>
        <w:t>крепи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полками у лестниц в вертикальных горных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ширина лестницы в вертикальной горной выработке установлена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ступеньками лестницы в вертикальной горной выработке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тетивами лестницы в вертикальных горных выработках в вертикальных горных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транспортируемой ленточным конвейером горной массы до кровли (крепи)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должно соответствовать расстояние между осями рельсовых путей в</w:t>
      </w:r>
      <w:r w:rsidR="00CF379D" w:rsidRPr="0012580F">
        <w:rPr>
          <w:rFonts w:ascii="Times New Roman" w:hAnsi="Times New Roman" w:cs="Times New Roman"/>
          <w:sz w:val="28"/>
          <w:szCs w:val="28"/>
        </w:rPr>
        <w:t xml:space="preserve"> </w:t>
      </w:r>
      <w:r w:rsidRPr="0012580F">
        <w:rPr>
          <w:rFonts w:ascii="Times New Roman" w:hAnsi="Times New Roman" w:cs="Times New Roman"/>
          <w:sz w:val="28"/>
          <w:szCs w:val="28"/>
        </w:rPr>
        <w:t>двухпутевых выработках на всей их протяженности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независимых сигнальных устройств должна иметь каждая подъемная установка при проходке и углублении шахтных стволов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заходок в устойчивых рудах при системе разработки подэтажными штреками установлена</w:t>
      </w:r>
      <w:r w:rsidR="00EB51CF">
        <w:rPr>
          <w:rFonts w:ascii="Times New Roman" w:hAnsi="Times New Roman" w:cs="Times New Roman"/>
          <w:sz w:val="28"/>
          <w:szCs w:val="28"/>
        </w:rPr>
        <w:t xml:space="preserve"> в соответствии с </w:t>
      </w:r>
      <w:r w:rsidRPr="0012580F">
        <w:rPr>
          <w:rFonts w:ascii="Times New Roman" w:hAnsi="Times New Roman" w:cs="Times New Roman"/>
          <w:sz w:val="28"/>
          <w:szCs w:val="28"/>
        </w:rPr>
        <w:t>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должна опережать проходка буровых штреков или ортов линию опережения забоя при отбойке глубокими скважинами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площадь сечения очистной щели должны перекрывать рабочие полки в очистном пространстве при системе разработки с распорной крепью в соответствии с требованиями к ведению горных работ подземным способом согласно </w:t>
      </w:r>
      <w:r w:rsidR="00EB51C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опережением фронта очистных работ по верхнему пласту должна вестись отработка сближенных пластов с соосным расположением камер при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при разработке месторождений при наличии радиационно опасных факторов должны проводиться обследования радиационной обстановки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опрокидывание струй воздуха на участке выщелачивания при реверсировании общешахтного проветривания </w:t>
      </w:r>
      <w:r w:rsidR="00CF379D" w:rsidRPr="0012580F">
        <w:rPr>
          <w:rFonts w:ascii="Times New Roman" w:hAnsi="Times New Roman" w:cs="Times New Roman"/>
          <w:sz w:val="28"/>
          <w:szCs w:val="28"/>
        </w:rPr>
        <w:t xml:space="preserve">в соответствии </w:t>
      </w:r>
      <w:r w:rsidR="00CF379D"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выступать буфера вагонеток, платформ и площадок, н</w:t>
      </w:r>
      <w:r w:rsidR="00CF379D" w:rsidRPr="0012580F">
        <w:rPr>
          <w:rFonts w:ascii="Times New Roman" w:hAnsi="Times New Roman" w:cs="Times New Roman"/>
          <w:sz w:val="28"/>
          <w:szCs w:val="28"/>
        </w:rPr>
        <w:t xml:space="preserve">е оборудованных автосцепками, в </w:t>
      </w:r>
      <w:r w:rsidRPr="0012580F">
        <w:rPr>
          <w:rFonts w:ascii="Times New Roman" w:hAnsi="Times New Roman" w:cs="Times New Roman"/>
          <w:sz w:val="28"/>
          <w:szCs w:val="28"/>
        </w:rPr>
        <w:t>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электровозов запрещается зарядка аккумуляторных батарей непосредственно на электровозе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нормальный водоприток должна быть рассчитана емкость участковых водосборников водоотливной установки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должен разрабатываться план мероприятий по локализации и ликвидации последствий аварий на опасных производственных объектах, на которых ведутся подземные горные работы,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устанавливается «газовый режим» при ведении горных работ на шахтах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какого показателя должна определяться производительность главных вентиляторных установок шахты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показателей должны быть отнесены к радиационно опасным производствам шахты, в рудничной атмосфере которых установлено наличие радиационно опасных факторов,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санитарно</w:t>
      </w:r>
      <w:r w:rsidRPr="0012580F">
        <w:rPr>
          <w:rFonts w:ascii="Times New Roman" w:hAnsi="Times New Roman" w:cs="Times New Roman"/>
          <w:sz w:val="28"/>
          <w:szCs w:val="28"/>
        </w:rPr>
        <w:noBreakHyphen/>
        <w:t>защитная зона должна устанавливаться вокруг зоны основной промплощадки шахты с повышенным радиоактивным фоном в соответствии с требованиями к ведению горных работ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критериями должно осуществляться ведение горных работ на подземных объектах, отрабатывающих месторождения (пласты) и другие участки недр, склонные к горным ударам,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должна быть оборудована механическая перевозка людей по наклонным и вертикальным выработкам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вести проходку выработок без крепления в неустойчивых породах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прохода для людей в выработках с рельсовым транспортом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заграждений от опасности падения сверху вагонеток и других предметов устанавливается при проведении наклонных выработок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вести работы в скреперных ортах (штреках) при зависании горной массы в дучках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системе разработки подэтажными штреками возможно вести отбойку из открытых заходок в</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системах с магазинированием выполнять бурение до оборки кровли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обязательном порядке прекращается выпуск руды при системах этажного (подэтажного) обрушения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главные вентиляторные установки должны обеспечить реверсирование вентиляционной струи, поступающей в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концентрация взвешенных и ядовитых газообразных примесей в воздухе при повторном использовании воздуха для повышения эффективности проветривания рабочих зон при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концентрация горючих и взрывоопасных газов при повторном использовании воздуха для повышения эффективности проветривания рабочих зон при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очистного пространства при разработке многолетне</w:t>
      </w:r>
      <w:r w:rsidRPr="0012580F">
        <w:rPr>
          <w:rFonts w:ascii="Times New Roman" w:hAnsi="Times New Roman" w:cs="Times New Roman"/>
          <w:sz w:val="28"/>
          <w:szCs w:val="28"/>
        </w:rPr>
        <w:noBreakHyphen/>
        <w:t>мерзлотных месторождений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техническим руководителем шахты утверждается схема откаточных путей и движения самоходного транспорта по каждому горизонту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конвейерных лент общепромышленного назначения в подземных условиях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отклонении рельсов от оси пути на стыках запрещается эксплуатация рельсовых путей горных выработок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уклон горизонтальных выработок с локомотивной откаткой в сторону околоствольного двора или устья штолен установлен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склада горюче</w:t>
      </w:r>
      <w:r w:rsidRPr="0012580F">
        <w:rPr>
          <w:rFonts w:ascii="Times New Roman" w:hAnsi="Times New Roman" w:cs="Times New Roman"/>
          <w:sz w:val="28"/>
          <w:szCs w:val="28"/>
        </w:rPr>
        <w:noBreakHyphen/>
        <w:t>смазочных материалов запрещается проводить взрывные работы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должно быть до склада горюче</w:t>
      </w:r>
      <w:r w:rsidRPr="0012580F">
        <w:rPr>
          <w:rFonts w:ascii="Times New Roman" w:hAnsi="Times New Roman" w:cs="Times New Roman"/>
          <w:sz w:val="28"/>
          <w:szCs w:val="28"/>
        </w:rPr>
        <w:noBreakHyphen/>
        <w:t>смазочных материалов при взрывании заряда весом 20 кг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зазор должен быть обеспечен между габаритом вагона и стенкой (крепью) выработки со стороны свободного прохода для людей в выработках с движением самоходных вагонов с электрическим приводом, используемых в комплексе с проходческо</w:t>
      </w:r>
      <w:r w:rsidRPr="0012580F">
        <w:rPr>
          <w:rFonts w:ascii="Times New Roman" w:hAnsi="Times New Roman" w:cs="Times New Roman"/>
          <w:sz w:val="28"/>
          <w:szCs w:val="28"/>
        </w:rPr>
        <w:noBreakHyphen/>
        <w:t>добычными комбайнами,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зазор в выработках с движением самоходных </w:t>
      </w:r>
      <w:r w:rsidR="00A87F2C">
        <w:rPr>
          <w:rFonts w:ascii="Times New Roman" w:hAnsi="Times New Roman" w:cs="Times New Roman"/>
          <w:sz w:val="28"/>
          <w:szCs w:val="28"/>
        </w:rPr>
        <w:br/>
      </w:r>
      <w:r w:rsidRPr="0012580F">
        <w:rPr>
          <w:rFonts w:ascii="Times New Roman" w:hAnsi="Times New Roman" w:cs="Times New Roman"/>
          <w:sz w:val="28"/>
          <w:szCs w:val="28"/>
        </w:rPr>
        <w:t>вагонов с электрическим приводом, используемых в комплексе с проходческо</w:t>
      </w:r>
      <w:r w:rsidRPr="0012580F">
        <w:rPr>
          <w:rFonts w:ascii="Times New Roman" w:hAnsi="Times New Roman" w:cs="Times New Roman"/>
          <w:sz w:val="28"/>
          <w:szCs w:val="28"/>
        </w:rPr>
        <w:noBreakHyphen/>
        <w:t>добычными комбайнами, со стороны, противоположной свободному проходу для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Устья буровых скважин какого диаметра должны быть перекрыты после окончания бурения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воздуху рабочей зоны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помощью какого прогноза удароопасности участков массива горных пород выделяют удароопасные зоны в пределах шахтных полей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локального прогноза удароопасности участков массива горных пород принимается в качестве базового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«защитной зоны» является верной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«зоны опорного давления» является верной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дисков руд и</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пород установлена для анализа напряженности массива горных пород методом дискования керна в соответствии с требованиями к локальному прогнозу удароопасности массива горных пород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основе каких данных производится оценка направления действия напряжений при локальном прогнозе удароопасности по визуальным наблюдениям за разрушением приконтурного массива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соотношению можно приближенно оценивать величину наибольших нормальных напряжений в массиве горных пород (руд) по разрушению приконтурного массива выработок при локальном методе прогноза удароопасности массива горных пород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включаются в рабочую карту, составленную на основании анализа представленной документации в зависимости от конструкции компрессорных установок</w:t>
      </w:r>
      <w:r w:rsidR="00DB4B2E"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обязательным требование указания сведений о воспроизводимых вредных производственных факторах и возможных опасностях при работе в паспортах, инструкциях и других эксплуатационных документах на выпускаемое горное оборудование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технического диагностирования используется при определении критерия предельного состояния масляного фильтра масляной системы винтовых компрессорных установок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DB4B2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Предусматривается ли </w:t>
      </w:r>
      <w:r w:rsidR="000E3A7F" w:rsidRPr="0012580F">
        <w:rPr>
          <w:rFonts w:ascii="Times New Roman" w:hAnsi="Times New Roman" w:cs="Times New Roman"/>
          <w:sz w:val="28"/>
          <w:szCs w:val="28"/>
        </w:rPr>
        <w:t>программой проведения экспертизы промышленной безопасности компрессорных установок контроль за выполнением корректирующих мероприятий по устранению недостатков, выявленных в процессе экспертизы, согласно РД 15</w:t>
      </w:r>
      <w:r w:rsidR="000E3A7F" w:rsidRPr="0012580F">
        <w:rPr>
          <w:rFonts w:ascii="Times New Roman" w:hAnsi="Times New Roman" w:cs="Times New Roman"/>
          <w:sz w:val="28"/>
          <w:szCs w:val="28"/>
        </w:rPr>
        <w:noBreakHyphen/>
        <w:t>13</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разрабатывает корректирующие мероприятия по устранению недостатков, выявленных в процессе экспертизы промышленной безопасности компрессорных установок, используемых на угольных шахтах и рудниках,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экспертизы промышленной безопасности компрессорных установок проводится идентификация оборудования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деталей компрессорных установок при использовании метода ультразвукового контроля типовыми дефектами являются термические трещины, раковины, поры, отслоения гальванических покрытий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детали компрессорных установок, в которых при визуальном контроле обнаружены поверхностные дефекты, к магнитопорошковому и ультразвуковому контролю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соотношений является верным при проверке системы охлаждения компрессорных установок, используемых на угольных шахтах и рудниках,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срыв резьбы допускается для резьбовых соединений при проверке системы смазки, проводимой в процессе экспертизы промышленной безопасности компрессорных установок, используемых на угольных шахтах и рудниках,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«каждое отдельное несоответствие компрессорной установки, узла, элемента требованиям конструкторской документации или нормативной документации»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понимается под определением «событие, заключающееся в нарушении работоспособного состояния компрессорных установок»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«событие, заключающееся в нарушении исправного состояния компрессорной установки при сохранении работоспособного состояния»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состояние компрессорной установки понимается под определением «состояние компрессорной установки, при котором она не соответствует хотя бы одному из требований нормативной документации или конструкторской документации»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состояние компрессорной установки понимается под определением «состояние компрессорной установки, при котором ее дальнейшая эксплуатация недопустима или нецелесообразна либо восстановление ее работоспособного состояния невозможно или нецелесообразно»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технического диагностирования используется при критерии предельного состояния «компрессия» для поршней с поршневыми кольцами поршневых компрессорных установок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технического диагностирования используется при критерии предельного состояния «риски, трещины и забоины на шейках и галтелях» для коренных валов и вкладышей коренных подшипников поршневых компрессорных установок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технического диагностирования используется при критерии предельного состояния «дефекты, вызванные износом основных деталей, перекосами вращающихся элементов» для разгрузочных поршней центробежных компрессорных установок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ведения подземных горных работ на участках недр, где могут произойти взрывы газа и (или) пыли, внезапные выбросы породы, газа и (или) пыли, горные удары, прорывы воды в подземные горные выработки, согласно Федеральному закону от 21.07.97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производство работ в наклонных выработках на различных отметках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камеры хранения горючих жидкостей должны располагаться выключатели и предохранительные щитки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с нерабочих сторон должна быть металлическая сетка, огораживающая устья действующих и находящихся в проходке вертикальных и наклонных выработок, оборудов</w:t>
      </w:r>
      <w:r w:rsidR="00DB4B2E" w:rsidRPr="0012580F">
        <w:rPr>
          <w:rFonts w:ascii="Times New Roman" w:hAnsi="Times New Roman" w:cs="Times New Roman"/>
          <w:sz w:val="28"/>
          <w:szCs w:val="28"/>
        </w:rPr>
        <w:t xml:space="preserve">анных подъемными установками, в </w:t>
      </w:r>
      <w:r w:rsidRPr="0012580F">
        <w:rPr>
          <w:rFonts w:ascii="Times New Roman" w:hAnsi="Times New Roman" w:cs="Times New Roman"/>
          <w:sz w:val="28"/>
          <w:szCs w:val="28"/>
        </w:rPr>
        <w:t>соответствии с</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параметры и порядок выемки целиков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углекислого газа может содержаться в рудничном воздухе в выработках с общей исходящей струей шахты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суммарное содержание горючих газов метана и водорода в выработках установлено в соответствии с требованиями к проветриванию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кислорода (по объему) должно содержаться в воздухе выработок, в которых находятся или могут находиться люди,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регламентируется тип крепи, отставание постоянной крепи от забоя и протяженность выработок, требующих крепления,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Данные каких прогнозов удароопасности учитываются на</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стадии проектирования месторождения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методы и периодичность локального прогноза удароопасности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ближайшими боками параллельных выработок и камер различного назначения на удароопасных участках до глубины 1000 м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ближайшими боками параллельных выработок и камер различного назначения на удароопасных участках при глубине более 1000 м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должен составлять тормозной путь состава при перевозке грузов на преобладающем уклоне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выработках разрешается работа самоходного вагона с электрическим приводом, используемого в комплексе с проходческо</w:t>
      </w:r>
      <w:r w:rsidRPr="0012580F">
        <w:rPr>
          <w:rFonts w:ascii="Times New Roman" w:hAnsi="Times New Roman" w:cs="Times New Roman"/>
          <w:sz w:val="28"/>
          <w:szCs w:val="28"/>
        </w:rPr>
        <w:noBreakHyphen/>
        <w:t>добычными комбайнами,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центровой стержень сцепки, крюки и предохранительные цепи вагонов и клетей для перевозки людей должны меняться на новые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центровой стержень сцепки, крюки и предохранительные цепи вагонов и клетей для перевозки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наклонные выработки, оборудованные только ленточными конвейерами, могут служить путями сообщения для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выработках с каким углом наклона при откатке концевыми канатами применяются контр</w:t>
      </w:r>
      <w:r w:rsidRPr="0012580F">
        <w:rPr>
          <w:rFonts w:ascii="Times New Roman" w:hAnsi="Times New Roman" w:cs="Times New Roman"/>
          <w:sz w:val="28"/>
          <w:szCs w:val="28"/>
        </w:rPr>
        <w:noBreakHyphen/>
        <w:t>цепи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суммарного зазора для рельсовых проводников между контактными поверхностями предохранительных башмаков скольжения противовеса и проводников при их установке на базовой отметке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должен быть угол наклона струны каната длиной свыше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45 м к горизонту подъемных установок вертикальных стволов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должны сработать ловители для плавной остановки кабины (клети) лифта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реборды барабанов вновь монтируемых подъемных машин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в подъемных установках шкивы трения с литыми или штампованными ободами, не предусматривающие применение футеровки, подлежат замене новыми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проводятся повторные испытания канатов (за исключением канатов в установках с одноканатными и многоканатными шкивами трения; канатов для подвески полков и нижних уравновешивающих канатов) на людских и грузо</w:t>
      </w:r>
      <w:r w:rsidRPr="0012580F">
        <w:rPr>
          <w:rFonts w:ascii="Times New Roman" w:hAnsi="Times New Roman" w:cs="Times New Roman"/>
          <w:sz w:val="28"/>
          <w:szCs w:val="28"/>
        </w:rPr>
        <w:noBreakHyphen/>
        <w:t>людских подъемных установках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скорости движения происходит осмотр канатов шахтных подъемных установок по всей длине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запрещается эксплуатация стальных прядевых канатов вспомогательного транспорта подземных пассажирских подвесных канатных, монорельсовых и напочвенных дорог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срок эксплуатации рудничного электровоза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 если он не определен в нормативной, конструкторской или эксплуатационной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какое состояние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должны быть приведены объекты хранения, скважины, наземные здания и сооружения при консервации и ликвидации опасных производственных объектов подземных хранилищ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располагать сооружения относительно соседних зданий, сооружений и проездов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к расположению низа опорной плиты стальных опор открытых сооружений относительно планировочной отметки земли?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высотных сооружений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расчеты не выполняются при расчете подпорных стен по предельным состояниям второй группы (по пригодности к эксплуатации)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расчеты не выполняются при расчете подпорных стен по предельным состояниям первой группы (по несущей способности)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выполнять подошву подпорной стены ступенчатой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тоннелей (конвейерных, подштабельных, пешеходных, коммуникационных, кабельных и комбинированных и каналов, сооружаемых открытым способом)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высоте опускных колодцев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не допускается принимать между осями опор галерей и эстакад наружных сооружений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провисание ленты между роликоопорами ленточной конвейерной установки как критерия предельного состояния ленточной конвейерной установки установлено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температура нагревающихся узлов ленточных конвейерных установок установлена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станций посадки от загрузочных устройств барабанов ленточных конвейерных установок установлено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длительность эксплуатации после подвески для резинотканевых лент с прочностью прокладки 300 Н/мм и более установлена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износ обода или реборды шкива как критерия предельного состояния обода шкива шахтных копровых шкивов установлен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утвержденным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испытания парашютов следует совмещать с проведением экспертизы промышленной безопасности клети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ход штока ловителя при напуске каната установлен для парашютного устройства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возможное увеличение зазора между башмаками и металлическими прово</w:t>
      </w:r>
      <w:r w:rsidR="00EB51CF">
        <w:rPr>
          <w:rFonts w:ascii="Times New Roman" w:hAnsi="Times New Roman" w:cs="Times New Roman"/>
          <w:sz w:val="28"/>
          <w:szCs w:val="28"/>
        </w:rPr>
        <w:t xml:space="preserve">дниками как критерия предельных </w:t>
      </w:r>
      <w:r w:rsidRPr="0012580F">
        <w:rPr>
          <w:rFonts w:ascii="Times New Roman" w:hAnsi="Times New Roman" w:cs="Times New Roman"/>
          <w:sz w:val="28"/>
          <w:szCs w:val="28"/>
        </w:rPr>
        <w:t>состояний направляющих скольжения подъемного сосуда установлено РД</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возможное увеличение зазора между башмаками и деревянными прово</w:t>
      </w:r>
      <w:r w:rsidR="00EB51CF">
        <w:rPr>
          <w:rFonts w:ascii="Times New Roman" w:hAnsi="Times New Roman" w:cs="Times New Roman"/>
          <w:sz w:val="28"/>
          <w:szCs w:val="28"/>
        </w:rPr>
        <w:t xml:space="preserve">дниками как критерия предельных </w:t>
      </w:r>
      <w:r w:rsidRPr="0012580F">
        <w:rPr>
          <w:rFonts w:ascii="Times New Roman" w:hAnsi="Times New Roman" w:cs="Times New Roman"/>
          <w:sz w:val="28"/>
          <w:szCs w:val="28"/>
        </w:rPr>
        <w:t>состояний направляющих скольжения подъемного сосуда установлено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применяемое в составе рудничного электровоза комплектующее оборудование после капитального ремонта не подлежит экспертизе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проведение обследования рудничного электровоза в состоянии ремонта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фактическая величина тормозного пути груженого состава рудничного электровоза расчетной массы на имитирующем участке пути при перевозке грузов установлена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фактическая величина тормозного пути груженого состава рудничного электровоза расчетной массы на имитирующем участке пути при перевозке людей установлена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изменение светового потока фар по мере разряда тяговой батареи на рудничном электровозе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Экскаваторы с какой емкостью ковша с истекшим сроком эксплуатации подлежат экспертизе в Ростехнадзоре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предприятия, разрабатывающие месторождения, представляют в территориальный орган Ростехнадзора информацию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запретной зоны в краевой части массива установлена согласно Федеральным нормам и</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стенками шахтных стволов при проектировании, строительстве и</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шахт на месторождениях, склонных и опасных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отставание постоянной крепи от забоя при проходке шахтных стволов допускается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расстояния сбойка двух выработок на участках, склонных и опасным по горным ударам, должна вестись одним забоем при другом остановленном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кабины машиниста до переднего края ковша погрузочно</w:t>
      </w:r>
      <w:r w:rsidRPr="0012580F">
        <w:rPr>
          <w:rFonts w:ascii="Times New Roman" w:hAnsi="Times New Roman" w:cs="Times New Roman"/>
          <w:sz w:val="28"/>
          <w:szCs w:val="28"/>
        </w:rPr>
        <w:noBreakHyphen/>
        <w:t>доставочной машины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службы установлен для вентиляторных установок главного проветривания с диаметром рабочего колеса вентилятора до 2500 мм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службы установлен для вентиляторных установок главного проветривания с диаметром рабочего колеса вентилятора от 2500 мм до 3150 мм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службы установлен для вентиляторных установок главного проветривания с диаметром рабочего колеса вентилятора более 3150 мм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продолжительность проведения экспертизы рудничных электровозов установлена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утвержденным приказом Ростехнадзора от 04.04.2008 № 208, со дня получения экспертной организацией комплекта документов?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этапов состоит экспертное обследование рудничного электровоза согласно РД 15</w:t>
      </w:r>
      <w:r w:rsidRPr="0012580F">
        <w:rPr>
          <w:rFonts w:ascii="Times New Roman" w:hAnsi="Times New Roman" w:cs="Times New Roman"/>
          <w:sz w:val="28"/>
          <w:szCs w:val="28"/>
        </w:rPr>
        <w:noBreakHyphen/>
        <w:t>15</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изменять конструкцию электрических предохранительных и защитных устройств компрессорной установки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изменять конструкцию всех видов электрооборудования взрывозащищенного исполнения компрессорной установки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эксплуатации компрессорных установок установлен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Основными частями каких компрессорных установок, используемых на угольных шахтах и рудниках, являются рама, компрессорный блок, маслоотделитель, электропривод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Основными частями каких компрессорных установок, используемых на угольных шахтах и рудниках, являются фундамент, корпус, ротор, электропривод, подшипники и воздухоохладители (теплообменный аппарат), воздухосборник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компрессорных установок какого типа при проведении экспертизы промышленной безопасности обследованию подлежит сеть сжатого воздуха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верным требование наличия знака «исполнения по взрывозащите» на электродвигателях компрессорных установок при проведении проверки технического состояния электрооборудования компрессорных установок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верным требование проверки состояния взрывонепроницаемой оболочки электрооборудования компрессорных установок в процессе проведения проверки технического состояния электрооборудования компрессорной установки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размерам и пропускной способности предохранительных клапанов компрессорных установок при проверке состояния систем автоматизации, предупредительной сигнализации, защит, блокировок, контрольно</w:t>
      </w:r>
      <w:r w:rsidRPr="0012580F">
        <w:rPr>
          <w:rFonts w:ascii="Times New Roman" w:hAnsi="Times New Roman" w:cs="Times New Roman"/>
          <w:sz w:val="28"/>
          <w:szCs w:val="28"/>
        </w:rPr>
        <w:noBreakHyphen/>
        <w:t>измерительных приборов и аппаратуры, устройств безопасности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типа компрессорных установок, используемых на угольных шахтах и рудниках, регулирование производительности осуществляется путем перепуска воздуха из рабочих полостей цилиндров во всасывающие полости с помощью специальных клапанов</w:t>
      </w:r>
      <w:r w:rsidRPr="0012580F">
        <w:rPr>
          <w:rFonts w:ascii="Times New Roman" w:hAnsi="Times New Roman" w:cs="Times New Roman"/>
          <w:sz w:val="28"/>
          <w:szCs w:val="28"/>
        </w:rPr>
        <w:noBreakHyphen/>
        <w:t>байпасов, кроме того присоединением к цилиндрам дополнительных пространств (воздухосборников)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 какого типа компрессорных установок, используемых на угольных шахтах и рудниках, регулирование осуществляется путем дросселирования всасывающего трубопровода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безопасной эксплуатации может быть продлен ресурс компрессорных установок, используемых на угольных шахтах и рудниках, после истечения нормативного срока службы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компрессорных установок, используемых на угольных шахтах и рудниках, системы воздухораспределения, смазки, охлаждения, регулирования и автоматизации являются системами, обеспечивающими нормальную работу,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компрессорных установок, используемых на угольных шахтах и рудниках, системы смазки, охлаждения, маслоотделения, регулирования и автоматизации, тепловой защиты являются системами, обеспечивающими нормальную работу,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свободного прохода у грохота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проектирования бункеров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нормируется при проектировании геометрических параметров для бункеров с негидравлическим истечением для несвязных материалов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форма бункера не допускается при проектировании бункера для связных материалов гидравлического истечения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использование геометрического объема бункера следует обеспечить при его проектировании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бункерам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Силосы какой формы следует проектировать при диаметре силоса более 12 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следует проектировать высоты стен силосов, а также подсилосных и надсилосных этажей при проектировании силосных корпусов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железобетонных силосных корпусов,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проектировать покрытия отдельно стоящих круглых силосов в виде оболочек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коэффициент умножается расчетная нагрузка от веса сыпучих материалов при расчете на сжатие нижней зоны силосов (колонн подсилосного этажа и фундаментов)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внецентренной загрузке и разгрузке силоса какого диаметра следует проверять его стены на действие несимметричного давления сыпучего материала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нормативное горизонтальное давление сыпучего материала на стены силоса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влияет на</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нормативное вертикальное давление сыпучего материала на стены силоса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w:t>
      </w:r>
      <w:r w:rsidR="00DB4B2E" w:rsidRPr="0012580F">
        <w:rPr>
          <w:rFonts w:ascii="Times New Roman" w:hAnsi="Times New Roman" w:cs="Times New Roman"/>
          <w:sz w:val="28"/>
          <w:szCs w:val="28"/>
        </w:rPr>
        <w:t xml:space="preserve">не влияет на </w:t>
      </w:r>
      <w:r w:rsidRPr="0012580F">
        <w:rPr>
          <w:rFonts w:ascii="Times New Roman" w:hAnsi="Times New Roman" w:cs="Times New Roman"/>
          <w:sz w:val="28"/>
          <w:szCs w:val="28"/>
        </w:rPr>
        <w:t>расчет осевого растяжения силами для круглых силосов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расчете на центральное растяжение стен каких силосов не учитывается работа бетона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коэффициента условий работы должны быть дополнительно проверены на устойчивость стены стальных силосов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коэффициенте условий работы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должны быть проверены на дополнительные местные напряжения (краевой эффект) места изменения формы стального силоса, в частности зоны сопряжения цилиндрической части с конусной или с плоским днищем, а также места резкого изменения нагрузки?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коэффициенте условий работы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проверяют на прочность стены стальных силосов при симметричной разгрузке и загрузке сыпучего материала?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проходами должны быть оборудованы выработки, в которых располагаются лебедки, натяжные устройства и другие механизмы для проведения обслуживания и ремонта,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ремонтно</w:t>
      </w:r>
      <w:r w:rsidRPr="0012580F">
        <w:rPr>
          <w:rFonts w:ascii="Times New Roman" w:hAnsi="Times New Roman" w:cs="Times New Roman"/>
          <w:sz w:val="28"/>
          <w:szCs w:val="28"/>
        </w:rPr>
        <w:noBreakHyphen/>
        <w:t>монтажного зазора в выработках с конвейерным транспортом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разминовки в выработках, ширина которых не позволяет организовать двустороннее движение,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высоту (расстояние от планировочной отметки земли до верха траверсы) отдельно стоящих низких опор и эстакад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высоту (расстояние от планировочной отметки земли до верха траверсы) высоких отдельно стоящих опор и эстакад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надлежит принимать расстояние между отдельно стоящими опорами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отдельно стоящих опор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принимают значение горизонтальной нагрузки поперек трассы от отводов технологических трубопроводов на промежуточную опору при отсутствии уточненной раскладки трубопроводов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43.13330.2012 «Свод правил. Сооружения промышленных предприятий», утвержденным приказом Минрегиона России от 29.12.2011 № 620, к величинам предельных вертикальных и горизонтальных прогибов конструкций опор и эстакад для технологических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от низа врезки пенокамер до максимального уровня жидкости в резервуарах для нефти и нефтепродуктов со стационарной крышей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давления установлена согласно СП 43.13330.2012 «Свод правил. Сооружения промышленных предприятий», утвержденному приказом Минрегиона России от 29.12.2011 № 620, при проектировании газгольдеров низкого давления?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давления установлена согласно СП 43.13330.2012 «Свод правил. Сооружения промышленных предприятий», утвержденному приказом Минрегиона России от 29.12.2011 № 620, при проектировании газгольдеров высокого давления?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газгольдеров высокого давления следует проектировать седловые опоры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дополнительного коэффициента надежности по нагрузке принимается при расчете на избыточное давление в газгольдерах высокого давления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должен быть проход на площадке установки скреперной лебедки для ведения монтажных работ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углом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следует располагать газоходы в случае ввода в дымовую трубу в одном горизонтальном сечении трех газоходов?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дымовых труб,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замеры количества воздуха, поступающего по горизонтам, крыльям, залежам, блокам, участкам, панелям, камерам, забоям, с сопоставлением замерных и расчетных величин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надежности по нагрузке принимается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при расчете на ветровые нагрузки для труб высотой до 150 м, за исключением стальных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принимает коэффициент надежности по нагрузке при расчете на ветровые нагрузки для труб высотой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от 150 до 300 м, за исключением стальных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принимается коэффициент надежности по нагрузке при расчете на ветровые нагрузки для труб высотой свыше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300 м, за исключением стальных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принимается равным коэффициент надежности при расчете на ветровые нагрузки для стальных труб нормального и пониженного уровня ответственности?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отставания зачистки (актирования) почвы от забоя лавы при разработке многолетнемерзлых месторождений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принимается коэффициент надежности при расчете на ветровые нагрузки для стальных труб повышенного уровня ответственности?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дымовые трубы следует рассчитывать на скоростной напор ветра и резонанс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требования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к горизонтальному перемещению верха дымовой трубы от нормативной ветровой нагрузки?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выработках, кроме наклонных транспортных, должны предусматриваться обязательная установка отбойных брусьев, поднятие пешеходных дорожек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следует принимать наклон образующей наружной поверхности ствола кирпичной дымовой трубы к вертикали?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толщине горизонтальных стяжных колец, предусматриваемых по высоте кирпичной дымовой трубы,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требуемый размер шага для горизонтальных стяжных колец, предусматриваемых по высоте кирпичной дымовой трубы, установлен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толщине стенок ствола кирпичной дымовой трубы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протяжении какого расстояния крепление кровли и стен гаражей, складов горюче</w:t>
      </w:r>
      <w:r w:rsidRPr="0012580F">
        <w:rPr>
          <w:rFonts w:ascii="Times New Roman" w:hAnsi="Times New Roman" w:cs="Times New Roman"/>
          <w:sz w:val="28"/>
          <w:szCs w:val="28"/>
        </w:rPr>
        <w:noBreakHyphen/>
        <w:t>смазочных материалов, пунктов мойки деталей и подходы к ним выполняется несгораемыми материалами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отношение высоты всего ствола железобетонной дымовой трубы или отдельного его участка к своему наружному диаметру?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«горно</w:t>
      </w:r>
      <w:r w:rsidRPr="0012580F">
        <w:rPr>
          <w:rFonts w:ascii="Times New Roman" w:hAnsi="Times New Roman" w:cs="Times New Roman"/>
          <w:sz w:val="28"/>
          <w:szCs w:val="28"/>
        </w:rPr>
        <w:noBreakHyphen/>
        <w:t>тектонического удара»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«микроудара»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наклон образующей поверхности железобетонной дымовой трубы к вертикали в соответствии с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понятия «горный удар»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категории удароопасности не существует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толщина стенки вверху железобетонной монолитной</w:t>
      </w:r>
      <w:r w:rsidR="00DB4B2E" w:rsidRPr="0012580F">
        <w:rPr>
          <w:rFonts w:ascii="Times New Roman" w:hAnsi="Times New Roman" w:cs="Times New Roman"/>
          <w:sz w:val="28"/>
          <w:szCs w:val="28"/>
        </w:rPr>
        <w:t xml:space="preserve"> дымовой трубы в соответствии с </w:t>
      </w:r>
      <w:r w:rsidRPr="0012580F">
        <w:rPr>
          <w:rFonts w:ascii="Times New Roman" w:hAnsi="Times New Roman" w:cs="Times New Roman"/>
          <w:sz w:val="28"/>
          <w:szCs w:val="28"/>
        </w:rPr>
        <w:t>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к толщине защитного слоя бетона железобетонных монолитных дымовых труб?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нарушены требования безопасности при проходке шахтных стволов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ширина раскрытия трещин в растянутой зоне сечения для верхней трети высоты железобетонной дымовой трубы установлена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ширина раскрытия трещин в растянутой зоне сечения для нижних двух третей высоты железобетонной дымовой трубы установлена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расположения оттяжек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для стальных дымовых труб с одним ярусом оттяжек.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расположения оттяжек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для стальных дымовых труб с двумя ярусами оттяжек.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расстояния между ярусами оттяжек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для стальных дымовых труб с двумя ярусами.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надежности по нагрузке установлено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при определении нагрузки от массы фасонных частей и узлов вытяжных башен?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надежности по нагрузке следует принимать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при определении нагрузки от массы оборудования и массы несущих конструкций вытяжных башен при расчете на прочность?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надежности по нагрузке следует принимать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при определении нагрузки от массы оборудования и массы несущих конструкций вытяжных башен при расчете на опрокидывание и отрыв?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надежности по нагрузке установлено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при определении нагрузки от массы оттяжек мачт вытяжных башен?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установки газоотводящих стволов в вытяжной башне,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к разнице уровней верха газоотводящего ствола и верха несущей вытяжной башни?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к наименьшему габаритному размеру несущей башни в нижнем основании согласно применяемым положениям к вытяжным башням?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вариантов опирания газоотводящего ствола в зависимости от уровня ввода газоходов в вытяжную башню следует принимать в отдельных случаях согласно требованиям к вытяжным башням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утвержденного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стальному промежуточному каркасу несущей башни, противоречащее требованиям к вытяжным башням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утвержденного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исправления дефектов в сварных соединениях,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размерам башенных копров по добыче полезных ископаемых по высоте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шаг колонн каркасных башенных копров установлен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высоте этажей башенных копров по добыче полезных ископаемых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башенных копров по добыче полезных ископаемых,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требуемая ширина проходов между оборудованием с неподвижными частями или ограждениями оборудования с подвижными частями, а также между оборудованием и стеной, установлена согласно требованиям к башенным копрам по добыче полезных ископаемых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утвержденного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не требует выполнения для обеспечения предупреждения взрывов пыли серной руды в рабочем пространстве молотковых дробилок в</w:t>
      </w:r>
      <w:r w:rsidR="00DB4B2E"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требованиями безопасности к переработке серных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предупредительные знаки должны быть размещены на трубопроводах, емкостях и оборудовании с цианистыми растворами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системах должны выполняться технологические операции при производстве мышьяковистого ангидрида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находиться трубопроводы со стоками, содержащими радиоактивные вещества, от жилых районов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выполнены при загрузке и выгрузке сухих продуктов и концентратов, шихтовке и упаковке готовых концентратов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организованы процессы вскрытия бочек с ксантогенатом и банок с цианидами, а также работы, связанные с сильно действующими ядовитыми веществами, в том числе приготовление растворов со</w:t>
      </w:r>
      <w:r w:rsidR="00DB4B2E" w:rsidRPr="0012580F">
        <w:rPr>
          <w:rFonts w:ascii="Times New Roman" w:hAnsi="Times New Roman" w:cs="Times New Roman"/>
          <w:sz w:val="28"/>
          <w:szCs w:val="28"/>
        </w:rPr>
        <w:t xml:space="preserve">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DB4B2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хранение тары в рабочих помещениях реагентного отделени</w:t>
      </w:r>
      <w:r w:rsidRPr="0012580F">
        <w:rPr>
          <w:rFonts w:ascii="Times New Roman" w:hAnsi="Times New Roman" w:cs="Times New Roman"/>
          <w:sz w:val="28"/>
          <w:szCs w:val="28"/>
        </w:rPr>
        <w:t xml:space="preserve">я согласно Федеральным нормам и правилам в </w:t>
      </w:r>
      <w:r w:rsidR="000E3A7F"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выработки относятся к выработкам с высоким выделением метана при ведении взрывных работ в подземных выработках согласно </w:t>
      </w:r>
      <w:r w:rsidR="00DB4B2E" w:rsidRPr="0012580F">
        <w:rPr>
          <w:rFonts w:ascii="Times New Roman" w:hAnsi="Times New Roman" w:cs="Times New Roman"/>
          <w:sz w:val="28"/>
          <w:szCs w:val="28"/>
        </w:rPr>
        <w:t>Федеральным нормам и правилам в области</w:t>
      </w:r>
      <w:r w:rsidRPr="0012580F">
        <w:rPr>
          <w:rFonts w:ascii="Times New Roman" w:hAnsi="Times New Roman" w:cs="Times New Roman"/>
          <w:sz w:val="28"/>
          <w:szCs w:val="28"/>
        </w:rPr>
        <w:t xml:space="preserve">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коэффициенте крепости пород допускается применение любых взрывчатых веществ </w:t>
      </w:r>
      <w:r w:rsidR="00612F2F">
        <w:rPr>
          <w:rFonts w:ascii="Times New Roman" w:hAnsi="Times New Roman" w:cs="Times New Roman"/>
          <w:sz w:val="28"/>
          <w:szCs w:val="28"/>
        </w:rPr>
        <w:t xml:space="preserve">при проведении горизонтальных и </w:t>
      </w:r>
      <w:r w:rsidRPr="0012580F">
        <w:rPr>
          <w:rFonts w:ascii="Times New Roman" w:hAnsi="Times New Roman" w:cs="Times New Roman"/>
          <w:sz w:val="28"/>
          <w:szCs w:val="28"/>
        </w:rPr>
        <w:t>наклонных выработок по породам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должно проводиться сотрясательное взрывание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части проекта технологического массового взрыва содержатся таблицы параметров массового взрыва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содержатся в проекте специального массового взрыва, в отличие от проекта технологического массового взрыва,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совместное хранение дымных (группа совместимости D) и бездымных (группа совместимости C) порохов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требований безопасности по устройству и эксплуатации </w:t>
      </w:r>
      <w:r w:rsidR="00DB4B2E" w:rsidRPr="0012580F">
        <w:rPr>
          <w:rFonts w:ascii="Times New Roman" w:hAnsi="Times New Roman" w:cs="Times New Roman"/>
          <w:sz w:val="28"/>
          <w:szCs w:val="28"/>
        </w:rPr>
        <w:t xml:space="preserve">складов взрывчатых материалов </w:t>
      </w:r>
      <w:r w:rsidR="00DB4B2E"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соответствии с</w:t>
      </w:r>
      <w:r w:rsidR="00DB4B2E" w:rsidRPr="0012580F">
        <w:rPr>
          <w:rFonts w:ascii="Times New Roman" w:hAnsi="Times New Roman" w:cs="Times New Roman"/>
          <w:sz w:val="28"/>
          <w:szCs w:val="28"/>
        </w:rPr>
        <w:t xml:space="preserve"> Федеральными нормами и </w:t>
      </w:r>
      <w:r w:rsidRPr="0012580F">
        <w:rPr>
          <w:rFonts w:ascii="Times New Roman" w:hAnsi="Times New Roman" w:cs="Times New Roman"/>
          <w:sz w:val="28"/>
          <w:szCs w:val="28"/>
        </w:rPr>
        <w:t>правилами в</w:t>
      </w:r>
      <w:r w:rsidR="00DB4B2E"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взрывчатых веществ </w:t>
      </w:r>
      <w:r w:rsidR="00DB4B2E" w:rsidRPr="0012580F">
        <w:rPr>
          <w:rFonts w:ascii="Times New Roman" w:hAnsi="Times New Roman" w:cs="Times New Roman"/>
          <w:sz w:val="28"/>
          <w:szCs w:val="28"/>
        </w:rPr>
        <w:t xml:space="preserve">согласно Федеральным нормам </w:t>
      </w:r>
      <w:r w:rsidR="00DB4B2E" w:rsidRPr="0012580F">
        <w:rPr>
          <w:rFonts w:ascii="Times New Roman" w:hAnsi="Times New Roman" w:cs="Times New Roman"/>
          <w:sz w:val="28"/>
          <w:szCs w:val="28"/>
        </w:rPr>
        <w:br/>
        <w:t>и правилам в области</w:t>
      </w:r>
      <w:r w:rsidRPr="0012580F">
        <w:rPr>
          <w:rFonts w:ascii="Times New Roman" w:hAnsi="Times New Roman" w:cs="Times New Roman"/>
          <w:sz w:val="28"/>
          <w:szCs w:val="28"/>
        </w:rPr>
        <w:t xml:space="preserve"> промышленной безопасности «Правила безопасности при взрывных работах», утвержденным приказом Ростехнадзора от 16.12.2013 № 605, допускается хранить в одном хранилище при кратковременном хранении взрывчатых материалов в нежилых строениях?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веществ допускается хранить в отдельном четырехосном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верные параметры взрывчатых материалов для их безопасного совместного хранения в двухосном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w:t>
      </w:r>
      <w:r w:rsidR="00DB4B2E" w:rsidRPr="0012580F">
        <w:rPr>
          <w:rFonts w:ascii="Times New Roman" w:hAnsi="Times New Roman" w:cs="Times New Roman"/>
          <w:sz w:val="28"/>
          <w:szCs w:val="28"/>
        </w:rPr>
        <w:t xml:space="preserve">и требований 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при взрывных работах», утвержденных приказом Ростехнадзора от 16.12.2013 № 605, к пунктам производства и механизированной подготовки к применению взрывчатых веществ.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w:t>
      </w:r>
      <w:r w:rsidR="00DB4B2E" w:rsidRPr="0012580F">
        <w:rPr>
          <w:rFonts w:ascii="Times New Roman" w:hAnsi="Times New Roman" w:cs="Times New Roman"/>
          <w:sz w:val="28"/>
          <w:szCs w:val="28"/>
        </w:rPr>
        <w:t xml:space="preserve">и требований 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при взрывных работах», утвержденных приказом Ростехнадзора от 16.12.2013 № 605, при пневматическом заряжании гранулированных взрывчатых веществ в подземных выработках шахт и рудников.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веществ разрешается размещать непосредственно у зарядного оборудования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«инцидентом» на опасном производственном объекте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«техническими устройствами», применяемыми на опасном производственном объекте,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запорной арматуре, устанавливаемой на трубопроводах технологического комплекса подземных хранилищ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подземных резервуаров, сооружаемых в каменной соли и других горных породах (в т. ч. многолетнемерзлых), не установлены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утвержденным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не требуется предусматривать в проектной документации при проектировании шахтных резервуаров сжиженных углеводородных газов в породах с положительной температурой?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Выбором каких характеристик при проектировании подземных хранилищ следует обеспечивать устойчивость выработки</w:t>
      </w:r>
      <w:r w:rsidRPr="0012580F">
        <w:rPr>
          <w:rFonts w:ascii="Times New Roman" w:hAnsi="Times New Roman" w:cs="Times New Roman"/>
          <w:sz w:val="28"/>
          <w:szCs w:val="28"/>
        </w:rPr>
        <w:noBreakHyphen/>
        <w:t>емкости резервуара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к расположению заборных зумпфов подземного шахтного резервуара в породах с положительной температурой?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из перечисленного не следует предусматривать для отбора хранимых продуктов и воды из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должна определяться вместимость бесшахтных резервуаров в многолетнемерзлых породах?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контроля и управления технологическими процессами эксплуатации должны быть оборудованы подземные хранилища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признаку классифицируются подземные хранилища, сооружаемые в каменной соли и других горных породах (в том числе многолетнемерзлых),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Измерение какого из перечисленных эксплуатационных параметров не должна предусматривать система контроля подземных резервуаров всех типов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должна определяться вместимость бесшахтных резервуаров для газа в каменной соли?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при строительстве выработки</w:t>
      </w:r>
      <w:r w:rsidRPr="0012580F">
        <w:rPr>
          <w:rFonts w:ascii="Times New Roman" w:hAnsi="Times New Roman" w:cs="Times New Roman"/>
          <w:sz w:val="28"/>
          <w:szCs w:val="28"/>
        </w:rPr>
        <w:noBreakHyphen/>
        <w:t>емкости в каменной соли соответствует газовой или жидкой среде, предохраняющей поверхность каменной соли от растворения, применяемой для предотвращения неуправляемого развития выработки</w:t>
      </w:r>
      <w:r w:rsidRPr="0012580F">
        <w:rPr>
          <w:rFonts w:ascii="Times New Roman" w:hAnsi="Times New Roman" w:cs="Times New Roman"/>
          <w:sz w:val="28"/>
          <w:szCs w:val="28"/>
        </w:rPr>
        <w:noBreakHyphen/>
        <w:t>емкости и достижения ее проектной формы,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условию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должны отвечать прочностные свойства горных пород с положительной температурой, в которых допускается размещение шахтных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сооружения используются в качестве подземных резервуаров подземных хранилищ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утвержденным приказом Госстроя от 10.12.2012 № 82/ГС, к размещению подземных хранилищ?</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вместимость пространства внутри обвалования вокруг устьев скважин бесшахтных резервуаров в каменной соли при хранении сжиженных углеводородных газов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 к размещению подземных хранилищ?</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предъявляется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утвержденным приказом Госстроя от 10.12.2012 № 82/ГС, к ограждению устьев скважин бесшахтных резервуаров подземных хранилищ?</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выездов следует предусматривать для площадок подземных хранилищ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утвержденным приказом Госстроя от 10.12.2012 № 82/ГС, к расстояниям между зданиями и сооружениями подземного хранилища?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минимально допустимая глубина залегания горных пород, пригодных для размещения выработок</w:t>
      </w:r>
      <w:r w:rsidRPr="0012580F">
        <w:rPr>
          <w:rFonts w:ascii="Times New Roman" w:hAnsi="Times New Roman" w:cs="Times New Roman"/>
          <w:sz w:val="28"/>
          <w:szCs w:val="28"/>
        </w:rPr>
        <w:noBreakHyphen/>
        <w:t>емкостей подземных хранилищ,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учитывается при определении минимально допустимой глубины залегания горных пород, пригодных для размещения выработок</w:t>
      </w:r>
      <w:r w:rsidRPr="0012580F">
        <w:rPr>
          <w:rFonts w:ascii="Times New Roman" w:hAnsi="Times New Roman" w:cs="Times New Roman"/>
          <w:sz w:val="28"/>
          <w:szCs w:val="28"/>
        </w:rPr>
        <w:noBreakHyphen/>
        <w:t>емкостей подземных хранилищ,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 xml:space="preserve">99», утвержденному приказом Госстроя от 10.12.2012 № 82/ГС, к эксплуатационным характеристикам подземных резервуаров, входящих в состав хранилища, </w:t>
      </w:r>
      <w:r w:rsidR="00807505" w:rsidRPr="0012580F">
        <w:rPr>
          <w:rFonts w:ascii="Times New Roman" w:hAnsi="Times New Roman" w:cs="Times New Roman"/>
          <w:sz w:val="28"/>
          <w:szCs w:val="28"/>
        </w:rPr>
        <w:br/>
      </w:r>
      <w:r w:rsidRPr="0012580F">
        <w:rPr>
          <w:rFonts w:ascii="Times New Roman" w:hAnsi="Times New Roman" w:cs="Times New Roman"/>
          <w:sz w:val="28"/>
          <w:szCs w:val="28"/>
        </w:rPr>
        <w:t>и их выработкам</w:t>
      </w:r>
      <w:r w:rsidRPr="0012580F">
        <w:rPr>
          <w:rFonts w:ascii="Times New Roman" w:hAnsi="Times New Roman" w:cs="Times New Roman"/>
          <w:sz w:val="28"/>
          <w:szCs w:val="28"/>
        </w:rPr>
        <w:noBreakHyphen/>
        <w:t>емкостям?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приниматься размеры поперечного сечения выработок</w:t>
      </w:r>
      <w:r w:rsidRPr="0012580F">
        <w:rPr>
          <w:rFonts w:ascii="Times New Roman" w:hAnsi="Times New Roman" w:cs="Times New Roman"/>
          <w:sz w:val="28"/>
          <w:szCs w:val="28"/>
        </w:rPr>
        <w:noBreakHyphen/>
        <w:t>емкостей при проектировании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площадке размещения подземных резервуаров в</w:t>
      </w:r>
      <w:r w:rsidR="00807505" w:rsidRPr="0012580F">
        <w:rPr>
          <w:rFonts w:ascii="Times New Roman" w:hAnsi="Times New Roman" w:cs="Times New Roman"/>
          <w:sz w:val="28"/>
          <w:szCs w:val="28"/>
        </w:rPr>
        <w:t xml:space="preserve"> </w:t>
      </w:r>
      <w:r w:rsidRPr="0012580F">
        <w:rPr>
          <w:rFonts w:ascii="Times New Roman" w:hAnsi="Times New Roman" w:cs="Times New Roman"/>
          <w:sz w:val="28"/>
          <w:szCs w:val="28"/>
        </w:rPr>
        <w:t>многолетнемерзлых породах для защиты от временных поверхностных водотоков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условие транспортирования взрывчатых материалов в подземных выработках транспортными средствами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807505"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транспорти</w:t>
      </w:r>
      <w:r w:rsidR="00807505" w:rsidRPr="0012580F">
        <w:rPr>
          <w:rFonts w:ascii="Times New Roman" w:hAnsi="Times New Roman" w:cs="Times New Roman"/>
          <w:sz w:val="28"/>
          <w:szCs w:val="28"/>
        </w:rPr>
        <w:t xml:space="preserve">ровать и </w:t>
      </w:r>
      <w:r w:rsidRPr="0012580F">
        <w:rPr>
          <w:rFonts w:ascii="Times New Roman" w:hAnsi="Times New Roman" w:cs="Times New Roman"/>
          <w:sz w:val="28"/>
          <w:szCs w:val="28"/>
        </w:rPr>
        <w:t>хранить прострелочно</w:t>
      </w:r>
      <w:r w:rsidRPr="0012580F">
        <w:rPr>
          <w:rFonts w:ascii="Times New Roman" w:hAnsi="Times New Roman" w:cs="Times New Roman"/>
          <w:sz w:val="28"/>
          <w:szCs w:val="28"/>
        </w:rPr>
        <w:noBreakHyphen/>
        <w:t>взрывные аппараты с установленными в них средствами инициирования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w:t>
      </w:r>
      <w:r w:rsidR="00807505" w:rsidRPr="0012580F">
        <w:rPr>
          <w:rFonts w:ascii="Times New Roman" w:hAnsi="Times New Roman" w:cs="Times New Roman"/>
          <w:sz w:val="28"/>
          <w:szCs w:val="28"/>
        </w:rPr>
        <w:t xml:space="preserve">и требований Федеральных норм и </w:t>
      </w:r>
      <w:r w:rsidRPr="0012580F">
        <w:rPr>
          <w:rFonts w:ascii="Times New Roman" w:hAnsi="Times New Roman" w:cs="Times New Roman"/>
          <w:sz w:val="28"/>
          <w:szCs w:val="28"/>
        </w:rPr>
        <w:t>правил в области промышленной безопасности «Правила безопасности при взрывных работах», утвержденных приказом Ростехнадзора от 16.12.2013 № 605, к хранению аммиачной селитры на складах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по условиям для испытаний и уничтожения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w:t>
      </w:r>
      <w:r w:rsidR="00807505" w:rsidRPr="0012580F">
        <w:rPr>
          <w:rFonts w:ascii="Times New Roman" w:hAnsi="Times New Roman" w:cs="Times New Roman"/>
          <w:sz w:val="28"/>
          <w:szCs w:val="28"/>
        </w:rPr>
        <w:t xml:space="preserve">и требований 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при взрывных работах», утвержденных приказом Ростехнадзора от 16.12.2013 № 605, по устройству и эксплуатации складов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 к валам, устраиваемым в случае, если расстояние от мест хранения или переработки взрывчатых материалов до охраняемых объектов меньше нормативных значений?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при эксплуатации пунктов производства и механизированной подготовки к применению взрывчатых веществ.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производственных зданиях, где ведутся работы с окислителями или их растворами, прокладка медных импульсных и командных труб, применение кабелей бронированных с оцинкованной броней и с открытой свинцовой оболочкой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к эксплуатации пунктов производства и механизированной подготовки к применению взрывчатых веществ?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при применении средств инициирования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де</w:t>
      </w:r>
      <w:r w:rsidR="00807505" w:rsidRPr="0012580F">
        <w:rPr>
          <w:rFonts w:ascii="Times New Roman" w:hAnsi="Times New Roman" w:cs="Times New Roman"/>
          <w:sz w:val="28"/>
          <w:szCs w:val="28"/>
        </w:rPr>
        <w:t xml:space="preserve">тонаторов допускается хранить в </w:t>
      </w:r>
      <w:r w:rsidRPr="0012580F">
        <w:rPr>
          <w:rFonts w:ascii="Times New Roman" w:hAnsi="Times New Roman" w:cs="Times New Roman"/>
          <w:sz w:val="28"/>
          <w:szCs w:val="28"/>
        </w:rPr>
        <w:t>отдельном четырехосном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вносить какие</w:t>
      </w:r>
      <w:r w:rsidRPr="0012580F">
        <w:rPr>
          <w:rFonts w:ascii="Times New Roman" w:hAnsi="Times New Roman" w:cs="Times New Roman"/>
          <w:sz w:val="28"/>
          <w:szCs w:val="28"/>
        </w:rPr>
        <w:noBreakHyphen/>
        <w:t>либо конструктивные изменения и замену материалов в зарядное оборудование при его ремонте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пневмозарядных устройств порционного действия специальное заземление может не выполняться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доставки взрывчатых материалов в подземных условиях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транспортирования взрывчатых материалов, противоречащее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определяются перелом осей трубных деталей и прямолинейность образующей при выполнении визуального и измерительного контроля сварных конструкций (узлов, элементов)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оценивают выпуклость (вогнутость) стыкового сварного шва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проводить измерение выпуклости (вогнутости) стыкового шва в случае, когда уровни поверхностей деталей одного типоразмера (диаметр, толщина) отличаются друг от друга,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оценивают выпуклость (вогнутость) углового сварного шва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измерительного контроля сварных соединений и наплавок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не предусматривает измерительный контроль сварных изделий (деталей – тройников, фланцевых соединений, секторных отводов, коллекторов, трубных блоков и т.д.)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визуальный и измерительный контроль, если контролируемая деталь, конструкция или узел подлежат полной термической обработке (нормализации или закалке с последующим отпуском)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приведения химически опасных производственных объектов в</w:t>
      </w:r>
      <w:r w:rsidR="00935EA1"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технологического процесса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оснащения противоаварийной автоматической защитой химико</w:t>
      </w:r>
      <w:r w:rsidRPr="0012580F">
        <w:rPr>
          <w:rFonts w:ascii="Times New Roman" w:hAnsi="Times New Roman" w:cs="Times New Roman"/>
          <w:sz w:val="28"/>
          <w:szCs w:val="28"/>
        </w:rPr>
        <w:noBreakHyphen/>
        <w:t>технологических процессов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935EA1"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объединение выбросов химически опасных веществ, содержащих вещества, способные при смешивании образовывать более опасные по воздействиям химические соединения,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ведения технологических регламентов,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технологических регламентов разрабатывают для освоенных производств, обеспечивающих требуемое качество выпускаемой продукции,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технологических регламентов разрабатывают для новых в данной организации производств, действующих производств, в технологию которых внесены принципиальные изменения, производств с новой технологие</w:t>
      </w:r>
      <w:r w:rsidR="00612F2F">
        <w:rPr>
          <w:rFonts w:ascii="Times New Roman" w:hAnsi="Times New Roman" w:cs="Times New Roman"/>
          <w:sz w:val="28"/>
          <w:szCs w:val="28"/>
        </w:rPr>
        <w:t xml:space="preserve">й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технологических регламентов разрабатывают при выпуске товарной продукции на опытных и опытно</w:t>
      </w:r>
      <w:r w:rsidRPr="0012580F">
        <w:rPr>
          <w:rFonts w:ascii="Times New Roman" w:hAnsi="Times New Roman" w:cs="Times New Roman"/>
          <w:sz w:val="28"/>
          <w:szCs w:val="28"/>
        </w:rPr>
        <w:noBreakHyphen/>
        <w:t>промышленных установках (цехах), а также для опытных и опытно</w:t>
      </w:r>
      <w:r w:rsidRPr="0012580F">
        <w:rPr>
          <w:rFonts w:ascii="Times New Roman" w:hAnsi="Times New Roman" w:cs="Times New Roman"/>
          <w:sz w:val="28"/>
          <w:szCs w:val="28"/>
        </w:rPr>
        <w:noBreakHyphen/>
        <w:t>промышленных работ, проводимых на действующих производствах,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Химически опасные производственные объекты какого класса опасности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 должны быть оснащены автоматическими и автоматизированными системами управления, построенными на базе программно</w:t>
      </w:r>
      <w:r w:rsidRPr="0012580F">
        <w:rPr>
          <w:rFonts w:ascii="Times New Roman" w:hAnsi="Times New Roman" w:cs="Times New Roman"/>
          <w:sz w:val="28"/>
          <w:szCs w:val="28"/>
        </w:rPr>
        <w:noBreakHyphen/>
        <w:t>технических комплексов с использованием микропроцессорной техники?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электрообеспечения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прокладки электрических кабелей,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технологических процессов и системы противоаварийной автоматической защиты при производстве неорганических жидких кислот и щелочей,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теплообменным процессам лакокрасочных производств,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размещению лаковыпускных отделений в производстве лаков на</w:t>
      </w:r>
      <w:r w:rsidR="00935EA1"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конденсационных смолах,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фосфора и фосфорного шлама при хранении и перекачке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сушильным барабанам производства фосфора и других неорганических соединений фосфора,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производства пятисернистого фосфора,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экспертизы промышленной безопасности ленточных конвейерных установок на предприятиях по добыче и переработке (обогащению) полезных ископаемых, противоречащее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углов откоса отработанных уступов гидромонитором при осуществлении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оформляется начало и окончание закладочных работ по каждому участку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 к системам выработок, по которым пойдет опрокинутая воздушная струя при проверке действий реверсивных устройств вентиляторных установок шахт.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к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894A8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в </w:t>
      </w:r>
      <w:r w:rsidR="000E3A7F" w:rsidRPr="0012580F">
        <w:rPr>
          <w:rFonts w:ascii="Times New Roman" w:hAnsi="Times New Roman" w:cs="Times New Roman"/>
          <w:sz w:val="28"/>
          <w:szCs w:val="28"/>
        </w:rPr>
        <w:t>Плане развития горных работ должны разрабатываться мероприятия по защите шахты от</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затопления при разработке месторождений калийно</w:t>
      </w:r>
      <w:r w:rsidR="000E3A7F" w:rsidRPr="0012580F">
        <w:rPr>
          <w:rFonts w:ascii="Times New Roman" w:hAnsi="Times New Roman" w:cs="Times New Roman"/>
          <w:sz w:val="28"/>
          <w:szCs w:val="28"/>
        </w:rPr>
        <w:noBreakHyphen/>
        <w:t>магниевой и каменной солей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к разработке месторождений пильного камня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к разработке месторождений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эксплуатации машин с двигателями внутреннего сгорания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осуществляться измерение общего сопротивления заземляющей сети на шахте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w:t>
      </w:r>
      <w:r w:rsidR="00894A80" w:rsidRPr="0012580F">
        <w:rPr>
          <w:rFonts w:ascii="Times New Roman" w:hAnsi="Times New Roman" w:cs="Times New Roman"/>
          <w:sz w:val="28"/>
          <w:szCs w:val="28"/>
        </w:rPr>
        <w:t xml:space="preserve">в </w:t>
      </w:r>
      <w:r w:rsidRPr="0012580F">
        <w:rPr>
          <w:rFonts w:ascii="Times New Roman" w:hAnsi="Times New Roman" w:cs="Times New Roman"/>
          <w:sz w:val="28"/>
          <w:szCs w:val="28"/>
        </w:rPr>
        <w:t>отношении технологических трубопроводов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 к радиусу кривизны отвода стальных трубопроводов производства неорганических жидких кислот и щелочей при изготовлении отводов способом гиба на специальных станках?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трубопроводов кислот и щелочей, противоречащее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складов кислот, в которых возможно образование первичного кислотного облака,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складов хранения кислот и щелочей,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верха высоких опор вращающихся печей и сушилок должны быть расположены обслужив</w:t>
      </w:r>
      <w:r w:rsidR="00490B02" w:rsidRPr="0012580F">
        <w:rPr>
          <w:rFonts w:ascii="Times New Roman" w:hAnsi="Times New Roman" w:cs="Times New Roman"/>
          <w:sz w:val="28"/>
          <w:szCs w:val="28"/>
        </w:rPr>
        <w:t xml:space="preserve">ающие площадки в соответствии с требованиями к </w:t>
      </w:r>
      <w:r w:rsidRPr="0012580F">
        <w:rPr>
          <w:rFonts w:ascii="Times New Roman" w:hAnsi="Times New Roman" w:cs="Times New Roman"/>
          <w:sz w:val="28"/>
          <w:szCs w:val="28"/>
        </w:rPr>
        <w:t>лакокрасочным производствам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вместимость одного отсека на складах предприятий, производящих желтый фосфор,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w:t>
      </w:r>
      <w:r w:rsidR="00490B02" w:rsidRPr="0012580F">
        <w:rPr>
          <w:rFonts w:ascii="Times New Roman" w:hAnsi="Times New Roman" w:cs="Times New Roman"/>
          <w:sz w:val="28"/>
          <w:szCs w:val="28"/>
        </w:rPr>
        <w:t>и</w:t>
      </w:r>
      <w:r w:rsidRPr="0012580F">
        <w:rPr>
          <w:rFonts w:ascii="Times New Roman" w:hAnsi="Times New Roman" w:cs="Times New Roman"/>
          <w:sz w:val="28"/>
          <w:szCs w:val="28"/>
        </w:rPr>
        <w:t xml:space="preserve">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вместимость одного отсека на складах предприятий, потребляющих желтый фосфор,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требуемое расстояние между реактором и сборником пятисернистого фосфора установлено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трубопроводов для транспортирования фосфора, фосфорного шлама, серы,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должен иметь внутрицеховой трубопровод для транспортирования серы в</w:t>
      </w:r>
      <w:r w:rsidR="00490B02"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должен иметь внутрицеховой трубопровод для транспортирования пятисернистого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уклон должен иметь внутрицеховой трубопровод для транспортирования фосфора </w:t>
      </w:r>
      <w:r w:rsidR="00490B0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уклон должны иметь межцеховые фосфоропроводы, прокладываемые совместно с другими технологическими трубопроводами на общих эстакадах, </w:t>
      </w:r>
      <w:r w:rsidR="00490B0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развиваемое газодувками, должны быть р</w:t>
      </w:r>
      <w:r w:rsidR="00EE3032" w:rsidRPr="0012580F">
        <w:rPr>
          <w:rFonts w:ascii="Times New Roman" w:hAnsi="Times New Roman" w:cs="Times New Roman"/>
          <w:sz w:val="28"/>
          <w:szCs w:val="28"/>
        </w:rPr>
        <w:t xml:space="preserve">ассчитаны запорные устройства в </w:t>
      </w:r>
      <w:r w:rsidRPr="0012580F">
        <w:rPr>
          <w:rFonts w:ascii="Times New Roman" w:hAnsi="Times New Roman" w:cs="Times New Roman"/>
          <w:sz w:val="28"/>
          <w:szCs w:val="28"/>
        </w:rPr>
        <w:t>виде гидравлических затворов межцеховых газопроводов печн</w:t>
      </w:r>
      <w:r w:rsidR="00612F2F">
        <w:rPr>
          <w:rFonts w:ascii="Times New Roman" w:hAnsi="Times New Roman" w:cs="Times New Roman"/>
          <w:sz w:val="28"/>
          <w:szCs w:val="28"/>
        </w:rPr>
        <w:t xml:space="preserve">ого газа производства фосфора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из перечисленных случаев не осуществляется автоматическая отсечка подачи фосфора для башен сжигания фосфора в случае прекращения орошения башни </w:t>
      </w:r>
      <w:r w:rsidR="00EE3032"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w:t>
      </w:r>
      <w:r w:rsidR="00EE3032" w:rsidRPr="0012580F">
        <w:rPr>
          <w:rFonts w:ascii="Times New Roman" w:hAnsi="Times New Roman" w:cs="Times New Roman"/>
          <w:sz w:val="28"/>
          <w:szCs w:val="28"/>
        </w:rPr>
        <w:t xml:space="preserve">я ли </w:t>
      </w:r>
      <w:r w:rsidRPr="0012580F">
        <w:rPr>
          <w:rFonts w:ascii="Times New Roman" w:hAnsi="Times New Roman" w:cs="Times New Roman"/>
          <w:sz w:val="28"/>
          <w:szCs w:val="28"/>
        </w:rPr>
        <w:t>к монтажу оборудование, машины и</w:t>
      </w:r>
      <w:r w:rsidR="00EE3032"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трубопроводы, материалы и комплектующие изделия при отсутствии документов, подтверждающих качество их изготовления и соответствие требованиям нормативных технических документов,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выведения из действующей химико</w:t>
      </w:r>
      <w:r w:rsidRPr="0012580F">
        <w:rPr>
          <w:rFonts w:ascii="Times New Roman" w:hAnsi="Times New Roman" w:cs="Times New Roman"/>
          <w:sz w:val="28"/>
          <w:szCs w:val="28"/>
        </w:rPr>
        <w:noBreakHyphen/>
        <w:t>технологической системы оборудования химически опасных производственных объектов I и II класса опасности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EE303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технологического оборудования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трубопроводов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насосного и компрессорного оборудования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средств противоаварийной автоматической защиты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системах противоаварийной автоматической защиты применение многоточечных приборов контроля параметров, определяющих химическую опасность химико</w:t>
      </w:r>
      <w:r w:rsidRPr="0012580F">
        <w:rPr>
          <w:rFonts w:ascii="Times New Roman" w:hAnsi="Times New Roman" w:cs="Times New Roman"/>
          <w:sz w:val="28"/>
          <w:szCs w:val="28"/>
        </w:rPr>
        <w:noBreakHyphen/>
        <w:t>технологического процесса,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системы противоаварийной автоматической защиты,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размещать резервуары для хранения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в свету между резервуарами для хранения фосфора установлено согласно Федеральным нормам и</w:t>
      </w:r>
      <w:r w:rsidR="00612F2F">
        <w:rPr>
          <w:rFonts w:ascii="Times New Roman" w:hAnsi="Times New Roman" w:cs="Times New Roman"/>
          <w:sz w:val="28"/>
          <w:szCs w:val="28"/>
        </w:rPr>
        <w:t xml:space="preserve"> правилам в </w:t>
      </w:r>
      <w:r w:rsidRPr="0012580F">
        <w:rPr>
          <w:rFonts w:ascii="Times New Roman" w:hAnsi="Times New Roman" w:cs="Times New Roman"/>
          <w:sz w:val="28"/>
          <w:szCs w:val="28"/>
        </w:rPr>
        <w:t>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в свету от крайних резервуаров для хранения фосфора до стен склада или стенок поддона (отсека) установлено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вместимость резервуаров с фосфором в дозаторном отделении цехов, потребляющих фосфор,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общей вместимости дозаторов время хранения фосфора в дозаторном отделении цехов, потребляющих фосфор, не ограничивают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прием должен быть рассчитан объем поддона, в котором устанавливают емкости для хранения жидкой серы,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обеспечивается вытяжными патрубками с предохранительными гидравлическими затворами для реактора и сборника пятисернистого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обеспечивается вытяжными патрубками с предохранительными гидравлическими затворами для машины чешуирования при производстве пятисернистого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допустимый перекос осей валов редуктора и электродвигателя барабана ленточной конвейерной установки установлен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утвержденным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допускается дальнейшая эксплуатация конвейерной ленты по результатам электромагнитного контроля тросовой основы конвейерной ленты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допускается дальнейшая эксплуатация конвейерной ленты по результатам визуально</w:t>
      </w:r>
      <w:r w:rsidRPr="0012580F">
        <w:rPr>
          <w:rFonts w:ascii="Times New Roman" w:hAnsi="Times New Roman" w:cs="Times New Roman"/>
          <w:sz w:val="28"/>
          <w:szCs w:val="28"/>
        </w:rPr>
        <w:noBreakHyphen/>
        <w:t>оптического метода контроля рабочей стороны конвейерной ленты и обкладки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Кабели какого напряжения, проложенные на ставе конвейера, расположенного на открытом воздухе объекта ведения горных работ открытым способом, должны быть обеспечены защитой от механических повреждений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должно обеспечиваться при эксплуатации технологической цепи аппаратов и конвейерных линий с централизованным управление</w:t>
      </w:r>
      <w:r w:rsidR="00612F2F">
        <w:rPr>
          <w:rFonts w:ascii="Times New Roman" w:hAnsi="Times New Roman" w:cs="Times New Roman"/>
          <w:sz w:val="28"/>
          <w:szCs w:val="28"/>
        </w:rPr>
        <w:t xml:space="preserve">м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специальным нишам, обустроенным в целях запрета устройства входов (выходов) непосредственно на откаточные выработки,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значения допускается уменьшение зазоров с обеих сторон в выработках калийных и соляных рудников, проведенных комбайнами,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w:t>
      </w:r>
      <w:r w:rsidR="009559D0"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отношении требований к проветриванию подземных выработок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мер защиты от затопления и охраны поверхностных объектов от вредного влияния горных работ на шахтах месторождений калийно</w:t>
      </w:r>
      <w:r w:rsidRPr="0012580F">
        <w:rPr>
          <w:rFonts w:ascii="Times New Roman" w:hAnsi="Times New Roman" w:cs="Times New Roman"/>
          <w:sz w:val="28"/>
          <w:szCs w:val="28"/>
        </w:rPr>
        <w:noBreakHyphen/>
        <w:t>магниевой и каменной солей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локомотивной откатке и рельсовому транспорту в горизонтальных подземных выработках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отношение наименьшего диаметра навивки к диаметру каната для одноканатных подъемных машин со</w:t>
      </w:r>
      <w:r w:rsidR="009559D0" w:rsidRPr="0012580F">
        <w:rPr>
          <w:rFonts w:ascii="Times New Roman" w:hAnsi="Times New Roman" w:cs="Times New Roman"/>
          <w:sz w:val="28"/>
          <w:szCs w:val="28"/>
        </w:rPr>
        <w:t xml:space="preserve"> шкивом трения в </w:t>
      </w:r>
      <w:r w:rsidRPr="0012580F">
        <w:rPr>
          <w:rFonts w:ascii="Times New Roman" w:hAnsi="Times New Roman" w:cs="Times New Roman"/>
          <w:sz w:val="28"/>
          <w:szCs w:val="28"/>
        </w:rPr>
        <w:t>вертикальных и наклонных подземных выработках установлено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отношение наименьшего диаметра навивки к диаметру каната для многоканатных подъемных машин с отклоняющим шкивом в вертикальных и наклонных подземных выработках установлен</w:t>
      </w:r>
      <w:r w:rsidR="009559D0" w:rsidRPr="0012580F">
        <w:rPr>
          <w:rFonts w:ascii="Times New Roman" w:hAnsi="Times New Roman" w:cs="Times New Roman"/>
          <w:sz w:val="28"/>
          <w:szCs w:val="28"/>
        </w:rPr>
        <w:t xml:space="preserve">о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предохранительным устройством должна быть снабжена шахтная подъемная установка для защиты от переподъема и превышения скорости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при навеске должны иметь тяговые канаты дорог вспомогательного транспорта для подземных пассажирских канатных дорог, монорельсовых и напочвенных рельсовых дорог при расчете по людям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при навеске должны иметь канаты для сосудов и противовесов шахтных подъемных установок для грузовых многоканатных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при навеске должны иметь канаты для сосудов и противовесов шахтных подъемных установок для грузовых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подъемные канаты для вертикальных стволов при максимальной длине отвеса более 600 м могут навешиваться для грузовых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подъемные канаты для вертикальных стволов при максимальной длине отвеса более 600 м</w:t>
      </w:r>
      <w:r w:rsidR="0012435A" w:rsidRPr="0012580F">
        <w:rPr>
          <w:rFonts w:ascii="Times New Roman" w:hAnsi="Times New Roman" w:cs="Times New Roman"/>
          <w:sz w:val="28"/>
          <w:szCs w:val="28"/>
        </w:rPr>
        <w:t xml:space="preserve"> </w:t>
      </w:r>
      <w:r w:rsidRPr="0012580F">
        <w:rPr>
          <w:rFonts w:ascii="Times New Roman" w:hAnsi="Times New Roman" w:cs="Times New Roman"/>
          <w:sz w:val="28"/>
          <w:szCs w:val="28"/>
        </w:rPr>
        <w:t>могут навешиваться для многоканатных грузовых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резервные испытанные шахтные канаты перед навеской могут вторично не испытываться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канатов, применяемых для подвесного оборудования при проходке стволов, необходимо соединение их спаренными коушами с установкой на каждой ветви каната жимков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визуальном (инструментальном) контроле запрещается эксплуатация стальных прядевых канатов шахтных подъемных установок для канатов грузовых концевых откаток по наклонным выработкам с углом наклона до 30°, уравновешивающих, тормозных, амортизационных, проводниковых, отбойных канатов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эксплуатация подъемных канатов закрытой конструкции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проводниковые канаты подлежат замене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эксплуатация стальных прядевых канатов грузовых лебедок в наклонных выработках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уравновешивающие канаты должны быть сняты и заменены новыми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быть закреплены несгораемыми материалами устья всех вертикальных и наклонных стволов, штолен, шурфов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надшахтных зданий, устьев штолен должны быть расположены склады для хранения противопожарных материалов, оборудования и приспособлений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откатки по наклонным выработкам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какой проектной прочности бетона должна выполняться разработка боковых штросс при проходке способом опертого свода в неустойчивых породах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вестись разработка забоя при проходке ствола в крепких породах горным способом на участке первых пяти колец после пересечения водоносного горизонта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строительства подземных сооружений в особо опасных инженерно</w:t>
      </w:r>
      <w:r w:rsidRPr="0012580F">
        <w:rPr>
          <w:rFonts w:ascii="Times New Roman" w:hAnsi="Times New Roman" w:cs="Times New Roman"/>
          <w:sz w:val="28"/>
          <w:szCs w:val="28"/>
        </w:rPr>
        <w:noBreakHyphen/>
        <w:t>геологических условиях, противоречащее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проходки выработок </w:t>
      </w:r>
      <w:r w:rsidR="00947D61" w:rsidRPr="0012580F">
        <w:rPr>
          <w:rFonts w:ascii="Times New Roman" w:hAnsi="Times New Roman" w:cs="Times New Roman"/>
          <w:sz w:val="28"/>
          <w:szCs w:val="28"/>
        </w:rPr>
        <w:br/>
      </w:r>
      <w:r w:rsidRPr="0012580F">
        <w:rPr>
          <w:rFonts w:ascii="Times New Roman" w:hAnsi="Times New Roman" w:cs="Times New Roman"/>
          <w:sz w:val="28"/>
          <w:szCs w:val="28"/>
        </w:rPr>
        <w:t>в</w:t>
      </w:r>
      <w:r w:rsidR="00947D61" w:rsidRPr="0012580F">
        <w:rPr>
          <w:rFonts w:ascii="Times New Roman" w:hAnsi="Times New Roman" w:cs="Times New Roman"/>
          <w:sz w:val="28"/>
          <w:szCs w:val="28"/>
        </w:rPr>
        <w:t xml:space="preserve"> </w:t>
      </w:r>
      <w:r w:rsidRPr="0012580F">
        <w:rPr>
          <w:rFonts w:ascii="Times New Roman" w:hAnsi="Times New Roman" w:cs="Times New Roman"/>
          <w:sz w:val="28"/>
          <w:szCs w:val="28"/>
        </w:rPr>
        <w:t>замороженных грунтах, противоречащее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гидравлическим давлением должны быть испытаны на герметичность замораживающие колонки рассольной системы согласно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w:t>
      </w:r>
      <w:r w:rsidR="00947D61"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отношении требований к низкотемпературному (азотному) замораживанию грунтов, противоречащее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слой бетона необходимо укладывать с отверстиями для забивки инъекторов для предотвращения возможности прорыва едких растворов наружу при работах с поверхности земли согласно требованиям к инъе</w:t>
      </w:r>
      <w:r w:rsidR="00947D61" w:rsidRPr="0012580F">
        <w:rPr>
          <w:rFonts w:ascii="Times New Roman" w:hAnsi="Times New Roman" w:cs="Times New Roman"/>
          <w:sz w:val="28"/>
          <w:szCs w:val="28"/>
        </w:rPr>
        <w:t xml:space="preserve">кционному закреплению грунтов в </w:t>
      </w:r>
      <w:r w:rsidRPr="0012580F">
        <w:rPr>
          <w:rFonts w:ascii="Times New Roman" w:hAnsi="Times New Roman" w:cs="Times New Roman"/>
          <w:sz w:val="28"/>
          <w:szCs w:val="28"/>
        </w:rPr>
        <w:t>соответствии с</w:t>
      </w:r>
      <w:r w:rsidR="00947D61" w:rsidRPr="0012580F">
        <w:rPr>
          <w:rFonts w:ascii="Times New Roman" w:hAnsi="Times New Roman" w:cs="Times New Roman"/>
          <w:sz w:val="28"/>
          <w:szCs w:val="28"/>
        </w:rPr>
        <w:t xml:space="preserve"> </w:t>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проверяться техническое состояние установок главным механиком организации согласно требованиям к буровому, погрузочному оборудованию и оборудованию для устройства монолитных бетонных обделок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окиси углерода в отработавших газах двигателей внутреннего сгорания самоходных машин после газоочистки допускается их применение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правил к проветриванию подземных выработок, противоречащее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всесторонняя проверка и оценка состояния средств противоаварийной защиты на</w:t>
      </w:r>
      <w:r w:rsidR="00947D61"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каждом объекте администрацией организации при подготовке плана ликвидации аварий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проверяться исправность предохранительных клапанов комиссией предприятия с составлением акта в соответствии с требованиями к холодильным установкам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осуществляться проверка состава воздуха каждой рабочей зоны для чрезвычайно опасных веществ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осуществляться проверка состава воздуха каждой рабочей зоны для высокоопасных веществ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увеличение периодичности составления плана ликвидации аварий по завершении сухой консервации объекта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проект консервации согласуется только с территориальным органом Ростехнадзора при временной консервации подземных сооружений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закладывать на земной поверхности пункты опорной геодезической сети в пределах опасных зон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выступать над поверхностью земли предохранительные металлические секции при проходке тоннелей щитами открытого типа с глубиной заложения, превышающей высоту щита,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передвижных опалубок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Раструб какой высоты должен быть установлен в целях исключения падения людей в выработку при проходке ствола со сбрасыванием породы вниз по опережающей выработке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Решетка какого размера должна быть предусмотрена в целях исключения падения работающих в скважину при сооружении наклонной выработки со спуском породы по пилотной скважине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трубы допускается применять для трубопроводов циркуляции хладагента согласно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отводящей трубы, противоречащее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допускается хранение баллонов с хладагентом в огнестойких специальных складах (без окон и отопления) согласно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быть удалены битумоварочные помещения от бровок котлованов и траншей согласно требованиям к изоляционным работам и антикоррозийной обработке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Раструб какой высоты должен иметь проходческий полок для пропуска бадей согласно требованиям к подземному транспорту по вертикальным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расширении пути против нормально установленной ширины рельсовой колеи запрещается эксплуатация рельсовых путей согласно требованиям к рельсовому транспорту по горизонтальным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рельса по вертикали запрещается эксплуатация рельсовых путей типа Р</w:t>
      </w:r>
      <w:r w:rsidRPr="0012580F">
        <w:rPr>
          <w:rFonts w:ascii="Times New Roman" w:hAnsi="Times New Roman" w:cs="Times New Roman"/>
          <w:sz w:val="28"/>
          <w:szCs w:val="28"/>
        </w:rPr>
        <w:noBreakHyphen/>
        <w:t>24 согласно требованиям к рельсовому транспорту по горизонтальным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зазоре между торцами рельсов запрещается эксплуатация рельсовых путей согласно требованиям к</w:t>
      </w:r>
      <w:r w:rsidR="00115A0F" w:rsidRPr="0012580F">
        <w:rPr>
          <w:rFonts w:ascii="Times New Roman" w:hAnsi="Times New Roman" w:cs="Times New Roman"/>
          <w:sz w:val="28"/>
          <w:szCs w:val="28"/>
        </w:rPr>
        <w:t xml:space="preserve"> </w:t>
      </w:r>
      <w:r w:rsidRPr="0012580F">
        <w:rPr>
          <w:rFonts w:ascii="Times New Roman" w:hAnsi="Times New Roman" w:cs="Times New Roman"/>
          <w:sz w:val="28"/>
          <w:szCs w:val="28"/>
        </w:rPr>
        <w:t>рельсовому транспорту в горизонтальных выработках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расстояние рельсы объединяются в звенья посредством стяжек согласно требованиям к рельсовому транспорту по горизонтальным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уклонах допускается размещать внутрибазовые подкрановые пути и территорию базы (за исключением стесненных условий) согласно требованиям к укладке пути и установке контактного рельса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уклонах допускается размещать внутрибазовые подкрано</w:t>
      </w:r>
      <w:r w:rsidR="00115A0F" w:rsidRPr="0012580F">
        <w:rPr>
          <w:rFonts w:ascii="Times New Roman" w:hAnsi="Times New Roman" w:cs="Times New Roman"/>
          <w:sz w:val="28"/>
          <w:szCs w:val="28"/>
        </w:rPr>
        <w:t xml:space="preserve">вые пути и </w:t>
      </w:r>
      <w:r w:rsidRPr="0012580F">
        <w:rPr>
          <w:rFonts w:ascii="Times New Roman" w:hAnsi="Times New Roman" w:cs="Times New Roman"/>
          <w:sz w:val="28"/>
          <w:szCs w:val="28"/>
        </w:rPr>
        <w:t>территорию базы в стесненных условиях соглас</w:t>
      </w:r>
      <w:r w:rsidR="00115A0F" w:rsidRPr="0012580F">
        <w:rPr>
          <w:rFonts w:ascii="Times New Roman" w:hAnsi="Times New Roman" w:cs="Times New Roman"/>
          <w:sz w:val="28"/>
          <w:szCs w:val="28"/>
        </w:rPr>
        <w:t xml:space="preserve">но требованиям к укладке пути и </w:t>
      </w:r>
      <w:r w:rsidRPr="0012580F">
        <w:rPr>
          <w:rFonts w:ascii="Times New Roman" w:hAnsi="Times New Roman" w:cs="Times New Roman"/>
          <w:sz w:val="28"/>
          <w:szCs w:val="28"/>
        </w:rPr>
        <w:t>установке контактного рельса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уклонах должны располагаться соединительные железнодорожные пути между базой и станцией примыкания согласно требованиям к укладке пути и установке контактного рельса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Ограждениями какой высоты должны быть оборудованы технологические и демонтажные шахты согласно требованиям по закрытой прокладке трубопроводов с помощью микротоннелепроходческих комплексов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115A0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мест хранения и </w:t>
      </w:r>
      <w:r w:rsidR="000E3A7F" w:rsidRPr="0012580F">
        <w:rPr>
          <w:rFonts w:ascii="Times New Roman" w:hAnsi="Times New Roman" w:cs="Times New Roman"/>
          <w:sz w:val="28"/>
          <w:szCs w:val="28"/>
        </w:rPr>
        <w:t>использования горючих и легковоспламеняющихся материалов должны располагаться воздухозаборы вентиляторных установок согласно требованиям к главным вентиляторным установкам в соответствии с ПБ 03</w:t>
      </w:r>
      <w:r w:rsidR="000E3A7F" w:rsidRPr="0012580F">
        <w:rPr>
          <w:rFonts w:ascii="Times New Roman" w:hAnsi="Times New Roman" w:cs="Times New Roman"/>
          <w:sz w:val="28"/>
          <w:szCs w:val="28"/>
        </w:rPr>
        <w:noBreakHyphen/>
        <w:t>428</w:t>
      </w:r>
      <w:r w:rsidR="000E3A7F"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ствола шахты должны располагаться воздухозаборы вентиляторных установок согласно требованиям к главным </w:t>
      </w:r>
      <w:r w:rsidR="00250399" w:rsidRPr="0012580F">
        <w:rPr>
          <w:rFonts w:ascii="Times New Roman" w:hAnsi="Times New Roman" w:cs="Times New Roman"/>
          <w:sz w:val="28"/>
          <w:szCs w:val="28"/>
        </w:rPr>
        <w:t>вентиляторы</w:t>
      </w:r>
      <w:r w:rsidRPr="0012580F">
        <w:rPr>
          <w:rFonts w:ascii="Times New Roman" w:hAnsi="Times New Roman" w:cs="Times New Roman"/>
          <w:sz w:val="28"/>
          <w:szCs w:val="28"/>
        </w:rPr>
        <w:t xml:space="preserve"> установкам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главных вентиляторных установок, противоречащее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сечение должны иметь резервные трубопроводы главной водоотливной установ</w:t>
      </w:r>
      <w:r w:rsidR="00250399" w:rsidRPr="0012580F">
        <w:rPr>
          <w:rFonts w:ascii="Times New Roman" w:hAnsi="Times New Roman" w:cs="Times New Roman"/>
          <w:sz w:val="28"/>
          <w:szCs w:val="28"/>
        </w:rPr>
        <w:t xml:space="preserve">ки шахты согласно требованиям к </w:t>
      </w:r>
      <w:r w:rsidRPr="0012580F">
        <w:rPr>
          <w:rFonts w:ascii="Times New Roman" w:hAnsi="Times New Roman" w:cs="Times New Roman"/>
          <w:sz w:val="28"/>
          <w:szCs w:val="28"/>
        </w:rPr>
        <w:t>водоотливу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выхода из подземных выработок должны располагаться склады горючих и смазочных материалов, места хранения лакокрасочных материалов, приготовления антисептических, антикоррозионных и огнезащитных составов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лебедки, применяемые для подъема мачт в установках, не имеющих механизма подъема и собранных на земле вышек, при бурении скважин с поверхности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должно быть испытано инъекционное оборудование до начала работ согласно требованиям к</w:t>
      </w:r>
      <w:r w:rsidR="00250399" w:rsidRPr="0012580F">
        <w:rPr>
          <w:rFonts w:ascii="Times New Roman" w:hAnsi="Times New Roman" w:cs="Times New Roman"/>
          <w:sz w:val="28"/>
          <w:szCs w:val="28"/>
        </w:rPr>
        <w:t xml:space="preserve"> </w:t>
      </w:r>
      <w:r w:rsidRPr="0012580F">
        <w:rPr>
          <w:rFonts w:ascii="Times New Roman" w:hAnsi="Times New Roman" w:cs="Times New Roman"/>
          <w:sz w:val="28"/>
          <w:szCs w:val="28"/>
        </w:rPr>
        <w:t>инъекционному закреплению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должно быть испытано инъекционное обор</w:t>
      </w:r>
      <w:r w:rsidR="00250399" w:rsidRPr="0012580F">
        <w:rPr>
          <w:rFonts w:ascii="Times New Roman" w:hAnsi="Times New Roman" w:cs="Times New Roman"/>
          <w:sz w:val="28"/>
          <w:szCs w:val="28"/>
        </w:rPr>
        <w:t xml:space="preserve">удование согласно требованиям к </w:t>
      </w:r>
      <w:r w:rsidRPr="0012580F">
        <w:rPr>
          <w:rFonts w:ascii="Times New Roman" w:hAnsi="Times New Roman" w:cs="Times New Roman"/>
          <w:sz w:val="28"/>
          <w:szCs w:val="28"/>
        </w:rPr>
        <w:t>инъекционному закреплению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25039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требований к инъекционному закреплению грунтов, противоречащее ПБ 03</w:t>
      </w:r>
      <w:r w:rsidR="000E3A7F" w:rsidRPr="0012580F">
        <w:rPr>
          <w:rFonts w:ascii="Times New Roman" w:hAnsi="Times New Roman" w:cs="Times New Roman"/>
          <w:sz w:val="28"/>
          <w:szCs w:val="28"/>
        </w:rPr>
        <w:noBreakHyphen/>
        <w:t>428</w:t>
      </w:r>
      <w:r w:rsidR="000E3A7F"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расстоя</w:t>
      </w:r>
      <w:r w:rsidR="00250399" w:rsidRPr="0012580F">
        <w:rPr>
          <w:rFonts w:ascii="Times New Roman" w:hAnsi="Times New Roman" w:cs="Times New Roman"/>
          <w:sz w:val="28"/>
          <w:szCs w:val="28"/>
        </w:rPr>
        <w:t xml:space="preserve">ние должны крепиться хомутами к </w:t>
      </w:r>
      <w:r w:rsidRPr="0012580F">
        <w:rPr>
          <w:rFonts w:ascii="Times New Roman" w:hAnsi="Times New Roman" w:cs="Times New Roman"/>
          <w:sz w:val="28"/>
          <w:szCs w:val="28"/>
        </w:rPr>
        <w:t>надежным конструкциям шланги растворопровода согласно требованиям к буровому, погрузочному оборудованию и оборудованию для устройства монолитных бетонных обделок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дужка бадьи подлежит замене или ремонту при эксплуатации бадьевого, грузолюдского и грузового подъемов при проходке шахтных стволов согласно требованиям к подземному транспорту по вертикальным выр</w:t>
      </w:r>
      <w:r w:rsidR="00250399" w:rsidRPr="0012580F">
        <w:rPr>
          <w:rFonts w:ascii="Times New Roman" w:hAnsi="Times New Roman" w:cs="Times New Roman"/>
          <w:sz w:val="28"/>
          <w:szCs w:val="28"/>
        </w:rPr>
        <w:t xml:space="preserve">аботкам в </w:t>
      </w:r>
      <w:r w:rsidRPr="0012580F">
        <w:rPr>
          <w:rFonts w:ascii="Times New Roman" w:hAnsi="Times New Roman" w:cs="Times New Roman"/>
          <w:sz w:val="28"/>
          <w:szCs w:val="28"/>
        </w:rPr>
        <w:t>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контактных поверхностей башмаки скольжения подъемного сосуда (противовеса) подлежат замене согласно требованиям к подземному транспорту по вертикальным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подъемные машины должны быть обеспечены самопишущим скоростемером в</w:t>
      </w:r>
      <w:r w:rsidR="00250399"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обязательном порядке в</w:t>
      </w:r>
      <w:r w:rsidR="00250399"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подъемным машинам и лебедкам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предохранительным устройством должна быть оборудована каждая подъемная установка в соответствии с требованиями к подъемным машинам и лебедкам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канат должен быть снят и заменен другим при повторном испытании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эффективность должны иметь нейтрализаторы отработавших газов, у</w:t>
      </w:r>
      <w:r w:rsidR="00250399" w:rsidRPr="0012580F">
        <w:rPr>
          <w:rFonts w:ascii="Times New Roman" w:hAnsi="Times New Roman" w:cs="Times New Roman"/>
          <w:sz w:val="28"/>
          <w:szCs w:val="28"/>
        </w:rPr>
        <w:t xml:space="preserve">станавливаемые на автомобили, в соответствии с </w:t>
      </w:r>
      <w:r w:rsidRPr="0012580F">
        <w:rPr>
          <w:rFonts w:ascii="Times New Roman" w:hAnsi="Times New Roman" w:cs="Times New Roman"/>
          <w:sz w:val="28"/>
          <w:szCs w:val="28"/>
        </w:rPr>
        <w:t>требованиями к самоходным машинам с двигателями внутреннего сгорания в подземных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в отношении требований к порядку оснащения горных выработок заслонами, противоречащее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w:t>
      </w:r>
      <w:r w:rsidR="00250399" w:rsidRPr="0012580F">
        <w:rPr>
          <w:rFonts w:ascii="Times New Roman" w:hAnsi="Times New Roman" w:cs="Times New Roman"/>
          <w:sz w:val="28"/>
          <w:szCs w:val="28"/>
        </w:rPr>
        <w:t xml:space="preserve"> влияет на </w:t>
      </w:r>
      <w:r w:rsidRPr="0012580F">
        <w:rPr>
          <w:rFonts w:ascii="Times New Roman" w:hAnsi="Times New Roman" w:cs="Times New Roman"/>
          <w:sz w:val="28"/>
          <w:szCs w:val="28"/>
        </w:rPr>
        <w:t>определение инкубационного периода самовозгорания угля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 132?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степеней опасности участков горного массива вокруг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при проектировании вскрытия, подготовки и систем разработки на месторождениях, склонных и опасных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приведению горных выработок, пройденных в рудном массиве и в массиве горных пород с категорией «Опасно», в неудароопасное состояние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очистным работам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очистным работам в блоке (панели)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уровне напряженности месторождение относят к склонным к горным ударам согласно методам регионального прогноза удароопасности месторождений, склонных и опасных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допустимое расстояние от фронта очистных работ при проектировании подготовительных выработок в рудном тел</w:t>
      </w:r>
      <w:r w:rsidR="00250399" w:rsidRPr="0012580F">
        <w:rPr>
          <w:rFonts w:ascii="Times New Roman" w:hAnsi="Times New Roman" w:cs="Times New Roman"/>
          <w:sz w:val="28"/>
          <w:szCs w:val="28"/>
        </w:rPr>
        <w:t xml:space="preserve">е согласно Федеральным нормам и </w:t>
      </w:r>
      <w:r w:rsidRPr="0012580F">
        <w:rPr>
          <w:rFonts w:ascii="Times New Roman" w:hAnsi="Times New Roman" w:cs="Times New Roman"/>
          <w:sz w:val="28"/>
          <w:szCs w:val="28"/>
        </w:rPr>
        <w:t>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жидкости на форсунках (оросителях) в системах орошения на погрузочных и перегрузочных пунктах должно быть согласно требованиям к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пласты относят к опасным по взрывам угольной пыли согласно требованиям к пылевзрывобезопасности при разработке пластов, опасных по взрывам угольной пыли,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контролю рудничной среды, противоречащее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участковые станции напорного гидротранспорта располагают в нишах согласно требованиям при гидравлическом способе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гидромонитора располагается задвижка, вмонтированная в</w:t>
      </w:r>
      <w:r w:rsidR="00713FEF" w:rsidRPr="0012580F">
        <w:rPr>
          <w:rFonts w:ascii="Times New Roman" w:hAnsi="Times New Roman" w:cs="Times New Roman"/>
          <w:sz w:val="28"/>
          <w:szCs w:val="28"/>
        </w:rPr>
        <w:t xml:space="preserve"> </w:t>
      </w:r>
      <w:r w:rsidRPr="0012580F">
        <w:rPr>
          <w:rFonts w:ascii="Times New Roman" w:hAnsi="Times New Roman" w:cs="Times New Roman"/>
          <w:sz w:val="28"/>
          <w:szCs w:val="28"/>
        </w:rPr>
        <w:t>гидромонитор или в</w:t>
      </w:r>
      <w:r w:rsidR="00713FEF" w:rsidRPr="0012580F">
        <w:rPr>
          <w:rFonts w:ascii="Times New Roman" w:hAnsi="Times New Roman" w:cs="Times New Roman"/>
          <w:sz w:val="28"/>
          <w:szCs w:val="28"/>
        </w:rPr>
        <w:t xml:space="preserve"> </w:t>
      </w:r>
      <w:r w:rsidRPr="0012580F">
        <w:rPr>
          <w:rFonts w:ascii="Times New Roman" w:hAnsi="Times New Roman" w:cs="Times New Roman"/>
          <w:sz w:val="28"/>
          <w:szCs w:val="28"/>
        </w:rPr>
        <w:t>водоподводящий трубопровод, согласно дополнительным требованиям при гидравлическом способе добычи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сооружение между параллельными горными выработками камер для комплектны</w:t>
      </w:r>
      <w:r w:rsidR="00713FEF" w:rsidRPr="0012580F">
        <w:rPr>
          <w:rFonts w:ascii="Times New Roman" w:hAnsi="Times New Roman" w:cs="Times New Roman"/>
          <w:sz w:val="28"/>
          <w:szCs w:val="28"/>
        </w:rPr>
        <w:t xml:space="preserve">х распределительных устройств с </w:t>
      </w:r>
      <w:r w:rsidRPr="0012580F">
        <w:rPr>
          <w:rFonts w:ascii="Times New Roman" w:hAnsi="Times New Roman" w:cs="Times New Roman"/>
          <w:sz w:val="28"/>
          <w:szCs w:val="28"/>
        </w:rPr>
        <w:t>масляным заполнением в соответствии с требованиями к камерам для электрических машин и подстанций Федеральных норм и правил в области промышленной безопасности «Правила безопасности в угольных шахтах», утвержденных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w:t>
      </w:r>
      <w:r w:rsidR="00713FEF"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отношении требований к вентиляторным установкам, противоречащее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713FEF" w:rsidRPr="0012580F">
        <w:rPr>
          <w:rFonts w:ascii="Times New Roman" w:hAnsi="Times New Roman" w:cs="Times New Roman"/>
          <w:sz w:val="28"/>
          <w:szCs w:val="28"/>
        </w:rPr>
        <w:t xml:space="preserve"> контроль и </w:t>
      </w:r>
      <w:r w:rsidRPr="0012580F">
        <w:rPr>
          <w:rFonts w:ascii="Times New Roman" w:hAnsi="Times New Roman" w:cs="Times New Roman"/>
          <w:sz w:val="28"/>
          <w:szCs w:val="28"/>
        </w:rPr>
        <w:t>управление вентиляторами местного проветривания негазовых шахт осуществлять без применения средств автоматики согласно требованиям к проветриванию тупиковых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выемочных и проходческих технических устройств без систем взрывозащитного орошения на пластах, содержащих фрикционно опасные горные породы, согласно требованиям к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использовать для перевозки грузов технические устройства согласно требованиям к</w:t>
      </w:r>
      <w:r w:rsidR="00B61C98"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перев</w:t>
      </w:r>
      <w:r w:rsidR="00B61C98" w:rsidRPr="0012580F">
        <w:rPr>
          <w:rFonts w:ascii="Times New Roman" w:hAnsi="Times New Roman" w:cs="Times New Roman"/>
          <w:sz w:val="28"/>
          <w:szCs w:val="28"/>
        </w:rPr>
        <w:t xml:space="preserve">озке грузов по горизонтальным и </w:t>
      </w:r>
      <w:r w:rsidRPr="0012580F">
        <w:rPr>
          <w:rFonts w:ascii="Times New Roman" w:hAnsi="Times New Roman" w:cs="Times New Roman"/>
          <w:sz w:val="28"/>
          <w:szCs w:val="28"/>
        </w:rPr>
        <w:t>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горных выработках с каким углом наклона при небольшом количестве вагонеток в составе (одна </w:t>
      </w:r>
      <w:r w:rsidRPr="0012580F">
        <w:rPr>
          <w:rFonts w:ascii="Times New Roman" w:hAnsi="Times New Roman" w:cs="Times New Roman"/>
          <w:sz w:val="28"/>
          <w:szCs w:val="28"/>
        </w:rPr>
        <w:noBreakHyphen/>
        <w:t> две) допускается иметь барьеры жесткого типа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выработках какой длины допускается применение барьеров с ручным управлением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выработках с каким углом наклона применяют контрканаты при перемещении грузов бесконечным канатом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на последней ступени сжатия</w:t>
      </w:r>
      <w:r w:rsidR="00B61C98" w:rsidRPr="0012580F">
        <w:rPr>
          <w:rFonts w:ascii="Times New Roman" w:hAnsi="Times New Roman" w:cs="Times New Roman"/>
          <w:sz w:val="28"/>
          <w:szCs w:val="28"/>
        </w:rPr>
        <w:t xml:space="preserve"> устанавливают два манометра на </w:t>
      </w:r>
      <w:r w:rsidRPr="0012580F">
        <w:rPr>
          <w:rFonts w:ascii="Times New Roman" w:hAnsi="Times New Roman" w:cs="Times New Roman"/>
          <w:sz w:val="28"/>
          <w:szCs w:val="28"/>
        </w:rPr>
        <w:t>компрессорной установке согласно требованиям к компрессорным установкам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смещении кровли условием поддержания горных выработок является интенсивное горное давление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степень относительной напряженности пород и пласта, расположенных в боках выработки, при определении необходимости установки анкерной крепи в боках горных выработок и сопряжений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w:t>
      </w:r>
      <w:r w:rsidR="00B61C98" w:rsidRPr="0012580F">
        <w:rPr>
          <w:rFonts w:ascii="Times New Roman" w:hAnsi="Times New Roman" w:cs="Times New Roman"/>
          <w:sz w:val="28"/>
          <w:szCs w:val="28"/>
        </w:rPr>
        <w:t xml:space="preserve"> влияет на </w:t>
      </w:r>
      <w:r w:rsidRPr="0012580F">
        <w:rPr>
          <w:rFonts w:ascii="Times New Roman" w:hAnsi="Times New Roman" w:cs="Times New Roman"/>
          <w:sz w:val="28"/>
          <w:szCs w:val="28"/>
        </w:rPr>
        <w:t>величину пригрузки, создаваемой перевозимым по подвесным монорельсовым дорогам грузом,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Равной какому показателю принимается расчетная ширина протяженных горных выработок при расчете параметров крепи для кровли горных выработок и сопряжений шириной до 8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расчетная глубина для протяженных горизонтальных и наклонных горных выработок принимается по участкам с различными расчетными глубинами при расчете параметров крепи для кровли горных выработок и сопряжений шириной до 8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классов пород кровли по устойчивости установлено Федеральными нормами и правилами в области промышленной безопасности «Инструкция по расчету и применению анкерной крепи на угольных шахтах», утвержденными приказом Ростехнадзора от 17.12.2013 № 610, для непосредственной кровли над горными выработками и сопряжениями при определении плотности установки анкеров, конструкций опор, затяжки, технологии крепления кровли при проходке?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кровли по обрушаемости относятся пачки угля блестящего, полублестящего, полуматового, матового при расчете сопротивления и длины анкеров согласно Федеральным нормам и правилам в области промышленной безопасности «Инструкция по</w:t>
      </w:r>
      <w:r w:rsidR="00257307"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типов кровли по обрушаемости выделяют при расчете сопротивления и длины анкеров согласно Федеральным нормам и правилам в области промышлен</w:t>
      </w:r>
      <w:r w:rsidR="00612F2F">
        <w:rPr>
          <w:rFonts w:ascii="Times New Roman" w:hAnsi="Times New Roman" w:cs="Times New Roman"/>
          <w:sz w:val="28"/>
          <w:szCs w:val="28"/>
        </w:rPr>
        <w:t xml:space="preserve">ной безопасности «Инструкция по </w:t>
      </w:r>
      <w:r w:rsidRPr="0012580F">
        <w:rPr>
          <w:rFonts w:ascii="Times New Roman" w:hAnsi="Times New Roman" w:cs="Times New Roman"/>
          <w:sz w:val="28"/>
          <w:szCs w:val="28"/>
        </w:rPr>
        <w:t>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верную характеристику «устойчивой кровли» согласно классификации по устойчивости непосредственной кровли над горными выработками и сопряжениями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горные выработки и сопряжения на весь срок службы закрепляют анкерной крепью согласно Федеральным нормам и правилам в области промышлен</w:t>
      </w:r>
      <w:r w:rsidR="00612F2F">
        <w:rPr>
          <w:rFonts w:ascii="Times New Roman" w:hAnsi="Times New Roman" w:cs="Times New Roman"/>
          <w:sz w:val="28"/>
          <w:szCs w:val="28"/>
        </w:rPr>
        <w:t xml:space="preserve">ной безопасности «Инструкция по </w:t>
      </w:r>
      <w:r w:rsidRPr="0012580F">
        <w:rPr>
          <w:rFonts w:ascii="Times New Roman" w:hAnsi="Times New Roman" w:cs="Times New Roman"/>
          <w:sz w:val="28"/>
          <w:szCs w:val="28"/>
        </w:rPr>
        <w:t>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смещении кровли параметры крепления </w:t>
      </w:r>
      <w:r w:rsidR="00257307" w:rsidRPr="0012580F">
        <w:rPr>
          <w:rFonts w:ascii="Times New Roman" w:hAnsi="Times New Roman" w:cs="Times New Roman"/>
          <w:sz w:val="28"/>
          <w:szCs w:val="28"/>
        </w:rPr>
        <w:br/>
      </w:r>
      <w:r w:rsidRPr="0012580F">
        <w:rPr>
          <w:rFonts w:ascii="Times New Roman" w:hAnsi="Times New Roman" w:cs="Times New Roman"/>
          <w:sz w:val="28"/>
          <w:szCs w:val="28"/>
        </w:rPr>
        <w:t xml:space="preserve">присечных </w:t>
      </w:r>
      <w:r w:rsidR="00257307" w:rsidRPr="0012580F">
        <w:rPr>
          <w:rFonts w:ascii="Times New Roman" w:hAnsi="Times New Roman" w:cs="Times New Roman"/>
          <w:sz w:val="28"/>
          <w:szCs w:val="28"/>
        </w:rPr>
        <w:t xml:space="preserve">горных выработок принимаются по </w:t>
      </w:r>
      <w:r w:rsidRPr="0012580F">
        <w:rPr>
          <w:rFonts w:ascii="Times New Roman" w:hAnsi="Times New Roman" w:cs="Times New Roman"/>
          <w:sz w:val="28"/>
          <w:szCs w:val="28"/>
        </w:rPr>
        <w:t xml:space="preserve">результатам </w:t>
      </w:r>
      <w:r w:rsidR="00257307" w:rsidRPr="0012580F">
        <w:rPr>
          <w:rFonts w:ascii="Times New Roman" w:hAnsi="Times New Roman" w:cs="Times New Roman"/>
          <w:sz w:val="28"/>
          <w:szCs w:val="28"/>
        </w:rPr>
        <w:br/>
      </w:r>
      <w:r w:rsidRPr="0012580F">
        <w:rPr>
          <w:rFonts w:ascii="Times New Roman" w:hAnsi="Times New Roman" w:cs="Times New Roman"/>
          <w:sz w:val="28"/>
          <w:szCs w:val="28"/>
        </w:rPr>
        <w:t>проведения н</w:t>
      </w:r>
      <w:r w:rsidR="00257307" w:rsidRPr="0012580F">
        <w:rPr>
          <w:rFonts w:ascii="Times New Roman" w:hAnsi="Times New Roman" w:cs="Times New Roman"/>
          <w:sz w:val="28"/>
          <w:szCs w:val="28"/>
        </w:rPr>
        <w:t>аучно</w:t>
      </w:r>
      <w:r w:rsidR="00257307" w:rsidRPr="0012580F">
        <w:rPr>
          <w:rFonts w:ascii="Times New Roman" w:hAnsi="Times New Roman" w:cs="Times New Roman"/>
          <w:sz w:val="28"/>
          <w:szCs w:val="28"/>
        </w:rPr>
        <w:noBreakHyphen/>
        <w:t xml:space="preserve">исследовательских работ с </w:t>
      </w:r>
      <w:r w:rsidRPr="0012580F">
        <w:rPr>
          <w:rFonts w:ascii="Times New Roman" w:hAnsi="Times New Roman" w:cs="Times New Roman"/>
          <w:sz w:val="28"/>
          <w:szCs w:val="28"/>
        </w:rPr>
        <w:t>последующим консультационно</w:t>
      </w:r>
      <w:r w:rsidRPr="0012580F">
        <w:rPr>
          <w:rFonts w:ascii="Times New Roman" w:hAnsi="Times New Roman" w:cs="Times New Roman"/>
          <w:sz w:val="28"/>
          <w:szCs w:val="28"/>
        </w:rPr>
        <w:noBreakHyphen/>
        <w:t>методическим сопровождением паспортов крепления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крепление боков анкерной крепью не предусматривается для боков выработок и</w:t>
      </w:r>
      <w:r w:rsidR="0025730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сопряжений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величину расчетных смещений пород кровли широких горных выработок (от 6 до 12 м), проводимых и поддерживаемых в продолжение всего срока службы вне влияния очистных работ или отделенных от них целиком шириной не менее 0,1H,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анкерную крепь на угольных шахтах устанавливают в два уровня в</w:t>
      </w:r>
      <w:r w:rsidR="000D1058" w:rsidRPr="0012580F">
        <w:rPr>
          <w:rFonts w:ascii="Times New Roman" w:hAnsi="Times New Roman" w:cs="Times New Roman"/>
          <w:sz w:val="28"/>
          <w:szCs w:val="28"/>
        </w:rPr>
        <w:t xml:space="preserve"> горных выработках шириной от </w:t>
      </w:r>
      <w:r w:rsidRPr="0012580F">
        <w:rPr>
          <w:rFonts w:ascii="Times New Roman" w:hAnsi="Times New Roman" w:cs="Times New Roman"/>
          <w:sz w:val="28"/>
          <w:szCs w:val="28"/>
        </w:rPr>
        <w:t>6 до 12 м при определении параметров анкерной крепи первого уровня при I категории интенсивности горного давления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D105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не влияет на </w:t>
      </w:r>
      <w:r w:rsidR="000E3A7F" w:rsidRPr="0012580F">
        <w:rPr>
          <w:rFonts w:ascii="Times New Roman" w:hAnsi="Times New Roman" w:cs="Times New Roman"/>
          <w:sz w:val="28"/>
          <w:szCs w:val="28"/>
        </w:rPr>
        <w:t>условие устойчивости боков при определении параметров анкерной крепи боков г</w:t>
      </w:r>
      <w:r w:rsidRPr="0012580F">
        <w:rPr>
          <w:rFonts w:ascii="Times New Roman" w:hAnsi="Times New Roman" w:cs="Times New Roman"/>
          <w:sz w:val="28"/>
          <w:szCs w:val="28"/>
        </w:rPr>
        <w:t xml:space="preserve">орной выработки шириной от 6 до 12 м </w:t>
      </w:r>
      <w:r w:rsidR="000E3A7F" w:rsidRPr="0012580F">
        <w:rPr>
          <w:rFonts w:ascii="Times New Roman" w:hAnsi="Times New Roman" w:cs="Times New Roman"/>
          <w:sz w:val="28"/>
          <w:szCs w:val="28"/>
        </w:rPr>
        <w:t>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высоту свода естественного равновесия пород над горной выработкой шириной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мощность несущего слоя при креплении монтажной камеры путем создания несущего слоя достаточной мощности в горных выработках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применяется комбинированная анкерная крепь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горная выработка крепится одной анкерной крепью с опорными плитами и решетчатой затяжкой либо только подпорной или набрызг</w:t>
      </w:r>
      <w:r w:rsidRPr="0012580F">
        <w:rPr>
          <w:rFonts w:ascii="Times New Roman" w:hAnsi="Times New Roman" w:cs="Times New Roman"/>
          <w:sz w:val="28"/>
          <w:szCs w:val="28"/>
        </w:rPr>
        <w:noBreakHyphen/>
        <w:t>бетонной крепью толщиной 40 </w:t>
      </w:r>
      <w:r w:rsidRPr="0012580F">
        <w:rPr>
          <w:rFonts w:ascii="Times New Roman" w:hAnsi="Times New Roman" w:cs="Times New Roman"/>
          <w:sz w:val="28"/>
          <w:szCs w:val="28"/>
        </w:rPr>
        <w:noBreakHyphen/>
        <w:t xml:space="preserve"> 50 мм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устанавливать комбинированную анкерную крепь с опорными плитами и металлической сеткой в комбинации с подпорной или набрызг</w:t>
      </w:r>
      <w:r w:rsidRPr="0012580F">
        <w:rPr>
          <w:rFonts w:ascii="Times New Roman" w:hAnsi="Times New Roman" w:cs="Times New Roman"/>
          <w:sz w:val="28"/>
          <w:szCs w:val="28"/>
        </w:rPr>
        <w:noBreakHyphen/>
        <w:t>бетонной крепью толщиной 40 </w:t>
      </w:r>
      <w:r w:rsidRPr="0012580F">
        <w:rPr>
          <w:rFonts w:ascii="Times New Roman" w:hAnsi="Times New Roman" w:cs="Times New Roman"/>
          <w:sz w:val="28"/>
          <w:szCs w:val="28"/>
        </w:rPr>
        <w:noBreakHyphen/>
        <w:t xml:space="preserve"> 50 мм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выбирается форма сечения в</w:t>
      </w:r>
      <w:r w:rsidR="000D1058" w:rsidRPr="0012580F">
        <w:rPr>
          <w:rFonts w:ascii="Times New Roman" w:hAnsi="Times New Roman" w:cs="Times New Roman"/>
          <w:sz w:val="28"/>
          <w:szCs w:val="28"/>
        </w:rPr>
        <w:t xml:space="preserve"> </w:t>
      </w:r>
      <w:r w:rsidRPr="0012580F">
        <w:rPr>
          <w:rFonts w:ascii="Times New Roman" w:hAnsi="Times New Roman" w:cs="Times New Roman"/>
          <w:sz w:val="28"/>
          <w:szCs w:val="28"/>
        </w:rPr>
        <w:t>неустойчивых породах и на сопряжениях с большим пролетом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условиях целесообразно применять в кровле горных выработок различные конструкции клинораспорных металлических анкеров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проводится оценка несущей способности используемых при креплении горной выработки анкеров в месте заложения (засечки) горной выработки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Глубинные реперы с каким количеством реперов в шпуре устанавливают в выработках с</w:t>
      </w:r>
      <w:r w:rsidR="001A4DBD" w:rsidRPr="0012580F">
        <w:rPr>
          <w:rFonts w:ascii="Times New Roman" w:hAnsi="Times New Roman" w:cs="Times New Roman"/>
          <w:sz w:val="28"/>
          <w:szCs w:val="28"/>
        </w:rPr>
        <w:t xml:space="preserve"> двухуровневым креплением в </w:t>
      </w:r>
      <w:r w:rsidRPr="0012580F">
        <w:rPr>
          <w:rFonts w:ascii="Times New Roman" w:hAnsi="Times New Roman" w:cs="Times New Roman"/>
          <w:sz w:val="28"/>
          <w:szCs w:val="28"/>
        </w:rPr>
        <w:t>целях контроля деформационного состояния пород кровли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анкеров глубокого заложения устанавливают между рядами анкеров первого уровня при ширине горной выработки </w:t>
      </w:r>
      <w:r w:rsidR="00864C85" w:rsidRPr="0012580F">
        <w:rPr>
          <w:rFonts w:ascii="Times New Roman" w:hAnsi="Times New Roman" w:cs="Times New Roman"/>
          <w:sz w:val="28"/>
          <w:szCs w:val="28"/>
        </w:rPr>
        <w:br/>
      </w:r>
      <w:r w:rsidRPr="0012580F">
        <w:rPr>
          <w:rFonts w:ascii="Times New Roman" w:hAnsi="Times New Roman" w:cs="Times New Roman"/>
          <w:sz w:val="28"/>
          <w:szCs w:val="28"/>
        </w:rPr>
        <w:t>от 5,5 до 7 м включительно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анкеров глубокого заложения устанавливают между рядами анкеров первого уровня при ширине горной выработки </w:t>
      </w:r>
      <w:r w:rsidR="00864C85" w:rsidRPr="0012580F">
        <w:rPr>
          <w:rFonts w:ascii="Times New Roman" w:hAnsi="Times New Roman" w:cs="Times New Roman"/>
          <w:sz w:val="28"/>
          <w:szCs w:val="28"/>
        </w:rPr>
        <w:br/>
      </w:r>
      <w:r w:rsidR="001A4DBD" w:rsidRPr="0012580F">
        <w:rPr>
          <w:rFonts w:ascii="Times New Roman" w:hAnsi="Times New Roman" w:cs="Times New Roman"/>
          <w:sz w:val="28"/>
          <w:szCs w:val="28"/>
        </w:rPr>
        <w:t xml:space="preserve">от 9 до </w:t>
      </w:r>
      <w:r w:rsidRPr="0012580F">
        <w:rPr>
          <w:rFonts w:ascii="Times New Roman" w:hAnsi="Times New Roman" w:cs="Times New Roman"/>
          <w:sz w:val="28"/>
          <w:szCs w:val="28"/>
        </w:rPr>
        <w:t>12 м включительно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применяются анкеры с закреплением стержней минеральной композицией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расчетная несущая способность клинораспорных анкеров в соответствии с методикой выбора конструкций анкерной крепи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вид анкеров рекомендуется применять при сопротивлении </w:t>
      </w:r>
      <w:r w:rsidR="001A4DBD" w:rsidRPr="0012580F">
        <w:rPr>
          <w:rFonts w:ascii="Times New Roman" w:hAnsi="Times New Roman" w:cs="Times New Roman"/>
          <w:sz w:val="28"/>
          <w:szCs w:val="28"/>
        </w:rPr>
        <w:br/>
      </w:r>
      <w:r w:rsidRPr="0012580F">
        <w:rPr>
          <w:rFonts w:ascii="Times New Roman" w:hAnsi="Times New Roman" w:cs="Times New Roman"/>
          <w:sz w:val="28"/>
          <w:szCs w:val="28"/>
        </w:rPr>
        <w:t>пор</w:t>
      </w:r>
      <w:r w:rsidR="001A4DBD" w:rsidRPr="0012580F">
        <w:rPr>
          <w:rFonts w:ascii="Times New Roman" w:hAnsi="Times New Roman" w:cs="Times New Roman"/>
          <w:sz w:val="28"/>
          <w:szCs w:val="28"/>
        </w:rPr>
        <w:t xml:space="preserve">од кровли на одноосное сжатие в угле – от </w:t>
      </w:r>
      <w:r w:rsidRPr="0012580F">
        <w:rPr>
          <w:rFonts w:ascii="Times New Roman" w:hAnsi="Times New Roman" w:cs="Times New Roman"/>
          <w:sz w:val="28"/>
          <w:szCs w:val="28"/>
        </w:rPr>
        <w:t>8 и</w:t>
      </w:r>
      <w:r w:rsidR="001A4DBD" w:rsidRPr="0012580F">
        <w:rPr>
          <w:rFonts w:ascii="Times New Roman" w:hAnsi="Times New Roman" w:cs="Times New Roman"/>
          <w:sz w:val="28"/>
          <w:szCs w:val="28"/>
        </w:rPr>
        <w:t xml:space="preserve"> </w:t>
      </w:r>
      <w:r w:rsidRPr="0012580F">
        <w:rPr>
          <w:rFonts w:ascii="Times New Roman" w:hAnsi="Times New Roman" w:cs="Times New Roman"/>
          <w:sz w:val="28"/>
          <w:szCs w:val="28"/>
        </w:rPr>
        <w:t>более</w:t>
      </w:r>
      <w:r w:rsidR="001A4DBD" w:rsidRPr="0012580F">
        <w:rPr>
          <w:rFonts w:ascii="Times New Roman" w:hAnsi="Times New Roman" w:cs="Times New Roman"/>
          <w:sz w:val="28"/>
          <w:szCs w:val="28"/>
        </w:rPr>
        <w:t xml:space="preserve"> </w:t>
      </w:r>
      <w:r w:rsidRPr="0012580F">
        <w:rPr>
          <w:rFonts w:ascii="Times New Roman" w:hAnsi="Times New Roman" w:cs="Times New Roman"/>
          <w:sz w:val="28"/>
          <w:szCs w:val="28"/>
        </w:rPr>
        <w:t>МПа </w:t>
      </w:r>
      <w:r w:rsidR="001A4DBD" w:rsidRPr="0012580F">
        <w:rPr>
          <w:rFonts w:ascii="Times New Roman" w:hAnsi="Times New Roman" w:cs="Times New Roman"/>
          <w:sz w:val="28"/>
          <w:szCs w:val="28"/>
        </w:rPr>
        <w:br/>
      </w:r>
      <w:r w:rsidRPr="0012580F">
        <w:rPr>
          <w:rFonts w:ascii="Times New Roman" w:hAnsi="Times New Roman" w:cs="Times New Roman"/>
          <w:sz w:val="28"/>
          <w:szCs w:val="28"/>
        </w:rPr>
        <w:t>и в породе – от 40 и более МПа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анкеров допускается применять в угле и породе независимо от сопротивления пород кровли на одноосное сжатие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способу и технологии опрессовки межколонного пространства скважины,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мероприятий не должно предусматриваться при эксплуатации установок по подготовке нефти с высоким содержанием парафинов, смол и асфальтено</w:t>
      </w:r>
      <w:r w:rsidR="00E4090D">
        <w:rPr>
          <w:rFonts w:ascii="Times New Roman" w:hAnsi="Times New Roman" w:cs="Times New Roman"/>
          <w:sz w:val="28"/>
          <w:szCs w:val="28"/>
        </w:rPr>
        <w:t xml:space="preserve">в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проводится забуривание новых (боковых) стволов в обсаженных скважинах при ремонте и реконструкции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AD60A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разработки</w:t>
      </w:r>
      <w:r w:rsidRPr="0012580F">
        <w:rPr>
          <w:rFonts w:ascii="Times New Roman" w:hAnsi="Times New Roman" w:cs="Times New Roman"/>
          <w:sz w:val="28"/>
          <w:szCs w:val="28"/>
        </w:rPr>
        <w:t xml:space="preserve"> технологического регламента на </w:t>
      </w:r>
      <w:r w:rsidR="000E3A7F" w:rsidRPr="0012580F">
        <w:rPr>
          <w:rFonts w:ascii="Times New Roman" w:hAnsi="Times New Roman" w:cs="Times New Roman"/>
          <w:sz w:val="28"/>
          <w:szCs w:val="28"/>
        </w:rPr>
        <w:t>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допускается продлевать действие технологического регламента при наличии изменений и дополнений, внесение которых не затрудняет пользование технологическим регламентом на опасных производственных объектах</w:t>
      </w:r>
      <w:r w:rsidR="00E4090D">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производственные помещения считаются взрывоопасными согласно </w:t>
      </w:r>
      <w:r w:rsidR="00E4090D">
        <w:rPr>
          <w:rFonts w:ascii="Times New Roman" w:hAnsi="Times New Roman" w:cs="Times New Roman"/>
          <w:sz w:val="28"/>
          <w:szCs w:val="28"/>
        </w:rPr>
        <w:t xml:space="preserve">Федеральным нормам и </w:t>
      </w:r>
      <w:r w:rsidR="00A87F2C">
        <w:rPr>
          <w:rFonts w:ascii="Times New Roman" w:hAnsi="Times New Roman" w:cs="Times New Roman"/>
          <w:sz w:val="28"/>
          <w:szCs w:val="28"/>
        </w:rPr>
        <w:t xml:space="preserve">правилам в </w:t>
      </w:r>
      <w:r w:rsidRPr="0012580F">
        <w:rPr>
          <w:rFonts w:ascii="Times New Roman" w:hAnsi="Times New Roman" w:cs="Times New Roman"/>
          <w:sz w:val="28"/>
          <w:szCs w:val="28"/>
        </w:rPr>
        <w:t xml:space="preserve">области </w:t>
      </w:r>
      <w:r w:rsidR="00A87F2C">
        <w:rPr>
          <w:rFonts w:ascii="Times New Roman" w:hAnsi="Times New Roman" w:cs="Times New Roman"/>
          <w:sz w:val="28"/>
          <w:szCs w:val="28"/>
        </w:rPr>
        <w:br/>
      </w:r>
      <w:r w:rsidRPr="0012580F">
        <w:rPr>
          <w:rFonts w:ascii="Times New Roman" w:hAnsi="Times New Roman" w:cs="Times New Roman"/>
          <w:sz w:val="28"/>
          <w:szCs w:val="28"/>
        </w:rPr>
        <w:t>промышленной безоп</w:t>
      </w:r>
      <w:r w:rsidR="00A87F2C">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A87F2C">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конструкции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монтажу буровой установки, прот</w:t>
      </w:r>
      <w:r w:rsidR="00E4090D">
        <w:rPr>
          <w:rFonts w:ascii="Times New Roman" w:hAnsi="Times New Roman" w:cs="Times New Roman"/>
          <w:sz w:val="28"/>
          <w:szCs w:val="28"/>
        </w:rPr>
        <w:t xml:space="preserve">иворечащее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AD60A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Исходя из </w:t>
      </w:r>
      <w:r w:rsidR="000E3A7F" w:rsidRPr="0012580F">
        <w:rPr>
          <w:rFonts w:ascii="Times New Roman" w:hAnsi="Times New Roman" w:cs="Times New Roman"/>
          <w:sz w:val="28"/>
          <w:szCs w:val="28"/>
        </w:rPr>
        <w:t>какого условия может выбираться максимальная грузоподъемность буровой установки в условиях низкой вероятности возникновен</w:t>
      </w:r>
      <w:r w:rsidRPr="0012580F">
        <w:rPr>
          <w:rFonts w:ascii="Times New Roman" w:hAnsi="Times New Roman" w:cs="Times New Roman"/>
          <w:sz w:val="28"/>
          <w:szCs w:val="28"/>
        </w:rPr>
        <w:t xml:space="preserve">ия дифференциального прихвата и </w:t>
      </w:r>
      <w:r w:rsidR="000E3A7F" w:rsidRPr="0012580F">
        <w:rPr>
          <w:rFonts w:ascii="Times New Roman" w:hAnsi="Times New Roman" w:cs="Times New Roman"/>
          <w:sz w:val="28"/>
          <w:szCs w:val="28"/>
        </w:rPr>
        <w:t>других осложнений, связанных с неустойчивостью ствола скважины, при производстве буровых работ на скважинах для добычи метана из угольных пластов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расстояние эстакады для трубопроводов должны быть электрич</w:t>
      </w:r>
      <w:r w:rsidR="00AD60A8" w:rsidRPr="0012580F">
        <w:rPr>
          <w:rFonts w:ascii="Times New Roman" w:hAnsi="Times New Roman" w:cs="Times New Roman"/>
          <w:sz w:val="28"/>
          <w:szCs w:val="28"/>
        </w:rPr>
        <w:t xml:space="preserve">ески соединены с проходящими по </w:t>
      </w:r>
      <w:r w:rsidRPr="0012580F">
        <w:rPr>
          <w:rFonts w:ascii="Times New Roman" w:hAnsi="Times New Roman" w:cs="Times New Roman"/>
          <w:sz w:val="28"/>
          <w:szCs w:val="28"/>
        </w:rPr>
        <w:t>ним трубопроводами и заземлены в соответствии с требованиями к обустройству нефтяных, газовых и газоконденсатных месторождений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следует устанавливать в специальном помещении станцию управления фонтанной арматурой газлифтной скважин</w:t>
      </w:r>
      <w:r w:rsidR="0024245B">
        <w:rPr>
          <w:rFonts w:ascii="Times New Roman" w:hAnsi="Times New Roman" w:cs="Times New Roman"/>
          <w:sz w:val="28"/>
          <w:szCs w:val="28"/>
        </w:rPr>
        <w:t xml:space="preserve">ы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помещению технологического блока установки при проектировании и эксплуатации скважин гидропоршневыми и струйными насосами установлены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печи должны располагаться вентили трубопроводов системы паротушения камеры сгорания печи с форсунками и коробки двойников в соответствии с требованиями к эксплуатации печей с панельными горелками и форсунками установок подготовки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эксплуатации установок низкотемпературной сепарации газа на объекта</w:t>
      </w:r>
      <w:r w:rsidR="00205C2F" w:rsidRPr="0012580F">
        <w:rPr>
          <w:rFonts w:ascii="Times New Roman" w:hAnsi="Times New Roman" w:cs="Times New Roman"/>
          <w:sz w:val="28"/>
          <w:szCs w:val="28"/>
        </w:rPr>
        <w:t xml:space="preserve">х сбора, подготовки, хранения и транспорта нефти и </w:t>
      </w:r>
      <w:r w:rsidRPr="0012580F">
        <w:rPr>
          <w:rFonts w:ascii="Times New Roman" w:hAnsi="Times New Roman" w:cs="Times New Roman"/>
          <w:sz w:val="28"/>
          <w:szCs w:val="28"/>
        </w:rPr>
        <w:t>газа, противоречащее</w:t>
      </w:r>
      <w:r w:rsidR="008053BA"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 нормам и правилам в области промышленной безоп</w:t>
      </w:r>
      <w:r w:rsidR="00205C2F"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205C2F"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E1738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w:t>
      </w:r>
      <w:r w:rsidR="000E3A7F" w:rsidRPr="0012580F">
        <w:rPr>
          <w:rFonts w:ascii="Times New Roman" w:hAnsi="Times New Roman" w:cs="Times New Roman"/>
          <w:sz w:val="28"/>
          <w:szCs w:val="28"/>
        </w:rPr>
        <w:t>ограждения территории установок низкотемпературной сепарации газа на объектах сбора, подготовки, хранения и транспорта нефти и газа должны располагаться система или факел (свеча), в которые сбрасывается газ предохранительными устройствами газосепаратора,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E17381"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применение гибких шлангов в качестве стационарных трубопроводов при эксплуатации сливоналивных эстакад на объектах сбора, подготовки, хранения и транспорта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напорные нефтепроводы и газопроводы должны быть подвергнуты предпусковой внутритрубной приборной диагностике либо внутритрубной приборной диагностике в составе всего трубопровода на объектах сбора, подготовки, хранения и транспорта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Пневматические испытания вновь построенных промысловых трубопроводов с каким рабочим давлением не разрешаются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Металлические площадки какой ширины должны предусматриваться для обслуживания дыхательных и предохранительных клапанов, люков и другой арматуры, расположенной на крыше вертикального стального сварного цилиндрического резервуара вместимостью от 100 до 50000 м</w:t>
      </w:r>
      <w:r w:rsidRPr="00BE1484">
        <w:rPr>
          <w:rFonts w:ascii="Times New Roman" w:hAnsi="Times New Roman" w:cs="Times New Roman"/>
          <w:sz w:val="28"/>
          <w:szCs w:val="28"/>
        </w:rPr>
        <w:t>3</w:t>
      </w:r>
      <w:r w:rsidRPr="0012580F">
        <w:rPr>
          <w:rFonts w:ascii="Times New Roman" w:hAnsi="Times New Roman" w:cs="Times New Roman"/>
          <w:sz w:val="28"/>
          <w:szCs w:val="28"/>
        </w:rPr>
        <w:t>,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 территории горных отводов под нефтяные, газовые и газоконденсатные месторождения с высоким содержанием сернистого водорода застраивать производственными и другими объектами, не связанными с добычей нефти, газа и газоконденсата,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требуемое расстояние от устья скважины до буровых насосов на месторождениях с объемным содержани</w:t>
      </w:r>
      <w:r w:rsidR="00782F77" w:rsidRPr="0012580F">
        <w:rPr>
          <w:rFonts w:ascii="Times New Roman" w:hAnsi="Times New Roman" w:cs="Times New Roman"/>
          <w:sz w:val="28"/>
          <w:szCs w:val="28"/>
        </w:rPr>
        <w:t xml:space="preserve">ем сернистого водорода более </w:t>
      </w:r>
      <w:r w:rsidR="00782F77" w:rsidRPr="0012580F">
        <w:rPr>
          <w:rFonts w:ascii="Times New Roman" w:hAnsi="Times New Roman" w:cs="Times New Roman"/>
          <w:sz w:val="28"/>
          <w:szCs w:val="28"/>
        </w:rPr>
        <w:br/>
        <w:t xml:space="preserve">6% </w:t>
      </w:r>
      <w:r w:rsidRPr="0012580F">
        <w:rPr>
          <w:rFonts w:ascii="Times New Roman" w:hAnsi="Times New Roman" w:cs="Times New Roman"/>
          <w:sz w:val="28"/>
          <w:szCs w:val="28"/>
        </w:rPr>
        <w:t>установлено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общих требований к прим</w:t>
      </w:r>
      <w:r w:rsidR="00782F77" w:rsidRPr="0012580F">
        <w:rPr>
          <w:rFonts w:ascii="Times New Roman" w:hAnsi="Times New Roman" w:cs="Times New Roman"/>
          <w:sz w:val="28"/>
          <w:szCs w:val="28"/>
        </w:rPr>
        <w:t xml:space="preserve">енению технических устройств на </w:t>
      </w:r>
      <w:r w:rsidRPr="0012580F">
        <w:rPr>
          <w:rFonts w:ascii="Times New Roman" w:hAnsi="Times New Roman" w:cs="Times New Roman"/>
          <w:sz w:val="28"/>
          <w:szCs w:val="28"/>
        </w:rPr>
        <w:t>опасных производственных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нагрузке на крюке от максимальной расчетной массы бурильной колонны установлены в</w:t>
      </w:r>
      <w:r w:rsidR="00782F7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при</w:t>
      </w:r>
      <w:r w:rsidR="00782F77" w:rsidRPr="0012580F">
        <w:rPr>
          <w:rFonts w:ascii="Times New Roman" w:hAnsi="Times New Roman" w:cs="Times New Roman"/>
          <w:sz w:val="28"/>
          <w:szCs w:val="28"/>
        </w:rPr>
        <w:t xml:space="preserve">менению технических устройств и </w:t>
      </w:r>
      <w:r w:rsidRPr="0012580F">
        <w:rPr>
          <w:rFonts w:ascii="Times New Roman" w:hAnsi="Times New Roman" w:cs="Times New Roman"/>
          <w:sz w:val="28"/>
          <w:szCs w:val="28"/>
        </w:rPr>
        <w:t>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нагрузке на крюке от наибольшей расчетной массы обсадных колонн установлены в соответствии с требованиями к применению технических устройств и инструментов при производстве буровых работ согласно Ф</w:t>
      </w:r>
      <w:r w:rsidR="00782F77" w:rsidRPr="0012580F">
        <w:rPr>
          <w:rFonts w:ascii="Times New Roman" w:hAnsi="Times New Roman" w:cs="Times New Roman"/>
          <w:sz w:val="28"/>
          <w:szCs w:val="28"/>
        </w:rPr>
        <w:t xml:space="preserve">едеральным нормам и </w:t>
      </w:r>
      <w:r w:rsidRPr="0012580F">
        <w:rPr>
          <w:rFonts w:ascii="Times New Roman" w:hAnsi="Times New Roman" w:cs="Times New Roman"/>
          <w:sz w:val="28"/>
          <w:szCs w:val="28"/>
        </w:rPr>
        <w:t>правилам в</w:t>
      </w:r>
      <w:r w:rsidR="00782F77"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буровых насосов в соответствии с требованиями к применению технических устройств и 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Обязательна ли установка пусковых задвижек на буровых установках с регулируемым приводом насоса в соответствии с требованиями к применению технических устройств и 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к манометрам, устанавливаемым на блоках дросселирования и глушения, в соответствии с требованиями к монтажу и эксплуатации противовыбросового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к общим требованиям эксплуатации технических устройств на опасных производственных объектах добычи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эксплуатации скважины с какой температурой на устье должна применяться соответствующая фонтанная арматура, конструкция и термостойкость которой обеспечивают безопасность технологического процесса и обслуживающего персонала,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фонтанные скважины оснащаются внутрискважинным оборудованием (пакер и клапан</w:t>
      </w:r>
      <w:r w:rsidRPr="0012580F">
        <w:rPr>
          <w:rFonts w:ascii="Times New Roman" w:hAnsi="Times New Roman" w:cs="Times New Roman"/>
          <w:sz w:val="28"/>
          <w:szCs w:val="28"/>
        </w:rPr>
        <w:noBreakHyphen/>
        <w:t>отсекатель, циркуляционный клапан, станция управления)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проектированию и эксплуатации скважин центробежными, диафрагменными, винтовыми погружными электронасосами на опасных производственных объектах добычи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предохранительные устройства должны быть установлены на паропроводе или трубопроводе инертного газа, служащего для продувки змеевика печи с форсунками при остановках или аварии, в соответствии с требованиями к</w:t>
      </w:r>
      <w:r w:rsidR="009F7CEC" w:rsidRPr="0012580F">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печей с</w:t>
      </w:r>
      <w:r w:rsidR="009F7CEC" w:rsidRPr="0012580F">
        <w:rPr>
          <w:rFonts w:ascii="Times New Roman" w:hAnsi="Times New Roman" w:cs="Times New Roman"/>
          <w:sz w:val="28"/>
          <w:szCs w:val="28"/>
        </w:rPr>
        <w:t xml:space="preserve"> </w:t>
      </w:r>
      <w:r w:rsidRPr="0012580F">
        <w:rPr>
          <w:rFonts w:ascii="Times New Roman" w:hAnsi="Times New Roman" w:cs="Times New Roman"/>
          <w:sz w:val="28"/>
          <w:szCs w:val="28"/>
        </w:rPr>
        <w:t>панельными горелками и форсунками установки подготовки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установлены предохранительные устройства на конденсатосборнике при эксплуатации установок низкотемпературной сепарации газа на</w:t>
      </w:r>
      <w:r w:rsidR="009F7CE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объектах комплексной подготовки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эксплуатации промысловых трубопроводов,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размещаться вертикальные стальные сварные цилиндрические резервуары со стационарной крышей при температуре вспышки нефти и нефтепродуктов 45°C и ниже, предназначенные для сбора, хранения и подготовки сырой и товарной нефти, а также сбора и очистки воды перед ее закачкой в пласты,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должны быть установлены стационарные газосигнализаторы на буровых установках, добывающих скважинах, установках по замеру дебита нефти и газа и другом оборудовании, участвующем в технологическом процессе, в соответствии с требованиями к строительству, территориям, объектам обустройства месторождений с высоким содержанием сернистого водорода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применению технических устройств и инструмента для работы в средах с повышенным содержанием сернистого водорода на опасных производственных объектах добычи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предусматривать один эвакуационный в</w:t>
      </w:r>
      <w:r w:rsidR="001B507F" w:rsidRPr="0012580F">
        <w:rPr>
          <w:rFonts w:ascii="Times New Roman" w:hAnsi="Times New Roman" w:cs="Times New Roman"/>
          <w:sz w:val="28"/>
          <w:szCs w:val="28"/>
        </w:rPr>
        <w:t xml:space="preserve">ыход (без устройства другого) в </w:t>
      </w:r>
      <w:r w:rsidRPr="0012580F">
        <w:rPr>
          <w:rFonts w:ascii="Times New Roman" w:hAnsi="Times New Roman" w:cs="Times New Roman"/>
          <w:sz w:val="28"/>
          <w:szCs w:val="28"/>
        </w:rPr>
        <w:t>целях обеспечения взрывобезопасности помещений, зданий и </w:t>
      </w:r>
      <w:r w:rsidR="00E4090D">
        <w:rPr>
          <w:rFonts w:ascii="Times New Roman" w:hAnsi="Times New Roman" w:cs="Times New Roman"/>
          <w:sz w:val="28"/>
          <w:szCs w:val="28"/>
        </w:rPr>
        <w:t xml:space="preserve">сооружений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эксплуатация компрессорных установок при отсутствии или неисправном состоянии средств автоматизации, контроля </w:t>
      </w:r>
      <w:r w:rsidR="001B507F" w:rsidRPr="0012580F">
        <w:rPr>
          <w:rFonts w:ascii="Times New Roman" w:hAnsi="Times New Roman" w:cs="Times New Roman"/>
          <w:sz w:val="28"/>
          <w:szCs w:val="28"/>
        </w:rPr>
        <w:br/>
      </w:r>
      <w:r w:rsidRPr="0012580F">
        <w:rPr>
          <w:rFonts w:ascii="Times New Roman" w:hAnsi="Times New Roman" w:cs="Times New Roman"/>
          <w:sz w:val="28"/>
          <w:szCs w:val="28"/>
        </w:rPr>
        <w:t>и </w:t>
      </w:r>
      <w:r w:rsidR="001B507F" w:rsidRPr="0012580F">
        <w:rPr>
          <w:rFonts w:ascii="Times New Roman" w:hAnsi="Times New Roman" w:cs="Times New Roman"/>
          <w:sz w:val="28"/>
          <w:szCs w:val="28"/>
        </w:rPr>
        <w:t xml:space="preserve">системы блокировок, указанных в </w:t>
      </w:r>
      <w:r w:rsidRPr="0012580F">
        <w:rPr>
          <w:rFonts w:ascii="Times New Roman" w:hAnsi="Times New Roman" w:cs="Times New Roman"/>
          <w:sz w:val="28"/>
          <w:szCs w:val="28"/>
        </w:rPr>
        <w:t>технической документации организации</w:t>
      </w:r>
      <w:r w:rsidRPr="0012580F">
        <w:rPr>
          <w:rFonts w:ascii="Times New Roman" w:hAnsi="Times New Roman" w:cs="Times New Roman"/>
          <w:sz w:val="28"/>
          <w:szCs w:val="28"/>
        </w:rPr>
        <w:noBreakHyphen/>
        <w:t>изготовителя и предусмотренных конструкцией установки,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ограждений производственного оборудования,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w:t>
      </w:r>
      <w:r w:rsidR="001B507F" w:rsidRPr="0012580F">
        <w:rPr>
          <w:rFonts w:ascii="Times New Roman" w:hAnsi="Times New Roman" w:cs="Times New Roman"/>
          <w:sz w:val="28"/>
          <w:szCs w:val="28"/>
        </w:rPr>
        <w:t xml:space="preserve">лжны ли </w:t>
      </w:r>
      <w:r w:rsidRPr="0012580F">
        <w:rPr>
          <w:rFonts w:ascii="Times New Roman" w:hAnsi="Times New Roman" w:cs="Times New Roman"/>
          <w:sz w:val="28"/>
          <w:szCs w:val="28"/>
        </w:rPr>
        <w:t>изолироваться помещения, где составляют суспензии и обогатительные смеси</w:t>
      </w:r>
      <w:r w:rsidR="00E4090D">
        <w:rPr>
          <w:rFonts w:ascii="Times New Roman" w:hAnsi="Times New Roman" w:cs="Times New Roman"/>
          <w:sz w:val="28"/>
          <w:szCs w:val="28"/>
        </w:rPr>
        <w:t xml:space="preserve">, от остальных помещений в </w:t>
      </w:r>
      <w:r w:rsidRPr="0012580F">
        <w:rPr>
          <w:rFonts w:ascii="Times New Roman" w:hAnsi="Times New Roman" w:cs="Times New Roman"/>
          <w:sz w:val="28"/>
          <w:szCs w:val="28"/>
        </w:rPr>
        <w:t>соответствии с требованиями к производственным и складским зданиям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w:t>
      </w:r>
      <w:r w:rsidR="001B507F" w:rsidRPr="0012580F">
        <w:rPr>
          <w:rFonts w:ascii="Times New Roman" w:hAnsi="Times New Roman" w:cs="Times New Roman"/>
          <w:sz w:val="28"/>
          <w:szCs w:val="28"/>
        </w:rPr>
        <w:t xml:space="preserve">ждение в отношении требований к </w:t>
      </w:r>
      <w:r w:rsidRPr="0012580F">
        <w:rPr>
          <w:rFonts w:ascii="Times New Roman" w:hAnsi="Times New Roman" w:cs="Times New Roman"/>
          <w:sz w:val="28"/>
          <w:szCs w:val="28"/>
        </w:rPr>
        <w:t>силосам и бункерам,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устройство аспирационных пылеосадочных шахт, камер, коробов, размещаемых после пылеулавливающих установок,</w:t>
      </w:r>
      <w:r w:rsidR="001B507F" w:rsidRPr="0012580F">
        <w:rPr>
          <w:rFonts w:ascii="Times New Roman" w:hAnsi="Times New Roman" w:cs="Times New Roman"/>
          <w:sz w:val="28"/>
          <w:szCs w:val="28"/>
        </w:rPr>
        <w:t xml:space="preserve"> в соответствии с положениями и требованиями по аспирации и </w:t>
      </w:r>
      <w:r w:rsidRPr="0012580F">
        <w:rPr>
          <w:rFonts w:ascii="Times New Roman" w:hAnsi="Times New Roman" w:cs="Times New Roman"/>
          <w:sz w:val="28"/>
          <w:szCs w:val="28"/>
        </w:rPr>
        <w:t>пневмотранспорту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прокладка транзитных воздуховодов через помещения складов сырья и готовой продукции в соответствии с требованиями по аспирации и пневмотранспорту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Вентиляционные установки, обслуживающие помещения какой категории, должны иметь дистанционные устройства их отключения при авариях и пожарах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прокладка трубопроводов с пожаро</w:t>
      </w:r>
      <w:r w:rsidRPr="0012580F">
        <w:rPr>
          <w:rFonts w:ascii="Times New Roman" w:hAnsi="Times New Roman" w:cs="Times New Roman"/>
          <w:sz w:val="28"/>
          <w:szCs w:val="28"/>
        </w:rPr>
        <w:noBreakHyphen/>
        <w:t xml:space="preserve"> и взрывоопасными веществами (смесями) через распределительные устройства и трансформаторные подстанции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галереи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конструкции нории в целях обеспечения взрывобезопасности,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оборудованию в целях обеспечения взрывобезопасности,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заземления технических устройств в целях обеспечения взрывобезопасности,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задевание бичами обоечных машин внутренней поверхности бичевого барабана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технических устройств,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эксплуатации технологического, аспирационного и транспортного оборудования,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аспирации и пневмотранспорту,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объединять аспирацию емкостей для сбора и хранения пыли и оперативных емкостей в одну аспирационную установку с технологическим</w:t>
      </w:r>
      <w:r w:rsidR="00002A84" w:rsidRPr="0012580F">
        <w:rPr>
          <w:rFonts w:ascii="Times New Roman" w:hAnsi="Times New Roman" w:cs="Times New Roman"/>
          <w:sz w:val="28"/>
          <w:szCs w:val="28"/>
        </w:rPr>
        <w:t xml:space="preserve"> и транспортным оборудованием в </w:t>
      </w:r>
      <w:r w:rsidRPr="0012580F">
        <w:rPr>
          <w:rFonts w:ascii="Times New Roman" w:hAnsi="Times New Roman" w:cs="Times New Roman"/>
          <w:sz w:val="28"/>
          <w:szCs w:val="28"/>
        </w:rPr>
        <w:t>соответствии с требованиями по аспирации и пневмотранспорту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Электроустановки какого напряжения запрещается использовать внутри бункеров, силосов, других емкостей и сушилок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обслуживанию и ремонту оборудования,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характеристик сварных соединений определяется только для сварных соединений элементов оборудования, работающего под давлением, из сталей аустенитного класса при исследовательской аттестации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защиты трубопроводов от коррозии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Несгораемыми перегородками какой высоты допускается отделение отсеков для хранения баллонов с негорючими и неядовитыми газами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гидравлического (пневматического) испытания сосудов,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должно быть выполнено при эксплуатации сосудов, имеющих границу раздела сред, у которых необходим контроль за уровнем жидкости,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разовая или временная передачи клейм для клеймения баллонов из организации, осуществляющей освидетельствование баллонов, другим лицам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массы при отсутствии указаний предприятия</w:t>
      </w:r>
      <w:r w:rsidRPr="0012580F">
        <w:rPr>
          <w:rFonts w:ascii="Times New Roman" w:hAnsi="Times New Roman" w:cs="Times New Roman"/>
          <w:sz w:val="28"/>
          <w:szCs w:val="28"/>
        </w:rPr>
        <w:noBreakHyphen/>
        <w:t>изготовителя на браковку стальные бесшовные стандартные баллоны вместимостью от 12 до 55 литров бракуют и изымают из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432A5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в зданиях котельных и помещениях, где установлены котлы, размещать служебные помещения, которые не предназначены для персонала, обслуживающего котлы,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расположения площадки для установки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положений об установке, размещению, обвязке котлов и вспомогательного оборудования котельной установк</w:t>
      </w:r>
      <w:r w:rsidR="00E4090D">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относительно положений об установке, размещении, обвязке котлов и вспомогательного оборудования котельной установки, противоречащее Федеральным нормам </w:t>
      </w:r>
      <w:r w:rsidR="00E4090D">
        <w:rPr>
          <w:rFonts w:ascii="Times New Roman" w:hAnsi="Times New Roman" w:cs="Times New Roman"/>
          <w:sz w:val="28"/>
          <w:szCs w:val="28"/>
        </w:rPr>
        <w:t xml:space="preserve">и </w:t>
      </w:r>
      <w:r w:rsidRPr="0012580F">
        <w:rPr>
          <w:rFonts w:ascii="Times New Roman" w:hAnsi="Times New Roman" w:cs="Times New Roman"/>
          <w:sz w:val="28"/>
          <w:szCs w:val="28"/>
        </w:rPr>
        <w:t>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w:t>
      </w:r>
      <w:r w:rsidR="00432A59" w:rsidRPr="0012580F">
        <w:rPr>
          <w:rFonts w:ascii="Times New Roman" w:hAnsi="Times New Roman" w:cs="Times New Roman"/>
          <w:sz w:val="28"/>
          <w:szCs w:val="28"/>
        </w:rPr>
        <w:t xml:space="preserve">мать расстояние по вертикали от </w:t>
      </w:r>
      <w:r w:rsidRPr="0012580F">
        <w:rPr>
          <w:rFonts w:ascii="Times New Roman" w:hAnsi="Times New Roman" w:cs="Times New Roman"/>
          <w:sz w:val="28"/>
          <w:szCs w:val="28"/>
        </w:rPr>
        <w:t>площадки для обслуживания водоуказательных приборов до середины водоуказательного стекла (шкалы) на котельной установке при диаметрах барабанов меньше 1,2 м и больше 2 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систем трубопроводов устанавлив</w:t>
      </w:r>
      <w:r w:rsidR="00032868" w:rsidRPr="0012580F">
        <w:rPr>
          <w:rFonts w:ascii="Times New Roman" w:hAnsi="Times New Roman" w:cs="Times New Roman"/>
          <w:sz w:val="28"/>
          <w:szCs w:val="28"/>
        </w:rPr>
        <w:t xml:space="preserve">ается на котельной установке не в обязательном порядке, а </w:t>
      </w:r>
      <w:r w:rsidRPr="0012580F">
        <w:rPr>
          <w:rFonts w:ascii="Times New Roman" w:hAnsi="Times New Roman" w:cs="Times New Roman"/>
          <w:sz w:val="28"/>
          <w:szCs w:val="28"/>
        </w:rPr>
        <w:t>если это предусмотрено проектом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прокладки трубопроводов на котельных установках, противоречащее </w:t>
      </w:r>
      <w:r w:rsidR="00032868" w:rsidRPr="0012580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3286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производственной аттестации технологии сварки,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эксплуатации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3286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содорегенерационных котлов, прот</w:t>
      </w:r>
      <w:r w:rsidR="00E4090D">
        <w:rPr>
          <w:rFonts w:ascii="Times New Roman" w:hAnsi="Times New Roman" w:cs="Times New Roman"/>
          <w:sz w:val="28"/>
          <w:szCs w:val="28"/>
        </w:rPr>
        <w:t xml:space="preserve">иворечащее Федеральным нормам и </w:t>
      </w:r>
      <w:r w:rsidR="000E3A7F" w:rsidRPr="0012580F">
        <w:rPr>
          <w:rFonts w:ascii="Times New Roman" w:hAnsi="Times New Roman" w:cs="Times New Roman"/>
          <w:sz w:val="28"/>
          <w:szCs w:val="28"/>
        </w:rPr>
        <w:t>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3286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не </w:t>
      </w:r>
      <w:r w:rsidR="000E3A7F" w:rsidRPr="0012580F">
        <w:rPr>
          <w:rFonts w:ascii="Times New Roman" w:hAnsi="Times New Roman" w:cs="Times New Roman"/>
          <w:sz w:val="28"/>
          <w:szCs w:val="28"/>
        </w:rPr>
        <w:t>допускается эксплуатация содорегенерационных котлов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электродные котлы должны иметь защитные устройства, отключающие котел в случае понижения давления в водогрейном котле ниже минимального рабочего,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электродные котлы должны иметь защитные устройства, отключающие котел в случае несимметрии токов нагрузки выше 25% номинального тока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запорную арматуру в качестве регулирующей на котельной установке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мазутных форсунок в соответствии с требованиями к эксплуатации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заглушек, применяемых для отключения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устройств и аппаратуры электрических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3286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организации, имеющей лицензию на проведение экспертизы промышленной безопасности, проводить экспертизу в отношении опасных производственных объектов, принадлежащих на праве собственности или ином законном основании ей или лицам, входящим с ней в одну группу лиц, в соответствии с антимонопольным законодательством Российской Федерации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Ограждение какой высоты должно быть вокруг склада жидкого хлора в соответствии с требованиями безопасности к хранению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вместимость расходного склада хлора </w:t>
      </w:r>
      <w:r w:rsidR="00E4090D">
        <w:rPr>
          <w:rFonts w:ascii="Times New Roman" w:hAnsi="Times New Roman" w:cs="Times New Roman"/>
          <w:sz w:val="28"/>
          <w:szCs w:val="28"/>
        </w:rPr>
        <w:t xml:space="preserve">в соответствии с требованиями к размещению и </w:t>
      </w:r>
      <w:r w:rsidRPr="0012580F">
        <w:rPr>
          <w:rFonts w:ascii="Times New Roman" w:hAnsi="Times New Roman" w:cs="Times New Roman"/>
          <w:sz w:val="28"/>
          <w:szCs w:val="28"/>
        </w:rPr>
        <w:t>устройству складов жидкого хлора в контейнерах (бочках) и</w:t>
      </w:r>
      <w:r w:rsidR="00A2782B" w:rsidRPr="0012580F">
        <w:rPr>
          <w:rFonts w:ascii="Times New Roman" w:hAnsi="Times New Roman" w:cs="Times New Roman"/>
          <w:sz w:val="28"/>
          <w:szCs w:val="28"/>
        </w:rPr>
        <w:t xml:space="preserve"> </w:t>
      </w:r>
      <w:r w:rsidRPr="0012580F">
        <w:rPr>
          <w:rFonts w:ascii="Times New Roman" w:hAnsi="Times New Roman" w:cs="Times New Roman"/>
          <w:sz w:val="28"/>
          <w:szCs w:val="28"/>
        </w:rPr>
        <w:t>баллонах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радиус опасной зоны для складов химического гипохлорита натрия в соответствии с требованиями к порядку хранения, транспортирования, слива и дозирования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емкостью</w:t>
      </w:r>
      <w:r w:rsidRPr="0012580F">
        <w:rPr>
          <w:rFonts w:ascii="Times New Roman" w:hAnsi="Times New Roman" w:cs="Times New Roman"/>
          <w:sz w:val="28"/>
          <w:szCs w:val="28"/>
        </w:rPr>
        <w:noBreakHyphen/>
        <w:t>накопителем гипохлорита натрия какого объема должен быть расположен поддон для сбора аварийных проливов гипохлорита натрия в соответствии с требованиями к порядку хранения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A2782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дозирующих и перекачивающих насосов в соответствии с требованиями к перекачке и дозированию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проектируемых и реконструируемых объектов по приему, хранению и отгрузке нефти и светлых нефтепродуктов с какой упругостью паров рекомендуется предусматривать стационарные ус</w:t>
      </w:r>
      <w:r w:rsidR="00A2782B" w:rsidRPr="0012580F">
        <w:rPr>
          <w:rFonts w:ascii="Times New Roman" w:hAnsi="Times New Roman" w:cs="Times New Roman"/>
          <w:sz w:val="28"/>
          <w:szCs w:val="28"/>
        </w:rPr>
        <w:t xml:space="preserve">тановки организованного сбора и </w:t>
      </w:r>
      <w:r w:rsidRPr="0012580F">
        <w:rPr>
          <w:rFonts w:ascii="Times New Roman" w:hAnsi="Times New Roman" w:cs="Times New Roman"/>
          <w:sz w:val="28"/>
          <w:szCs w:val="28"/>
        </w:rPr>
        <w:t>утилизации парогазовой фазы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проводить осмотр сливоналивных и раздаточных устройств в соответствии с рекомендациями по безопасности при обслуживании и ремонте технологического оборудования, резервуаров и трубопроводов, зданий и сооружений, технических систем обеспечения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трубопроводах какого диаметра запорную арматуру следует выполнять с механическим приводом (электро</w:t>
      </w:r>
      <w:r w:rsidRPr="0012580F">
        <w:rPr>
          <w:rFonts w:ascii="Times New Roman" w:hAnsi="Times New Roman" w:cs="Times New Roman"/>
          <w:sz w:val="28"/>
          <w:szCs w:val="28"/>
        </w:rPr>
        <w:noBreakHyphen/>
        <w:t>, пневмо</w:t>
      </w:r>
      <w:r w:rsidRPr="0012580F">
        <w:rPr>
          <w:rFonts w:ascii="Times New Roman" w:hAnsi="Times New Roman" w:cs="Times New Roman"/>
          <w:sz w:val="28"/>
          <w:szCs w:val="28"/>
        </w:rPr>
        <w:noBreakHyphen/>
        <w:t xml:space="preserve"> и гидропривод) согласно «Руководству по безопасности для нефтебаз и складов нефтепродуктов», утвержденному приказом Ростехнадзора от 26.12.2012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наливных устройств и устройств слива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сигнализаторов довзрывных концентраций, устанавливаемых на сливоналивных железнодорожных эстакадах для слива</w:t>
      </w:r>
      <w:r w:rsidRPr="0012580F">
        <w:rPr>
          <w:rFonts w:ascii="Times New Roman" w:hAnsi="Times New Roman" w:cs="Times New Roman"/>
          <w:sz w:val="28"/>
          <w:szCs w:val="28"/>
        </w:rPr>
        <w:noBreakHyphen/>
        <w:t>налива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Арматуру какой массы располагают на горизонтальных участках трубопроводов с установкой вертикальных опор под трубопровод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технических устройств в соответствии с рекомендациями по</w:t>
      </w:r>
      <w:r w:rsidR="00A2782B"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к</w:t>
      </w:r>
      <w:r w:rsidR="00A2782B" w:rsidRPr="0012580F">
        <w:rPr>
          <w:rFonts w:ascii="Times New Roman" w:hAnsi="Times New Roman" w:cs="Times New Roman"/>
          <w:sz w:val="28"/>
          <w:szCs w:val="28"/>
        </w:rPr>
        <w:t xml:space="preserve"> </w:t>
      </w:r>
      <w:r w:rsidRPr="0012580F">
        <w:rPr>
          <w:rFonts w:ascii="Times New Roman" w:hAnsi="Times New Roman" w:cs="Times New Roman"/>
          <w:sz w:val="28"/>
          <w:szCs w:val="28"/>
        </w:rPr>
        <w:t>системе улавливания паров, противоречащее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насосные станции оснащаются автоматическими газоанализаторами довзрывных концентраций с выводом сигнала на пульт управления (в операторную)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из перечисл</w:t>
      </w:r>
      <w:r w:rsidR="0024245B">
        <w:rPr>
          <w:rFonts w:ascii="Times New Roman" w:hAnsi="Times New Roman" w:cs="Times New Roman"/>
          <w:sz w:val="28"/>
          <w:szCs w:val="28"/>
        </w:rPr>
        <w:t xml:space="preserve">енных терминов в соответствии с </w:t>
      </w:r>
      <w:r w:rsidRPr="0012580F">
        <w:rPr>
          <w:rFonts w:ascii="Times New Roman" w:hAnsi="Times New Roman" w:cs="Times New Roman"/>
          <w:sz w:val="28"/>
          <w:szCs w:val="28"/>
        </w:rPr>
        <w:t>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относятся «гибко или стационарно закрепленные в соответств</w:t>
      </w:r>
      <w:r w:rsidR="00561D9E" w:rsidRPr="0012580F">
        <w:rPr>
          <w:rFonts w:ascii="Times New Roman" w:hAnsi="Times New Roman" w:cs="Times New Roman"/>
          <w:sz w:val="28"/>
          <w:szCs w:val="28"/>
        </w:rPr>
        <w:t xml:space="preserve">ии с проектной документацией на </w:t>
      </w:r>
      <w:r w:rsidRPr="0012580F">
        <w:rPr>
          <w:rFonts w:ascii="Times New Roman" w:hAnsi="Times New Roman" w:cs="Times New Roman"/>
          <w:sz w:val="28"/>
          <w:szCs w:val="28"/>
        </w:rPr>
        <w:t>их</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создание по</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месту расположения на континентальном шельфе Российской Федерации стационарные и плавучие (подвижные) буровые установки (платформы), морские плавучие (передвижные) платформы, морские стационарные платформы и другие объекты, а также подводные сооружения (включая скважины)»?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момента в соответств</w:t>
      </w:r>
      <w:r w:rsidR="00561D9E" w:rsidRPr="0012580F">
        <w:rPr>
          <w:rFonts w:ascii="Times New Roman" w:hAnsi="Times New Roman" w:cs="Times New Roman"/>
          <w:sz w:val="28"/>
          <w:szCs w:val="28"/>
        </w:rPr>
        <w:t xml:space="preserve">ии с </w:t>
      </w:r>
      <w:r w:rsidRPr="0012580F">
        <w:rPr>
          <w:rFonts w:ascii="Times New Roman" w:hAnsi="Times New Roman" w:cs="Times New Roman"/>
          <w:sz w:val="28"/>
          <w:szCs w:val="28"/>
        </w:rPr>
        <w:t>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ликвидируются зоны безопасности вокруг искусственных островов, установок и сооружений, расположенных на континентальном шельфе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w:t>
      </w:r>
      <w:r w:rsidR="00561D9E" w:rsidRPr="0012580F">
        <w:rPr>
          <w:rFonts w:ascii="Times New Roman" w:hAnsi="Times New Roman" w:cs="Times New Roman"/>
          <w:sz w:val="28"/>
          <w:szCs w:val="28"/>
        </w:rPr>
        <w:t xml:space="preserve">иведенных условий на </w:t>
      </w:r>
      <w:r w:rsidRPr="0012580F">
        <w:rPr>
          <w:rFonts w:ascii="Times New Roman" w:hAnsi="Times New Roman" w:cs="Times New Roman"/>
          <w:sz w:val="28"/>
          <w:szCs w:val="28"/>
        </w:rPr>
        <w:t>создание, эксплуатацию и использование иску</w:t>
      </w:r>
      <w:r w:rsidR="00561D9E" w:rsidRPr="0012580F">
        <w:rPr>
          <w:rFonts w:ascii="Times New Roman" w:hAnsi="Times New Roman" w:cs="Times New Roman"/>
          <w:sz w:val="28"/>
          <w:szCs w:val="28"/>
        </w:rPr>
        <w:t xml:space="preserve">сственных островов, установок и </w:t>
      </w:r>
      <w:r w:rsidRPr="0012580F">
        <w:rPr>
          <w:rFonts w:ascii="Times New Roman" w:hAnsi="Times New Roman" w:cs="Times New Roman"/>
          <w:sz w:val="28"/>
          <w:szCs w:val="28"/>
        </w:rPr>
        <w:t>сооружений на континен</w:t>
      </w:r>
      <w:r w:rsidR="0024245B">
        <w:rPr>
          <w:rFonts w:ascii="Times New Roman" w:hAnsi="Times New Roman" w:cs="Times New Roman"/>
          <w:sz w:val="28"/>
          <w:szCs w:val="28"/>
        </w:rPr>
        <w:t xml:space="preserve">тальном шельфе в соответствии с </w:t>
      </w:r>
      <w:r w:rsidRPr="0012580F">
        <w:rPr>
          <w:rFonts w:ascii="Times New Roman" w:hAnsi="Times New Roman" w:cs="Times New Roman"/>
          <w:sz w:val="28"/>
          <w:szCs w:val="28"/>
        </w:rPr>
        <w:t>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указано неверно при региональном геологическом изучении, разведке и добыче минеральных ресурсов континентального шельфа?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из перечисленных в соответствии с Федеральным</w:t>
      </w:r>
      <w:r w:rsidR="00E4090D">
        <w:rPr>
          <w:rFonts w:ascii="Times New Roman" w:hAnsi="Times New Roman" w:cs="Times New Roman"/>
          <w:sz w:val="28"/>
          <w:szCs w:val="28"/>
        </w:rPr>
        <w:t xml:space="preserve"> законом от 30.11.1995 № 187</w:t>
      </w:r>
      <w:r w:rsidR="00E4090D">
        <w:rPr>
          <w:rFonts w:ascii="Times New Roman" w:hAnsi="Times New Roman" w:cs="Times New Roman"/>
          <w:sz w:val="28"/>
          <w:szCs w:val="28"/>
        </w:rPr>
        <w:noBreakHyphen/>
        <w:t xml:space="preserve">ФЗ </w:t>
      </w:r>
      <w:r w:rsidRPr="0012580F">
        <w:rPr>
          <w:rFonts w:ascii="Times New Roman" w:hAnsi="Times New Roman" w:cs="Times New Roman"/>
          <w:sz w:val="28"/>
          <w:szCs w:val="28"/>
        </w:rPr>
        <w:t>«О континентальном шельфе Российской Федерации» не</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включают условия проведения буровых работ на континентальном шельфе?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в</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не требуется разрешение на прокладку подводных кабелей и трубопроводов, используемых для регионального геологического изучения, геологического изучения, разведки и добычи минеральных ресурсов континентального шельфа?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экспертизу в соответствии с 187</w:t>
      </w:r>
      <w:r w:rsidRPr="0012580F">
        <w:rPr>
          <w:rFonts w:ascii="Times New Roman" w:hAnsi="Times New Roman" w:cs="Times New Roman"/>
          <w:sz w:val="28"/>
          <w:szCs w:val="28"/>
        </w:rPr>
        <w:noBreakHyphen/>
        <w:t>ФЗ «О континентальном шельфе Российской Федерации» должна проходить проектная документация на создание искусственных островов, установок и</w:t>
      </w:r>
      <w:r w:rsidR="00561D9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сооружений на континентальном шельфе при региональном геологическом изучении, геологическом изучении, разведке и добыче минеральных ресурсов?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424EA5"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приведенных определений характеризует «установившуюся (эксплуатационную) расчетную ситуацию», учитываемую при проектировании морской нефтегазовой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характеризует «переходную (условия строительного периода) расчетную ситуацию», учитываемую при проектировании морской нефтегазовой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w:t>
      </w:r>
      <w:r w:rsidR="00424EA5" w:rsidRPr="0012580F">
        <w:rPr>
          <w:rFonts w:ascii="Times New Roman" w:hAnsi="Times New Roman" w:cs="Times New Roman"/>
          <w:sz w:val="28"/>
          <w:szCs w:val="28"/>
        </w:rPr>
        <w:t xml:space="preserve">из </w:t>
      </w:r>
      <w:r w:rsidRPr="0012580F">
        <w:rPr>
          <w:rFonts w:ascii="Times New Roman" w:hAnsi="Times New Roman" w:cs="Times New Roman"/>
          <w:sz w:val="28"/>
          <w:szCs w:val="28"/>
        </w:rPr>
        <w:t>приведенных определений характе</w:t>
      </w:r>
      <w:r w:rsidR="00424EA5" w:rsidRPr="0012580F">
        <w:rPr>
          <w:rFonts w:ascii="Times New Roman" w:hAnsi="Times New Roman" w:cs="Times New Roman"/>
          <w:sz w:val="28"/>
          <w:szCs w:val="28"/>
        </w:rPr>
        <w:t xml:space="preserve">ризует «аварийную (в процессе и </w:t>
      </w:r>
      <w:r w:rsidRPr="0012580F">
        <w:rPr>
          <w:rFonts w:ascii="Times New Roman" w:hAnsi="Times New Roman" w:cs="Times New Roman"/>
          <w:sz w:val="28"/>
          <w:szCs w:val="28"/>
        </w:rPr>
        <w:t>непосредственно после аварии) расчетную ситуацию», учитываемую при проектировании морской нефтегазовой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методу следует рассчитывать морские платформы, их конструкции и основания согласно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w:t>
      </w:r>
      <w:r w:rsidR="00424EA5"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категорий предельных состояний мо</w:t>
      </w:r>
      <w:r w:rsidR="00424EA5" w:rsidRPr="0012580F">
        <w:rPr>
          <w:rFonts w:ascii="Times New Roman" w:hAnsi="Times New Roman" w:cs="Times New Roman"/>
          <w:sz w:val="28"/>
          <w:szCs w:val="28"/>
        </w:rPr>
        <w:t xml:space="preserve">рских нефтегазовых платформ, их </w:t>
      </w:r>
      <w:r w:rsidRPr="0012580F">
        <w:rPr>
          <w:rFonts w:ascii="Times New Roman" w:hAnsi="Times New Roman" w:cs="Times New Roman"/>
          <w:sz w:val="28"/>
          <w:szCs w:val="28"/>
        </w:rPr>
        <w:t>конструкций и</w:t>
      </w:r>
      <w:r w:rsidR="00424EA5" w:rsidRPr="0012580F">
        <w:rPr>
          <w:rFonts w:ascii="Times New Roman" w:hAnsi="Times New Roman" w:cs="Times New Roman"/>
          <w:sz w:val="28"/>
          <w:szCs w:val="28"/>
        </w:rPr>
        <w:t xml:space="preserve"> оснований не </w:t>
      </w:r>
      <w:r w:rsidRPr="0012580F">
        <w:rPr>
          <w:rFonts w:ascii="Times New Roman" w:hAnsi="Times New Roman" w:cs="Times New Roman"/>
          <w:sz w:val="28"/>
          <w:szCs w:val="28"/>
        </w:rPr>
        <w:t>существует согласно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указано неверно при выполнении заземления одиночно установленного технического устройства (оборудование, емкость, аппарат, агрегат) в</w:t>
      </w:r>
      <w:r w:rsidR="00424EA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внешним стенам жилого блока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отделению электростанций (дизель</w:t>
      </w:r>
      <w:r w:rsidRPr="0012580F">
        <w:rPr>
          <w:rFonts w:ascii="Times New Roman" w:hAnsi="Times New Roman" w:cs="Times New Roman"/>
          <w:sz w:val="28"/>
          <w:szCs w:val="28"/>
        </w:rPr>
        <w:noBreakHyphen/>
        <w:t>генераторов) от помещений с взрывоопасными зонами опасных производственных объектов морского нефтегазового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кабелям, прокладываемым по территории производственных площадок опасных производственных объектов морского нефтегазового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оснащению объектов сбора, подготовки и транспортирования нефти, газа и газового конденсата?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оснащению вентиляцией закрытых помещений объектов добычи, сбора и подготовки нефти и газа (скважины, пункты замера, сбора и подготовки, компрессорные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сигнальные устройства следует иметь на объектах управления в соответствии с</w:t>
      </w:r>
      <w:r w:rsidR="00C820AC"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систему</w:t>
      </w:r>
      <w:r w:rsidR="00C820AC" w:rsidRPr="0012580F">
        <w:rPr>
          <w:rFonts w:ascii="Times New Roman" w:hAnsi="Times New Roman" w:cs="Times New Roman"/>
          <w:sz w:val="28"/>
          <w:szCs w:val="28"/>
        </w:rPr>
        <w:t xml:space="preserve"> управления следует иметь на </w:t>
      </w:r>
      <w:r w:rsidRPr="0012580F">
        <w:rPr>
          <w:rFonts w:ascii="Times New Roman" w:hAnsi="Times New Roman" w:cs="Times New Roman"/>
          <w:sz w:val="28"/>
          <w:szCs w:val="28"/>
        </w:rPr>
        <w:t>каждый управляемый с центральным пультом управления объект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удаляются от жилых помещений устройства приема, перекачки и хранения топлива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технологического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w:t>
      </w:r>
      <w:r w:rsidR="00C820AC" w:rsidRPr="0012580F">
        <w:rPr>
          <w:rFonts w:ascii="Times New Roman" w:hAnsi="Times New Roman" w:cs="Times New Roman"/>
          <w:sz w:val="28"/>
          <w:szCs w:val="28"/>
        </w:rPr>
        <w:t xml:space="preserve"> </w:t>
      </w:r>
      <w:r w:rsidRPr="0012580F">
        <w:rPr>
          <w:rFonts w:ascii="Times New Roman" w:hAnsi="Times New Roman" w:cs="Times New Roman"/>
          <w:sz w:val="28"/>
          <w:szCs w:val="28"/>
        </w:rPr>
        <w:t>организации сбросов с предохранительных клапанов на технологическом оборудовании, а также из коммуникаций морского нефтегазового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w:t>
      </w:r>
      <w:r w:rsidR="00C820AC" w:rsidRPr="0012580F">
        <w:rPr>
          <w:rFonts w:ascii="Times New Roman" w:hAnsi="Times New Roman" w:cs="Times New Roman"/>
          <w:sz w:val="28"/>
          <w:szCs w:val="28"/>
        </w:rPr>
        <w:t xml:space="preserve">ких материалов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должны изготавливаться настилы мостков пунктов сбора и хранения нефти и газа?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определяется расстояние между трассой подводного трубопровода и</w:t>
      </w:r>
      <w:r w:rsidR="00C820AC" w:rsidRPr="0012580F">
        <w:rPr>
          <w:rFonts w:ascii="Times New Roman" w:hAnsi="Times New Roman" w:cs="Times New Roman"/>
          <w:sz w:val="28"/>
          <w:szCs w:val="28"/>
        </w:rPr>
        <w:t xml:space="preserve"> </w:t>
      </w:r>
      <w:r w:rsidRPr="0012580F">
        <w:rPr>
          <w:rFonts w:ascii="Times New Roman" w:hAnsi="Times New Roman" w:cs="Times New Roman"/>
          <w:sz w:val="28"/>
          <w:szCs w:val="28"/>
        </w:rPr>
        <w:t>другими опасными производственными объектами морского нефтегазового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системы сигнализации не должны быть предусмотрены на морской стационарной платформе, морской эстакаде с приэстакадными нефтегазодобывающей и буровой площадками, плавучей буровой установке в соответствии с</w:t>
      </w:r>
      <w:r w:rsidR="00C820AC"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допускается отдача якорей судами в охранной зоне подводных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61033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использование надшахтных зданий и строительство новых сооружений в пределах зон сдвижения горных пород и земной поверхности, опасных по газопроявлениям зон ликвидируемого или консервируемого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Оценка какого фактора производится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при ликвидации объекта с подземным способом добычи полезных ископаемых?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ликвидации объекта с подземным способо</w:t>
      </w:r>
      <w:r w:rsidR="00610330" w:rsidRPr="0012580F">
        <w:rPr>
          <w:rFonts w:ascii="Times New Roman" w:hAnsi="Times New Roman" w:cs="Times New Roman"/>
          <w:sz w:val="28"/>
          <w:szCs w:val="28"/>
        </w:rPr>
        <w:t xml:space="preserve">м добычи полезных ископаемых по </w:t>
      </w:r>
      <w:r w:rsidRPr="0012580F">
        <w:rPr>
          <w:rFonts w:ascii="Times New Roman" w:hAnsi="Times New Roman" w:cs="Times New Roman"/>
          <w:sz w:val="28"/>
          <w:szCs w:val="28"/>
        </w:rPr>
        <w:t>какому параметру выполняется оценка вероятности образования провалов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w:t>
      </w:r>
      <w:r w:rsidR="00610330" w:rsidRPr="0012580F">
        <w:rPr>
          <w:rFonts w:ascii="Times New Roman" w:hAnsi="Times New Roman" w:cs="Times New Roman"/>
          <w:sz w:val="28"/>
          <w:szCs w:val="28"/>
        </w:rPr>
        <w:t xml:space="preserve">ние каких труб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допускается на подводном трубопроводе в местах его выхода на берег?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видам осмот</w:t>
      </w:r>
      <w:r w:rsidR="00610330" w:rsidRPr="0012580F">
        <w:rPr>
          <w:rFonts w:ascii="Times New Roman" w:hAnsi="Times New Roman" w:cs="Times New Roman"/>
          <w:sz w:val="28"/>
          <w:szCs w:val="28"/>
        </w:rPr>
        <w:t xml:space="preserve">ра и испытания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не подвергаются подводные трубопроводы до сдачи в эксплуатацию?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определяется вид испытания и величины испытательных давлений подводного трубопровода?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в соответствии с</w:t>
      </w:r>
      <w:r w:rsidR="00610330"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проводится наружный осмотр подводных трубопроводов?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проводится испытание подводного трубопровода на прочность и проверка на герметичность?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проводятся периодические проверки подводного трубопровода?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проводится проверка подводного трубопровода после завершения строительно</w:t>
      </w:r>
      <w:r w:rsidRPr="0012580F">
        <w:rPr>
          <w:rFonts w:ascii="Times New Roman" w:hAnsi="Times New Roman" w:cs="Times New Roman"/>
          <w:sz w:val="28"/>
          <w:szCs w:val="28"/>
        </w:rPr>
        <w:noBreakHyphen/>
        <w:t>монтажных работ и испытания?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обязательной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проверка подводного трубопровода методом подводного видеонаблюдения, в том числе в засыпанной траншее, на предмет обнаружения утечек нефти или газа, загрязнения поверхности дна?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видам испытания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не подвергается подводный трубопровод после капитального ремонта?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помещения, в которых проложены только участки трубопроводов для легко воспламен</w:t>
      </w:r>
      <w:r w:rsidR="00803432" w:rsidRPr="0012580F">
        <w:rPr>
          <w:rFonts w:ascii="Times New Roman" w:hAnsi="Times New Roman" w:cs="Times New Roman"/>
          <w:sz w:val="28"/>
          <w:szCs w:val="28"/>
        </w:rPr>
        <w:t xml:space="preserve">яющихся и горючих жидкостей, не </w:t>
      </w:r>
      <w:r w:rsidRPr="0012580F">
        <w:rPr>
          <w:rFonts w:ascii="Times New Roman" w:hAnsi="Times New Roman" w:cs="Times New Roman"/>
          <w:sz w:val="28"/>
          <w:szCs w:val="28"/>
        </w:rPr>
        <w:t>имеющих соединительных фланцев, относятся к взрывобезопасным?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w:t>
      </w:r>
      <w:r w:rsidR="00803432" w:rsidRPr="0012580F">
        <w:rPr>
          <w:rFonts w:ascii="Times New Roman" w:hAnsi="Times New Roman" w:cs="Times New Roman"/>
          <w:sz w:val="28"/>
          <w:szCs w:val="28"/>
        </w:rPr>
        <w:t xml:space="preserve"> </w:t>
      </w:r>
      <w:r w:rsidRPr="0012580F">
        <w:rPr>
          <w:rFonts w:ascii="Times New Roman" w:hAnsi="Times New Roman" w:cs="Times New Roman"/>
          <w:sz w:val="28"/>
          <w:szCs w:val="28"/>
        </w:rPr>
        <w:t>выходам производственных помещений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определяется продолжительность периода консервации опасного производственного объекта, связанного с пользованием недрами?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подзе</w:t>
      </w:r>
      <w:r w:rsidR="00E4090D">
        <w:rPr>
          <w:rFonts w:ascii="Times New Roman" w:hAnsi="Times New Roman" w:cs="Times New Roman"/>
          <w:sz w:val="28"/>
          <w:szCs w:val="28"/>
        </w:rPr>
        <w:t xml:space="preserve">мные сооружения, не связанные с </w:t>
      </w:r>
      <w:r w:rsidRPr="0012580F">
        <w:rPr>
          <w:rFonts w:ascii="Times New Roman" w:hAnsi="Times New Roman" w:cs="Times New Roman"/>
          <w:sz w:val="28"/>
          <w:szCs w:val="28"/>
        </w:rPr>
        <w:t>добычей полезных ископ</w:t>
      </w:r>
      <w:r w:rsidR="00803432" w:rsidRPr="0012580F">
        <w:rPr>
          <w:rFonts w:ascii="Times New Roman" w:hAnsi="Times New Roman" w:cs="Times New Roman"/>
          <w:sz w:val="28"/>
          <w:szCs w:val="28"/>
        </w:rPr>
        <w:t xml:space="preserve">аемых, не подлежат ликвидации в </w:t>
      </w:r>
      <w:r w:rsidRPr="0012580F">
        <w:rPr>
          <w:rFonts w:ascii="Times New Roman" w:hAnsi="Times New Roman" w:cs="Times New Roman"/>
          <w:sz w:val="28"/>
          <w:szCs w:val="28"/>
        </w:rPr>
        <w:t>соответствии с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утвержденным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ликвидации и консервации объектов с открытым способом добычи полезных ископаемых какие работы не производятся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Оценка какого фактора производится при ликвидации и консервации объектов с открытым способом добычи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не учитываются в проектах ликвидации или консервация карьеров, находящихся над действующими подземными горными выработками,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проектировании каких наружных газопроводов характерны такие мероприятия как применение грузов, утолщение стенки трубы </w:t>
      </w:r>
      <w:r w:rsidR="00803432" w:rsidRPr="0012580F">
        <w:rPr>
          <w:rFonts w:ascii="Times New Roman" w:hAnsi="Times New Roman" w:cs="Times New Roman"/>
          <w:sz w:val="28"/>
          <w:szCs w:val="28"/>
        </w:rPr>
        <w:br/>
      </w:r>
      <w:r w:rsidRPr="0012580F">
        <w:rPr>
          <w:rFonts w:ascii="Times New Roman" w:hAnsi="Times New Roman" w:cs="Times New Roman"/>
          <w:sz w:val="28"/>
          <w:szCs w:val="28"/>
        </w:rPr>
        <w:t>газопровода согл</w:t>
      </w:r>
      <w:r w:rsidR="00803432" w:rsidRPr="0012580F">
        <w:rPr>
          <w:rFonts w:ascii="Times New Roman" w:hAnsi="Times New Roman" w:cs="Times New Roman"/>
          <w:sz w:val="28"/>
          <w:szCs w:val="28"/>
        </w:rPr>
        <w:t xml:space="preserve">асно «Техническому регламенту о </w:t>
      </w:r>
      <w:r w:rsidRPr="0012580F">
        <w:rPr>
          <w:rFonts w:ascii="Times New Roman" w:hAnsi="Times New Roman" w:cs="Times New Roman"/>
          <w:sz w:val="28"/>
          <w:szCs w:val="28"/>
        </w:rPr>
        <w:t>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должны быть предусмотрены при проектировании наружных газопроводов, планируемых к строительству в водонасыщенных грунтах и на переходах через водные преграды,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решения не должны быть предусмотрены при проектировании наружных газопроводов, планируемых к строительству на территориях, подвергающихся влиянию подземных горных разработок, а также в сейсмических районах,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475A4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не </w:t>
      </w:r>
      <w:r w:rsidR="000E3A7F" w:rsidRPr="0012580F">
        <w:rPr>
          <w:rFonts w:ascii="Times New Roman" w:hAnsi="Times New Roman" w:cs="Times New Roman"/>
          <w:sz w:val="28"/>
          <w:szCs w:val="28"/>
        </w:rPr>
        <w:t>проводится проверка настройки и действия предохранительных устройств газоиспользующего оборудования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Федеральным нормам и</w:t>
      </w:r>
      <w:r w:rsidR="00475A4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правилам </w:t>
      </w:r>
      <w:r w:rsidR="00475A47" w:rsidRPr="0012580F">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«Правила безопасности сетей газораспределения и газопотребления», утвержденным приказом Ростехнадзора от 15.11.2013 № 542, должен быть составлен на каждый газопровод (наружный и внутренний), технологическое устройство (газорегуляторный пункт, газотурбинная установка), котел тепловой электрической станции, содержащий основные данные, характеризующие газопровод, помещение газорегуляторного пункта, помещение котельной, технические устройства и контрольно</w:t>
      </w:r>
      <w:r w:rsidRPr="0012580F">
        <w:rPr>
          <w:rFonts w:ascii="Times New Roman" w:hAnsi="Times New Roman" w:cs="Times New Roman"/>
          <w:sz w:val="28"/>
          <w:szCs w:val="28"/>
        </w:rPr>
        <w:noBreakHyphen/>
        <w:t>измерительные приборы, а также сведения о проведенном техническом обслуживании и ремонте?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должна проводиться проверка параметров срабатывания предохранительных запорных клапанов и предохранительных сбросных клапанов в газорегуляторном пункте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должно проводиться техническое диагностирование (экспертиза промышленной безопасности) газопроводов, технических и технологических устройств сетей газораспределения и газопотребления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475A47" w:rsidRPr="001258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требований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не предъявляется к запорной арматуре перед предохранительным сбросным клапаном в газорегуляторном пункте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защита согласно Федеральным нормам и</w:t>
      </w:r>
      <w:r w:rsidR="00475A4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правилам </w:t>
      </w:r>
      <w:r w:rsidR="00475A47" w:rsidRPr="0012580F">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«Правила безопасности сетей газораспределения и газопотребления», утвержденным приказом Ростехнадзора от 15.11.2013 № 542, не является технологической защитой, обеспечивающей взрывобезопасность технологического оборудования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Мониторинг какого показателя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должна выполнять эксплуатационная организация при эксплуатации зданий сетей газопотребления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проводится проверка срабатывания предохранительных запорных клапанов котлов и горелок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проводится проверка срабатывания ус</w:t>
      </w:r>
      <w:r w:rsidR="00475A47" w:rsidRPr="0012580F">
        <w:rPr>
          <w:rFonts w:ascii="Times New Roman" w:hAnsi="Times New Roman" w:cs="Times New Roman"/>
          <w:sz w:val="28"/>
          <w:szCs w:val="28"/>
        </w:rPr>
        <w:t xml:space="preserve">тройств технологических защит и </w:t>
      </w:r>
      <w:r w:rsidRPr="0012580F">
        <w:rPr>
          <w:rFonts w:ascii="Times New Roman" w:hAnsi="Times New Roman" w:cs="Times New Roman"/>
          <w:sz w:val="28"/>
          <w:szCs w:val="28"/>
        </w:rPr>
        <w:t>действия сигнализации по максимальному и минимальному давлению газа в газопроводах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w:t>
      </w:r>
      <w:r w:rsidR="00E4090D">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сетей газораспределения и газопотребления», утвержденным приказом Ростехнадзора от 15.11.2013 № 542, проводится текущий ремонт газопроводов тепловой электрической станции с разборкой регуляторов давления, предохранительных клапанов и фильтров?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согласно Федеральным нормам и правилам в области промышленной безопасности «Правила безопас</w:t>
      </w:r>
      <w:r w:rsidR="00E4090D">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утвержденным приказом Ростехнадзора от 15.11.2013 № 542, должны быть занесены сведения о ремонте газопроводов и технических устройств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Под каким давлением должны подвергаться контрольной </w:t>
      </w:r>
      <w:r w:rsidR="00475A47" w:rsidRPr="0012580F">
        <w:rPr>
          <w:rFonts w:ascii="Times New Roman" w:hAnsi="Times New Roman" w:cs="Times New Roman"/>
          <w:sz w:val="28"/>
          <w:szCs w:val="28"/>
        </w:rPr>
        <w:br/>
      </w:r>
      <w:r w:rsidRPr="0012580F">
        <w:rPr>
          <w:rFonts w:ascii="Times New Roman" w:hAnsi="Times New Roman" w:cs="Times New Roman"/>
          <w:sz w:val="28"/>
          <w:szCs w:val="28"/>
        </w:rPr>
        <w:t xml:space="preserve">опрессовке подземные и надземные (наружные) газопроводы тепловой </w:t>
      </w:r>
      <w:r w:rsidR="00475A47" w:rsidRPr="0012580F">
        <w:rPr>
          <w:rFonts w:ascii="Times New Roman" w:hAnsi="Times New Roman" w:cs="Times New Roman"/>
          <w:sz w:val="28"/>
          <w:szCs w:val="28"/>
        </w:rPr>
        <w:br/>
      </w:r>
      <w:r w:rsidRPr="0012580F">
        <w:rPr>
          <w:rFonts w:ascii="Times New Roman" w:hAnsi="Times New Roman" w:cs="Times New Roman"/>
          <w:sz w:val="28"/>
          <w:szCs w:val="28"/>
        </w:rPr>
        <w:t>электрической станции согласно Федеральным нормам и</w:t>
      </w:r>
      <w:r w:rsidR="00475A47" w:rsidRPr="0012580F">
        <w:rPr>
          <w:rFonts w:ascii="Times New Roman" w:hAnsi="Times New Roman" w:cs="Times New Roman"/>
          <w:sz w:val="28"/>
          <w:szCs w:val="28"/>
        </w:rPr>
        <w:t xml:space="preserve"> правилам области</w:t>
      </w:r>
      <w:r w:rsidRPr="0012580F">
        <w:rPr>
          <w:rFonts w:ascii="Times New Roman" w:hAnsi="Times New Roman" w:cs="Times New Roman"/>
          <w:sz w:val="28"/>
          <w:szCs w:val="28"/>
        </w:rPr>
        <w:t xml:space="preserve">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w:t>
      </w:r>
      <w:r w:rsidR="00E77EFC" w:rsidRPr="0012580F">
        <w:rPr>
          <w:rFonts w:ascii="Times New Roman" w:hAnsi="Times New Roman" w:cs="Times New Roman"/>
          <w:sz w:val="28"/>
          <w:szCs w:val="28"/>
        </w:rPr>
        <w:t xml:space="preserve">технадзора от 15.11.2013 № 542, </w:t>
      </w:r>
      <w:r w:rsidRPr="0012580F">
        <w:rPr>
          <w:rFonts w:ascii="Times New Roman" w:hAnsi="Times New Roman" w:cs="Times New Roman"/>
          <w:sz w:val="28"/>
          <w:szCs w:val="28"/>
        </w:rPr>
        <w:t>должна проводиться проверка срабатывания устройств защиты, блокировок и сигнализации тепловой электрической станции?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взрывные приборы должны применяться в качестве источника тока в выработках с высоким выделением метана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 должны быть выполнены хранилища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стенам каркасно</w:t>
      </w:r>
      <w:r w:rsidRPr="0012580F">
        <w:rPr>
          <w:rFonts w:ascii="Times New Roman" w:hAnsi="Times New Roman" w:cs="Times New Roman"/>
          <w:sz w:val="28"/>
          <w:szCs w:val="28"/>
        </w:rPr>
        <w:noBreakHyphen/>
        <w:t>засыпных и бревенчатых х</w:t>
      </w:r>
      <w:r w:rsidR="00E77EFC" w:rsidRPr="0012580F">
        <w:rPr>
          <w:rFonts w:ascii="Times New Roman" w:hAnsi="Times New Roman" w:cs="Times New Roman"/>
          <w:sz w:val="28"/>
          <w:szCs w:val="28"/>
        </w:rPr>
        <w:t xml:space="preserve">ранилищ взрывчатых материалов и к </w:t>
      </w:r>
      <w:r w:rsidRPr="0012580F">
        <w:rPr>
          <w:rFonts w:ascii="Times New Roman" w:hAnsi="Times New Roman" w:cs="Times New Roman"/>
          <w:sz w:val="28"/>
          <w:szCs w:val="28"/>
        </w:rPr>
        <w:t>перегородкам является неверным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 к крышам хранилищ взрывчатых материалов?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не должны быть полы в хранилищах взрывчатых материалов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железнодорожные цистерны с жидкой серой перед опорожнением должны быть обязательно закреплены на рельсовом пути согласно требованиям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не фиксируются при обследовании и оценке технического состояния зданий и фундаментов шахтных подъемных установок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длительности срока эксплуатации необходимо проводить обследование и оценку технического состояния металлоконструкций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отклонении от вертикали необходимо проводить обследование и оценку технического состояния металлоконструкций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оценивается техническое состояние мета</w:t>
      </w:r>
      <w:r w:rsidR="00E77EFC" w:rsidRPr="0012580F">
        <w:rPr>
          <w:rFonts w:ascii="Times New Roman" w:hAnsi="Times New Roman" w:cs="Times New Roman"/>
          <w:sz w:val="28"/>
          <w:szCs w:val="28"/>
        </w:rPr>
        <w:t xml:space="preserve">ллоконструкций </w:t>
      </w:r>
      <w:r w:rsidR="00E77EFC" w:rsidRPr="0012580F">
        <w:rPr>
          <w:rFonts w:ascii="Times New Roman" w:hAnsi="Times New Roman" w:cs="Times New Roman"/>
          <w:sz w:val="28"/>
          <w:szCs w:val="28"/>
        </w:rPr>
        <w:br/>
        <w:t xml:space="preserve">шахтного копра 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не относятся к дефектам крепи и армировки вертикальных стволов при обследовании и</w:t>
      </w:r>
      <w:r w:rsidR="00007E36"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оценке технического состояния </w:t>
      </w:r>
      <w:r w:rsidR="00007E36" w:rsidRPr="0012580F">
        <w:rPr>
          <w:rFonts w:ascii="Times New Roman" w:hAnsi="Times New Roman" w:cs="Times New Roman"/>
          <w:sz w:val="28"/>
          <w:szCs w:val="28"/>
        </w:rPr>
        <w:br/>
      </w:r>
      <w:r w:rsidRPr="0012580F">
        <w:rPr>
          <w:rFonts w:ascii="Times New Roman" w:hAnsi="Times New Roman" w:cs="Times New Roman"/>
          <w:sz w:val="28"/>
          <w:szCs w:val="28"/>
        </w:rPr>
        <w:t xml:space="preserve">шахтных стволов </w:t>
      </w:r>
      <w:r w:rsidR="00007E36"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какие сроки проводится экспертное обследование шахтных подъемных установок </w:t>
      </w:r>
      <w:r w:rsidR="00007E36"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лет следует принимать за нормативный срок службы шахтных подъемных машин с диаметром барабана до 2,0 м включительно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лет следует принимать за нормативный срок </w:t>
      </w:r>
      <w:r w:rsidR="00007E36" w:rsidRPr="0012580F">
        <w:rPr>
          <w:rFonts w:ascii="Times New Roman" w:hAnsi="Times New Roman" w:cs="Times New Roman"/>
          <w:sz w:val="28"/>
          <w:szCs w:val="28"/>
        </w:rPr>
        <w:br/>
      </w:r>
      <w:r w:rsidRPr="0012580F">
        <w:rPr>
          <w:rFonts w:ascii="Times New Roman" w:hAnsi="Times New Roman" w:cs="Times New Roman"/>
          <w:sz w:val="28"/>
          <w:szCs w:val="28"/>
        </w:rPr>
        <w:t xml:space="preserve">службы шахтных подъемных машин с диаметром барабана более </w:t>
      </w:r>
      <w:r w:rsidR="00663DB9" w:rsidRPr="0012580F">
        <w:rPr>
          <w:rFonts w:ascii="Times New Roman" w:hAnsi="Times New Roman" w:cs="Times New Roman"/>
          <w:sz w:val="28"/>
          <w:szCs w:val="28"/>
        </w:rPr>
        <w:br/>
      </w:r>
      <w:r w:rsidRPr="0012580F">
        <w:rPr>
          <w:rFonts w:ascii="Times New Roman" w:hAnsi="Times New Roman" w:cs="Times New Roman"/>
          <w:sz w:val="28"/>
          <w:szCs w:val="28"/>
        </w:rPr>
        <w:t>2,0 м до 3,0 м включительно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лет следует принимать за нормативный срок </w:t>
      </w:r>
      <w:r w:rsidR="00007E36" w:rsidRPr="0012580F">
        <w:rPr>
          <w:rFonts w:ascii="Times New Roman" w:hAnsi="Times New Roman" w:cs="Times New Roman"/>
          <w:sz w:val="28"/>
          <w:szCs w:val="28"/>
        </w:rPr>
        <w:br/>
      </w:r>
      <w:r w:rsidRPr="0012580F">
        <w:rPr>
          <w:rFonts w:ascii="Times New Roman" w:hAnsi="Times New Roman" w:cs="Times New Roman"/>
          <w:sz w:val="28"/>
          <w:szCs w:val="28"/>
        </w:rPr>
        <w:t xml:space="preserve">службы шахтных подъемных машин с диаметром барабана более </w:t>
      </w:r>
      <w:r w:rsidR="00663DB9" w:rsidRPr="0012580F">
        <w:rPr>
          <w:rFonts w:ascii="Times New Roman" w:hAnsi="Times New Roman" w:cs="Times New Roman"/>
          <w:sz w:val="28"/>
          <w:szCs w:val="28"/>
        </w:rPr>
        <w:br/>
      </w:r>
      <w:r w:rsidRPr="0012580F">
        <w:rPr>
          <w:rFonts w:ascii="Times New Roman" w:hAnsi="Times New Roman" w:cs="Times New Roman"/>
          <w:sz w:val="28"/>
          <w:szCs w:val="28"/>
        </w:rPr>
        <w:t>3,0 м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лет следует принимать за нормативный срок службы многоканатных шахтных подъемных машин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применяют при дефектоскопии элементов шахтной подъемной машины, шахтного копра, крепи и жесткой армировки ствола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интенсивности вибрации подшипниковых опор допускается длительная эксплуатация шахтной подъемной машины (оценка уровня технического состояния «удовлетворительно»)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интенсивности вибрации хотя бы</w:t>
      </w:r>
      <w:r w:rsidR="00007E36" w:rsidRPr="0012580F">
        <w:rPr>
          <w:rFonts w:ascii="Times New Roman" w:hAnsi="Times New Roman" w:cs="Times New Roman"/>
          <w:sz w:val="28"/>
          <w:szCs w:val="28"/>
        </w:rPr>
        <w:t xml:space="preserve"> </w:t>
      </w:r>
      <w:r w:rsidRPr="0012580F">
        <w:rPr>
          <w:rFonts w:ascii="Times New Roman" w:hAnsi="Times New Roman" w:cs="Times New Roman"/>
          <w:sz w:val="28"/>
          <w:szCs w:val="28"/>
        </w:rPr>
        <w:t>одного подшипникового узла не допускается длительная работа шахтной подъемной машины (оценка уровня технического состояния «допустимо»)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интенсивности вибрации хотя бы одного из компонентов вибрации не допускается работа шахтной подъемной машины (оценка уровня технического состояния «недопустимо»)</w:t>
      </w:r>
      <w:r w:rsidR="00536124" w:rsidRPr="0012580F">
        <w:rPr>
          <w:rFonts w:ascii="Times New Roman" w:hAnsi="Times New Roman" w:cs="Times New Roman"/>
          <w:sz w:val="28"/>
          <w:szCs w:val="28"/>
        </w:rPr>
        <w:t>,</w:t>
      </w:r>
      <w:r w:rsidRPr="0012580F">
        <w:rPr>
          <w:rFonts w:ascii="Times New Roman" w:hAnsi="Times New Roman" w:cs="Times New Roman"/>
          <w:sz w:val="28"/>
          <w:szCs w:val="28"/>
        </w:rPr>
        <w:t xml:space="preserve"> и шахтная подъемная машина должна быть немедленно остановлена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виброконтроля шахтной подъемной машины установлена при интенсивности вибрации в классе оценки «хорошо»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виброконтроля шахтной подъемной машины установле</w:t>
      </w:r>
      <w:r w:rsidR="00536124" w:rsidRPr="0012580F">
        <w:rPr>
          <w:rFonts w:ascii="Times New Roman" w:hAnsi="Times New Roman" w:cs="Times New Roman"/>
          <w:sz w:val="28"/>
          <w:szCs w:val="28"/>
        </w:rPr>
        <w:t xml:space="preserve">на при интенсивности вибрации в </w:t>
      </w:r>
      <w:r w:rsidRPr="0012580F">
        <w:rPr>
          <w:rFonts w:ascii="Times New Roman" w:hAnsi="Times New Roman" w:cs="Times New Roman"/>
          <w:sz w:val="28"/>
          <w:szCs w:val="28"/>
        </w:rPr>
        <w:t>классе оценки «удовлетворительно» в</w:t>
      </w:r>
      <w:r w:rsidR="00536124"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периодичность виброконтроля шахтной подъемной машины установлена при интенсивности вибрации в классе оценки «допустимо» </w:t>
      </w:r>
      <w:r w:rsidR="00536124"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технического состояния по параметрам вибрации соответствует оценка «сборка узлов шахтной подъемной машины оптимальна, вероятность появления дефектов на протяжении длительной эксплуатации минимальна»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оценке технического состояния по параметрам вибрации шахтной подъемной машины соответствует оценка «сборка узлов обеспечивает минимальную вероятность появления эксплуатационных дефектов на протяжении межремонтного пробега» </w:t>
      </w:r>
      <w:r w:rsidR="00A208C5"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оценке технического состояния по параметрам вибрации шахтной подъемной машины соответствует оценка «повышенная вероятность преждевременного выхода узла из строя, шахтная подъемная машина требует ремонта, повышенный уровень механических колебаний должен быть устранен» </w:t>
      </w:r>
      <w:r w:rsidR="00A208C5"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технического состояния по параметрам вибрации шахтной подъемной машины соответствует оценка «дальнейшая эксплуатация может привести к аварийному отказу шахтной подъемной машины»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может быть разрешена дальнейшая эксплуатация шахтной подъемной машины по результатам оценки технического состояния шахтной подъемной машины при значении коэффициентов использования шахтной подъемной установки по</w:t>
      </w:r>
      <w:r w:rsidR="00A208C5" w:rsidRPr="0012580F">
        <w:rPr>
          <w:rFonts w:ascii="Times New Roman" w:hAnsi="Times New Roman" w:cs="Times New Roman"/>
          <w:sz w:val="28"/>
          <w:szCs w:val="28"/>
        </w:rPr>
        <w:t xml:space="preserve"> </w:t>
      </w:r>
      <w:r w:rsidRPr="0012580F">
        <w:rPr>
          <w:rFonts w:ascii="Times New Roman" w:hAnsi="Times New Roman" w:cs="Times New Roman"/>
          <w:sz w:val="28"/>
          <w:szCs w:val="28"/>
        </w:rPr>
        <w:t>времени (Кt) и</w:t>
      </w:r>
      <w:r w:rsidR="00A208C5"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по нагрузке (Кн) более </w:t>
      </w:r>
      <w:r w:rsidR="00663DB9" w:rsidRPr="0012580F">
        <w:rPr>
          <w:rFonts w:ascii="Times New Roman" w:hAnsi="Times New Roman" w:cs="Times New Roman"/>
          <w:sz w:val="28"/>
          <w:szCs w:val="28"/>
        </w:rPr>
        <w:br/>
      </w:r>
      <w:r w:rsidRPr="0012580F">
        <w:rPr>
          <w:rFonts w:ascii="Times New Roman" w:hAnsi="Times New Roman" w:cs="Times New Roman"/>
          <w:sz w:val="28"/>
          <w:szCs w:val="28"/>
        </w:rPr>
        <w:t>0,8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проводится анализ и предварительная оценка состояния механического оборудования шахтной подъемной машины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проводится дефектоскопия главного (коренного) вала шахтной подъемной машины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проводится дефектоскопия деталей тормозной системы</w:t>
      </w:r>
      <w:r w:rsidR="00A208C5" w:rsidRPr="0012580F">
        <w:rPr>
          <w:rFonts w:ascii="Times New Roman" w:hAnsi="Times New Roman" w:cs="Times New Roman"/>
          <w:sz w:val="28"/>
          <w:szCs w:val="28"/>
        </w:rPr>
        <w:t xml:space="preserve"> на шахтных подъемных машинах с </w:t>
      </w:r>
      <w:r w:rsidRPr="0012580F">
        <w:rPr>
          <w:rFonts w:ascii="Times New Roman" w:hAnsi="Times New Roman" w:cs="Times New Roman"/>
          <w:sz w:val="28"/>
          <w:szCs w:val="28"/>
        </w:rPr>
        <w:t>одним тормозным приводом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проводится дефектоскопия деталей тормозной системы на шахтных подъемных машинах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не является критерием браковки подвесных и парашютных устройств шахтной подъемной установки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технического состояния по параметрам вибрации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 соответствует вентиляторная установка главного проветривания, если по результатам вибродиагностического обследования сборка узлов обеспечивает минимальную вероятность появления эксплуатационных дефектов на протяжении межремонтного пробега?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технического состояния по параметрам вибрации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 соответствует вентиляторная установка главного проветривания, если по результатам вибродиагностического обследования установлена повышенная вероятность преждевременного выхода узла из строя, вентиляторная установка требует ремонта, повышенный уровень механических колебаний должен быть устранен?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дальнейшая эксплуатация может привести к аварийному отказу вентилятора главного проветривания</w:t>
      </w:r>
      <w:r w:rsidR="00CB0F3A"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области применения </w:t>
      </w:r>
      <w:r w:rsidR="00E30717"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определение «критического отказа» согласно </w:t>
      </w:r>
      <w:r w:rsidR="00E30717"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«наработки»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«отказа»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«инцидента»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1C0136" w:rsidRPr="0012580F">
        <w:rPr>
          <w:rFonts w:ascii="Times New Roman" w:hAnsi="Times New Roman" w:cs="Times New Roman"/>
          <w:sz w:val="28"/>
          <w:szCs w:val="28"/>
        </w:rPr>
        <w:t xml:space="preserve"> </w:t>
      </w:r>
      <w:r w:rsidRPr="0012580F">
        <w:rPr>
          <w:rFonts w:ascii="Times New Roman" w:hAnsi="Times New Roman" w:cs="Times New Roman"/>
          <w:sz w:val="28"/>
          <w:szCs w:val="28"/>
        </w:rPr>
        <w:t>к выпуску в обращение на рынке государств</w:t>
      </w:r>
      <w:r w:rsidRPr="0012580F">
        <w:rPr>
          <w:rFonts w:ascii="Times New Roman" w:hAnsi="Times New Roman" w:cs="Times New Roman"/>
          <w:sz w:val="28"/>
          <w:szCs w:val="28"/>
        </w:rPr>
        <w:noBreakHyphen/>
        <w:t>членов Таможенного союза оборудование, соответствие которого не подтверждено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решение является верным при невозможности достижения технических характеристик машины и (или) оборудования, определяющих допустимый риск, путем изменения проекта, а также при экономической нецелесообразности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w:t>
      </w:r>
      <w:r w:rsidR="001C0136" w:rsidRPr="0012580F">
        <w:rPr>
          <w:rFonts w:ascii="Times New Roman" w:hAnsi="Times New Roman" w:cs="Times New Roman"/>
          <w:sz w:val="28"/>
          <w:szCs w:val="28"/>
        </w:rPr>
        <w:t xml:space="preserve">тся ли </w:t>
      </w:r>
      <w:r w:rsidRPr="0012580F">
        <w:rPr>
          <w:rFonts w:ascii="Times New Roman" w:hAnsi="Times New Roman" w:cs="Times New Roman"/>
          <w:sz w:val="28"/>
          <w:szCs w:val="28"/>
        </w:rPr>
        <w:t>вносить изменения в конструкции машины и (или) оборудования в процессе их ремонта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1C013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эксплуатация отремонтированных машин и (или) оборудования, не отвечающих требованиям проектной (конструкторской) документации, согласно ТР ТС 010/2011 «Технический</w:t>
      </w:r>
      <w:r w:rsidR="00E4090D">
        <w:rPr>
          <w:rFonts w:ascii="Times New Roman" w:hAnsi="Times New Roman" w:cs="Times New Roman"/>
          <w:sz w:val="28"/>
          <w:szCs w:val="28"/>
        </w:rPr>
        <w:t xml:space="preserve"> регламент Таможенного союза. О безопасности машин и </w:t>
      </w:r>
      <w:r w:rsidR="000E3A7F" w:rsidRPr="0012580F">
        <w:rPr>
          <w:rFonts w:ascii="Times New Roman" w:hAnsi="Times New Roman" w:cs="Times New Roman"/>
          <w:sz w:val="28"/>
          <w:szCs w:val="28"/>
        </w:rPr>
        <w:t>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документе должны быть установлены рекомендации по безопасной утилизации машины и (или) оборудования согласно </w:t>
      </w:r>
      <w:r w:rsidR="00E30717"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w:t>
      </w:r>
      <w:r w:rsidR="001C0136"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быть определены в руководстве (инструкции) по эксплуатации меры для предотвращения использования не по назначению машины и (или) оборудования после достижения назначенного ресурса или назначенного срока службы машины и (или) оборудования согласно </w:t>
      </w:r>
      <w:r w:rsidR="00E30717"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Подлежат ли машины и (или) оборудование, бывшие в эксплуатации или изготовленные для собственных нужд их изготовителей, подтверждению соответствия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не осуществляется подтверждение соответствия машин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отношении каких машин и (или) оборудования проводится сертификация (подтверждение соответствия)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форм подтверждения соответствия машин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форм подтверждения соответствия машин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 управления машиной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органов управления машиной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органов управления пуска</w:t>
      </w:r>
      <w:r w:rsidRPr="0012580F">
        <w:rPr>
          <w:rFonts w:ascii="Times New Roman" w:hAnsi="Times New Roman" w:cs="Times New Roman"/>
          <w:sz w:val="28"/>
          <w:szCs w:val="28"/>
        </w:rPr>
        <w:noBreakHyphen/>
        <w:t>остановки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4C330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не </w:t>
      </w:r>
      <w:r w:rsidR="000E3A7F" w:rsidRPr="0012580F">
        <w:rPr>
          <w:rFonts w:ascii="Times New Roman" w:hAnsi="Times New Roman" w:cs="Times New Roman"/>
          <w:sz w:val="28"/>
          <w:szCs w:val="28"/>
        </w:rPr>
        <w:t>должно обеспечиваться включением переключателем режимов эксплуатации машины и (или) оборудования, где требуется повышенная защита персонала,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режимов эксплуатации машины и (или) оборудования, где требуется повышенная защита персонала,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основных требований безопасности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315AB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не </w:t>
      </w:r>
      <w:r w:rsidR="000E3A7F" w:rsidRPr="0012580F">
        <w:rPr>
          <w:rFonts w:ascii="Times New Roman" w:hAnsi="Times New Roman" w:cs="Times New Roman"/>
          <w:sz w:val="28"/>
          <w:szCs w:val="28"/>
        </w:rPr>
        <w:t>является верным по</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отношению к</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подвижным защитным ограждениям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защитным устройствам машин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является верным по отношению к взаимосвязи защитных устройств с системами управления машинами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машин в руководстве (инструкции) по эксплуатации не должны указываться полное среднеквадратичное значение корректированного виброускорения, действующего на персонал, и параметры неопределенности оценки этого значения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машин и (или) оборудования при наличии опасности выделения газов, жидкости, пыли, паров и других отходов, которые могут быть источником опасности для жизни и здоровья человека и окружающей среды,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основных требований к безопасности машин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w:t>
      </w:r>
      <w:r w:rsidR="00315AB7" w:rsidRPr="0012580F">
        <w:rPr>
          <w:rFonts w:ascii="Times New Roman" w:hAnsi="Times New Roman" w:cs="Times New Roman"/>
          <w:sz w:val="28"/>
          <w:szCs w:val="28"/>
        </w:rPr>
        <w:t xml:space="preserve">кой целью проводят визуальный и </w:t>
      </w:r>
      <w:r w:rsidRPr="0012580F">
        <w:rPr>
          <w:rFonts w:ascii="Times New Roman" w:hAnsi="Times New Roman" w:cs="Times New Roman"/>
          <w:sz w:val="28"/>
          <w:szCs w:val="28"/>
        </w:rPr>
        <w:t>измерительный контроль выполненных сварных соединений (конструкций, узлов)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проводят визуальный и измерительный контроль качества исправления дефектных участков в материале, сварных соединениях и наплавках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w:t>
      </w:r>
      <w:r w:rsidR="00315AB7" w:rsidRPr="0012580F">
        <w:rPr>
          <w:rFonts w:ascii="Times New Roman" w:hAnsi="Times New Roman" w:cs="Times New Roman"/>
          <w:sz w:val="28"/>
          <w:szCs w:val="28"/>
        </w:rPr>
        <w:t xml:space="preserve">ая из </w:t>
      </w:r>
      <w:r w:rsidRPr="0012580F">
        <w:rPr>
          <w:rFonts w:ascii="Times New Roman" w:hAnsi="Times New Roman" w:cs="Times New Roman"/>
          <w:sz w:val="28"/>
          <w:szCs w:val="28"/>
        </w:rPr>
        <w:t>приведенных формулировок «несплошность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«трещина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«поперечная трещина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«продольная трещина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«разветвленная трещина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«радиальная трещина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«отслоение сварного соединения»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«кратер, усадочная раковина сварного шва»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«свищ в сварном шве»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«трещина напряжения основного металла» является верной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не могут быть выявлены при проведении магнитопорошкового контроля в элементах конструкций и</w:t>
      </w:r>
      <w:r w:rsidR="002362AE" w:rsidRPr="0012580F">
        <w:rPr>
          <w:rFonts w:ascii="Times New Roman" w:hAnsi="Times New Roman" w:cs="Times New Roman"/>
          <w:sz w:val="28"/>
          <w:szCs w:val="28"/>
        </w:rPr>
        <w:t xml:space="preserve"> </w:t>
      </w:r>
      <w:r w:rsidRPr="0012580F">
        <w:rPr>
          <w:rFonts w:ascii="Times New Roman" w:hAnsi="Times New Roman" w:cs="Times New Roman"/>
          <w:sz w:val="28"/>
          <w:szCs w:val="28"/>
        </w:rPr>
        <w:t>в деталях технических устройств и сооружений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установкам непрерывного технологического транспорта при установке конвейеров под углом более 6 градусов предъявляется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w:t>
      </w:r>
      <w:r w:rsidR="002362AE"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установкам непрерывного технологического транспорта по устройству аварийной остановки конвейера предъявляется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установкам непрерывного технологического транспорта по устройству, препятствующему боковому сходу ленты конвейера, предъявляется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w:t>
      </w:r>
      <w:r w:rsidR="002362AE"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установкам непрерывного технологического транспорта, установленных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ролики рабочей и холостой ветвей ленты со стороны неосновного (монтажного) прохода конвейера могут не ограждаться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области применения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утвержденного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эксплуатации карьерных экскаваторов с вместимостью ковша базовой модели до 5 куб. м включительно установлен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срок эксплуатации карьерных экскаваторов типа драглайн с вместимостью ковша базовой модели до 15 куб. м установлен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нормативный срок эксплуатации шагающих карьерных экскаваторов с вместимостью ковша базовой модели </w:t>
      </w:r>
      <w:r w:rsidR="002362AE" w:rsidRPr="0012580F">
        <w:rPr>
          <w:rFonts w:ascii="Times New Roman" w:hAnsi="Times New Roman" w:cs="Times New Roman"/>
          <w:sz w:val="28"/>
          <w:szCs w:val="28"/>
        </w:rPr>
        <w:t xml:space="preserve">15 куб. м </w:t>
      </w:r>
      <w:r w:rsidRPr="0012580F">
        <w:rPr>
          <w:rFonts w:ascii="Times New Roman" w:hAnsi="Times New Roman" w:cs="Times New Roman"/>
          <w:sz w:val="28"/>
          <w:szCs w:val="28"/>
        </w:rPr>
        <w:t>и более установлен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2362AE" w:rsidRPr="0012580F">
        <w:rPr>
          <w:rFonts w:ascii="Times New Roman" w:hAnsi="Times New Roman" w:cs="Times New Roman"/>
          <w:sz w:val="28"/>
          <w:szCs w:val="28"/>
        </w:rPr>
        <w:t xml:space="preserve"> </w:t>
      </w:r>
      <w:r w:rsidRPr="0012580F">
        <w:rPr>
          <w:rFonts w:ascii="Times New Roman" w:hAnsi="Times New Roman" w:cs="Times New Roman"/>
          <w:sz w:val="28"/>
          <w:szCs w:val="28"/>
        </w:rPr>
        <w:t>устанавливать срок эксплуатации карьерных одноковшовых экскаваторов исходя из времени выполнения ими гарантированного заводом</w:t>
      </w:r>
      <w:r w:rsidRPr="0012580F">
        <w:rPr>
          <w:rFonts w:ascii="Times New Roman" w:hAnsi="Times New Roman" w:cs="Times New Roman"/>
          <w:sz w:val="28"/>
          <w:szCs w:val="28"/>
        </w:rPr>
        <w:noBreakHyphen/>
        <w:t>изготовителем объема работ в соответствующих горнотехнических условиях,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экспертизы промышленной безопасности карьерных одноковшовых экскаваторов (КЭ) и</w:t>
      </w:r>
      <w:r w:rsidR="002362AE" w:rsidRPr="0012580F">
        <w:rPr>
          <w:rFonts w:ascii="Times New Roman" w:hAnsi="Times New Roman" w:cs="Times New Roman"/>
          <w:sz w:val="28"/>
          <w:szCs w:val="28"/>
        </w:rPr>
        <w:t xml:space="preserve"> </w:t>
      </w:r>
      <w:r w:rsidRPr="0012580F">
        <w:rPr>
          <w:rFonts w:ascii="Times New Roman" w:hAnsi="Times New Roman" w:cs="Times New Roman"/>
          <w:sz w:val="28"/>
          <w:szCs w:val="28"/>
        </w:rPr>
        <w:t>входящего в состав экскаватора оборудования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AE1740"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В какие </w:t>
      </w:r>
      <w:r w:rsidR="000E3A7F" w:rsidRPr="0012580F">
        <w:rPr>
          <w:rFonts w:ascii="Times New Roman" w:hAnsi="Times New Roman" w:cs="Times New Roman"/>
          <w:sz w:val="28"/>
          <w:szCs w:val="28"/>
        </w:rPr>
        <w:t>сроки находящиеся в рабочем состоянии карьерные одноковшовые экскаваторы должны подвергаться экспертизе промышленной безопасности согласно РД 15</w:t>
      </w:r>
      <w:r w:rsidR="000E3A7F" w:rsidRPr="0012580F">
        <w:rPr>
          <w:rFonts w:ascii="Times New Roman" w:hAnsi="Times New Roman" w:cs="Times New Roman"/>
          <w:sz w:val="28"/>
          <w:szCs w:val="28"/>
        </w:rPr>
        <w:noBreakHyphen/>
        <w:t>14</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продолжительности проведения экспертизы промышленной безопасности карьерных одноковшовых экскаваторов установлен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экспертиза промышленной безопасности карьерных одноковшовых экскаваторов не</w:t>
      </w:r>
      <w:r w:rsidR="00204FB9"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проводится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проведение обследования карьерных одноковшовых экскаваторов в состоянии ремонта как этапа программы работ по экспертизе промышленной безопасности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разрабатывается программа проведения экспертизы промышленной безопасности карьерных одноковшовых экскаваторов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проведения экспертизы промышленной безопасности карьерных одноковшовых экскаваторов проводится их</w:t>
      </w:r>
      <w:r w:rsidR="00204FB9" w:rsidRPr="0012580F">
        <w:rPr>
          <w:rFonts w:ascii="Times New Roman" w:hAnsi="Times New Roman" w:cs="Times New Roman"/>
          <w:sz w:val="28"/>
          <w:szCs w:val="28"/>
        </w:rPr>
        <w:t xml:space="preserve"> </w:t>
      </w:r>
      <w:r w:rsidRPr="0012580F">
        <w:rPr>
          <w:rFonts w:ascii="Times New Roman" w:hAnsi="Times New Roman" w:cs="Times New Roman"/>
          <w:sz w:val="28"/>
          <w:szCs w:val="28"/>
        </w:rPr>
        <w:t>идентификация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204FB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информация не указывается на </w:t>
      </w:r>
      <w:r w:rsidR="000E3A7F" w:rsidRPr="0012580F">
        <w:rPr>
          <w:rFonts w:ascii="Times New Roman" w:hAnsi="Times New Roman" w:cs="Times New Roman"/>
          <w:sz w:val="28"/>
          <w:szCs w:val="28"/>
        </w:rPr>
        <w:t>металлических табличках на оборудовании, на которые в первую очередь обращают внимание при идентификации обследуемого карьерного одноковшового экскаватора, согласно РД 15</w:t>
      </w:r>
      <w:r w:rsidR="000E3A7F" w:rsidRPr="0012580F">
        <w:rPr>
          <w:rFonts w:ascii="Times New Roman" w:hAnsi="Times New Roman" w:cs="Times New Roman"/>
          <w:sz w:val="28"/>
          <w:szCs w:val="28"/>
        </w:rPr>
        <w:noBreakHyphen/>
        <w:t>14</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методов неразрушающего контроля не используется при технической диагностике, входящей в экспертное обследование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методе контроля проводят измерение износа пальцев и проушин шарнирных соединений карьерн</w:t>
      </w:r>
      <w:r w:rsidR="00204FB9" w:rsidRPr="0012580F">
        <w:rPr>
          <w:rFonts w:ascii="Times New Roman" w:hAnsi="Times New Roman" w:cs="Times New Roman"/>
          <w:sz w:val="28"/>
          <w:szCs w:val="28"/>
        </w:rPr>
        <w:t xml:space="preserve">ого одноковшового экскаватора </w:t>
      </w:r>
      <w:r w:rsidR="00204FB9"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процессе его технической диагностики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методе контроля определяют глубину коррозионных язв и размеры зон коррозионного повреждения конструкций и</w:t>
      </w:r>
      <w:r w:rsidR="00204FB9" w:rsidRPr="0012580F">
        <w:rPr>
          <w:rFonts w:ascii="Times New Roman" w:hAnsi="Times New Roman" w:cs="Times New Roman"/>
          <w:sz w:val="28"/>
          <w:szCs w:val="28"/>
        </w:rPr>
        <w:t xml:space="preserve"> </w:t>
      </w:r>
      <w:r w:rsidRPr="0012580F">
        <w:rPr>
          <w:rFonts w:ascii="Times New Roman" w:hAnsi="Times New Roman" w:cs="Times New Roman"/>
          <w:sz w:val="28"/>
          <w:szCs w:val="28"/>
        </w:rPr>
        <w:t>сварных соединений карьерного одноковшового экскаватора, включая их глубину, при технической диагностике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неразрушающего контроля проводится дефектоскопия ответственных деталей и сварных соединений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условий применения ультразвукового контроля (УК) сварных соединений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значению одного из измеренных компонентов вибрации оценивается техническое состояние механического оборудования карьерного одноковшового экскаватора при проведении экспертизы промышленной безопасности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решение является верным, если в ходе экспертного обследования и испытаний будут выявлены неисправности карьерного одноковшового экскаватора, препятствующие его безопасной эксплуатации,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может быть продлен срок безопасной эксплуатации карьерного одноковшового экскаватора после истечения его нормативного срока службы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не содержится в заключении экспертизы промышленной безопасности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вносится запись о результатах экспертизы промышленной безопасности карьерного одноковшового экскаватора, которую удостоверяет руководитель экспертной группы,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«частичного отказа» является верным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«полного отказа» является верным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«предельного состояния» является верным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«ремонтопригодности» является верным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«повреждения» является верным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допущение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принято в отношении глубины слоя жидкости и неконсолидированных отходов?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допущение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принято в отношении геометрии поперечного сечения образующегося при аварии прорана?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Параметры предельно допустимой концентрации какого вещества могут быть использованы для оценки загрязнения почвы сульфат</w:t>
      </w:r>
      <w:r w:rsidRPr="0012580F">
        <w:rPr>
          <w:rFonts w:ascii="Times New Roman" w:hAnsi="Times New Roman" w:cs="Times New Roman"/>
          <w:sz w:val="28"/>
          <w:szCs w:val="28"/>
        </w:rPr>
        <w:noBreakHyphen/>
        <w:t>ионом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Параметры предельно допустимой концентрации какого вещества могут быть использованы для оценки загрязнения почвы хлорид</w:t>
      </w:r>
      <w:r w:rsidRPr="0012580F">
        <w:rPr>
          <w:rFonts w:ascii="Times New Roman" w:hAnsi="Times New Roman" w:cs="Times New Roman"/>
          <w:sz w:val="28"/>
          <w:szCs w:val="28"/>
        </w:rPr>
        <w:noBreakHyphen/>
        <w:t>ионом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ориентировочной оценки загрязнения почвы какими продуктами может быть использована предельно допустимая концентрация бензина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8F14D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разрушения сооружений на </w:t>
      </w:r>
      <w:r w:rsidR="000E3A7F" w:rsidRPr="0012580F">
        <w:rPr>
          <w:rFonts w:ascii="Times New Roman" w:hAnsi="Times New Roman" w:cs="Times New Roman"/>
          <w:sz w:val="28"/>
          <w:szCs w:val="28"/>
        </w:rPr>
        <w:t>подвижных опорах согласно РД 09</w:t>
      </w:r>
      <w:r w:rsidR="000E3A7F" w:rsidRPr="0012580F">
        <w:rPr>
          <w:rFonts w:ascii="Times New Roman" w:hAnsi="Times New Roman" w:cs="Times New Roman"/>
          <w:sz w:val="28"/>
          <w:szCs w:val="28"/>
        </w:rPr>
        <w:noBreakHyphen/>
        <w:t>391</w:t>
      </w:r>
      <w:r w:rsidR="000E3A7F"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может вызвать волна прорыва высотой 1,5 м при скорости потока 0,5 м/с?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разрушения мостов и эстакад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может вызвать волна прорыва высотой 1,5 м при скорости потока 0,5 м/с?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показателях высоты волны прорыва и скорости потока возможно возникновение сильных разрушений промышленных зданий с легким металлическим каркасом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9467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приведенных типов хранилищ производственных отходов и стоков для проведения оценки технического состояния и</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безопасности хранилищ в соответствии с РД 09</w:t>
      </w:r>
      <w:r w:rsidR="000E3A7F" w:rsidRPr="0012580F">
        <w:rPr>
          <w:rFonts w:ascii="Times New Roman" w:hAnsi="Times New Roman" w:cs="Times New Roman"/>
          <w:sz w:val="28"/>
          <w:szCs w:val="28"/>
        </w:rPr>
        <w:noBreakHyphen/>
        <w:t>255</w:t>
      </w:r>
      <w:r w:rsidR="000E3A7F"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 указан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видов работ для проведения оценки безопасности хранилищ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 указан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из приведенных способов не определяется класс опасности отходов согласно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утвержденному постановлением Госгортехнадзора России от 06.01.1999 № 1?</w:t>
      </w:r>
    </w:p>
    <w:p w:rsidR="000E3A7F" w:rsidRPr="0012580F" w:rsidRDefault="0009467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приведенных определений «шламов» является верным в соответствии с РД 09</w:t>
      </w:r>
      <w:r w:rsidR="000E3A7F" w:rsidRPr="0012580F">
        <w:rPr>
          <w:rFonts w:ascii="Times New Roman" w:hAnsi="Times New Roman" w:cs="Times New Roman"/>
          <w:sz w:val="28"/>
          <w:szCs w:val="28"/>
        </w:rPr>
        <w:noBreakHyphen/>
        <w:t>255</w:t>
      </w:r>
      <w:r w:rsidR="000E3A7F"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«хранилища (шламохранилище, хвостохранилище, накопитель сточных вод и т. п.)»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«шламового хозяйства»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 xml:space="preserve">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w:t>
      </w:r>
      <w:r w:rsidR="0024245B">
        <w:rPr>
          <w:rFonts w:ascii="Times New Roman" w:hAnsi="Times New Roman" w:cs="Times New Roman"/>
          <w:sz w:val="28"/>
          <w:szCs w:val="28"/>
        </w:rPr>
        <w:br/>
      </w:r>
      <w:r w:rsidRPr="0012580F">
        <w:rPr>
          <w:rFonts w:ascii="Times New Roman" w:hAnsi="Times New Roman" w:cs="Times New Roman"/>
          <w:sz w:val="28"/>
          <w:szCs w:val="28"/>
        </w:rPr>
        <w:t>№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«полезного объема хранилища»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 xml:space="preserve">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w:t>
      </w:r>
      <w:r w:rsidR="0024245B">
        <w:rPr>
          <w:rFonts w:ascii="Times New Roman" w:hAnsi="Times New Roman" w:cs="Times New Roman"/>
          <w:sz w:val="28"/>
          <w:szCs w:val="28"/>
        </w:rPr>
        <w:br/>
      </w:r>
      <w:r w:rsidRPr="0012580F">
        <w:rPr>
          <w:rFonts w:ascii="Times New Roman" w:hAnsi="Times New Roman" w:cs="Times New Roman"/>
          <w:sz w:val="28"/>
          <w:szCs w:val="28"/>
        </w:rPr>
        <w:t>№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«системы гидротранспорта отходов (шлама)»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 xml:space="preserve">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w:t>
      </w:r>
      <w:r w:rsidR="0024245B">
        <w:rPr>
          <w:rFonts w:ascii="Times New Roman" w:hAnsi="Times New Roman" w:cs="Times New Roman"/>
          <w:sz w:val="28"/>
          <w:szCs w:val="28"/>
        </w:rPr>
        <w:br/>
      </w:r>
      <w:r w:rsidRPr="0012580F">
        <w:rPr>
          <w:rFonts w:ascii="Times New Roman" w:hAnsi="Times New Roman" w:cs="Times New Roman"/>
          <w:sz w:val="28"/>
          <w:szCs w:val="28"/>
        </w:rPr>
        <w:t>№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«резервного хранилища»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 xml:space="preserve">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w:t>
      </w:r>
      <w:r w:rsidR="0024245B">
        <w:rPr>
          <w:rFonts w:ascii="Times New Roman" w:hAnsi="Times New Roman" w:cs="Times New Roman"/>
          <w:sz w:val="28"/>
          <w:szCs w:val="28"/>
        </w:rPr>
        <w:br/>
      </w:r>
      <w:r w:rsidRPr="0012580F">
        <w:rPr>
          <w:rFonts w:ascii="Times New Roman" w:hAnsi="Times New Roman" w:cs="Times New Roman"/>
          <w:sz w:val="28"/>
          <w:szCs w:val="28"/>
        </w:rPr>
        <w:t>№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«экрана из шламов»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9467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Наличие и </w:t>
      </w:r>
      <w:r w:rsidR="000E3A7F" w:rsidRPr="0012580F">
        <w:rPr>
          <w:rFonts w:ascii="Times New Roman" w:hAnsi="Times New Roman" w:cs="Times New Roman"/>
          <w:sz w:val="28"/>
          <w:szCs w:val="28"/>
        </w:rPr>
        <w:t xml:space="preserve">соответствие какой документации не проверяется при изучении исполнительной и проектной документации при проведении </w:t>
      </w:r>
      <w:r w:rsidRPr="0012580F">
        <w:rPr>
          <w:rFonts w:ascii="Times New Roman" w:hAnsi="Times New Roman" w:cs="Times New Roman"/>
          <w:sz w:val="28"/>
          <w:szCs w:val="28"/>
        </w:rPr>
        <w:t xml:space="preserve">оценки технического состояния и </w:t>
      </w:r>
      <w:r w:rsidR="000E3A7F" w:rsidRPr="0012580F">
        <w:rPr>
          <w:rFonts w:ascii="Times New Roman" w:hAnsi="Times New Roman" w:cs="Times New Roman"/>
          <w:sz w:val="28"/>
          <w:szCs w:val="28"/>
        </w:rPr>
        <w:t>безопасности шламонакопителей в соответствии с РД 09</w:t>
      </w:r>
      <w:r w:rsidR="000E3A7F" w:rsidRPr="0012580F">
        <w:rPr>
          <w:rFonts w:ascii="Times New Roman" w:hAnsi="Times New Roman" w:cs="Times New Roman"/>
          <w:sz w:val="28"/>
          <w:szCs w:val="28"/>
        </w:rPr>
        <w:noBreakHyphen/>
        <w:t>255</w:t>
      </w:r>
      <w:r w:rsidR="000E3A7F"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«коэффициента использования емкости хранилища (коэффициент заполнения)»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«коэффициента использования площади хранилища»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«площадь хранилища общая» является верным в 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 xml:space="preserve">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w:t>
      </w:r>
      <w:r w:rsidR="0024245B">
        <w:rPr>
          <w:rFonts w:ascii="Times New Roman" w:hAnsi="Times New Roman" w:cs="Times New Roman"/>
          <w:sz w:val="28"/>
          <w:szCs w:val="28"/>
        </w:rPr>
        <w:br/>
      </w:r>
      <w:r w:rsidRPr="0012580F">
        <w:rPr>
          <w:rFonts w:ascii="Times New Roman" w:hAnsi="Times New Roman" w:cs="Times New Roman"/>
          <w:sz w:val="28"/>
          <w:szCs w:val="28"/>
        </w:rPr>
        <w:t>№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должны срабатывать блокировки, обеспечивающие прекращение подачи нитрующего и нитруемого агентов при ведении технологических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BA59B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прокладка внутри операторских помещений диспетчерских пунктов и щитовых контрольно</w:t>
      </w:r>
      <w:r w:rsidRPr="0012580F">
        <w:rPr>
          <w:rFonts w:ascii="Times New Roman" w:hAnsi="Times New Roman" w:cs="Times New Roman"/>
          <w:sz w:val="28"/>
          <w:szCs w:val="28"/>
        </w:rPr>
        <w:noBreakHyphen/>
        <w:t>измерительных приборов транзитных технологических трубопроводов, трубопроводов отопления, водоснабжения и канализации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BA59B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прокладка металлических труб для приводов исполнительных механизмов систем аварийного сброса транзитом через помещения, в которых обращаются взрывопожароопасные вещества</w:t>
      </w:r>
      <w:r w:rsidR="00BA59BC"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оборудованию производств нитрования, противоречащее требованиям 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основном оборудовании производств нитрования иметь скрытые от наблюдения разъемные соединения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основному оборудованию производств нитрования, противоречащее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из нижеперечисленных не является обязательным условием для допуска к эксплуатации контрольно</w:t>
      </w:r>
      <w:r w:rsidRPr="0012580F">
        <w:rPr>
          <w:rFonts w:ascii="Times New Roman" w:hAnsi="Times New Roman" w:cs="Times New Roman"/>
          <w:sz w:val="28"/>
          <w:szCs w:val="28"/>
        </w:rPr>
        <w:noBreakHyphen/>
        <w:t>измерительных приборов и приборов автоматического регулирования технологических параметров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ленточным транспортерам для подачи опасных веществ производств нитрования, противоречащее</w:t>
      </w:r>
      <w:r w:rsidR="00EB2292" w:rsidRPr="0012580F">
        <w:rPr>
          <w:rFonts w:ascii="Times New Roman" w:hAnsi="Times New Roman" w:cs="Times New Roman"/>
          <w:sz w:val="28"/>
          <w:szCs w:val="28"/>
        </w:rPr>
        <w:t xml:space="preserve"> требованиям Федеральных норм и </w:t>
      </w:r>
      <w:r w:rsidRPr="0012580F">
        <w:rPr>
          <w:rFonts w:ascii="Times New Roman" w:hAnsi="Times New Roman" w:cs="Times New Roman"/>
          <w:sz w:val="28"/>
          <w:szCs w:val="28"/>
        </w:rPr>
        <w:t>правил в</w:t>
      </w:r>
      <w:r w:rsidR="00EB2292"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верную классификацию технологических регламентов в зависимости от степени освоенности производств и целей осуществляемых работ согласно Федеральным нормам и правилам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технологических регламентов разрабатывается для производств с новой технологией и действующих химико</w:t>
      </w:r>
      <w:r w:rsidRPr="0012580F">
        <w:rPr>
          <w:rFonts w:ascii="Times New Roman" w:hAnsi="Times New Roman" w:cs="Times New Roman"/>
          <w:sz w:val="28"/>
          <w:szCs w:val="28"/>
        </w:rPr>
        <w:noBreakHyphen/>
        <w:t>технологических производств, в технологию которых внесены принципиальные изменения, согласно Федеральным нормам и</w:t>
      </w:r>
      <w:r w:rsidR="00EB229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EB2292"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области </w:t>
      </w:r>
      <w:r w:rsidR="00EB2292" w:rsidRPr="0012580F">
        <w:rPr>
          <w:rFonts w:ascii="Times New Roman" w:hAnsi="Times New Roman" w:cs="Times New Roman"/>
          <w:sz w:val="28"/>
          <w:szCs w:val="28"/>
        </w:rPr>
        <w:br/>
      </w:r>
      <w:r w:rsidRPr="0012580F">
        <w:rPr>
          <w:rFonts w:ascii="Times New Roman" w:hAnsi="Times New Roman" w:cs="Times New Roman"/>
          <w:sz w:val="28"/>
          <w:szCs w:val="28"/>
        </w:rPr>
        <w:t>промышле</w:t>
      </w:r>
      <w:r w:rsidR="00EB2292" w:rsidRPr="0012580F">
        <w:rPr>
          <w:rFonts w:ascii="Times New Roman" w:hAnsi="Times New Roman" w:cs="Times New Roman"/>
          <w:sz w:val="28"/>
          <w:szCs w:val="28"/>
        </w:rPr>
        <w:t xml:space="preserve">нной безопасности «Требования к </w:t>
      </w:r>
      <w:r w:rsidRPr="0012580F">
        <w:rPr>
          <w:rFonts w:ascii="Times New Roman" w:hAnsi="Times New Roman" w:cs="Times New Roman"/>
          <w:sz w:val="28"/>
          <w:szCs w:val="28"/>
        </w:rPr>
        <w:t>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технологических регламентов разрабатывается для освоенных химико</w:t>
      </w:r>
      <w:r w:rsidRPr="0012580F">
        <w:rPr>
          <w:rFonts w:ascii="Times New Roman" w:hAnsi="Times New Roman" w:cs="Times New Roman"/>
          <w:sz w:val="28"/>
          <w:szCs w:val="28"/>
        </w:rPr>
        <w:noBreakHyphen/>
        <w:t>технологических производств, обеспечивающих требуемое качество выпускаемой продукции, согласно Федеральным нормам и правилам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технологических регламентов разрабатывается при выпуске товарной продукции на опытных и опытно</w:t>
      </w:r>
      <w:r w:rsidRPr="0012580F">
        <w:rPr>
          <w:rFonts w:ascii="Times New Roman" w:hAnsi="Times New Roman" w:cs="Times New Roman"/>
          <w:sz w:val="28"/>
          <w:szCs w:val="28"/>
        </w:rPr>
        <w:noBreakHyphen/>
        <w:t>промышленных установках (цехах), а также для опытных и опытно</w:t>
      </w:r>
      <w:r w:rsidRPr="0012580F">
        <w:rPr>
          <w:rFonts w:ascii="Times New Roman" w:hAnsi="Times New Roman" w:cs="Times New Roman"/>
          <w:sz w:val="28"/>
          <w:szCs w:val="28"/>
        </w:rPr>
        <w:noBreakHyphen/>
        <w:t>промышленных работ, проводимых на действующих производствах, согласно Федеральным нормам и правилам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не указывается в разделе технологического регламента «Описание технологического процесса» согласно Федеральным нормам и правилам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не содержится в перечне газоопасных работ, утвержденном главным инженером предприятия (организации), согласно «Типовой инструкции по организации безопасного проведения газоопасных работ», утвержденной Госгортехнадзором СССР от 20.02.1985?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пересматриваться и переутверждаться перечень газоопасных работ, утверждаемый главным инженером предприятия (организации), согласно «Типовой инструкции по организации безопасного проведения газоопасных работ», утвержденной Госгортехнадзором СССР от 20.02.1985?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основанием для остановки на ремонт производства (цеха, установки) на территории действующего предприятия (организации), отдельных единиц оборудования в действующем цехе согласно РД 09</w:t>
      </w:r>
      <w:r w:rsidRPr="0012580F">
        <w:rPr>
          <w:rFonts w:ascii="Times New Roman" w:hAnsi="Times New Roman" w:cs="Times New Roman"/>
          <w:sz w:val="28"/>
          <w:szCs w:val="28"/>
        </w:rPr>
        <w:noBreakHyphen/>
        <w:t>250</w:t>
      </w:r>
      <w:r w:rsidRPr="0012580F">
        <w:rPr>
          <w:rFonts w:ascii="Times New Roman" w:hAnsi="Times New Roman" w:cs="Times New Roman"/>
          <w:sz w:val="28"/>
          <w:szCs w:val="28"/>
        </w:rPr>
        <w:noBreakHyphen/>
        <w:t>98 «Положение о порядке безопасног</w:t>
      </w:r>
      <w:r w:rsidR="00AE1740">
        <w:rPr>
          <w:rFonts w:ascii="Times New Roman" w:hAnsi="Times New Roman" w:cs="Times New Roman"/>
          <w:sz w:val="28"/>
          <w:szCs w:val="28"/>
        </w:rPr>
        <w:t xml:space="preserve">о проведения ремонтных работ на </w:t>
      </w:r>
      <w:r w:rsidRPr="0012580F">
        <w:rPr>
          <w:rFonts w:ascii="Times New Roman" w:hAnsi="Times New Roman" w:cs="Times New Roman"/>
          <w:sz w:val="28"/>
          <w:szCs w:val="28"/>
        </w:rPr>
        <w:t>химических, нефтехимических и нефтеперерабатывающих опасных производственных объектах», утвержденному постановлением Госгортехнадзора России от 10.12.1998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письменным разрешением на производство ремонтных работ в отведенной ремонтной зоне, а также аварийно</w:t>
      </w:r>
      <w:r w:rsidRPr="0012580F">
        <w:rPr>
          <w:rFonts w:ascii="Times New Roman" w:hAnsi="Times New Roman" w:cs="Times New Roman"/>
          <w:sz w:val="28"/>
          <w:szCs w:val="28"/>
        </w:rPr>
        <w:noBreakHyphen/>
        <w:t>восстановительных работ согласно РД 09</w:t>
      </w:r>
      <w:r w:rsidRPr="0012580F">
        <w:rPr>
          <w:rFonts w:ascii="Times New Roman" w:hAnsi="Times New Roman" w:cs="Times New Roman"/>
          <w:sz w:val="28"/>
          <w:szCs w:val="28"/>
        </w:rPr>
        <w:noBreakHyphen/>
        <w:t>250</w:t>
      </w:r>
      <w:r w:rsidRPr="0012580F">
        <w:rPr>
          <w:rFonts w:ascii="Times New Roman" w:hAnsi="Times New Roman" w:cs="Times New Roman"/>
          <w:sz w:val="28"/>
          <w:szCs w:val="28"/>
        </w:rPr>
        <w:noBreakHyphen/>
        <w:t>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для проведения аварийно</w:t>
      </w:r>
      <w:r w:rsidRPr="0012580F">
        <w:rPr>
          <w:rFonts w:ascii="Times New Roman" w:hAnsi="Times New Roman" w:cs="Times New Roman"/>
          <w:sz w:val="28"/>
          <w:szCs w:val="28"/>
        </w:rPr>
        <w:noBreakHyphen/>
        <w:t>восстановительных работ, требующих предварительного технического обследования, заказчик обеспечивает подрядчика согласно РД 09</w:t>
      </w:r>
      <w:r w:rsidRPr="0012580F">
        <w:rPr>
          <w:rFonts w:ascii="Times New Roman" w:hAnsi="Times New Roman" w:cs="Times New Roman"/>
          <w:sz w:val="28"/>
          <w:szCs w:val="28"/>
        </w:rPr>
        <w:noBreakHyphen/>
        <w:t>250</w:t>
      </w:r>
      <w:r w:rsidRPr="0012580F">
        <w:rPr>
          <w:rFonts w:ascii="Times New Roman" w:hAnsi="Times New Roman" w:cs="Times New Roman"/>
          <w:sz w:val="28"/>
          <w:szCs w:val="28"/>
        </w:rPr>
        <w:noBreakHyphen/>
        <w:t>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должны укомплектовываться машины и (или) оборудование необходимыми приспособлениями и инструментом для осуществления безопасных регулировок, техничес</w:t>
      </w:r>
      <w:r w:rsidR="00D01915" w:rsidRPr="0012580F">
        <w:rPr>
          <w:rFonts w:ascii="Times New Roman" w:hAnsi="Times New Roman" w:cs="Times New Roman"/>
          <w:sz w:val="28"/>
          <w:szCs w:val="28"/>
        </w:rPr>
        <w:t xml:space="preserve">кого обслуживания и </w:t>
      </w:r>
      <w:r w:rsidRPr="0012580F">
        <w:rPr>
          <w:rFonts w:ascii="Times New Roman" w:hAnsi="Times New Roman" w:cs="Times New Roman"/>
          <w:sz w:val="28"/>
          <w:szCs w:val="28"/>
        </w:rPr>
        <w:t>применения по</w:t>
      </w:r>
      <w:r w:rsidR="00D01915"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назначению согласно </w:t>
      </w:r>
      <w:r w:rsidR="00AE1740">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требование отображения средствами контроля выполняемого действия при управлении органом управления машиной или оборудованием является обязательным согласно </w:t>
      </w:r>
      <w:r w:rsidR="00AE1740">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средствами не должен оборудоваться в обязательном порядке пульт управления системой машин и (или) оборудования согласно </w:t>
      </w:r>
      <w:r w:rsidR="00B04A5E"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положения переключателя режимов эксплуатации в управлении машиной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указывается применение креплений, предусматривающих устойчивость в</w:t>
      </w:r>
      <w:r w:rsidR="00D01915"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рабочих условиях машины и (или) оборудования, обеспечивая использование без опасности их опрокидывания, падения или неожиданного перемещения, согласно </w:t>
      </w:r>
      <w:r w:rsidR="00AE1740">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w:t>
      </w:r>
      <w:r w:rsidR="0024245B" w:rsidRPr="0012580F">
        <w:rPr>
          <w:rFonts w:ascii="Times New Roman" w:hAnsi="Times New Roman" w:cs="Times New Roman"/>
          <w:sz w:val="28"/>
          <w:szCs w:val="28"/>
        </w:rPr>
        <w:t>ли эксплуатация</w:t>
      </w:r>
      <w:r w:rsidRPr="0012580F">
        <w:rPr>
          <w:rFonts w:ascii="Times New Roman" w:hAnsi="Times New Roman" w:cs="Times New Roman"/>
          <w:sz w:val="28"/>
          <w:szCs w:val="28"/>
        </w:rPr>
        <w:t xml:space="preserve"> машин и (или) оборудования, если расположение их движущихся частей не исключает возможность получения травмы,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D0191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 xml:space="preserve">эксплуатация машины и (или) оборудования, если невозможно их оборудование средствами, предотвращающими закрытие персонала внутри машины и (или) оборудования, согласно </w:t>
      </w:r>
      <w:r w:rsidR="00AE1740">
        <w:rPr>
          <w:rFonts w:ascii="Times New Roman" w:hAnsi="Times New Roman" w:cs="Times New Roman"/>
          <w:sz w:val="28"/>
          <w:szCs w:val="28"/>
        </w:rPr>
        <w:br/>
      </w:r>
      <w:r w:rsidR="000E3A7F"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требование обеспечения машин и (или) оборудования устройствами, исключающими нарушение последовательности использования нескольких органов управления, при помощи которых осуществляется пуск системы или ее отдельных частей, обязательным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параметров по ведению технологического процесса устанавливаются в исходных данных на разработку документации опасных производственных объектов и указываются в технологических регламентах на производство продукции в соответствии с Федеральными нормами и правилами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утвержденными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производств не</w:t>
      </w:r>
      <w:r w:rsidR="002E12D9"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разрабатывается раздел «Безопасная эксплуатация производства» технологического регламента производства продукции в соответствии с Федеральными нормами и правилами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утвержденными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w:t>
      </w:r>
      <w:r w:rsidR="002E12D9" w:rsidRPr="0012580F">
        <w:rPr>
          <w:rFonts w:ascii="Times New Roman" w:hAnsi="Times New Roman" w:cs="Times New Roman"/>
          <w:sz w:val="28"/>
          <w:szCs w:val="28"/>
        </w:rPr>
        <w:t xml:space="preserve"> </w:t>
      </w:r>
      <w:r w:rsidRPr="0012580F">
        <w:rPr>
          <w:rFonts w:ascii="Times New Roman" w:hAnsi="Times New Roman" w:cs="Times New Roman"/>
          <w:sz w:val="28"/>
          <w:szCs w:val="28"/>
        </w:rPr>
        <w:t>должны быть указаны в разделе «Безопасная эксплуатация производства» технологического регламента производства продукции в соответствии с Федеральными нормами и правилами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утвержденными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приводятся в подразделе «Характеристика опасностей производства» раздела «Безопасная эксплуатация производства» технологического регламента производства продукции в соответствии с Фед</w:t>
      </w:r>
      <w:r w:rsidR="002E12D9" w:rsidRPr="0012580F">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«Требования к</w:t>
      </w:r>
      <w:r w:rsidR="002E12D9"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утвержденными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техническое устройство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техническое устройство не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способов и параметров хранения жидкого хлора в танках и контейнерах</w:t>
      </w:r>
      <w:r w:rsidRPr="0012580F">
        <w:rPr>
          <w:rFonts w:ascii="Times New Roman" w:hAnsi="Times New Roman" w:cs="Times New Roman"/>
          <w:sz w:val="28"/>
          <w:szCs w:val="28"/>
        </w:rPr>
        <w:noBreakHyphen/>
        <w:t>цистернах,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пределах опасной зоны для складов жидкого хлора, определенной проектной документацией, располагать объекты жилищного, культурно</w:t>
      </w:r>
      <w:r w:rsidRPr="0012580F">
        <w:rPr>
          <w:rFonts w:ascii="Times New Roman" w:hAnsi="Times New Roman" w:cs="Times New Roman"/>
          <w:sz w:val="28"/>
          <w:szCs w:val="28"/>
        </w:rPr>
        <w:noBreakHyphen/>
        <w:t>бытового назначения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вместимость поддона, установленного под каждым танком (контейнером</w:t>
      </w:r>
      <w:r w:rsidRPr="0012580F">
        <w:rPr>
          <w:rFonts w:ascii="Times New Roman" w:hAnsi="Times New Roman" w:cs="Times New Roman"/>
          <w:sz w:val="28"/>
          <w:szCs w:val="28"/>
        </w:rPr>
        <w:noBreakHyphen/>
        <w:t>цистерной) на закрытом складе жидкого хлора, установлена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хранению жидкого хлора в низкотемпературных изотермических условиях,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хранения химического гипохлорита натрия,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окружающей среды допускается хранение низкоконцентрированного электролитического гипохлорита натрия в расходных баках (накопителях)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3C16CE" w:rsidRPr="0012580F">
        <w:rPr>
          <w:rFonts w:ascii="Times New Roman" w:hAnsi="Times New Roman" w:cs="Times New Roman"/>
          <w:sz w:val="28"/>
          <w:szCs w:val="28"/>
        </w:rPr>
        <w:t xml:space="preserve">аким методом не проводят слив и </w:t>
      </w:r>
      <w:r w:rsidRPr="0012580F">
        <w:rPr>
          <w:rFonts w:ascii="Times New Roman" w:hAnsi="Times New Roman" w:cs="Times New Roman"/>
          <w:sz w:val="28"/>
          <w:szCs w:val="28"/>
        </w:rPr>
        <w:t>налив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кустовые склады жидкого хлора в таре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расходные склады жидкого хлора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требований устанавливаются минимально допустимые расстояния от</w:t>
      </w:r>
      <w:r w:rsidR="003C16C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складов хлора до</w:t>
      </w:r>
      <w:r w:rsidR="003C16CE" w:rsidRPr="0012580F">
        <w:rPr>
          <w:rFonts w:ascii="Times New Roman" w:hAnsi="Times New Roman" w:cs="Times New Roman"/>
          <w:sz w:val="28"/>
          <w:szCs w:val="28"/>
        </w:rPr>
        <w:t xml:space="preserve"> производственных и </w:t>
      </w:r>
      <w:r w:rsidRPr="0012580F">
        <w:rPr>
          <w:rFonts w:ascii="Times New Roman" w:hAnsi="Times New Roman" w:cs="Times New Roman"/>
          <w:sz w:val="28"/>
          <w:szCs w:val="28"/>
        </w:rPr>
        <w:t>вспомогательных объектов организации, не связанных с производством (потреблением)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требований устанавливаются минимально допустимые</w:t>
      </w:r>
      <w:r w:rsidR="003C16CE" w:rsidRPr="0012580F">
        <w:rPr>
          <w:rFonts w:ascii="Times New Roman" w:hAnsi="Times New Roman" w:cs="Times New Roman"/>
          <w:sz w:val="28"/>
          <w:szCs w:val="28"/>
        </w:rPr>
        <w:t xml:space="preserve"> расстояния от складов хлора до </w:t>
      </w:r>
      <w:r w:rsidRPr="0012580F">
        <w:rPr>
          <w:rFonts w:ascii="Times New Roman" w:hAnsi="Times New Roman" w:cs="Times New Roman"/>
          <w:sz w:val="28"/>
          <w:szCs w:val="28"/>
        </w:rPr>
        <w:t>взрывоопасных объектов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складов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складов открытого типа хранения жидкого хлора в резервуарах (танках, контейнерах</w:t>
      </w:r>
      <w:r w:rsidRPr="0012580F">
        <w:rPr>
          <w:rFonts w:ascii="Times New Roman" w:hAnsi="Times New Roman" w:cs="Times New Roman"/>
          <w:sz w:val="28"/>
          <w:szCs w:val="28"/>
        </w:rPr>
        <w:noBreakHyphen/>
        <w:t>цистернах),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резервной емкости складов жидкого хлора в резервуарах (танках, контейнерах</w:t>
      </w:r>
      <w:r w:rsidRPr="0012580F">
        <w:rPr>
          <w:rFonts w:ascii="Times New Roman" w:hAnsi="Times New Roman" w:cs="Times New Roman"/>
          <w:sz w:val="28"/>
          <w:szCs w:val="28"/>
        </w:rPr>
        <w:noBreakHyphen/>
        <w:t>цистернах),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зданиях не следует располагать склады 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3C16C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нижеперечисленного не входит в </w:t>
      </w:r>
      <w:r w:rsidR="000E3A7F" w:rsidRPr="0012580F">
        <w:rPr>
          <w:rFonts w:ascii="Times New Roman" w:hAnsi="Times New Roman" w:cs="Times New Roman"/>
          <w:sz w:val="28"/>
          <w:szCs w:val="28"/>
        </w:rPr>
        <w:t>понятие технического перевооружения опасного производственного объекта согласно Федеральному закону от 21.07.1997 № 116</w:t>
      </w:r>
      <w:r w:rsidR="000E3A7F"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разрабатывается только для каждого взрывопожароопасного производственного объекта маслодобывающей организации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3C16C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применение 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производстве новых веществ (растворителей, абсорбентов, а также маслосодержащих материалов) в соответствии с ПБ 09</w:t>
      </w:r>
      <w:r w:rsidR="000E3A7F" w:rsidRPr="0012580F">
        <w:rPr>
          <w:rFonts w:ascii="Times New Roman" w:hAnsi="Times New Roman" w:cs="Times New Roman"/>
          <w:sz w:val="28"/>
          <w:szCs w:val="28"/>
        </w:rPr>
        <w:noBreakHyphen/>
        <w:t>524</w:t>
      </w:r>
      <w:r w:rsidR="000E3A7F"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ручное управление по месту системами подачи флегматизирующих веществ для производств с блоками III категории взрывоопасности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участкам перекрытий под оборудованием экстракционного цеха (фильтры, экстракторы, мисцеллосборники и другое оборудование, содержащее растворитель или мисцеллу) во избежание растекания (розлива) растворителя (мисцеллы) из данного оборудования?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пневмотранспорту шрота, противоречащее требованиям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при сливе железнодорожным цистернам, противоречащее требованиям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применения гибких шлангов для проведения операций слива и налива в железнодорожные цистерны и другое нестандартное оборудование, противоречащее требованиям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наружных поверхностей оборудования, расположенных в рабочей или обслуживаемой зоне помещений, при температуре среды выше 100°С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w:t>
      </w:r>
      <w:r w:rsidR="00307B32" w:rsidRPr="0012580F">
        <w:rPr>
          <w:rFonts w:ascii="Times New Roman" w:hAnsi="Times New Roman" w:cs="Times New Roman"/>
          <w:sz w:val="28"/>
          <w:szCs w:val="28"/>
        </w:rPr>
        <w:t xml:space="preserve"> </w:t>
      </w:r>
      <w:r w:rsidR="00AE1740">
        <w:rPr>
          <w:rFonts w:ascii="Times New Roman" w:hAnsi="Times New Roman" w:cs="Times New Roman"/>
          <w:sz w:val="28"/>
          <w:szCs w:val="28"/>
        </w:rPr>
        <w:t xml:space="preserve">газоходу, соединяющему тостер и </w:t>
      </w:r>
      <w:r w:rsidRPr="0012580F">
        <w:rPr>
          <w:rFonts w:ascii="Times New Roman" w:hAnsi="Times New Roman" w:cs="Times New Roman"/>
          <w:sz w:val="28"/>
          <w:szCs w:val="28"/>
        </w:rPr>
        <w:t>мокрую шротоловушку, не соответствует требованиям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прокладки трубопроводов растворителя и мисцеллы, не соответствующее требованиям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прокладка трубопроводов для транспортировки растворителя (мисцеллы) допускается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w:t>
      </w:r>
      <w:r w:rsidR="00AE1740">
        <w:rPr>
          <w:rFonts w:ascii="Times New Roman" w:hAnsi="Times New Roman" w:cs="Times New Roman"/>
          <w:sz w:val="28"/>
          <w:szCs w:val="28"/>
        </w:rPr>
        <w:t xml:space="preserve">ускается применение арматуры из </w:t>
      </w:r>
      <w:r w:rsidRPr="0012580F">
        <w:rPr>
          <w:rFonts w:ascii="Times New Roman" w:hAnsi="Times New Roman" w:cs="Times New Roman"/>
          <w:sz w:val="28"/>
          <w:szCs w:val="28"/>
        </w:rPr>
        <w:t>чугуна и неметаллических конструкционных материалов в пределах давления и температур, указанных в ее технической характеристике,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непрерывного контроля, регистрации, сигнализации и блокировками должна оборудова</w:t>
      </w:r>
      <w:r w:rsidR="000840A4" w:rsidRPr="0012580F">
        <w:rPr>
          <w:rFonts w:ascii="Times New Roman" w:hAnsi="Times New Roman" w:cs="Times New Roman"/>
          <w:sz w:val="28"/>
          <w:szCs w:val="28"/>
        </w:rPr>
        <w:t xml:space="preserve">ться экстракционная установка в </w:t>
      </w:r>
      <w:r w:rsidRPr="0012580F">
        <w:rPr>
          <w:rFonts w:ascii="Times New Roman" w:hAnsi="Times New Roman" w:cs="Times New Roman"/>
          <w:sz w:val="28"/>
          <w:szCs w:val="28"/>
        </w:rPr>
        <w:t>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должно осуществляться управление системами подачи флегматизирующих веществ для производств с блоками I и II категорий взрывоопасности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должно осуществляться управление системами подачи флегматизирующих веществ для производств с блоками III категории взрывоопасности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должно осуществляться управление системами подачи флегматизирующих веществ при значении относительного энергетического потенциала Qв &lt; 10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управления установлен для конвейера, расположенного в нижней галерее механизированного склада под бункером с самотечным выпуском семян,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быть выполнены решетки и крышки люков</w:t>
      </w:r>
      <w:r w:rsidRPr="0012580F">
        <w:rPr>
          <w:rFonts w:ascii="Times New Roman" w:hAnsi="Times New Roman" w:cs="Times New Roman"/>
          <w:sz w:val="28"/>
          <w:szCs w:val="28"/>
        </w:rPr>
        <w:noBreakHyphen/>
        <w:t>лазов си</w:t>
      </w:r>
      <w:r w:rsidR="000840A4" w:rsidRPr="0012580F">
        <w:rPr>
          <w:rFonts w:ascii="Times New Roman" w:hAnsi="Times New Roman" w:cs="Times New Roman"/>
          <w:sz w:val="28"/>
          <w:szCs w:val="28"/>
        </w:rPr>
        <w:t xml:space="preserve">лосных ячеек шротового склада в </w:t>
      </w:r>
      <w:r w:rsidRPr="0012580F">
        <w:rPr>
          <w:rFonts w:ascii="Times New Roman" w:hAnsi="Times New Roman" w:cs="Times New Roman"/>
          <w:sz w:val="28"/>
          <w:szCs w:val="28"/>
        </w:rPr>
        <w:t>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w:t>
      </w:r>
      <w:r w:rsidR="000840A4" w:rsidRPr="0012580F">
        <w:rPr>
          <w:rFonts w:ascii="Times New Roman" w:hAnsi="Times New Roman" w:cs="Times New Roman"/>
          <w:sz w:val="28"/>
          <w:szCs w:val="28"/>
        </w:rPr>
        <w:t xml:space="preserve">ждение в отношении требований к </w:t>
      </w:r>
      <w:r w:rsidRPr="0012580F">
        <w:rPr>
          <w:rFonts w:ascii="Times New Roman" w:hAnsi="Times New Roman" w:cs="Times New Roman"/>
          <w:sz w:val="28"/>
          <w:szCs w:val="28"/>
        </w:rPr>
        <w:t>входам складов напольного типа (сырьевых или шротовых), противоречащих требованиям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утверждение в отношении сливания шлака из ковшей и миксеров,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утверждение в отношении требований к литейным дворам и поддоменникам в доменном производстве, противоречащее Федеральным нормам и правилам в</w:t>
      </w:r>
      <w:r w:rsidR="000840A4"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накапливания шлака в бункере</w:t>
      </w:r>
      <w:r w:rsidRPr="0012580F">
        <w:rPr>
          <w:rFonts w:ascii="Times New Roman" w:hAnsi="Times New Roman" w:cs="Times New Roman"/>
          <w:sz w:val="28"/>
          <w:szCs w:val="28"/>
        </w:rPr>
        <w:noBreakHyphen/>
        <w:t>отстойнике в соответствии с</w:t>
      </w:r>
      <w:r w:rsidR="000840A4"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w:t>
      </w:r>
      <w:r w:rsidR="000840A4"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придоменной грануляции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при производстве ртути,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ограждениям технических устройств, имеющих движущиеся части, которые могут являться источниками опасности,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требований к ограждению зубчатых, ременных и цепных передач технических устройств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утверждение в отношении территории доменных цехов,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Перилами какой высоты должны быть ограждены грануляционные бассейны согласно требованиям к грануляции шлака за пределами цеха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ковшей, используемых в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помощи каких устройств не производится подвод (отвод) инертного газа, пара, воды или растворов к технологическим трубопроводам для продувк</w:t>
      </w:r>
      <w:r w:rsidR="00AE1740">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трубопроводов, соединяющих технологические аппара</w:t>
      </w:r>
      <w:r w:rsidR="00EF7412" w:rsidRPr="0012580F">
        <w:rPr>
          <w:rFonts w:ascii="Times New Roman" w:hAnsi="Times New Roman" w:cs="Times New Roman"/>
          <w:sz w:val="28"/>
          <w:szCs w:val="28"/>
        </w:rPr>
        <w:t xml:space="preserve">ты с </w:t>
      </w:r>
      <w:r w:rsidRPr="0012580F">
        <w:rPr>
          <w:rFonts w:ascii="Times New Roman" w:hAnsi="Times New Roman" w:cs="Times New Roman"/>
          <w:sz w:val="28"/>
          <w:szCs w:val="28"/>
        </w:rPr>
        <w:t>аварийной емкостью,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должна быть оборудована рама шлаковой тележки для закрепления на рельсах шлаковозной тележки перед сливом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технических устройств, а также всех видов технологического, внутризаводского рельсового и безрельсового транспорта при неисправности сигнальных и блокировочных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печей, используемых при обжиге шихты и концентратов,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препятствующими смещению мульд в продо</w:t>
      </w:r>
      <w:r w:rsidR="00EF7412" w:rsidRPr="0012580F">
        <w:rPr>
          <w:rFonts w:ascii="Times New Roman" w:hAnsi="Times New Roman" w:cs="Times New Roman"/>
          <w:sz w:val="28"/>
          <w:szCs w:val="28"/>
        </w:rPr>
        <w:t xml:space="preserve">льном направлении при толчках и </w:t>
      </w:r>
      <w:r w:rsidRPr="0012580F">
        <w:rPr>
          <w:rFonts w:ascii="Times New Roman" w:hAnsi="Times New Roman" w:cs="Times New Roman"/>
          <w:sz w:val="28"/>
          <w:szCs w:val="28"/>
        </w:rPr>
        <w:t>сотрясениях, не оснащаются тележки для перевозки мульд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блокировкой не должны оборудоваться вагон</w:t>
      </w:r>
      <w:r w:rsidRPr="0012580F">
        <w:rPr>
          <w:rFonts w:ascii="Times New Roman" w:hAnsi="Times New Roman" w:cs="Times New Roman"/>
          <w:sz w:val="28"/>
          <w:szCs w:val="28"/>
        </w:rPr>
        <w:noBreakHyphen/>
        <w:t>весы в соответстви</w:t>
      </w:r>
      <w:r w:rsidR="00EF7412" w:rsidRPr="0012580F">
        <w:rPr>
          <w:rFonts w:ascii="Times New Roman" w:hAnsi="Times New Roman" w:cs="Times New Roman"/>
          <w:sz w:val="28"/>
          <w:szCs w:val="28"/>
        </w:rPr>
        <w:t xml:space="preserve">и с требованиями к бункерам и </w:t>
      </w:r>
      <w:r w:rsidRPr="0012580F">
        <w:rPr>
          <w:rFonts w:ascii="Times New Roman" w:hAnsi="Times New Roman" w:cs="Times New Roman"/>
          <w:sz w:val="28"/>
          <w:szCs w:val="28"/>
        </w:rPr>
        <w:t>эстакадам рудных дворов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блокировкой должны оборудоваться вагон</w:t>
      </w:r>
      <w:r w:rsidRPr="0012580F">
        <w:rPr>
          <w:rFonts w:ascii="Times New Roman" w:hAnsi="Times New Roman" w:cs="Times New Roman"/>
          <w:sz w:val="28"/>
          <w:szCs w:val="28"/>
        </w:rPr>
        <w:noBreakHyphen/>
        <w:t>весы в соответствии с требованиями к бункерам и эстакадам рудных дворов в доменном производств</w:t>
      </w:r>
      <w:r w:rsidR="00AE1740">
        <w:rPr>
          <w:rFonts w:ascii="Times New Roman" w:hAnsi="Times New Roman" w:cs="Times New Roman"/>
          <w:sz w:val="28"/>
          <w:szCs w:val="28"/>
        </w:rPr>
        <w:t xml:space="preserve">е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конусных и бесконусных засыпных аппаратов, противоречащее требованиям к загрузке шихтовых материалов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клапанов безопасности газопроводов воздухонагревателей,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дроссельных клапанов газопровода блока воздухонагревателей, противоречащее требованиям безопасности в доменном </w:t>
      </w:r>
      <w:r w:rsidR="00AE1740">
        <w:rPr>
          <w:rFonts w:ascii="Times New Roman" w:hAnsi="Times New Roman" w:cs="Times New Roman"/>
          <w:sz w:val="28"/>
          <w:szCs w:val="28"/>
        </w:rPr>
        <w:t xml:space="preserve">производстве Федеральных норм и </w:t>
      </w:r>
      <w:r w:rsidRPr="0012580F">
        <w:rPr>
          <w:rFonts w:ascii="Times New Roman" w:hAnsi="Times New Roman" w:cs="Times New Roman"/>
          <w:sz w:val="28"/>
          <w:szCs w:val="28"/>
        </w:rPr>
        <w:t>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воздухопроводов холодного дутья,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грануляции шлака за пределами цеха, противоречащее требованиям безопасности в доменном производстве Федерал</w:t>
      </w:r>
      <w:r w:rsidR="00AE1740">
        <w:rPr>
          <w:rFonts w:ascii="Times New Roman" w:hAnsi="Times New Roman" w:cs="Times New Roman"/>
          <w:sz w:val="28"/>
          <w:szCs w:val="28"/>
        </w:rPr>
        <w:t xml:space="preserve">ьных норм и правил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разливке чугуна на разливочных машинах,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приборам и автоматике, используемым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износ цапф конвертеров допускается в случае применения подшипников скольжения в</w:t>
      </w:r>
      <w:r w:rsidR="00CD3277"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цапфы ковшей 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ковшей, применяемых в сталеплавильном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гидравлическим давлением должны быть испытаны на прочность и плотность трубки системы охлаждения индуктора в соответствии с требованиями к открытым индукционным печам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клапаном должна быть оборудована вакуумная камера индукционной печи в соответствии с требованиями безопасности 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должен срабатывать предохранительный клапан вакуумной камеры индукционной печи в соответствии с требованиями безопасности 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блокировка в обязательном порядке должна быть предусмотрена в схеме включения источника питания плазменн</w:t>
      </w:r>
      <w:r w:rsidR="00425122" w:rsidRPr="0012580F">
        <w:rPr>
          <w:rFonts w:ascii="Times New Roman" w:hAnsi="Times New Roman" w:cs="Times New Roman"/>
          <w:sz w:val="28"/>
          <w:szCs w:val="28"/>
        </w:rPr>
        <w:t xml:space="preserve">ой печи с керамическим тиглем в </w:t>
      </w:r>
      <w:r w:rsidRPr="0012580F">
        <w:rPr>
          <w:rFonts w:ascii="Times New Roman" w:hAnsi="Times New Roman" w:cs="Times New Roman"/>
          <w:sz w:val="28"/>
          <w:szCs w:val="28"/>
        </w:rPr>
        <w:t>соответствии с</w:t>
      </w:r>
      <w:r w:rsidR="00425122"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безопасности 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ковшей, используемых при разливке металла и заливке форм в литейном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гидравлическим давлением должны быть испытаны трубки индуктора фер</w:t>
      </w:r>
      <w:r w:rsidR="00425122" w:rsidRPr="0012580F">
        <w:rPr>
          <w:rFonts w:ascii="Times New Roman" w:hAnsi="Times New Roman" w:cs="Times New Roman"/>
          <w:sz w:val="28"/>
          <w:szCs w:val="28"/>
        </w:rPr>
        <w:t xml:space="preserve">росплавных печей на прочность и </w:t>
      </w:r>
      <w:r w:rsidRPr="0012580F">
        <w:rPr>
          <w:rFonts w:ascii="Times New Roman" w:hAnsi="Times New Roman" w:cs="Times New Roman"/>
          <w:sz w:val="28"/>
          <w:szCs w:val="28"/>
        </w:rPr>
        <w:t>плотность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общих требований безопасности при электролитическом производстве алюминия и магния,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хлоропроводов, транспортирующих хлорсодержащие газы любых концентраций, согласно требованиям безопасности при производстве губчатого титана и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длину должны иметь металлические трубки, применяемые для подачи кислорода при прожигании летки, при производстве сурьмы </w:t>
      </w:r>
      <w:r w:rsidR="00AE1740">
        <w:rPr>
          <w:rFonts w:ascii="Times New Roman" w:hAnsi="Times New Roman" w:cs="Times New Roman"/>
          <w:sz w:val="28"/>
          <w:szCs w:val="28"/>
        </w:rPr>
        <w:br/>
      </w:r>
      <w:r w:rsidRPr="0012580F">
        <w:rPr>
          <w:rFonts w:ascii="Times New Roman" w:hAnsi="Times New Roman" w:cs="Times New Roman"/>
          <w:sz w:val="28"/>
          <w:szCs w:val="28"/>
        </w:rPr>
        <w:t>и ее соединений,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газопроводов и газовых установок, противоречащее требованиям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листовых задвижек газопроводов, противореч</w:t>
      </w:r>
      <w:r w:rsidR="00E744C3" w:rsidRPr="0012580F">
        <w:rPr>
          <w:rFonts w:ascii="Times New Roman" w:hAnsi="Times New Roman" w:cs="Times New Roman"/>
          <w:sz w:val="28"/>
          <w:szCs w:val="28"/>
        </w:rPr>
        <w:t xml:space="preserve">ащее требованиям безопасности в </w:t>
      </w:r>
      <w:r w:rsidRPr="0012580F">
        <w:rPr>
          <w:rFonts w:ascii="Times New Roman" w:hAnsi="Times New Roman" w:cs="Times New Roman"/>
          <w:sz w:val="28"/>
          <w:szCs w:val="28"/>
        </w:rPr>
        <w:t>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перекрывающих листов заглушек и листовых задвижек газопровода установлена требованиями безопасности в газовом хоз</w:t>
      </w:r>
      <w:r w:rsidR="00AE1740">
        <w:rPr>
          <w:rFonts w:ascii="Times New Roman" w:hAnsi="Times New Roman" w:cs="Times New Roman"/>
          <w:sz w:val="28"/>
          <w:szCs w:val="28"/>
        </w:rPr>
        <w:t xml:space="preserve">яйстве металлургических и коксохимических предприятий и </w:t>
      </w:r>
      <w:r w:rsidRPr="0012580F">
        <w:rPr>
          <w:rFonts w:ascii="Times New Roman" w:hAnsi="Times New Roman" w:cs="Times New Roman"/>
          <w:sz w:val="28"/>
          <w:szCs w:val="28"/>
        </w:rPr>
        <w:t>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типы подразделяются газопроводы в</w:t>
      </w:r>
      <w:r w:rsidR="00E744C3"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соответствии </w:t>
      </w:r>
      <w:r w:rsidR="00E744C3" w:rsidRPr="0012580F">
        <w:rPr>
          <w:rFonts w:ascii="Times New Roman" w:hAnsi="Times New Roman" w:cs="Times New Roman"/>
          <w:sz w:val="28"/>
          <w:szCs w:val="28"/>
        </w:rPr>
        <w:br/>
      </w:r>
      <w:r w:rsidRPr="0012580F">
        <w:rPr>
          <w:rFonts w:ascii="Times New Roman" w:hAnsi="Times New Roman" w:cs="Times New Roman"/>
          <w:sz w:val="28"/>
          <w:szCs w:val="28"/>
        </w:rPr>
        <w:t>с</w:t>
      </w:r>
      <w:r w:rsidR="00E744C3"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газопроводы из перечисленных относятся к межцеховым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установки относятся к газораспределительным установкам среднего давления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установки относятся к газораспределительным установкам высокого давления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испытаний межцеховых и внутрицеховых газопроводов высокого давления (от 0,3 МПа и б</w:t>
      </w:r>
      <w:r w:rsidR="00E744C3" w:rsidRPr="0012580F">
        <w:rPr>
          <w:rFonts w:ascii="Times New Roman" w:hAnsi="Times New Roman" w:cs="Times New Roman"/>
          <w:sz w:val="28"/>
          <w:szCs w:val="28"/>
        </w:rPr>
        <w:t xml:space="preserve">олее) с внутренним диаметром до </w:t>
      </w:r>
      <w:r w:rsidRPr="0012580F">
        <w:rPr>
          <w:rFonts w:ascii="Times New Roman" w:hAnsi="Times New Roman" w:cs="Times New Roman"/>
          <w:sz w:val="28"/>
          <w:szCs w:val="28"/>
        </w:rPr>
        <w:t>300 мм, противоречащее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испытаний межцеховых и внутрицеховых газопроводов, противоречащее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дополнительного пневматического испытания на герметичность внутрицеховых газопроводов внутренним диаметром до 250 мм</w:t>
      </w:r>
      <w:r w:rsidR="00E744C3" w:rsidRPr="0012580F">
        <w:rPr>
          <w:rFonts w:ascii="Times New Roman" w:hAnsi="Times New Roman" w:cs="Times New Roman"/>
          <w:sz w:val="28"/>
          <w:szCs w:val="28"/>
        </w:rPr>
        <w:t xml:space="preserve"> </w:t>
      </w:r>
      <w:r w:rsidRPr="0012580F">
        <w:rPr>
          <w:rFonts w:ascii="Times New Roman" w:hAnsi="Times New Roman" w:cs="Times New Roman"/>
          <w:sz w:val="28"/>
          <w:szCs w:val="28"/>
        </w:rPr>
        <w:t>включительно признаются удовлетворительными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дополнительно</w:t>
      </w:r>
      <w:r w:rsidR="00E744C3" w:rsidRPr="0012580F">
        <w:rPr>
          <w:rFonts w:ascii="Times New Roman" w:hAnsi="Times New Roman" w:cs="Times New Roman"/>
          <w:sz w:val="28"/>
          <w:szCs w:val="28"/>
        </w:rPr>
        <w:t xml:space="preserve">го пневматического испытания на </w:t>
      </w:r>
      <w:r w:rsidRPr="0012580F">
        <w:rPr>
          <w:rFonts w:ascii="Times New Roman" w:hAnsi="Times New Roman" w:cs="Times New Roman"/>
          <w:sz w:val="28"/>
          <w:szCs w:val="28"/>
        </w:rPr>
        <w:t>герметичность межцеховых газопроводов</w:t>
      </w:r>
      <w:r w:rsidR="00E744C3" w:rsidRPr="0012580F">
        <w:rPr>
          <w:rFonts w:ascii="Times New Roman" w:hAnsi="Times New Roman" w:cs="Times New Roman"/>
          <w:sz w:val="28"/>
          <w:szCs w:val="28"/>
        </w:rPr>
        <w:t xml:space="preserve"> внутренним диаметром до 250 мм </w:t>
      </w:r>
      <w:r w:rsidRPr="0012580F">
        <w:rPr>
          <w:rFonts w:ascii="Times New Roman" w:hAnsi="Times New Roman" w:cs="Times New Roman"/>
          <w:sz w:val="28"/>
          <w:szCs w:val="28"/>
        </w:rPr>
        <w:t>включительно признаются удовлетворительными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испытываемый участок газоочистки доменного производства при испытании с оборудованием и арматурой без заглушек считается выдержавшим испытание на плотность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испытываемый участок газоочистки доменного производства при испытании с заглушками без оборудования и арматуры считается выдержавшим испытание на плотность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утверждение в отношении компрессоров при производстве и потреблении продуктов разделения воздуха,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оборудования, использовавшегося для работы с одним жидким продуктом разделения воздуха, для работы с другим продуктом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Кислородопроводы с</w:t>
      </w:r>
      <w:r w:rsidR="00AE1740">
        <w:rPr>
          <w:rFonts w:ascii="Times New Roman" w:hAnsi="Times New Roman" w:cs="Times New Roman"/>
          <w:sz w:val="28"/>
          <w:szCs w:val="28"/>
        </w:rPr>
        <w:t xml:space="preserve"> рабочим давлением более 1,6 МПа </w:t>
      </w:r>
      <w:r w:rsidRPr="0012580F">
        <w:rPr>
          <w:rFonts w:ascii="Times New Roman" w:hAnsi="Times New Roman" w:cs="Times New Roman"/>
          <w:sz w:val="28"/>
          <w:szCs w:val="28"/>
        </w:rPr>
        <w:t>какой вместимости должны оснащаться автоматически действующей системой защиты, прекращающей поступление кислорода из реципиентов в трубопровод при нарушении его целостности, при производстве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криогенные сосуды (сосуды Дьюара), предназначенные для хранения или работы с жидкими продуктами разделения воздуха, не должны оснащаться предохранительными устройствами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управление механизмами разливки чугуна и шлака манипулятором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управление механизмами передвижения ковшей для чугуна и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каких металлов допускается в качестве конструкционных материалов строительных конструкций в помещениях, в которых происходит выделение в воздух паров ртути, в соответствии с требованиями к доменному производству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не производится проверка цапф конвертеров методом неразрушающего контроля в соответствии с требованиями безопасности в сталеплавильном производс</w:t>
      </w:r>
      <w:r w:rsidR="00EF1AD9" w:rsidRPr="0012580F">
        <w:rPr>
          <w:rFonts w:ascii="Times New Roman" w:hAnsi="Times New Roman" w:cs="Times New Roman"/>
          <w:sz w:val="28"/>
          <w:szCs w:val="28"/>
        </w:rPr>
        <w:t xml:space="preserve">тве 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после изготовления должны проверяться методом неразрушающего контроля кольца и цапфы ковшей для разливки металла и заливки форм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заполнения расчетно</w:t>
      </w:r>
      <w:r w:rsidRPr="0012580F">
        <w:rPr>
          <w:rFonts w:ascii="Times New Roman" w:hAnsi="Times New Roman" w:cs="Times New Roman"/>
          <w:sz w:val="28"/>
          <w:szCs w:val="28"/>
        </w:rPr>
        <w:noBreakHyphen/>
        <w:t>пояснительной записки, которая является приложением к декларации промышленной безопасности, противоречащее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формирования «Плана размещения основного технологического оборудования, в котором обращаются опасные вещества» расчетно</w:t>
      </w:r>
      <w:r w:rsidRPr="0012580F">
        <w:rPr>
          <w:rFonts w:ascii="Times New Roman" w:hAnsi="Times New Roman" w:cs="Times New Roman"/>
          <w:sz w:val="28"/>
          <w:szCs w:val="28"/>
        </w:rPr>
        <w:noBreakHyphen/>
        <w:t>пояснительной записки, которая является приложением к декларации промышленной безопасности, противоречащее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«технологическим блоком»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методов не рекомендуется использовать при определении и анализе типовых сценариев аварий на декларируемом объекте при составлении расчетно</w:t>
      </w:r>
      <w:r w:rsidRPr="0012580F">
        <w:rPr>
          <w:rFonts w:ascii="Times New Roman" w:hAnsi="Times New Roman" w:cs="Times New Roman"/>
          <w:sz w:val="28"/>
          <w:szCs w:val="28"/>
        </w:rPr>
        <w:noBreakHyphen/>
        <w:t>пояснительной записки декларации промышленной безопасности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C16BA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проведения «Оценки количества</w:t>
      </w:r>
      <w:r w:rsidR="00AE1740">
        <w:rPr>
          <w:rFonts w:ascii="Times New Roman" w:hAnsi="Times New Roman" w:cs="Times New Roman"/>
          <w:sz w:val="28"/>
          <w:szCs w:val="28"/>
        </w:rPr>
        <w:t xml:space="preserve"> опасных веществ, участвующих в </w:t>
      </w:r>
      <w:r w:rsidR="000E3A7F" w:rsidRPr="0012580F">
        <w:rPr>
          <w:rFonts w:ascii="Times New Roman" w:hAnsi="Times New Roman" w:cs="Times New Roman"/>
          <w:sz w:val="28"/>
          <w:szCs w:val="28"/>
        </w:rPr>
        <w:t>аварии» расчетно</w:t>
      </w:r>
      <w:r w:rsidR="000E3A7F" w:rsidRPr="0012580F">
        <w:rPr>
          <w:rFonts w:ascii="Times New Roman" w:hAnsi="Times New Roman" w:cs="Times New Roman"/>
          <w:sz w:val="28"/>
          <w:szCs w:val="28"/>
        </w:rPr>
        <w:noBreakHyphen/>
        <w:t>пояснительной записки декларации промышленной безопасности, противоречащее РД 03</w:t>
      </w:r>
      <w:r w:rsidR="000E3A7F" w:rsidRPr="0012580F">
        <w:rPr>
          <w:rFonts w:ascii="Times New Roman" w:hAnsi="Times New Roman" w:cs="Times New Roman"/>
          <w:sz w:val="28"/>
          <w:szCs w:val="28"/>
        </w:rPr>
        <w:noBreakHyphen/>
        <w:t>357</w:t>
      </w:r>
      <w:r w:rsidR="000E3A7F"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«Расчета вероятных зон действия поражающих факторов» расчетно</w:t>
      </w:r>
      <w:r w:rsidRPr="0012580F">
        <w:rPr>
          <w:rFonts w:ascii="Times New Roman" w:hAnsi="Times New Roman" w:cs="Times New Roman"/>
          <w:sz w:val="28"/>
          <w:szCs w:val="28"/>
        </w:rPr>
        <w:noBreakHyphen/>
        <w:t>пояснительной записки декларации промышленной безопасности, противоречащее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не рекомендуется для применения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утвержденным постановлением Госгортехнадзора России от 26.04.2000 № 23, для получения вероятностных оценок в расчетно</w:t>
      </w:r>
      <w:r w:rsidRPr="0012580F">
        <w:rPr>
          <w:rFonts w:ascii="Times New Roman" w:hAnsi="Times New Roman" w:cs="Times New Roman"/>
          <w:sz w:val="28"/>
          <w:szCs w:val="28"/>
        </w:rPr>
        <w:noBreakHyphen/>
        <w:t>пояснительной записке декларации промышленной безопасности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предназначено приложение «Информационный лист» к декларации промышленной безопасности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декларации промышленной безопасности указывается перечень факторов и основных возможных причин, способствующих возникновению и развитию аварий,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декларации промышленной безопасности указывается перечень проведенных экспертиз промышленной безопасности с указанием наименования экспертных организаций, проводивших экспертизу, и объекта экспертизы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декларации промышленной безопасности указываются данные о количествах опасных веществ, на основании которых опасный производственный объект отнесен к декларируемым объектам,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 противоаварийной защиты и управления технологическими процессами, противоречащее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технических решений по обеспечению надежности контроля параметров, имеющих критические значения, и систем блокировок технологического оборудования и насосов, противоречащее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 противоаварийной защиты, противоречащее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устройств контроля, регистрации, сигнализации и блокировок, противоречащее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пристраивать вспомогательные помещения с постоянным пребыванием людей к зданиям с взрывопожароопасными производствами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 контрол</w:t>
      </w:r>
      <w:r w:rsidR="00AE1740">
        <w:rPr>
          <w:rFonts w:ascii="Times New Roman" w:hAnsi="Times New Roman" w:cs="Times New Roman"/>
          <w:sz w:val="28"/>
          <w:szCs w:val="28"/>
        </w:rPr>
        <w:t xml:space="preserve">я, автоматического и дистанционного управления и </w:t>
      </w:r>
      <w:r w:rsidRPr="0012580F">
        <w:rPr>
          <w:rFonts w:ascii="Times New Roman" w:hAnsi="Times New Roman" w:cs="Times New Roman"/>
          <w:sz w:val="28"/>
          <w:szCs w:val="28"/>
        </w:rPr>
        <w:t>регулирования технологическими процессами, противоаварийной зашиты,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 противоаварийной зашиты,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70547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в </w:t>
      </w:r>
      <w:r w:rsidR="000E3A7F" w:rsidRPr="0012580F">
        <w:rPr>
          <w:rFonts w:ascii="Times New Roman" w:hAnsi="Times New Roman" w:cs="Times New Roman"/>
          <w:sz w:val="28"/>
          <w:szCs w:val="28"/>
        </w:rPr>
        <w:t>конструкции теплообменных аппаратов предусматривать возможность взаимного проникновения пара (воды) и нагреваемого (охлаждаемого) продукта согласно ПБ 09</w:t>
      </w:r>
      <w:r w:rsidR="000E3A7F" w:rsidRPr="0012580F">
        <w:rPr>
          <w:rFonts w:ascii="Times New Roman" w:hAnsi="Times New Roman" w:cs="Times New Roman"/>
          <w:sz w:val="28"/>
          <w:szCs w:val="28"/>
        </w:rPr>
        <w:noBreakHyphen/>
        <w:t>524</w:t>
      </w:r>
      <w:r w:rsidR="000E3A7F" w:rsidRPr="0012580F">
        <w:rPr>
          <w:rFonts w:ascii="Times New Roman" w:hAnsi="Times New Roman" w:cs="Times New Roman"/>
          <w:sz w:val="28"/>
          <w:szCs w:val="28"/>
        </w:rPr>
        <w:noBreakHyphen/>
        <w:t>03 «Правила промышленной безопасности в производстве раститель</w:t>
      </w:r>
      <w:r w:rsidRPr="0012580F">
        <w:rPr>
          <w:rFonts w:ascii="Times New Roman" w:hAnsi="Times New Roman" w:cs="Times New Roman"/>
          <w:sz w:val="28"/>
          <w:szCs w:val="28"/>
        </w:rPr>
        <w:t xml:space="preserve">ных масел методом прессования и </w:t>
      </w:r>
      <w:r w:rsidR="000E3A7F" w:rsidRPr="0012580F">
        <w:rPr>
          <w:rFonts w:ascii="Times New Roman" w:hAnsi="Times New Roman" w:cs="Times New Roman"/>
          <w:sz w:val="28"/>
          <w:szCs w:val="28"/>
        </w:rPr>
        <w:t>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должны быть оборудованы дисковые фильтры для мисцеллы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 должны быть оснащены фильтры для мисцеллы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6947F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не </w:t>
      </w:r>
      <w:r w:rsidR="000E3A7F" w:rsidRPr="0012580F">
        <w:rPr>
          <w:rFonts w:ascii="Times New Roman" w:hAnsi="Times New Roman" w:cs="Times New Roman"/>
          <w:sz w:val="28"/>
          <w:szCs w:val="28"/>
        </w:rPr>
        <w:t>допускается установка запорного устройства на вытяжной трубе дефлегматора, конденсатора или абсорбера согласно ПБ 09</w:t>
      </w:r>
      <w:r w:rsidR="000E3A7F" w:rsidRPr="0012580F">
        <w:rPr>
          <w:rFonts w:ascii="Times New Roman" w:hAnsi="Times New Roman" w:cs="Times New Roman"/>
          <w:sz w:val="28"/>
          <w:szCs w:val="28"/>
        </w:rPr>
        <w:noBreakHyphen/>
        <w:t>524</w:t>
      </w:r>
      <w:r w:rsidR="000E3A7F"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дополнительных датчиков на пары растворителя устанавливают для экстракторов карусельного типа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процессы не учитывает модель «тяжелого» газа, на основе которой приводятся расчеты распространения опасных веществ 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допущения не предусматриваются в Руководстве по безопасности «Методика моделирования распространения аварийных выбросов опасных веществ», утвержденном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устойчивости соответствует нейтральной стратификации атмосферы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классов устойчивости выделяют для описания устойчивости атмосферы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Руководство по безопасности «Методика моделирования распространения аварийных выбросов опасных веществ», утвержденное приказом Ростехнадзора от 20.04.2015 № 158, применяется без ограничений?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сценариев выброса опасных веществ в зависимости от характера разрушения оборудования и агрегатного состояния опасных веществ предусмотрено в</w:t>
      </w:r>
      <w:r w:rsidR="006947F4" w:rsidRPr="0012580F">
        <w:rPr>
          <w:rFonts w:ascii="Times New Roman" w:hAnsi="Times New Roman" w:cs="Times New Roman"/>
          <w:sz w:val="28"/>
          <w:szCs w:val="28"/>
        </w:rPr>
        <w:t xml:space="preserve"> </w:t>
      </w:r>
      <w:r w:rsidRPr="0012580F">
        <w:rPr>
          <w:rFonts w:ascii="Times New Roman" w:hAnsi="Times New Roman" w:cs="Times New Roman"/>
          <w:sz w:val="28"/>
          <w:szCs w:val="28"/>
        </w:rPr>
        <w:t>Руководстве по безопасности «Методика моделирования распространения аварийных выбросов опасных веществ», утвержденном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сценарию выброса опасных веществ опасное вещество (ОВ) поступает в</w:t>
      </w:r>
      <w:r w:rsidR="006947F4" w:rsidRPr="0012580F">
        <w:rPr>
          <w:rFonts w:ascii="Times New Roman" w:hAnsi="Times New Roman" w:cs="Times New Roman"/>
          <w:sz w:val="28"/>
          <w:szCs w:val="28"/>
        </w:rPr>
        <w:t xml:space="preserve"> </w:t>
      </w:r>
      <w:r w:rsidRPr="0012580F">
        <w:rPr>
          <w:rFonts w:ascii="Times New Roman" w:hAnsi="Times New Roman" w:cs="Times New Roman"/>
          <w:sz w:val="28"/>
          <w:szCs w:val="28"/>
        </w:rPr>
        <w:t>окружающую среду мгновенно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сценариев выброса опасных веществ (ОВ) применим как к емкостному оборудованию, так и к трубопроводам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расчетов полей концентрации и токсодоз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 допускается рассматривать лишь в качестве оценочных?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применяются для разработки наихудшего варианта при расчете полей концентраций и токсодоз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параметром не характеризуется состояние вторичного облака в каждом поперечном сечении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вторичного облака (шлейфа) опасного вещества,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возможных стадий развития аварийной ситуации предусматривается в</w:t>
      </w:r>
      <w:r w:rsidR="009718D9" w:rsidRPr="0012580F">
        <w:rPr>
          <w:rFonts w:ascii="Times New Roman" w:hAnsi="Times New Roman" w:cs="Times New Roman"/>
          <w:sz w:val="28"/>
          <w:szCs w:val="28"/>
        </w:rPr>
        <w:t xml:space="preserve"> </w:t>
      </w:r>
      <w:r w:rsidRPr="0012580F">
        <w:rPr>
          <w:rFonts w:ascii="Times New Roman" w:hAnsi="Times New Roman" w:cs="Times New Roman"/>
          <w:sz w:val="28"/>
          <w:szCs w:val="28"/>
        </w:rPr>
        <w:t>Руководстве по</w:t>
      </w:r>
      <w:r w:rsidR="009718D9"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«Методика моделирования распространения аварийных выбросов опасных веществ», утвержденном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рекомендаций по определению параметров смеси опасного вещества (ОВ) с воздухом в облаке,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рекомендаций по учету сложных многокомпонентных смесей различных опасных веществ (использование «модельного» вещества),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рекомендаций по учету сложных многокомпонентных смесей различных опасных веществ,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термодинамические расчеты не могут быть проведены корректно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термодинамических расчетов,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задача решается при проведении термодинамических расчетов параметров фазового равновесия сложных многокомпонентных систем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задача решается при проведении термодинамических расчетов адиабатического расширения газов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решаемой задачи при проведении термодинамических расчетов адиабатического расширения вскипающей жидкости,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задача решается при проведении термодинамических </w:t>
      </w:r>
      <w:r w:rsidR="009718D9" w:rsidRPr="0012580F">
        <w:rPr>
          <w:rFonts w:ascii="Times New Roman" w:hAnsi="Times New Roman" w:cs="Times New Roman"/>
          <w:sz w:val="28"/>
          <w:szCs w:val="28"/>
        </w:rPr>
        <w:t xml:space="preserve">расчетов скоростей истечения со </w:t>
      </w:r>
      <w:r w:rsidRPr="0012580F">
        <w:rPr>
          <w:rFonts w:ascii="Times New Roman" w:hAnsi="Times New Roman" w:cs="Times New Roman"/>
          <w:sz w:val="28"/>
          <w:szCs w:val="28"/>
        </w:rPr>
        <w:t>звуковой скоростью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облака, разбавленного воздухом непосредственно в начале рассеяния, определяется в соответствии с рекомендациями по учету подмешивания воздуха на начальном этапе выброса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сценарию выброса опасных веществ опасное вещество (ОВ) поступает в окружающую среду через отверстие площадью S в течение продолжительного времени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сценариев выброса опасных веществ (ОВ) применим только к емкостному оборудованию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ингаляционной токсодозы опасного вещества,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задача решается при проведении термодинамических расчетов интенсивности кипения пролива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задача решается при проведении термодинамических расчетов для определения состояния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решаемой задачи при проведении термодинамических расчетов для расчета интенсивности кипения пролива,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решаемой задачи при проведении термодинамических расчетов для определения состояния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уступа разреза при применении канатных экскаваторов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уступа разреза рыхлых устойчивых плотных пород при применении канатных экскаваторов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уступа разреза при разработке вручную рыхлых неустойчивых сыпучих пород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не должен быть поперечный профиль предохранительных </w:t>
      </w:r>
      <w:r w:rsidR="00092C4C" w:rsidRPr="0012580F">
        <w:rPr>
          <w:rFonts w:ascii="Times New Roman" w:hAnsi="Times New Roman" w:cs="Times New Roman"/>
          <w:sz w:val="28"/>
          <w:szCs w:val="28"/>
        </w:rPr>
        <w:t xml:space="preserve">берм при ведении горных работ в </w:t>
      </w:r>
      <w:r w:rsidRPr="0012580F">
        <w:rPr>
          <w:rFonts w:ascii="Times New Roman" w:hAnsi="Times New Roman" w:cs="Times New Roman"/>
          <w:sz w:val="28"/>
          <w:szCs w:val="28"/>
        </w:rPr>
        <w:t>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предохранительных берм, противоречащее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отвалов выбор оптимальных параметров безопасного ведения горных работ в зонах, опасных по геомеханическим условиям, необходимо производить в соответствии с указаниями по расчету устойчивости и несущей способности отвалов, если это не было выполнено в проекте на отработку месторождения,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необходимо производить технический расчет массового взрыва в соответствии с инструкцией по безопасному проведению массовых взрывов на земной поверхности, нанести на план горных работ зону действия воздушной ударной волны и сейсмически безопасные расстояния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насыпных отвалов и перегрузочных пунктов, противоречащее требованиям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утвержденных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необходимо осуществлять специальные меры безопасности, утвержденные техническим руководителем разреза, при засыпке участка отвала от приямка до тупика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ограничительного вала, расположенного по всему фронту разгрузки на отвале,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увеличение высоты уступа разреза при гидромониторном размыве при разработке уступов с меловыми отложениями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гидромониторной установки и другого забойного оборудова</w:t>
      </w:r>
      <w:r w:rsidR="00092C4C" w:rsidRPr="0012580F">
        <w:rPr>
          <w:rFonts w:ascii="Times New Roman" w:hAnsi="Times New Roman" w:cs="Times New Roman"/>
          <w:sz w:val="28"/>
          <w:szCs w:val="28"/>
        </w:rPr>
        <w:t xml:space="preserve">ния (скреперов, бульдозеров) до </w:t>
      </w:r>
      <w:r w:rsidRPr="0012580F">
        <w:rPr>
          <w:rFonts w:ascii="Times New Roman" w:hAnsi="Times New Roman" w:cs="Times New Roman"/>
          <w:sz w:val="28"/>
          <w:szCs w:val="28"/>
        </w:rPr>
        <w:t>забоя при гидромеханизированном способе разработки месторождения установлено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 забоя при размыве боковым забоем установлено для гидромонитора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уменьшать расстояние гидромонитора до забоя при применении гидромониторов с дистанционным управлением и размыве боковым забоем, при котором обрушение производится вне зоны расположения монитора,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ширину проезжей дороги должны иметь переезды на временных железнодорожных путях для автосамосвалов грузоподъемностью более </w:t>
      </w:r>
      <w:r w:rsidR="009A6283" w:rsidRPr="0012580F">
        <w:rPr>
          <w:rFonts w:ascii="Times New Roman" w:hAnsi="Times New Roman" w:cs="Times New Roman"/>
          <w:sz w:val="28"/>
          <w:szCs w:val="28"/>
        </w:rPr>
        <w:br/>
      </w:r>
      <w:r w:rsidRPr="0012580F">
        <w:rPr>
          <w:rFonts w:ascii="Times New Roman" w:hAnsi="Times New Roman" w:cs="Times New Roman"/>
          <w:sz w:val="28"/>
          <w:szCs w:val="28"/>
        </w:rPr>
        <w:t>10 т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площадки переездов допускается на временных железнодорожных путях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продольный уклон дорог на подходах к временному железнодорожному переезду допускается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ограждения загрузочного отверстия приемного бункера перегрузочного пункта установлена требованиями к отвалообразованию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концом отвальной консоли транспортно</w:t>
      </w:r>
      <w:r w:rsidRPr="0012580F">
        <w:rPr>
          <w:rFonts w:ascii="Times New Roman" w:hAnsi="Times New Roman" w:cs="Times New Roman"/>
          <w:sz w:val="28"/>
          <w:szCs w:val="28"/>
        </w:rPr>
        <w:noBreakHyphen/>
        <w:t>отвального моста и</w:t>
      </w:r>
      <w:r w:rsidR="00077ECD" w:rsidRPr="0012580F">
        <w:rPr>
          <w:rFonts w:ascii="Times New Roman" w:hAnsi="Times New Roman" w:cs="Times New Roman"/>
          <w:sz w:val="28"/>
          <w:szCs w:val="28"/>
        </w:rPr>
        <w:t xml:space="preserve"> </w:t>
      </w:r>
      <w:r w:rsidRPr="0012580F">
        <w:rPr>
          <w:rFonts w:ascii="Times New Roman" w:hAnsi="Times New Roman" w:cs="Times New Roman"/>
          <w:sz w:val="28"/>
          <w:szCs w:val="28"/>
        </w:rPr>
        <w:t>гребнем отвала разреза установлено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концом отвальной консоли транспортно</w:t>
      </w:r>
      <w:r w:rsidRPr="0012580F">
        <w:rPr>
          <w:rFonts w:ascii="Times New Roman" w:hAnsi="Times New Roman" w:cs="Times New Roman"/>
          <w:sz w:val="28"/>
          <w:szCs w:val="28"/>
        </w:rPr>
        <w:noBreakHyphen/>
        <w:t>отвального моста и гребнем отвала разреза для консольных ленточных отвалообразователей с периодическим перемещением установлено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w:t>
      </w:r>
      <w:r w:rsidR="00310A4D"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отношении многоковшовых экскаваторов, используемых при ведении горных работ открытым способом, противоречащее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клапанами должны быть оборудованы на землесосных установках пульповоды и водоводы при гидромеханизированном способе разработки месторождения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50 и легче на главных железнодорожных путях запрещается эксплуатировать стрелочные переводы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 xml:space="preserve">50 </w:t>
      </w:r>
      <w:r w:rsidR="00310A4D" w:rsidRPr="0012580F">
        <w:rPr>
          <w:rFonts w:ascii="Times New Roman" w:hAnsi="Times New Roman" w:cs="Times New Roman"/>
          <w:sz w:val="28"/>
          <w:szCs w:val="28"/>
        </w:rPr>
        <w:br/>
      </w:r>
      <w:r w:rsidRPr="0012580F">
        <w:rPr>
          <w:rFonts w:ascii="Times New Roman" w:hAnsi="Times New Roman" w:cs="Times New Roman"/>
          <w:sz w:val="28"/>
          <w:szCs w:val="28"/>
        </w:rPr>
        <w:t>и легче на приемно</w:t>
      </w:r>
      <w:r w:rsidRPr="0012580F">
        <w:rPr>
          <w:rFonts w:ascii="Times New Roman" w:hAnsi="Times New Roman" w:cs="Times New Roman"/>
          <w:sz w:val="28"/>
          <w:szCs w:val="28"/>
        </w:rPr>
        <w:noBreakHyphen/>
        <w:t>отправочных железнодорожных путях запрещается эксплуатировать стрелочные переводы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50 и легче на прочих станционных железнодорожных путях, не относящихся к главным и приемно</w:t>
      </w:r>
      <w:r w:rsidRPr="0012580F">
        <w:rPr>
          <w:rFonts w:ascii="Times New Roman" w:hAnsi="Times New Roman" w:cs="Times New Roman"/>
          <w:sz w:val="28"/>
          <w:szCs w:val="28"/>
        </w:rPr>
        <w:noBreakHyphen/>
        <w:t>отправочным, запрещается эксплуатировать стрелочные переводы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65 и тяжелее на прочих станционных железнодорожных путях, не относящихся к главным и приемно</w:t>
      </w:r>
      <w:r w:rsidRPr="0012580F">
        <w:rPr>
          <w:rFonts w:ascii="Times New Roman" w:hAnsi="Times New Roman" w:cs="Times New Roman"/>
          <w:sz w:val="28"/>
          <w:szCs w:val="28"/>
        </w:rPr>
        <w:noBreakHyphen/>
        <w:t>отправочным, запрещается эксплуатировать стрелочные переводы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65 и тяжелее на главных железнодорожных путях запрещается эксплуатировать стрелочные переводы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65 и тяжелее на приемно</w:t>
      </w:r>
      <w:r w:rsidRPr="0012580F">
        <w:rPr>
          <w:rFonts w:ascii="Times New Roman" w:hAnsi="Times New Roman" w:cs="Times New Roman"/>
          <w:sz w:val="28"/>
          <w:szCs w:val="28"/>
        </w:rPr>
        <w:noBreakHyphen/>
        <w:t>отправочных железнодорожных путях запрещается эксплуатировать стрелочные переводы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сердечников крестовин в сечении, где ширина сердечника равна 40 мм, запрещается эксплуатировать стрелочные переводы на главных железнодорожных путях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сердечников крестовин в сечении, где ширина сердечника равна 40 мм, запрещается эксплуатировать стрелочные переводы на приемно</w:t>
      </w:r>
      <w:r w:rsidRPr="0012580F">
        <w:rPr>
          <w:rFonts w:ascii="Times New Roman" w:hAnsi="Times New Roman" w:cs="Times New Roman"/>
          <w:sz w:val="28"/>
          <w:szCs w:val="28"/>
        </w:rPr>
        <w:noBreakHyphen/>
        <w:t>отправочных железнодорожных путях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сердечников крестовин в сечении, где ширина сердечника равна 40 мм, запрещается эксплуатировать стрелочные переводы на прочих станционных железнодорожных путях, не относящихся к главным и приемно</w:t>
      </w:r>
      <w:r w:rsidRPr="0012580F">
        <w:rPr>
          <w:rFonts w:ascii="Times New Roman" w:hAnsi="Times New Roman" w:cs="Times New Roman"/>
          <w:sz w:val="28"/>
          <w:szCs w:val="28"/>
        </w:rPr>
        <w:noBreakHyphen/>
        <w:t>отправочным,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w:t>
      </w:r>
      <w:r w:rsidR="009A6283" w:rsidRPr="0012580F">
        <w:rPr>
          <w:rFonts w:ascii="Times New Roman" w:hAnsi="Times New Roman" w:cs="Times New Roman"/>
          <w:sz w:val="28"/>
          <w:szCs w:val="28"/>
        </w:rPr>
        <w:br/>
      </w:r>
      <w:r w:rsidR="00D8352E" w:rsidRPr="0012580F">
        <w:rPr>
          <w:rFonts w:ascii="Times New Roman" w:hAnsi="Times New Roman" w:cs="Times New Roman"/>
          <w:sz w:val="28"/>
          <w:szCs w:val="28"/>
        </w:rPr>
        <w:t xml:space="preserve">1570 мм </w:t>
      </w:r>
      <w:r w:rsidRPr="0012580F">
        <w:rPr>
          <w:rFonts w:ascii="Times New Roman" w:hAnsi="Times New Roman" w:cs="Times New Roman"/>
          <w:sz w:val="28"/>
          <w:szCs w:val="28"/>
        </w:rPr>
        <w:t>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w:t>
      </w:r>
      <w:r w:rsidR="009A6283" w:rsidRPr="0012580F">
        <w:rPr>
          <w:rFonts w:ascii="Times New Roman" w:hAnsi="Times New Roman" w:cs="Times New Roman"/>
          <w:sz w:val="28"/>
          <w:szCs w:val="28"/>
        </w:rPr>
        <w:br/>
      </w:r>
      <w:r w:rsidRPr="0012580F">
        <w:rPr>
          <w:rFonts w:ascii="Times New Roman" w:hAnsi="Times New Roman" w:cs="Times New Roman"/>
          <w:sz w:val="28"/>
          <w:szCs w:val="28"/>
        </w:rPr>
        <w:t>1524 мм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между рабочим</w:t>
      </w:r>
      <w:r w:rsidR="00D8352E" w:rsidRPr="0012580F">
        <w:rPr>
          <w:rFonts w:ascii="Times New Roman" w:hAnsi="Times New Roman" w:cs="Times New Roman"/>
          <w:sz w:val="28"/>
          <w:szCs w:val="28"/>
        </w:rPr>
        <w:t xml:space="preserve">и гранями головок контррельса </w:t>
      </w:r>
      <w:r w:rsidR="00D8352E"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усовика запрещается эксплуатировать стрелочные переводы железнодорожного пути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суммарном зазоре между скользунами с обеих сторон тележки запрещается эксплуатировать вагоны (за</w:t>
      </w:r>
      <w:r w:rsidR="00BD69C0" w:rsidRPr="0012580F">
        <w:rPr>
          <w:rFonts w:ascii="Times New Roman" w:hAnsi="Times New Roman" w:cs="Times New Roman"/>
          <w:sz w:val="28"/>
          <w:szCs w:val="28"/>
        </w:rPr>
        <w:t xml:space="preserve"> </w:t>
      </w:r>
      <w:r w:rsidRPr="0012580F">
        <w:rPr>
          <w:rFonts w:ascii="Times New Roman" w:hAnsi="Times New Roman" w:cs="Times New Roman"/>
          <w:sz w:val="28"/>
          <w:szCs w:val="28"/>
        </w:rPr>
        <w:t>исключением грузовых)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суммарном зазоре между скользунами с обеих сторон тележки запрещается эксплуатировать грузовые вагоны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оборудованием не должны быть оснащены перегрузочные пункты с колесного транспорта на конвейерный в соответствии с требованиями к комбинированному транспорту и циклично</w:t>
      </w:r>
      <w:r w:rsidRPr="0012580F">
        <w:rPr>
          <w:rFonts w:ascii="Times New Roman" w:hAnsi="Times New Roman" w:cs="Times New Roman"/>
          <w:sz w:val="28"/>
          <w:szCs w:val="28"/>
        </w:rPr>
        <w:noBreakHyphen/>
        <w:t>поточной технологии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утвержденных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основной принцип обеспечения безопасности процессов нитрования согласно Федеральным нормам и</w:t>
      </w:r>
      <w:r w:rsidR="000D5177"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хранению опасных веществ, необходимых для обеспечения функционирования технологических операций нитрования, установлены Федеральными нормами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контролю и</w:t>
      </w:r>
      <w:r w:rsidR="000D5177" w:rsidRPr="0012580F">
        <w:rPr>
          <w:rFonts w:ascii="Times New Roman" w:hAnsi="Times New Roman" w:cs="Times New Roman"/>
          <w:sz w:val="28"/>
          <w:szCs w:val="28"/>
        </w:rPr>
        <w:t xml:space="preserve"> </w:t>
      </w:r>
      <w:r w:rsidRPr="0012580F">
        <w:rPr>
          <w:rFonts w:ascii="Times New Roman" w:hAnsi="Times New Roman" w:cs="Times New Roman"/>
          <w:sz w:val="28"/>
          <w:szCs w:val="28"/>
        </w:rPr>
        <w:t>регулированию технологических процессов нитрования противоречат требованиям 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электропитания технических средств автоматизированной системы управления технологическими процессами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быть предусмотрено для дистанционного управления технологическими процессами нитрования, размещения технических средств автоматизации и автоматизированных систем управления технологическими процессами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требование включения системы противоаварийной защиты в общую систему управления технологическими процессами нитрования обязательным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 огнестойкости должен быть предусмотрен для кабельных проходок в местах прохождения кабельных каналов, коробов, кабелей и проводов через строительные конструкции с нормируемым пределом огнестойкости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должно выполняться в производстве нитроэфира после аварийного сброса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аварийной вентиляции помещения фазы нитрации производства пироксилина и коллоксилина является верным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контролю и регулированию технологических параметров (температура, давление, скорость движения массы) процесса в трубчатом автоклаве производства пироксилина и коллоксилина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нитраторы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оборудованию, в котором получают, перерабатывают опасные вещества, способные к разложению при длительном нахождении в этом оборудовании,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для всего оборудования взрывопожароопасных цехов (мастерских)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для перемешивания нитромассы не допускаются к использованию в производстве нитропродуктов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w:t>
      </w:r>
      <w:r w:rsidR="00B94E38" w:rsidRPr="0012580F">
        <w:rPr>
          <w:rFonts w:ascii="Times New Roman" w:hAnsi="Times New Roman" w:cs="Times New Roman"/>
          <w:sz w:val="28"/>
          <w:szCs w:val="28"/>
        </w:rPr>
        <w:t xml:space="preserve"> документ не разрабатывается на </w:t>
      </w:r>
      <w:r w:rsidRPr="0012580F">
        <w:rPr>
          <w:rFonts w:ascii="Times New Roman" w:hAnsi="Times New Roman" w:cs="Times New Roman"/>
          <w:sz w:val="28"/>
          <w:szCs w:val="28"/>
        </w:rPr>
        <w:t>проведение ремонта запорной арматуры основного оборудования, используемого в процессах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Из каких металлов следует выполнять передвижные аппараты </w:t>
      </w:r>
      <w:r w:rsidR="00B94E38" w:rsidRPr="0012580F">
        <w:rPr>
          <w:rFonts w:ascii="Times New Roman" w:hAnsi="Times New Roman" w:cs="Times New Roman"/>
          <w:sz w:val="28"/>
          <w:szCs w:val="28"/>
        </w:rPr>
        <w:br/>
      </w:r>
      <w:r w:rsidRPr="0012580F">
        <w:rPr>
          <w:rFonts w:ascii="Times New Roman" w:hAnsi="Times New Roman" w:cs="Times New Roman"/>
          <w:sz w:val="28"/>
          <w:szCs w:val="28"/>
        </w:rPr>
        <w:t>и сосуды, предназначенные для транспортирования горючих и легковоспламеняющихся жидкостей,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должно быть изготовлено все технологическое оборудование, используемое во взрывопожароопасных производствах, на котором возможно образование и накопление зарядов статического электричества,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должен быть оснащен пневмотранспорт, выполненный из электропроводных полимерных труб и предназначенный для транспортирования взрывопожароопасных сыпучих материалов,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располагать в соседних с операторским помещением и щитовых контрольно</w:t>
      </w:r>
      <w:r w:rsidRPr="0012580F">
        <w:rPr>
          <w:rFonts w:ascii="Times New Roman" w:hAnsi="Times New Roman" w:cs="Times New Roman"/>
          <w:sz w:val="28"/>
          <w:szCs w:val="28"/>
        </w:rPr>
        <w:noBreakHyphen/>
        <w:t>измерительных приборов электрические подстанции, силовые трансформаторы, низковольтные и высоковольтные распределительные устройства, батареи конденсаторов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условий не относится к обязательным условиям безопасного ведения процесса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буферным емкостям, обеспечивающим питание сжатым воздухом систем контроля, управления и системы противоаварийной защиты при остановке компрессоров, установлено Федеральными нормами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трубы должны прокладываться для приводов исполнительных механизмов систем аварийного сброса во взрывоопасных зонах всех классов в соответствии с требованиями к безопасности технологических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F904D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Оборудование с </w:t>
      </w:r>
      <w:r w:rsidR="000E3A7F" w:rsidRPr="0012580F">
        <w:rPr>
          <w:rFonts w:ascii="Times New Roman" w:hAnsi="Times New Roman" w:cs="Times New Roman"/>
          <w:sz w:val="28"/>
          <w:szCs w:val="28"/>
        </w:rPr>
        <w:t xml:space="preserve">какой температурой наружной поверхности </w:t>
      </w:r>
      <w:r w:rsidR="009A6283" w:rsidRPr="0012580F">
        <w:rPr>
          <w:rFonts w:ascii="Times New Roman" w:hAnsi="Times New Roman" w:cs="Times New Roman"/>
          <w:sz w:val="28"/>
          <w:szCs w:val="28"/>
        </w:rPr>
        <w:br/>
      </w:r>
      <w:r w:rsidRPr="0012580F">
        <w:rPr>
          <w:rFonts w:ascii="Times New Roman" w:hAnsi="Times New Roman" w:cs="Times New Roman"/>
          <w:sz w:val="28"/>
          <w:szCs w:val="28"/>
        </w:rPr>
        <w:t xml:space="preserve">и </w:t>
      </w:r>
      <w:r w:rsidR="000E3A7F" w:rsidRPr="0012580F">
        <w:rPr>
          <w:rFonts w:ascii="Times New Roman" w:hAnsi="Times New Roman" w:cs="Times New Roman"/>
          <w:sz w:val="28"/>
          <w:szCs w:val="28"/>
        </w:rPr>
        <w:t>по условиям обслуживания которого персонал должен находиться в непосредственной близости от него, должно иметь теплоизоляцию или быть ограждено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не</w:t>
      </w:r>
      <w:r w:rsidR="00F904DF" w:rsidRPr="0012580F">
        <w:rPr>
          <w:rFonts w:ascii="Times New Roman" w:hAnsi="Times New Roman" w:cs="Times New Roman"/>
          <w:sz w:val="28"/>
          <w:szCs w:val="28"/>
        </w:rPr>
        <w:t xml:space="preserve"> </w:t>
      </w:r>
      <w:r w:rsidRPr="0012580F">
        <w:rPr>
          <w:rFonts w:ascii="Times New Roman" w:hAnsi="Times New Roman" w:cs="Times New Roman"/>
          <w:sz w:val="28"/>
          <w:szCs w:val="28"/>
        </w:rPr>
        <w:t>осуществляется на обогатительных фабриках, отнесенных к опасным по взрыву пыли и газа, где установлен пылегазовый режим,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w:t>
      </w:r>
      <w:r w:rsidR="00F904DF" w:rsidRPr="0012580F">
        <w:rPr>
          <w:rFonts w:ascii="Times New Roman" w:hAnsi="Times New Roman" w:cs="Times New Roman"/>
          <w:sz w:val="28"/>
          <w:szCs w:val="28"/>
        </w:rPr>
        <w:t xml:space="preserve">ечисленных разделов не входит в </w:t>
      </w:r>
      <w:r w:rsidRPr="0012580F">
        <w:rPr>
          <w:rFonts w:ascii="Times New Roman" w:hAnsi="Times New Roman" w:cs="Times New Roman"/>
          <w:sz w:val="28"/>
          <w:szCs w:val="28"/>
        </w:rPr>
        <w:t>состав проекта комплексного обеспыливания углеперерабатывающих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для постоянного обслуживания машин и аппаратов должны быть обустроены стационарные площадки в соответствии с требованиями к обслуживанию и эксплуатации оборудования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Ограждения какой высоты должны иметь проходы на эстакадах и мостах, вдоль которых прокладываются пульпопроводы, в соответствии с требованиями к</w:t>
      </w:r>
      <w:r w:rsidR="00F904DF" w:rsidRPr="0012580F">
        <w:rPr>
          <w:rFonts w:ascii="Times New Roman" w:hAnsi="Times New Roman" w:cs="Times New Roman"/>
          <w:sz w:val="28"/>
          <w:szCs w:val="28"/>
        </w:rPr>
        <w:t xml:space="preserve"> </w:t>
      </w:r>
      <w:r w:rsidRPr="0012580F">
        <w:rPr>
          <w:rFonts w:ascii="Times New Roman" w:hAnsi="Times New Roman" w:cs="Times New Roman"/>
          <w:sz w:val="28"/>
          <w:szCs w:val="28"/>
        </w:rPr>
        <w:t>шламовым отстойникам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бурых и каменных углей с выходом летучих веществ более </w:t>
      </w:r>
      <w:r w:rsidR="009A6283" w:rsidRPr="0012580F">
        <w:rPr>
          <w:rFonts w:ascii="Times New Roman" w:hAnsi="Times New Roman" w:cs="Times New Roman"/>
          <w:sz w:val="28"/>
          <w:szCs w:val="28"/>
        </w:rPr>
        <w:br/>
      </w:r>
      <w:r w:rsidR="00BC6F1C" w:rsidRPr="0012580F">
        <w:rPr>
          <w:rFonts w:ascii="Times New Roman" w:hAnsi="Times New Roman" w:cs="Times New Roman"/>
          <w:sz w:val="28"/>
          <w:szCs w:val="28"/>
        </w:rPr>
        <w:t>35</w:t>
      </w:r>
      <w:r w:rsidRPr="0012580F">
        <w:rPr>
          <w:rFonts w:ascii="Times New Roman" w:hAnsi="Times New Roman" w:cs="Times New Roman"/>
          <w:sz w:val="28"/>
          <w:szCs w:val="28"/>
        </w:rPr>
        <w:t>%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Контроль какого параметра не осуществляется при проведении процесса брикетирования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метана в воздухе на объектах, опасных по взрыву газа, в надбункерных помещениях должна автоматически включаться аварийная вентиляция в соответствии с требованиями к укрытым угольным складам напольного типа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ширина механической защитной зоны породных отвалов (B) для любой точки контура отвала (кроме точек хвостовой части террикона) при разности высотных отметок более </w:t>
      </w:r>
      <w:r w:rsidR="009A6283" w:rsidRPr="0012580F">
        <w:rPr>
          <w:rFonts w:ascii="Times New Roman" w:hAnsi="Times New Roman" w:cs="Times New Roman"/>
          <w:sz w:val="28"/>
          <w:szCs w:val="28"/>
        </w:rPr>
        <w:br/>
      </w:r>
      <w:r w:rsidRPr="0012580F">
        <w:rPr>
          <w:rFonts w:ascii="Times New Roman" w:hAnsi="Times New Roman" w:cs="Times New Roman"/>
          <w:sz w:val="28"/>
          <w:szCs w:val="28"/>
        </w:rPr>
        <w:t>28 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углах откосов негорящих недействующих породных отвалов механическая защитная зона может быть уменьшена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углеобогатительные фабрики относятся к опасным по взрывам пыли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Определение взрывчатости пыли какого вида угля не производится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норма концентрации взвешенной угольной пыли в производственных помещениях углеобогатительной фабрики предусмотрена «Положением о пылегазовом режиме на углеобогатительных фабриках (установках)», утвержденным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разрежения, поддерживаемого под зонтом пневматического сепаратора в производственных помещениях углеобогатительной фабрики с пневматическими методами обогащения,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диоксида углерода в воздухе производственных помещений должны быть прекращены все работы и приняты меры по проветриванию загазованного производственного помещения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является одним из критериев взрывчатости угольной пыли в соответствии со свойствами пылевоздушных смесей и газов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производственных зонах наиболее вероятно осуществляется образование оксида углерода, диоксида углерода и сернистого газа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расчете предельного накопления пыли в помещении для определения взрываемости помещения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углу скоса выступающих строительных конструкций зданий и сооружений углеобогатительных фабрик для предотвращения скопления на них угольной пыли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общим объемом взрывоопасного помещения, используемым при расчете предельно допустимого накопления пыли в помещении для определения взрываемости помещения,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части вакуум</w:t>
      </w:r>
      <w:r w:rsidRPr="0012580F">
        <w:rPr>
          <w:rFonts w:ascii="Times New Roman" w:hAnsi="Times New Roman" w:cs="Times New Roman"/>
          <w:sz w:val="28"/>
          <w:szCs w:val="28"/>
        </w:rPr>
        <w:noBreakHyphen/>
        <w:t>фильтра должны быть установлены приборы сигнализации уровня для контроля и анализа процесса фильтрования в соответствии с требованиями к обезвоживанию и водно</w:t>
      </w:r>
      <w:r w:rsidRPr="0012580F">
        <w:rPr>
          <w:rFonts w:ascii="Times New Roman" w:hAnsi="Times New Roman" w:cs="Times New Roman"/>
          <w:sz w:val="28"/>
          <w:szCs w:val="28"/>
        </w:rPr>
        <w:noBreakHyphen/>
        <w:t>шламовому хозяйству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не относится к теплогенератору установки для термической сушки и классификации углей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производиться вынужденная (автоматическая) остановка трубы</w:t>
      </w:r>
      <w:r w:rsidRPr="0012580F">
        <w:rPr>
          <w:rFonts w:ascii="Times New Roman" w:hAnsi="Times New Roman" w:cs="Times New Roman"/>
          <w:sz w:val="28"/>
          <w:szCs w:val="28"/>
        </w:rPr>
        <w:noBreakHyphen/>
        <w:t>сушилки, пневмосопловой сушилки, барабанной сушилки в соответствии с требованиями по безопасной эксплуатации газовых сушильных установок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производиться вынужденная (автоматическая) остановка газовых сушильных установок без ограничения содержания кислорода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сечение предохранительных клапанов, установленных в верхней части разгрузочных камер, сухих пылеуловителей и на соединительных газоходах, при сушке антрацита и полуантрацита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классификации антрацита, полуантрацита и каменных углей с каким выходом летучих веществ не требуется устанавливать предохранит</w:t>
      </w:r>
      <w:r w:rsidR="00DD5554" w:rsidRPr="0012580F">
        <w:rPr>
          <w:rFonts w:ascii="Times New Roman" w:hAnsi="Times New Roman" w:cs="Times New Roman"/>
          <w:sz w:val="28"/>
          <w:szCs w:val="28"/>
        </w:rPr>
        <w:t xml:space="preserve">ельные клапаны на </w:t>
      </w:r>
      <w:r w:rsidRPr="0012580F">
        <w:rPr>
          <w:rFonts w:ascii="Times New Roman" w:hAnsi="Times New Roman" w:cs="Times New Roman"/>
          <w:sz w:val="28"/>
          <w:szCs w:val="28"/>
        </w:rPr>
        <w:t>аппаратах сухого пылеулавливания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нижеперечисленных методов не является одним из способов предупреждения самовозгорания породных отвалов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угол откоса породных отвалов при выполаживании породных отвалов в целях предупреждения самовозгорания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отрезной траншеи до почвы породного отвала, заполняемой изолирующими материалами, при формировании противопожарного барьера на сопряжении горящего и негорящего отвалов в целях предупреждения самовозгорания в соответствии с «Инструкцией по предупреждению самовозгорания, тушению и</w:t>
      </w:r>
      <w:r w:rsidR="009B4B75"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разборке породных отвалов», утвержденной приказом Ростехнадзора от 23.12.2011 № 738?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придоменной грануляции шлака, противоречащее требованиям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в трубном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вместимость резервного сосуда (аварийного танка) для эвакуации жидкого хлора в случае аварии на складах жидкого хлора при производстве циркония, гафния и</w:t>
      </w:r>
      <w:r w:rsidR="009B4B75" w:rsidRPr="0012580F">
        <w:rPr>
          <w:rFonts w:ascii="Times New Roman" w:hAnsi="Times New Roman" w:cs="Times New Roman"/>
          <w:sz w:val="28"/>
          <w:szCs w:val="28"/>
        </w:rPr>
        <w:t xml:space="preserve"> </w:t>
      </w:r>
      <w:r w:rsidRPr="0012580F">
        <w:rPr>
          <w:rFonts w:ascii="Times New Roman" w:hAnsi="Times New Roman" w:cs="Times New Roman"/>
          <w:sz w:val="28"/>
          <w:szCs w:val="28"/>
        </w:rPr>
        <w:t>их соединений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«агрессивной средой»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«строительной конструкцией»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«строительным сооружением»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«конструктивной системой»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«воздействием» на строительные объекты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«нагрузками» на строительные объекты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«обеспеченностью» для нагрузок на строительные объекты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сооружений какого класса необходимо использовать данные экспериментальных исследований на моделях или натурных конструкциях в случае, если при проектировании данных сооружений использованы не апробированные ранее конструктивные решения или для которых не существует надежных методов расчета,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ситуаций относится к установившейся при расчете конструкций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ситуаций относится к переходной при расчете конструкций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расчетных ситуаций при расчете конструкций характеризуется исключительными условиями работы сооружения, которые могут привести к существенным социальным, экологическим и экономическим потерям,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состояний относится к первой группе предельных состояний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состояний относится ко второй группе предельных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какого фактора не</w:t>
      </w:r>
      <w:r w:rsidR="0094344C" w:rsidRPr="0012580F">
        <w:rPr>
          <w:rFonts w:ascii="Times New Roman" w:hAnsi="Times New Roman" w:cs="Times New Roman"/>
          <w:sz w:val="28"/>
          <w:szCs w:val="28"/>
        </w:rPr>
        <w:t xml:space="preserve"> </w:t>
      </w:r>
      <w:r w:rsidRPr="0012580F">
        <w:rPr>
          <w:rFonts w:ascii="Times New Roman" w:hAnsi="Times New Roman" w:cs="Times New Roman"/>
          <w:sz w:val="28"/>
          <w:szCs w:val="28"/>
        </w:rPr>
        <w:t>рекомендуется проводить расчет строительных объектов по</w:t>
      </w:r>
      <w:r w:rsidR="00943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предельным состояниям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расчета строительных объектов по предельным состояниям, противоречащее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Расчет конструкций и оснований сооружений какого класса рекомендуется проводить на основе результатов специальных теоретических, апробированных численных и</w:t>
      </w:r>
      <w:r w:rsidR="0094344C" w:rsidRPr="0012580F">
        <w:rPr>
          <w:rFonts w:ascii="Times New Roman" w:hAnsi="Times New Roman" w:cs="Times New Roman"/>
          <w:sz w:val="28"/>
          <w:szCs w:val="28"/>
        </w:rPr>
        <w:t xml:space="preserve"> </w:t>
      </w:r>
      <w:r w:rsidRPr="0012580F">
        <w:rPr>
          <w:rFonts w:ascii="Times New Roman" w:hAnsi="Times New Roman" w:cs="Times New Roman"/>
          <w:sz w:val="28"/>
          <w:szCs w:val="28"/>
        </w:rPr>
        <w:t>экспериментальных исследований, проводимых на</w:t>
      </w:r>
      <w:r w:rsidR="00943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моделях или натурных конструкциях</w:t>
      </w:r>
      <w:r w:rsidR="0094344C"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w:t>
      </w:r>
      <w:r w:rsidR="00943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нижеперечисленных случаев не проводится расчет на прогрессирующее обрушение зданий и сооружений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подразделяются нагрузки и</w:t>
      </w:r>
      <w:r w:rsidR="0094344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воздействия на строительные объекты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нижеперечисленных нагрузок и воздействий на строительные объек</w:t>
      </w:r>
      <w:r w:rsidR="0094344C" w:rsidRPr="0012580F">
        <w:rPr>
          <w:rFonts w:ascii="Times New Roman" w:hAnsi="Times New Roman" w:cs="Times New Roman"/>
          <w:sz w:val="28"/>
          <w:szCs w:val="28"/>
        </w:rPr>
        <w:t xml:space="preserve">ты относятся к </w:t>
      </w:r>
      <w:r w:rsidRPr="0012580F">
        <w:rPr>
          <w:rFonts w:ascii="Times New Roman" w:hAnsi="Times New Roman" w:cs="Times New Roman"/>
          <w:sz w:val="28"/>
          <w:szCs w:val="28"/>
        </w:rPr>
        <w:t>постоянным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подгруппы делятся особые нагрузки и воздействия на строительные объекты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в зависимости от ответной реакции строительного объекта подразделяются нагрузки и воздействия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нормативных и расчетных нагрузок, противоречащее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коэффициентов сочетаний нагрузок, по которым учитывается вероятность одновременного достижения несколькими нагрузками их расчетных значений, соответствующая вероятности достижения одной нагрузкой ее расчетного значения, установлено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введенным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видов нагрузок на строительные объекты состоят основные сочетания нагрузок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Из каких видов нагрузок и воздействий на строительные объекты </w:t>
      </w:r>
      <w:r w:rsidR="00201252" w:rsidRPr="0012580F">
        <w:rPr>
          <w:rFonts w:ascii="Times New Roman" w:hAnsi="Times New Roman" w:cs="Times New Roman"/>
          <w:sz w:val="28"/>
          <w:szCs w:val="28"/>
        </w:rPr>
        <w:br/>
      </w:r>
      <w:r w:rsidRPr="0012580F">
        <w:rPr>
          <w:rFonts w:ascii="Times New Roman" w:hAnsi="Times New Roman" w:cs="Times New Roman"/>
          <w:sz w:val="28"/>
          <w:szCs w:val="28"/>
        </w:rPr>
        <w:t>состоят особые сочетания нагрузок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величина обеспеченности нормативных значений прочностных характеристик строительных материалов, прошедших приемочный </w:t>
      </w:r>
      <w:r w:rsidR="00201252" w:rsidRPr="0012580F">
        <w:rPr>
          <w:rFonts w:ascii="Times New Roman" w:hAnsi="Times New Roman" w:cs="Times New Roman"/>
          <w:sz w:val="28"/>
          <w:szCs w:val="28"/>
        </w:rPr>
        <w:br/>
      </w:r>
      <w:r w:rsidRPr="0012580F">
        <w:rPr>
          <w:rFonts w:ascii="Times New Roman" w:hAnsi="Times New Roman" w:cs="Times New Roman"/>
          <w:sz w:val="28"/>
          <w:szCs w:val="28"/>
        </w:rPr>
        <w:t>контроль или сортировку, установлена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20125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 xml:space="preserve">отношении свойств </w:t>
      </w:r>
      <w:r w:rsidRPr="0012580F">
        <w:rPr>
          <w:rFonts w:ascii="Times New Roman" w:hAnsi="Times New Roman" w:cs="Times New Roman"/>
          <w:sz w:val="28"/>
          <w:szCs w:val="28"/>
        </w:rPr>
        <w:br/>
      </w:r>
      <w:r w:rsidR="000E3A7F" w:rsidRPr="0012580F">
        <w:rPr>
          <w:rFonts w:ascii="Times New Roman" w:hAnsi="Times New Roman" w:cs="Times New Roman"/>
          <w:sz w:val="28"/>
          <w:szCs w:val="28"/>
        </w:rPr>
        <w:t>строительных материалов и грунтов, противоречащее ГОСТ 27751</w:t>
      </w:r>
      <w:r w:rsidR="000E3A7F"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коэффициента надежности по ответственности установлено для класса сооружений КС</w:t>
      </w:r>
      <w:r w:rsidRPr="0012580F">
        <w:rPr>
          <w:rFonts w:ascii="Times New Roman" w:hAnsi="Times New Roman" w:cs="Times New Roman"/>
          <w:sz w:val="28"/>
          <w:szCs w:val="28"/>
        </w:rPr>
        <w:noBreakHyphen/>
        <w:t>3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коэффициента надежности по ответственности установлено для класса сооружений КС</w:t>
      </w:r>
      <w:r w:rsidRPr="0012580F">
        <w:rPr>
          <w:rFonts w:ascii="Times New Roman" w:hAnsi="Times New Roman" w:cs="Times New Roman"/>
          <w:sz w:val="28"/>
          <w:szCs w:val="28"/>
        </w:rPr>
        <w:noBreakHyphen/>
        <w:t>2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коэффициента надежности по ответственности установлено для класса сооружений КС</w:t>
      </w:r>
      <w:r w:rsidRPr="0012580F">
        <w:rPr>
          <w:rFonts w:ascii="Times New Roman" w:hAnsi="Times New Roman" w:cs="Times New Roman"/>
          <w:sz w:val="28"/>
          <w:szCs w:val="28"/>
        </w:rPr>
        <w:noBreakHyphen/>
        <w:t>1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надежности по ответственности для зданий высото</w:t>
      </w:r>
      <w:r w:rsidR="00201252" w:rsidRPr="0012580F">
        <w:rPr>
          <w:rFonts w:ascii="Times New Roman" w:hAnsi="Times New Roman" w:cs="Times New Roman"/>
          <w:sz w:val="28"/>
          <w:szCs w:val="28"/>
        </w:rPr>
        <w:t xml:space="preserve">й более 250 м </w:t>
      </w:r>
      <w:r w:rsidRPr="0012580F">
        <w:rPr>
          <w:rFonts w:ascii="Times New Roman" w:hAnsi="Times New Roman" w:cs="Times New Roman"/>
          <w:sz w:val="28"/>
          <w:szCs w:val="28"/>
        </w:rPr>
        <w:t>и большепролетных сооружений (без промежуточных опор) с пролетом более 120 м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зданий и сооружений какого класса, имеющих повышенный уровень ответственности, должны предусматриваться научно</w:t>
      </w:r>
      <w:r w:rsidRPr="0012580F">
        <w:rPr>
          <w:rFonts w:ascii="Times New Roman" w:hAnsi="Times New Roman" w:cs="Times New Roman"/>
          <w:sz w:val="28"/>
          <w:szCs w:val="28"/>
        </w:rPr>
        <w:noBreakHyphen/>
        <w:t>техническое сопровождение при проектировании, изготовлении и монтаже конструкций, а также их технический мониторинг при возведении и эксплуатации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не учитываются при расчетных моделях нагрузок</w:t>
      </w:r>
      <w:r w:rsidR="0075772D">
        <w:rPr>
          <w:rFonts w:ascii="Times New Roman" w:hAnsi="Times New Roman" w:cs="Times New Roman"/>
          <w:sz w:val="28"/>
          <w:szCs w:val="28"/>
        </w:rPr>
        <w:t xml:space="preserve"> для статических воздействий на </w:t>
      </w:r>
      <w:r w:rsidRPr="0012580F">
        <w:rPr>
          <w:rFonts w:ascii="Times New Roman" w:hAnsi="Times New Roman" w:cs="Times New Roman"/>
          <w:sz w:val="28"/>
          <w:szCs w:val="28"/>
        </w:rPr>
        <w:t>строительные объекты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относятся здания и сооружения особо опасных и технически сложных объектов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зданий и сооружений относятся все сооружения, при проектировании и строительстве которых используются принципиально новые конструктивные решения и технологии, которые не прошли проверку в практике строительства и эксплуатации,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Тоннели и трубопроводы какой протяженности относятся к классу зданий и сооружений КС</w:t>
      </w:r>
      <w:r w:rsidRPr="0012580F">
        <w:rPr>
          <w:rFonts w:ascii="Times New Roman" w:hAnsi="Times New Roman" w:cs="Times New Roman"/>
          <w:sz w:val="28"/>
          <w:szCs w:val="28"/>
        </w:rPr>
        <w:noBreakHyphen/>
        <w:t>3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Строительные объекты какой высоты относятся к классу зданий и сооружений КС</w:t>
      </w:r>
      <w:r w:rsidRPr="0012580F">
        <w:rPr>
          <w:rFonts w:ascii="Times New Roman" w:hAnsi="Times New Roman" w:cs="Times New Roman"/>
          <w:sz w:val="28"/>
          <w:szCs w:val="28"/>
        </w:rPr>
        <w:noBreakHyphen/>
        <w:t>3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Пролетные строения мостов с каким пролетом относятся к классу зданий и сооружений КС</w:t>
      </w:r>
      <w:r w:rsidRPr="0012580F">
        <w:rPr>
          <w:rFonts w:ascii="Times New Roman" w:hAnsi="Times New Roman" w:cs="Times New Roman"/>
          <w:sz w:val="28"/>
          <w:szCs w:val="28"/>
        </w:rPr>
        <w:noBreakHyphen/>
        <w:t>3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Большепролетные покрытия строительных объектов с каким пролетом относятся к классу зданий и сооружений КС</w:t>
      </w:r>
      <w:r w:rsidRPr="0012580F">
        <w:rPr>
          <w:rFonts w:ascii="Times New Roman" w:hAnsi="Times New Roman" w:cs="Times New Roman"/>
          <w:sz w:val="28"/>
          <w:szCs w:val="28"/>
        </w:rPr>
        <w:noBreakHyphen/>
        <w:t>3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75772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Строительные объекты с заглублением подземной части на </w:t>
      </w:r>
      <w:r w:rsidR="000E3A7F" w:rsidRPr="0012580F">
        <w:rPr>
          <w:rFonts w:ascii="Times New Roman" w:hAnsi="Times New Roman" w:cs="Times New Roman"/>
          <w:sz w:val="28"/>
          <w:szCs w:val="28"/>
        </w:rPr>
        <w:t>какую глубину относятся к классу зданий и сооружений КС</w:t>
      </w:r>
      <w:r w:rsidR="000E3A7F" w:rsidRPr="0012580F">
        <w:rPr>
          <w:rFonts w:ascii="Times New Roman" w:hAnsi="Times New Roman" w:cs="Times New Roman"/>
          <w:sz w:val="28"/>
          <w:szCs w:val="28"/>
        </w:rPr>
        <w:noBreakHyphen/>
        <w:t>3 согласно ГОСТ 27751</w:t>
      </w:r>
      <w:r w:rsidR="000E3A7F"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подкрановых стальных конструкций в зданиях с</w:t>
      </w:r>
      <w:r w:rsidR="00035D7B" w:rsidRPr="0012580F">
        <w:rPr>
          <w:rFonts w:ascii="Times New Roman" w:hAnsi="Times New Roman" w:cs="Times New Roman"/>
          <w:sz w:val="28"/>
          <w:szCs w:val="28"/>
        </w:rPr>
        <w:t xml:space="preserve"> особо тяжелым режимом работы и со </w:t>
      </w:r>
      <w:r w:rsidRPr="0012580F">
        <w:rPr>
          <w:rFonts w:ascii="Times New Roman" w:hAnsi="Times New Roman" w:cs="Times New Roman"/>
          <w:sz w:val="28"/>
          <w:szCs w:val="28"/>
        </w:rPr>
        <w:t>среднеагрессивной средой на</w:t>
      </w:r>
      <w:r w:rsidR="00035D7B" w:rsidRPr="0012580F">
        <w:rPr>
          <w:rFonts w:ascii="Times New Roman" w:hAnsi="Times New Roman" w:cs="Times New Roman"/>
          <w:sz w:val="28"/>
          <w:szCs w:val="28"/>
        </w:rPr>
        <w:t xml:space="preserve"> </w:t>
      </w:r>
      <w:r w:rsidRPr="0012580F">
        <w:rPr>
          <w:rFonts w:ascii="Times New Roman" w:hAnsi="Times New Roman" w:cs="Times New Roman"/>
          <w:sz w:val="28"/>
          <w:szCs w:val="28"/>
        </w:rPr>
        <w:t>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подкрановых стальных конструкций в зданиях с тяжелым режимом работы и с неагрессивной средой на</w:t>
      </w:r>
      <w:r w:rsidR="00035D7B" w:rsidRPr="0012580F">
        <w:rPr>
          <w:rFonts w:ascii="Times New Roman" w:hAnsi="Times New Roman" w:cs="Times New Roman"/>
          <w:sz w:val="28"/>
          <w:szCs w:val="28"/>
        </w:rPr>
        <w:t xml:space="preserve"> металлургических и </w:t>
      </w:r>
      <w:r w:rsidRPr="0012580F">
        <w:rPr>
          <w:rFonts w:ascii="Times New Roman" w:hAnsi="Times New Roman" w:cs="Times New Roman"/>
          <w:sz w:val="28"/>
          <w:szCs w:val="28"/>
        </w:rPr>
        <w:t>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После какого срока эксплуатации производится первое обследование стальных колонн в зданиях с тяжелым режимом работы и с неагрессивной средой </w:t>
      </w:r>
      <w:r w:rsidR="00035D7B" w:rsidRPr="0012580F">
        <w:rPr>
          <w:rFonts w:ascii="Times New Roman" w:hAnsi="Times New Roman" w:cs="Times New Roman"/>
          <w:sz w:val="28"/>
          <w:szCs w:val="28"/>
        </w:rPr>
        <w:t xml:space="preserve">на металлургических и коксохимических </w:t>
      </w:r>
      <w:r w:rsidRPr="0012580F">
        <w:rPr>
          <w:rFonts w:ascii="Times New Roman" w:hAnsi="Times New Roman" w:cs="Times New Roman"/>
          <w:sz w:val="28"/>
          <w:szCs w:val="28"/>
        </w:rPr>
        <w:t>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w:t>
      </w:r>
      <w:r w:rsidR="00035D7B" w:rsidRPr="0012580F">
        <w:rPr>
          <w:rFonts w:ascii="Times New Roman" w:hAnsi="Times New Roman" w:cs="Times New Roman"/>
          <w:sz w:val="28"/>
          <w:szCs w:val="28"/>
        </w:rPr>
        <w:t xml:space="preserve">6 «Методические рекомендации по </w:t>
      </w:r>
      <w:r w:rsidRPr="0012580F">
        <w:rPr>
          <w:rFonts w:ascii="Times New Roman" w:hAnsi="Times New Roman" w:cs="Times New Roman"/>
          <w:sz w:val="28"/>
          <w:szCs w:val="28"/>
        </w:rPr>
        <w:t>организации и осуществлению контроля за обеспечением безопасной эксп</w:t>
      </w:r>
      <w:r w:rsidR="00035D7B" w:rsidRPr="0012580F">
        <w:rPr>
          <w:rFonts w:ascii="Times New Roman" w:hAnsi="Times New Roman" w:cs="Times New Roman"/>
          <w:sz w:val="28"/>
          <w:szCs w:val="28"/>
        </w:rPr>
        <w:t xml:space="preserve">луатации зданий и сооружений на </w:t>
      </w:r>
      <w:r w:rsidRPr="0012580F">
        <w:rPr>
          <w:rFonts w:ascii="Times New Roman" w:hAnsi="Times New Roman" w:cs="Times New Roman"/>
          <w:sz w:val="28"/>
          <w:szCs w:val="28"/>
        </w:rPr>
        <w:t>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стальных колонн в зданиях с легким и средним режимом работы и с сильно агрессивной средой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035D7B" w:rsidRPr="0012580F">
        <w:rPr>
          <w:rFonts w:ascii="Times New Roman" w:hAnsi="Times New Roman" w:cs="Times New Roman"/>
          <w:sz w:val="28"/>
          <w:szCs w:val="28"/>
        </w:rPr>
        <w:t xml:space="preserve">Методические рекомендации по организации </w:t>
      </w:r>
      <w:r w:rsidR="00035D7B" w:rsidRPr="0012580F">
        <w:rPr>
          <w:rFonts w:ascii="Times New Roman" w:hAnsi="Times New Roman" w:cs="Times New Roman"/>
          <w:sz w:val="28"/>
          <w:szCs w:val="28"/>
        </w:rPr>
        <w:br/>
        <w:t xml:space="preserve">и осуществлению контроля за обеспечением безопасной эксплуатации зданий и сооружений на подконтрольных металлургических </w:t>
      </w:r>
      <w:r w:rsidRPr="0012580F">
        <w:rPr>
          <w:rFonts w:ascii="Times New Roman" w:hAnsi="Times New Roman" w:cs="Times New Roman"/>
          <w:sz w:val="28"/>
          <w:szCs w:val="28"/>
        </w:rPr>
        <w:t>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стальных колонн в зданиях с особо тяжелым режимом работы и с сильно агрессивной средой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2D6202" w:rsidRPr="0012580F">
        <w:rPr>
          <w:rFonts w:ascii="Times New Roman" w:hAnsi="Times New Roman" w:cs="Times New Roman"/>
          <w:sz w:val="28"/>
          <w:szCs w:val="28"/>
        </w:rPr>
        <w:t xml:space="preserve">Методические рекомендации по организации и осуществлению контроля за обеспечением безопасной </w:t>
      </w:r>
      <w:r w:rsidR="002D6202" w:rsidRPr="0012580F">
        <w:rPr>
          <w:rFonts w:ascii="Times New Roman" w:hAnsi="Times New Roman" w:cs="Times New Roman"/>
          <w:sz w:val="28"/>
          <w:szCs w:val="28"/>
        </w:rPr>
        <w:br/>
        <w:t xml:space="preserve">эксплуатации зданий и сооружений на подконтрольных металлургических </w:t>
      </w:r>
      <w:r w:rsidRPr="0012580F">
        <w:rPr>
          <w:rFonts w:ascii="Times New Roman" w:hAnsi="Times New Roman" w:cs="Times New Roman"/>
          <w:sz w:val="28"/>
          <w:szCs w:val="28"/>
        </w:rPr>
        <w:t>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железобетонных колонн в зданиях с тяжелым режимом работы и с сильно агрессивной средой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После какого срока эксплуатации производится первое обследование железобетонных колонн в зданиях с особо тяжелым режимом работы </w:t>
      </w:r>
      <w:r w:rsidR="002D6202" w:rsidRPr="0012580F">
        <w:rPr>
          <w:rFonts w:ascii="Times New Roman" w:hAnsi="Times New Roman" w:cs="Times New Roman"/>
          <w:sz w:val="28"/>
          <w:szCs w:val="28"/>
        </w:rPr>
        <w:br/>
      </w:r>
      <w:r w:rsidRPr="0012580F">
        <w:rPr>
          <w:rFonts w:ascii="Times New Roman" w:hAnsi="Times New Roman" w:cs="Times New Roman"/>
          <w:sz w:val="28"/>
          <w:szCs w:val="28"/>
        </w:rPr>
        <w:t>и со</w:t>
      </w:r>
      <w:r w:rsidR="002D6202" w:rsidRPr="0012580F">
        <w:rPr>
          <w:rFonts w:ascii="Times New Roman" w:hAnsi="Times New Roman" w:cs="Times New Roman"/>
          <w:sz w:val="28"/>
          <w:szCs w:val="28"/>
        </w:rPr>
        <w:t xml:space="preserve"> </w:t>
      </w:r>
      <w:r w:rsidRPr="0012580F">
        <w:rPr>
          <w:rFonts w:ascii="Times New Roman" w:hAnsi="Times New Roman" w:cs="Times New Roman"/>
          <w:sz w:val="28"/>
          <w:szCs w:val="28"/>
        </w:rPr>
        <w:t>среднеагрессивной средой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железобетонных подкрановых конструкций (балки, консоли колонн) в зданиях с легким и средним режимом работы и со среднеагрессивной средой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После какого срока эксплуатации производится первое обследование железобетонных подкрановых конструкций (балки, консоли колонн) в зданиях с тяжелым режимом работы </w:t>
      </w:r>
      <w:r w:rsidR="002D6202" w:rsidRPr="0012580F">
        <w:rPr>
          <w:rFonts w:ascii="Times New Roman" w:hAnsi="Times New Roman" w:cs="Times New Roman"/>
          <w:sz w:val="28"/>
          <w:szCs w:val="28"/>
        </w:rPr>
        <w:t xml:space="preserve">и </w:t>
      </w:r>
      <w:r w:rsidRPr="0012580F">
        <w:rPr>
          <w:rFonts w:ascii="Times New Roman" w:hAnsi="Times New Roman" w:cs="Times New Roman"/>
          <w:sz w:val="28"/>
          <w:szCs w:val="28"/>
        </w:rPr>
        <w:t>со среднеагрессивной средой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2D6202" w:rsidRPr="0012580F">
        <w:rPr>
          <w:rFonts w:ascii="Times New Roman" w:hAnsi="Times New Roman" w:cs="Times New Roman"/>
          <w:sz w:val="28"/>
          <w:szCs w:val="28"/>
        </w:rPr>
        <w:t xml:space="preserve">Методические рекомендации по организации </w:t>
      </w:r>
      <w:r w:rsidR="002D6202" w:rsidRPr="0012580F">
        <w:rPr>
          <w:rFonts w:ascii="Times New Roman" w:hAnsi="Times New Roman" w:cs="Times New Roman"/>
          <w:sz w:val="28"/>
          <w:szCs w:val="28"/>
        </w:rPr>
        <w:br/>
        <w:t>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w:t>
      </w:r>
      <w:r w:rsidRPr="0012580F">
        <w:rPr>
          <w:rFonts w:ascii="Times New Roman" w:hAnsi="Times New Roman" w:cs="Times New Roman"/>
          <w:sz w:val="28"/>
          <w:szCs w:val="28"/>
        </w:rPr>
        <w:t>»,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железобетонных монолитных фундаментов при среднеагрессивной среде на металлургических и</w:t>
      </w:r>
      <w:r w:rsidR="00F04C10"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F04C10" w:rsidRPr="0012580F">
        <w:rPr>
          <w:rFonts w:ascii="Times New Roman" w:hAnsi="Times New Roman" w:cs="Times New Roman"/>
          <w:sz w:val="28"/>
          <w:szCs w:val="28"/>
        </w:rPr>
        <w:t xml:space="preserve">Методические рекомендации по организации </w:t>
      </w:r>
      <w:r w:rsidR="00F04C10" w:rsidRPr="0012580F">
        <w:rPr>
          <w:rFonts w:ascii="Times New Roman" w:hAnsi="Times New Roman" w:cs="Times New Roman"/>
          <w:sz w:val="28"/>
          <w:szCs w:val="28"/>
        </w:rPr>
        <w:br/>
        <w:t>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w:t>
      </w:r>
      <w:r w:rsidRPr="0012580F">
        <w:rPr>
          <w:rFonts w:ascii="Times New Roman" w:hAnsi="Times New Roman" w:cs="Times New Roman"/>
          <w:sz w:val="28"/>
          <w:szCs w:val="28"/>
        </w:rPr>
        <w:t>»,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после пуска в эксплуатацию производится повторное (второе) обследование металлических дымовых труб при эксплуатации в коррозионно</w:t>
      </w:r>
      <w:r w:rsidRPr="0012580F">
        <w:rPr>
          <w:rFonts w:ascii="Times New Roman" w:hAnsi="Times New Roman" w:cs="Times New Roman"/>
          <w:sz w:val="28"/>
          <w:szCs w:val="28"/>
        </w:rPr>
        <w:noBreakHyphen/>
        <w:t>пассивных условиях и сроком эксплуатации 20</w:t>
      </w:r>
      <w:r w:rsidRPr="0012580F">
        <w:rPr>
          <w:rFonts w:ascii="Times New Roman" w:hAnsi="Times New Roman" w:cs="Times New Roman"/>
          <w:sz w:val="28"/>
          <w:szCs w:val="28"/>
        </w:rPr>
        <w:noBreakHyphen/>
        <w:t>30 лет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F04C10" w:rsidRPr="0012580F">
        <w:rPr>
          <w:rFonts w:ascii="Times New Roman" w:hAnsi="Times New Roman" w:cs="Times New Roman"/>
          <w:sz w:val="28"/>
          <w:szCs w:val="28"/>
        </w:rPr>
        <w:t xml:space="preserve">Методические рекомендации по организации </w:t>
      </w:r>
      <w:r w:rsidR="00F04C10" w:rsidRPr="0012580F">
        <w:rPr>
          <w:rFonts w:ascii="Times New Roman" w:hAnsi="Times New Roman" w:cs="Times New Roman"/>
          <w:sz w:val="28"/>
          <w:szCs w:val="28"/>
        </w:rPr>
        <w:br/>
        <w:t>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w:t>
      </w:r>
      <w:r w:rsidRPr="0012580F">
        <w:rPr>
          <w:rFonts w:ascii="Times New Roman" w:hAnsi="Times New Roman" w:cs="Times New Roman"/>
          <w:sz w:val="28"/>
          <w:szCs w:val="28"/>
        </w:rPr>
        <w:t>»,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после пуска в эксплуатацию производится повторное (второе) обследование металлических дымовых труб при эксплуатации в коррозионно</w:t>
      </w:r>
      <w:r w:rsidRPr="0012580F">
        <w:rPr>
          <w:rFonts w:ascii="Times New Roman" w:hAnsi="Times New Roman" w:cs="Times New Roman"/>
          <w:sz w:val="28"/>
          <w:szCs w:val="28"/>
        </w:rPr>
        <w:noBreakHyphen/>
        <w:t>активных условиях и сроком эксплуатации 20</w:t>
      </w:r>
      <w:r w:rsidRPr="0012580F">
        <w:rPr>
          <w:rFonts w:ascii="Times New Roman" w:hAnsi="Times New Roman" w:cs="Times New Roman"/>
          <w:sz w:val="28"/>
          <w:szCs w:val="28"/>
        </w:rPr>
        <w:noBreakHyphen/>
        <w:t>30 лет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F04C10" w:rsidRPr="0012580F">
        <w:rPr>
          <w:rFonts w:ascii="Times New Roman" w:hAnsi="Times New Roman" w:cs="Times New Roman"/>
          <w:sz w:val="28"/>
          <w:szCs w:val="28"/>
        </w:rPr>
        <w:t xml:space="preserve">Методические рекомендации по организации </w:t>
      </w:r>
      <w:r w:rsidR="00F04C10" w:rsidRPr="0012580F">
        <w:rPr>
          <w:rFonts w:ascii="Times New Roman" w:hAnsi="Times New Roman" w:cs="Times New Roman"/>
          <w:sz w:val="28"/>
          <w:szCs w:val="28"/>
        </w:rPr>
        <w:br/>
        <w:t>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w:t>
      </w:r>
      <w:r w:rsidRPr="0012580F">
        <w:rPr>
          <w:rFonts w:ascii="Times New Roman" w:hAnsi="Times New Roman" w:cs="Times New Roman"/>
          <w:sz w:val="28"/>
          <w:szCs w:val="28"/>
        </w:rPr>
        <w:t>»,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после пуска в эксплуатацию производится повторное (второе) обследование железобетонных дымовых труб при их эксплуатации в коррозионно</w:t>
      </w:r>
      <w:r w:rsidRPr="0012580F">
        <w:rPr>
          <w:rFonts w:ascii="Times New Roman" w:hAnsi="Times New Roman" w:cs="Times New Roman"/>
          <w:sz w:val="28"/>
          <w:szCs w:val="28"/>
        </w:rPr>
        <w:noBreakHyphen/>
        <w:t>активных условиях и сроке эксплуатации 50 лет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F04C10" w:rsidRPr="0012580F">
        <w:rPr>
          <w:rFonts w:ascii="Times New Roman" w:hAnsi="Times New Roman" w:cs="Times New Roman"/>
          <w:sz w:val="28"/>
          <w:szCs w:val="28"/>
        </w:rPr>
        <w:t xml:space="preserve">Методические рекомендации по организации </w:t>
      </w:r>
      <w:r w:rsidR="00F04C10" w:rsidRPr="0012580F">
        <w:rPr>
          <w:rFonts w:ascii="Times New Roman" w:hAnsi="Times New Roman" w:cs="Times New Roman"/>
          <w:sz w:val="28"/>
          <w:szCs w:val="28"/>
        </w:rPr>
        <w:br/>
        <w:t>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w:t>
      </w:r>
      <w:r w:rsidRPr="0012580F">
        <w:rPr>
          <w:rFonts w:ascii="Times New Roman" w:hAnsi="Times New Roman" w:cs="Times New Roman"/>
          <w:sz w:val="28"/>
          <w:szCs w:val="28"/>
        </w:rPr>
        <w:t>»,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после пуска в эксплуатацию производится повторное (второе) обследование железобетонных дымовых труб при эксплуатации в коррозионно</w:t>
      </w:r>
      <w:r w:rsidRPr="0012580F">
        <w:rPr>
          <w:rFonts w:ascii="Times New Roman" w:hAnsi="Times New Roman" w:cs="Times New Roman"/>
          <w:sz w:val="28"/>
          <w:szCs w:val="28"/>
        </w:rPr>
        <w:noBreakHyphen/>
        <w:t>пассивных условиях и сроком эксплуатации 50 лет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w:t>
      </w:r>
      <w:r w:rsidR="009C1376" w:rsidRPr="0012580F">
        <w:rPr>
          <w:rFonts w:ascii="Times New Roman" w:hAnsi="Times New Roman" w:cs="Times New Roman"/>
          <w:sz w:val="28"/>
          <w:szCs w:val="28"/>
        </w:rPr>
        <w:t xml:space="preserve">Методические рекомендации по организации </w:t>
      </w:r>
      <w:r w:rsidR="009C1376" w:rsidRPr="0012580F">
        <w:rPr>
          <w:rFonts w:ascii="Times New Roman" w:hAnsi="Times New Roman" w:cs="Times New Roman"/>
          <w:sz w:val="28"/>
          <w:szCs w:val="28"/>
        </w:rPr>
        <w:br/>
        <w:t>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w:t>
      </w:r>
      <w:r w:rsidRPr="0012580F">
        <w:rPr>
          <w:rFonts w:ascii="Times New Roman" w:hAnsi="Times New Roman" w:cs="Times New Roman"/>
          <w:sz w:val="28"/>
          <w:szCs w:val="28"/>
        </w:rPr>
        <w:t>»,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после пуска в эксплуатацию производится повторное (второе) обследование промышленных труб с газоотводящими стволами или футеровкой из пластмасс при эксплуатации в коррозионно</w:t>
      </w:r>
      <w:r w:rsidRPr="0012580F">
        <w:rPr>
          <w:rFonts w:ascii="Times New Roman" w:hAnsi="Times New Roman" w:cs="Times New Roman"/>
          <w:sz w:val="28"/>
          <w:szCs w:val="28"/>
        </w:rPr>
        <w:noBreakHyphen/>
        <w:t>пассивных условиях и сроком эксплуатации 15</w:t>
      </w:r>
      <w:r w:rsidRPr="0012580F">
        <w:rPr>
          <w:rFonts w:ascii="Times New Roman" w:hAnsi="Times New Roman" w:cs="Times New Roman"/>
          <w:sz w:val="28"/>
          <w:szCs w:val="28"/>
        </w:rPr>
        <w:noBreakHyphen/>
        <w:t>20 лет на металлургических и коксохимических производствах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исполнение ограждений технических устройств, имеющих движущиеся части, которые могут являться источниками опасности, не допускается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к техническим устройствам,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в обязательном порядке должны быть оборудованы пролеты цехов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Приводные и поворотные блоки цепного подвесного конвейера, расположенного на какой высоте, должны быть оборудованы неподвижно закрепленными ограждениями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насосных станций доменных печей, противоречащее требованиям к системе охлаждения доменной печи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w:t>
      </w:r>
      <w:r w:rsidR="00714C2C" w:rsidRPr="0012580F">
        <w:rPr>
          <w:rFonts w:ascii="Times New Roman" w:hAnsi="Times New Roman" w:cs="Times New Roman"/>
          <w:sz w:val="28"/>
          <w:szCs w:val="28"/>
        </w:rPr>
        <w:t xml:space="preserve">е устройство устанавливается на </w:t>
      </w:r>
      <w:r w:rsidRPr="0012580F">
        <w:rPr>
          <w:rFonts w:ascii="Times New Roman" w:hAnsi="Times New Roman" w:cs="Times New Roman"/>
          <w:sz w:val="28"/>
          <w:szCs w:val="28"/>
        </w:rPr>
        <w:t>трубопроводе для отделения доменной печи от газовой сети в соответствии с требованиями к доменному производству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машины (пушки) с гидравлическим или электрическим приводом для забивки чугунной летки (МЗЧЛ), противоречащее требованиям к выпуску чугуна и шлака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предназначены отверстия торцевых стенок регенераторов в соответствии с требованиями к устройству и обслуживанию мартеновских печей и двухванных сталеплавильных агрегатов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блокировкой должен быть оборудован двухванный сталеплавильный агрегат в соответствии с требованиями к устройству и об</w:t>
      </w:r>
      <w:r w:rsidR="00714C2C" w:rsidRPr="0012580F">
        <w:rPr>
          <w:rFonts w:ascii="Times New Roman" w:hAnsi="Times New Roman" w:cs="Times New Roman"/>
          <w:sz w:val="28"/>
          <w:szCs w:val="28"/>
        </w:rPr>
        <w:t xml:space="preserve">служиванию мартеновских печей и </w:t>
      </w:r>
      <w:r w:rsidRPr="0012580F">
        <w:rPr>
          <w:rFonts w:ascii="Times New Roman" w:hAnsi="Times New Roman" w:cs="Times New Roman"/>
          <w:sz w:val="28"/>
          <w:szCs w:val="28"/>
        </w:rPr>
        <w:t>двухванных сталеплавильных агрегатов Федеральных норм и</w:t>
      </w:r>
      <w:r w:rsidR="00714C2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w:t>
      </w:r>
      <w:r w:rsidR="00714C2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технических устройств, используемых при производстве глинозема и производстве анодной массы и обожженных анодов,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не подлежат хлоропровод</w:t>
      </w:r>
      <w:r w:rsidR="00714C2C" w:rsidRPr="0012580F">
        <w:rPr>
          <w:rFonts w:ascii="Times New Roman" w:hAnsi="Times New Roman" w:cs="Times New Roman"/>
          <w:sz w:val="28"/>
          <w:szCs w:val="28"/>
        </w:rPr>
        <w:t xml:space="preserve">ы перед вводом в эксплуатацию и </w:t>
      </w:r>
      <w:r w:rsidRPr="0012580F">
        <w:rPr>
          <w:rFonts w:ascii="Times New Roman" w:hAnsi="Times New Roman" w:cs="Times New Roman"/>
          <w:sz w:val="28"/>
          <w:szCs w:val="28"/>
        </w:rPr>
        <w:t>после ремонта в соответствии с требованиями безопасности при производстве губчатого титана и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технологические аппараты, работающие под давлением водорода, после капитального ремонта и</w:t>
      </w:r>
      <w:r w:rsidR="00714C2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вновь установленные перед пуском в эксплуатацию подлежат испытанию на плотность в соответствии с требованиями безопасности при производстве никеля, меди и кобальта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технических устройств, применяемых при </w:t>
      </w:r>
      <w:r w:rsidR="00714C2C" w:rsidRPr="0012580F">
        <w:rPr>
          <w:rFonts w:ascii="Times New Roman" w:hAnsi="Times New Roman" w:cs="Times New Roman"/>
          <w:sz w:val="28"/>
          <w:szCs w:val="28"/>
        </w:rPr>
        <w:t xml:space="preserve">производстве циркония, гафния и </w:t>
      </w:r>
      <w:r w:rsidRPr="0012580F">
        <w:rPr>
          <w:rFonts w:ascii="Times New Roman" w:hAnsi="Times New Roman" w:cs="Times New Roman"/>
          <w:sz w:val="28"/>
          <w:szCs w:val="28"/>
        </w:rPr>
        <w:t>их соединений,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рассчитаны специальные жесткие переходы и крепления, используемые для соединения кранов и стеклянных трубок приборов и аппаратуры, содержащих ртуть,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проходов в пультовых помещениях литейного производства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не занятая оборудованием, в пультовых помещениях литейного производства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нагрузку должны быть рассчитаны опорные элементы рабочих площадок литейного производства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устанавливаются к</w:t>
      </w:r>
      <w:r w:rsidR="001F6293"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стационарным лестницам, с помощью которых происходит подъем на рабочую площадку не менее четырех раз в смену,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устанавливаются к стационарным лестницам, с помощью которых происходит подъем не более трех раз в смену,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Сплошным металлическим ограждением какой высоты должны быть ограждены проемы в колошниковой площадке для подъема шихты в соответствии с требованиями к вагранкам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в направлении подачи сжатого воздуха для удаления конденсата должны быть смонтированы магистральные трубопроводы пневмооборудования согласно ГОСТ 10580</w:t>
      </w:r>
      <w:r w:rsidRPr="0012580F">
        <w:rPr>
          <w:rFonts w:ascii="Times New Roman" w:hAnsi="Times New Roman" w:cs="Times New Roman"/>
          <w:sz w:val="28"/>
          <w:szCs w:val="28"/>
        </w:rPr>
        <w:noBreakHyphen/>
        <w:t>2006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безопасности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выходов должен иметь поддоменник в соответствии с требованиями к литейным дворам и поддоменникам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литейных дворов и поддоменников,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испытанию </w:t>
      </w:r>
      <w:r w:rsidR="001F6293" w:rsidRPr="0012580F">
        <w:rPr>
          <w:rFonts w:ascii="Times New Roman" w:hAnsi="Times New Roman" w:cs="Times New Roman"/>
          <w:sz w:val="28"/>
          <w:szCs w:val="28"/>
        </w:rPr>
        <w:t xml:space="preserve">под гидравлическим давлением не </w:t>
      </w:r>
      <w:r w:rsidRPr="0012580F">
        <w:rPr>
          <w:rFonts w:ascii="Times New Roman" w:hAnsi="Times New Roman" w:cs="Times New Roman"/>
          <w:sz w:val="28"/>
          <w:szCs w:val="28"/>
        </w:rPr>
        <w:t xml:space="preserve">менее </w:t>
      </w:r>
      <w:r w:rsidR="005A54AB" w:rsidRPr="0012580F">
        <w:rPr>
          <w:rFonts w:ascii="Times New Roman" w:hAnsi="Times New Roman" w:cs="Times New Roman"/>
          <w:sz w:val="28"/>
          <w:szCs w:val="28"/>
        </w:rPr>
        <w:br/>
      </w:r>
      <w:r w:rsidRPr="0012580F">
        <w:rPr>
          <w:rFonts w:ascii="Times New Roman" w:hAnsi="Times New Roman" w:cs="Times New Roman"/>
          <w:sz w:val="28"/>
          <w:szCs w:val="28"/>
        </w:rPr>
        <w:t>1,5 величины рабочего давления охлаждающей воды не подвергаются трубки системы охлаждения индуктора в соответствии с требованиями к открытой индукционной печи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Проходы какой ширины должны обеспечиваться на судне при ведении геологоразведочных работ на твердые полезные ископаемые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1F629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Суда с </w:t>
      </w:r>
      <w:r w:rsidR="000E3A7F" w:rsidRPr="0012580F">
        <w:rPr>
          <w:rFonts w:ascii="Times New Roman" w:hAnsi="Times New Roman" w:cs="Times New Roman"/>
          <w:sz w:val="28"/>
          <w:szCs w:val="28"/>
        </w:rPr>
        <w:t>какой осадкой применяются для геолого</w:t>
      </w:r>
      <w:r w:rsidR="000E3A7F" w:rsidRPr="0012580F">
        <w:rPr>
          <w:rFonts w:ascii="Times New Roman" w:hAnsi="Times New Roman" w:cs="Times New Roman"/>
          <w:sz w:val="28"/>
          <w:szCs w:val="28"/>
        </w:rPr>
        <w:noBreakHyphen/>
        <w:t>геофизичес</w:t>
      </w:r>
      <w:r w:rsidRPr="0012580F">
        <w:rPr>
          <w:rFonts w:ascii="Times New Roman" w:hAnsi="Times New Roman" w:cs="Times New Roman"/>
          <w:sz w:val="28"/>
          <w:szCs w:val="28"/>
        </w:rPr>
        <w:t xml:space="preserve">ких и гидрометрических работ на </w:t>
      </w:r>
      <w:r w:rsidR="000E3A7F" w:rsidRPr="0012580F">
        <w:rPr>
          <w:rFonts w:ascii="Times New Roman" w:hAnsi="Times New Roman" w:cs="Times New Roman"/>
          <w:sz w:val="28"/>
          <w:szCs w:val="28"/>
        </w:rPr>
        <w:t>глубинах до</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10 м согласно РД 08</w:t>
      </w:r>
      <w:r w:rsidR="000E3A7F" w:rsidRPr="0012580F">
        <w:rPr>
          <w:rFonts w:ascii="Times New Roman" w:hAnsi="Times New Roman" w:cs="Times New Roman"/>
          <w:sz w:val="28"/>
          <w:szCs w:val="28"/>
        </w:rPr>
        <w:noBreakHyphen/>
        <w:t>37</w:t>
      </w:r>
      <w:r w:rsidR="000E3A7F"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особенностей безопасного ведения геолого</w:t>
      </w:r>
      <w:r w:rsidRPr="0012580F">
        <w:rPr>
          <w:rFonts w:ascii="Times New Roman" w:hAnsi="Times New Roman" w:cs="Times New Roman"/>
          <w:sz w:val="28"/>
          <w:szCs w:val="28"/>
        </w:rPr>
        <w:noBreakHyphen/>
        <w:t>геофизических и гидрометрических работ в мелководной (глубины до 10 м) зоне шельфа, противоречащее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перевозка грузов на маломерных плавучих буровых установках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наружная поверхность пневмосети, используемая для подачи водяного пара, должна иметь ограждения или несгораемую </w:t>
      </w:r>
      <w:r w:rsidR="00992737" w:rsidRPr="0012580F">
        <w:rPr>
          <w:rFonts w:ascii="Times New Roman" w:hAnsi="Times New Roman" w:cs="Times New Roman"/>
          <w:sz w:val="28"/>
          <w:szCs w:val="28"/>
        </w:rPr>
        <w:t xml:space="preserve">теплоизоляцию на </w:t>
      </w:r>
      <w:r w:rsidRPr="0012580F">
        <w:rPr>
          <w:rFonts w:ascii="Times New Roman" w:hAnsi="Times New Roman" w:cs="Times New Roman"/>
          <w:sz w:val="28"/>
          <w:szCs w:val="28"/>
        </w:rPr>
        <w:t>участках возможного соприкосновения с ней обслуживающего персонала в соответствии с требованиями к работам с паровыми источниками сейсмических сигналов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от судна должны быть удалены питающие электроды в соответствии с требованиями к электроразведочным работам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любой надводной или подводной частей испытательного стенда, представляющих опасность для мореплавания, устанавливается зона безопасности в соответствии с требованиями к инженерно</w:t>
      </w:r>
      <w:r w:rsidRPr="0012580F">
        <w:rPr>
          <w:rFonts w:ascii="Times New Roman" w:hAnsi="Times New Roman" w:cs="Times New Roman"/>
          <w:sz w:val="28"/>
          <w:szCs w:val="28"/>
        </w:rPr>
        <w:noBreakHyphen/>
        <w:t>геологическим работам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ведения геофизических работ при эксплуатации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 содержатся в плане постановки плавучей буровой установки на точку производства работ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до начала промыслово</w:t>
      </w:r>
      <w:r w:rsidRPr="0012580F">
        <w:rPr>
          <w:rFonts w:ascii="Times New Roman" w:hAnsi="Times New Roman" w:cs="Times New Roman"/>
          <w:sz w:val="28"/>
          <w:szCs w:val="28"/>
        </w:rPr>
        <w:noBreakHyphen/>
        <w:t xml:space="preserve">геофизических </w:t>
      </w:r>
      <w:r w:rsidR="00992737" w:rsidRPr="0012580F">
        <w:rPr>
          <w:rFonts w:ascii="Times New Roman" w:hAnsi="Times New Roman" w:cs="Times New Roman"/>
          <w:sz w:val="28"/>
          <w:szCs w:val="28"/>
        </w:rPr>
        <w:br/>
      </w:r>
      <w:r w:rsidR="0075772D">
        <w:rPr>
          <w:rFonts w:ascii="Times New Roman" w:hAnsi="Times New Roman" w:cs="Times New Roman"/>
          <w:sz w:val="28"/>
          <w:szCs w:val="28"/>
        </w:rPr>
        <w:t xml:space="preserve">работ в </w:t>
      </w:r>
      <w:r w:rsidRPr="0012580F">
        <w:rPr>
          <w:rFonts w:ascii="Times New Roman" w:hAnsi="Times New Roman" w:cs="Times New Roman"/>
          <w:sz w:val="28"/>
          <w:szCs w:val="28"/>
        </w:rPr>
        <w:t>скважине эксплуатирующей организацией совместно с организацией</w:t>
      </w:r>
      <w:r w:rsidRPr="0012580F">
        <w:rPr>
          <w:rFonts w:ascii="Times New Roman" w:hAnsi="Times New Roman" w:cs="Times New Roman"/>
          <w:sz w:val="28"/>
          <w:szCs w:val="28"/>
        </w:rPr>
        <w:noBreakHyphen/>
        <w:t>исполнителем буровых работ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w:t>
      </w:r>
      <w:r w:rsidR="00992737"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отношении проведения промыслово</w:t>
      </w:r>
      <w:r w:rsidRPr="0012580F">
        <w:rPr>
          <w:rFonts w:ascii="Times New Roman" w:hAnsi="Times New Roman" w:cs="Times New Roman"/>
          <w:sz w:val="28"/>
          <w:szCs w:val="28"/>
        </w:rPr>
        <w:noBreakHyphen/>
        <w:t>геофизических работ, противоречащее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степени объемности напряженного состояния горного массива при прогнозе удароопасности участков блоковых структур горного массива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обозначается выделение удароопасных зон в пределах шахтного поля или месторождения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обозначается определение удароопасности отдельных участков рудного (породного) массива, выработки, целика геомеханическими или геофизическими методами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предусматривается только для маломерных плавучих буровых установок, а не для всех маломерных судов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1A695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не </w:t>
      </w:r>
      <w:r w:rsidR="000E3A7F" w:rsidRPr="0012580F">
        <w:rPr>
          <w:rFonts w:ascii="Times New Roman" w:hAnsi="Times New Roman" w:cs="Times New Roman"/>
          <w:sz w:val="28"/>
          <w:szCs w:val="28"/>
        </w:rPr>
        <w:t>предусматривается для маломерного суда в соответствии с требованиями к</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ведению геолого</w:t>
      </w:r>
      <w:r w:rsidR="000E3A7F" w:rsidRPr="0012580F">
        <w:rPr>
          <w:rFonts w:ascii="Times New Roman" w:hAnsi="Times New Roman" w:cs="Times New Roman"/>
          <w:sz w:val="28"/>
          <w:szCs w:val="28"/>
        </w:rPr>
        <w:noBreakHyphen/>
        <w:t>геофизических и гидрометрических работ в мелководной (глубины до 10 м) зоне шельфа согласно РД 08</w:t>
      </w:r>
      <w:r w:rsidR="000E3A7F" w:rsidRPr="0012580F">
        <w:rPr>
          <w:rFonts w:ascii="Times New Roman" w:hAnsi="Times New Roman" w:cs="Times New Roman"/>
          <w:sz w:val="28"/>
          <w:szCs w:val="28"/>
        </w:rPr>
        <w:noBreakHyphen/>
        <w:t>37</w:t>
      </w:r>
      <w:r w:rsidR="000E3A7F"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применяемые для удержания плавучей буровой установки якоря</w:t>
      </w:r>
      <w:r w:rsidRPr="0012580F">
        <w:rPr>
          <w:rFonts w:ascii="Times New Roman" w:hAnsi="Times New Roman" w:cs="Times New Roman"/>
          <w:sz w:val="28"/>
          <w:szCs w:val="28"/>
        </w:rPr>
        <w:noBreakHyphen/>
        <w:t>тросы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должен быть оборудован мотобот для завоза и подъема якорей маломерных плавучих буровых установок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проверяться толщина обшивки корпуса основания (носителя) маломерной плавучей буровой установки сверлением всех листов обшивки или ультразвуковым толщиномером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электрооборудования должны располагаться металлические трубы (рукава высокого давления) пневм</w:t>
      </w:r>
      <w:r w:rsidR="001A6955" w:rsidRPr="0012580F">
        <w:rPr>
          <w:rFonts w:ascii="Times New Roman" w:hAnsi="Times New Roman" w:cs="Times New Roman"/>
          <w:sz w:val="28"/>
          <w:szCs w:val="28"/>
        </w:rPr>
        <w:t xml:space="preserve">осети, </w:t>
      </w:r>
      <w:r w:rsidR="001A6955" w:rsidRPr="0012580F">
        <w:rPr>
          <w:rFonts w:ascii="Times New Roman" w:hAnsi="Times New Roman" w:cs="Times New Roman"/>
          <w:sz w:val="28"/>
          <w:szCs w:val="28"/>
        </w:rPr>
        <w:br/>
        <w:t xml:space="preserve">закрепленные на палубе и в помещениях в </w:t>
      </w:r>
      <w:r w:rsidRPr="0012580F">
        <w:rPr>
          <w:rFonts w:ascii="Times New Roman" w:hAnsi="Times New Roman" w:cs="Times New Roman"/>
          <w:sz w:val="28"/>
          <w:szCs w:val="28"/>
        </w:rPr>
        <w:t>соответствии с</w:t>
      </w:r>
      <w:r w:rsidR="001A6955"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 сейсморазведочным работам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кожухами, рассчитанными на случай разрыва пневмолинии, не могут быть защищены металлические трубы (рукава высокого давления) пневмосети, закрепленные на палубе и</w:t>
      </w:r>
      <w:r w:rsidR="00DE5BA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в помещениях, </w:t>
      </w:r>
      <w:r w:rsidR="00DE5BA7" w:rsidRPr="0012580F">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сейсморазведочным работам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перерыва в эксплуатации пневмосистема должна быть подвергнута пневматическим (гидравлическим) испытаниям в соответствии с требованиями к сейсморазведочным работам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Концевые участки электроразведочных кабельных кос длиной свыше 150 м на каком расстоянии от концевого электрода должны быть снабжены хорошо заметными предупредительными метками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Концевые части электроразведочных кабельных кос какой длины на участке не менее чем на 100 </w:t>
      </w:r>
      <w:r w:rsidRPr="0012580F">
        <w:rPr>
          <w:rFonts w:ascii="Times New Roman" w:hAnsi="Times New Roman" w:cs="Times New Roman"/>
          <w:sz w:val="28"/>
          <w:szCs w:val="28"/>
        </w:rPr>
        <w:noBreakHyphen/>
        <w:t> 150 м от концевого электрода должны быть снабжены хорошо заметными предупредительными метками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обитаемого подводного аппарата (ОПА), противоречащее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применению технических устройств, аппаратуры и инструмента для ведения геофизических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 должны быть укомплектованы каротажные подъемники в соответствии с требованиями к применению технических устройств, аппаратуры и инструмента для ведения геофизических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обеспечивающими герметизацию устья при спуске, срабатывании и подъеме прострелочно</w:t>
      </w:r>
      <w:r w:rsidRPr="0012580F">
        <w:rPr>
          <w:rFonts w:ascii="Times New Roman" w:hAnsi="Times New Roman" w:cs="Times New Roman"/>
          <w:sz w:val="28"/>
          <w:szCs w:val="28"/>
        </w:rPr>
        <w:noBreakHyphen/>
        <w:t>взрывной аппаратуры, не должно быть оборудовано устье скважины при выполнении прострелочно</w:t>
      </w:r>
      <w:r w:rsidRPr="0012580F">
        <w:rPr>
          <w:rFonts w:ascii="Times New Roman" w:hAnsi="Times New Roman" w:cs="Times New Roman"/>
          <w:sz w:val="28"/>
          <w:szCs w:val="28"/>
        </w:rPr>
        <w:noBreakHyphen/>
        <w:t>взрывных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выполнении прострелочно</w:t>
      </w:r>
      <w:r w:rsidRPr="0012580F">
        <w:rPr>
          <w:rFonts w:ascii="Times New Roman" w:hAnsi="Times New Roman" w:cs="Times New Roman"/>
          <w:sz w:val="28"/>
          <w:szCs w:val="28"/>
        </w:rPr>
        <w:noBreakHyphen/>
        <w:t>взрывных работ в процессе ремонта скважины устье скважины должно быть оборудовано противовыбросовым оборудованием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технических устройств, применяемых при ведении промыслово</w:t>
      </w:r>
      <w:r w:rsidRPr="0012580F">
        <w:rPr>
          <w:rFonts w:ascii="Times New Roman" w:hAnsi="Times New Roman" w:cs="Times New Roman"/>
          <w:sz w:val="28"/>
          <w:szCs w:val="28"/>
        </w:rPr>
        <w:noBreakHyphen/>
        <w:t>геофизических работ, прот</w:t>
      </w:r>
      <w:r w:rsidR="00DE5BA7" w:rsidRPr="0012580F">
        <w:rPr>
          <w:rFonts w:ascii="Times New Roman" w:hAnsi="Times New Roman" w:cs="Times New Roman"/>
          <w:sz w:val="28"/>
          <w:szCs w:val="28"/>
        </w:rPr>
        <w:t xml:space="preserve">иворечащее Федеральным нормам и </w:t>
      </w:r>
      <w:r w:rsidRPr="0012580F">
        <w:rPr>
          <w:rFonts w:ascii="Times New Roman" w:hAnsi="Times New Roman" w:cs="Times New Roman"/>
          <w:sz w:val="28"/>
          <w:szCs w:val="28"/>
        </w:rPr>
        <w:t>п</w:t>
      </w:r>
      <w:r w:rsidR="00DE5BA7" w:rsidRPr="0012580F">
        <w:rPr>
          <w:rFonts w:ascii="Times New Roman" w:hAnsi="Times New Roman" w:cs="Times New Roman"/>
          <w:sz w:val="28"/>
          <w:szCs w:val="28"/>
        </w:rPr>
        <w:t xml:space="preserve">равилам в </w:t>
      </w:r>
      <w:r w:rsidRPr="0012580F">
        <w:rPr>
          <w:rFonts w:ascii="Times New Roman" w:hAnsi="Times New Roman" w:cs="Times New Roman"/>
          <w:sz w:val="28"/>
          <w:szCs w:val="28"/>
        </w:rPr>
        <w:t xml:space="preserve">области </w:t>
      </w:r>
      <w:r w:rsidR="00DE5BA7" w:rsidRPr="0012580F">
        <w:rPr>
          <w:rFonts w:ascii="Times New Roman" w:hAnsi="Times New Roman" w:cs="Times New Roman"/>
          <w:sz w:val="28"/>
          <w:szCs w:val="28"/>
        </w:rPr>
        <w:br/>
      </w:r>
      <w:r w:rsidRPr="0012580F">
        <w:rPr>
          <w:rFonts w:ascii="Times New Roman" w:hAnsi="Times New Roman" w:cs="Times New Roman"/>
          <w:sz w:val="28"/>
          <w:szCs w:val="28"/>
        </w:rPr>
        <w:t>промышленной безоп</w:t>
      </w:r>
      <w:r w:rsidR="00DE5BA7"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DE5BA7"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защитные устройства движущихся частей литейного оборудования, к которым возможен доступ обслуживающего персонала, устанавливаемым на полу с надежным закреплением,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листовой стали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листового алюминия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высокопрочной или ударопрочной пластмассы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безосколочного трехслойного полированного стекла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Конструкции литейного оборудования в сборе и их составные части какой массы должны иметь приливы, отверстия или другие приспособления для обеспечения их</w:t>
      </w:r>
      <w:r w:rsidR="00C13A35"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безопасного транспортирования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органов управления оборудования, используемых в литейном производстве, противоречащее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над уровнем пола должно быть расположено дно резервуаров гидравлических и</w:t>
      </w:r>
      <w:r w:rsidR="00C13A3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смазочных систем в</w:t>
      </w:r>
      <w:r w:rsidR="00C13A3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гидро</w:t>
      </w:r>
      <w:r w:rsidRPr="0012580F">
        <w:rPr>
          <w:rFonts w:ascii="Times New Roman" w:hAnsi="Times New Roman" w:cs="Times New Roman"/>
          <w:sz w:val="28"/>
          <w:szCs w:val="28"/>
        </w:rPr>
        <w:noBreakHyphen/>
        <w:t xml:space="preserve"> и пневмоприводам, трубопроводам и сосудам, работающим под давлением,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точках гидравлической системы необходимо снабжение кранами или клапанами для выпуска из гидросистемы воздуха в соответствии с требованиями к гидро</w:t>
      </w:r>
      <w:r w:rsidRPr="0012580F">
        <w:rPr>
          <w:rFonts w:ascii="Times New Roman" w:hAnsi="Times New Roman" w:cs="Times New Roman"/>
          <w:sz w:val="28"/>
          <w:szCs w:val="28"/>
        </w:rPr>
        <w:noBreakHyphen/>
        <w:t xml:space="preserve"> и пневмоприводам, трубопроводам и</w:t>
      </w:r>
      <w:r w:rsidR="00C13A3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сосудам, работающим под давлением,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над уровнем пола должны быть расположены трубопроводы смазочных и охлаждающих гидро</w:t>
      </w:r>
      <w:r w:rsidRPr="0012580F">
        <w:rPr>
          <w:rFonts w:ascii="Times New Roman" w:hAnsi="Times New Roman" w:cs="Times New Roman"/>
          <w:sz w:val="28"/>
          <w:szCs w:val="28"/>
        </w:rPr>
        <w:noBreakHyphen/>
        <w:t>, пневмосистем в местах для обслуживания литейного оборудования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барабанных сит в соответствии с требованиями к смесеприготовительному оборудованию, противоречащее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75772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Укажите верное требование к </w:t>
      </w:r>
      <w:r w:rsidR="000E3A7F" w:rsidRPr="0012580F">
        <w:rPr>
          <w:rFonts w:ascii="Times New Roman" w:hAnsi="Times New Roman" w:cs="Times New Roman"/>
          <w:sz w:val="28"/>
          <w:szCs w:val="28"/>
        </w:rPr>
        <w:t>плоским вибрационным ситам в соответствии с требованиями к смесеприготовительному оборудованию согласно ГОСТ 12.2.046.0</w:t>
      </w:r>
      <w:r w:rsidR="000E3A7F"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к</w:t>
      </w:r>
      <w:r w:rsidR="00DD1975" w:rsidRPr="0012580F">
        <w:rPr>
          <w:rFonts w:ascii="Times New Roman" w:hAnsi="Times New Roman" w:cs="Times New Roman"/>
          <w:sz w:val="28"/>
          <w:szCs w:val="28"/>
        </w:rPr>
        <w:t xml:space="preserve"> </w:t>
      </w:r>
      <w:r w:rsidRPr="0012580F">
        <w:rPr>
          <w:rFonts w:ascii="Times New Roman" w:hAnsi="Times New Roman" w:cs="Times New Roman"/>
          <w:sz w:val="28"/>
          <w:szCs w:val="28"/>
        </w:rPr>
        <w:t>бункерам для хранения материалов, выделяющим вредные вещества, в соответствии с требованиями к оборудованию для подготовки, хранения и транспортирования формовочных материалов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бункеров для формовочных материалов, противоречащее требованиям к оборудованию для подготовки, хранения и транспортирования формовочных материалов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ленточных транспортеров для передачи материалов, выделяющих вредные вещества (пыль, газы и др.),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должны быть оборудованы чашечные смесители в соответствии с требованиями к смесеприготовительному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устройством не должны быть оборудованы установки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и смесители непрерывного действия для приготовления </w:t>
      </w:r>
      <w:r w:rsidR="0024245B">
        <w:rPr>
          <w:rFonts w:ascii="Times New Roman" w:hAnsi="Times New Roman" w:cs="Times New Roman"/>
          <w:sz w:val="28"/>
          <w:szCs w:val="28"/>
        </w:rPr>
        <w:br/>
      </w:r>
      <w:r w:rsidRPr="0012580F">
        <w:rPr>
          <w:rFonts w:ascii="Times New Roman" w:hAnsi="Times New Roman" w:cs="Times New Roman"/>
          <w:sz w:val="28"/>
          <w:szCs w:val="28"/>
        </w:rPr>
        <w:t>жидких самотвердеющ</w:t>
      </w:r>
      <w:r w:rsidR="00DD1975" w:rsidRPr="0012580F">
        <w:rPr>
          <w:rFonts w:ascii="Times New Roman" w:hAnsi="Times New Roman" w:cs="Times New Roman"/>
          <w:sz w:val="28"/>
          <w:szCs w:val="28"/>
        </w:rPr>
        <w:t xml:space="preserve">их и холоднотвердеющих смесей в </w:t>
      </w:r>
      <w:r w:rsidRPr="0012580F">
        <w:rPr>
          <w:rFonts w:ascii="Times New Roman" w:hAnsi="Times New Roman" w:cs="Times New Roman"/>
          <w:sz w:val="28"/>
          <w:szCs w:val="28"/>
        </w:rPr>
        <w:t xml:space="preserve">соответствии </w:t>
      </w:r>
      <w:r w:rsidR="0024245B">
        <w:rPr>
          <w:rFonts w:ascii="Times New Roman" w:hAnsi="Times New Roman" w:cs="Times New Roman"/>
          <w:sz w:val="28"/>
          <w:szCs w:val="28"/>
        </w:rPr>
        <w:br/>
      </w:r>
      <w:r w:rsidRPr="0012580F">
        <w:rPr>
          <w:rFonts w:ascii="Times New Roman" w:hAnsi="Times New Roman" w:cs="Times New Roman"/>
          <w:sz w:val="28"/>
          <w:szCs w:val="28"/>
        </w:rPr>
        <w:t>с</w:t>
      </w:r>
      <w:r w:rsidR="00DD1975"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 смесеприготовительному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должны быть оборудованы установки стационарные периодического действия для приготовления жидких самотвердеющих смесей в соответствии с требованиями к смесеприготовительному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к аэраторам в соответствии с требованиями к смесеприготовительному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должны быть оборудованы установки для приготовления плакированного песка в</w:t>
      </w:r>
      <w:r w:rsidR="00DD197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смесеприготовительному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должны быть оборудованы формовочные машины воздушно</w:t>
      </w:r>
      <w:r w:rsidRPr="0012580F">
        <w:rPr>
          <w:rFonts w:ascii="Times New Roman" w:hAnsi="Times New Roman" w:cs="Times New Roman"/>
          <w:sz w:val="28"/>
          <w:szCs w:val="28"/>
        </w:rPr>
        <w:noBreakHyphen/>
        <w:t>импульсного уплотнения в соответствии с требованиями к машинам для изготовления форм и стержней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оборудования вакуумно</w:t>
      </w:r>
      <w:r w:rsidRPr="0012580F">
        <w:rPr>
          <w:rFonts w:ascii="Times New Roman" w:hAnsi="Times New Roman" w:cs="Times New Roman"/>
          <w:sz w:val="28"/>
          <w:szCs w:val="28"/>
        </w:rPr>
        <w:noBreakHyphen/>
        <w:t>пленочной формовки в соответствии с требованиями к машинам для изготовления форм и стержней, противоречащее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конструкции передвижных пескометов в соответствии с требованиями к машинам для изготовления форм и стержней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передвижных, мостовых и ширококовшовых пескометов в соответствии с требованиями к </w:t>
      </w:r>
      <w:r w:rsidR="00210C58" w:rsidRPr="0012580F">
        <w:rPr>
          <w:rFonts w:ascii="Times New Roman" w:hAnsi="Times New Roman" w:cs="Times New Roman"/>
          <w:sz w:val="28"/>
          <w:szCs w:val="28"/>
        </w:rPr>
        <w:t xml:space="preserve">машинам для изготовления форм и </w:t>
      </w:r>
      <w:r w:rsidRPr="0012580F">
        <w:rPr>
          <w:rFonts w:ascii="Times New Roman" w:hAnsi="Times New Roman" w:cs="Times New Roman"/>
          <w:sz w:val="28"/>
          <w:szCs w:val="28"/>
        </w:rPr>
        <w:t>стержней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 должны быть оборудованы стержневые пескодувные машины в соответствии с требованиями к</w:t>
      </w:r>
      <w:r w:rsidR="00210C58" w:rsidRPr="0012580F">
        <w:rPr>
          <w:rFonts w:ascii="Times New Roman" w:hAnsi="Times New Roman" w:cs="Times New Roman"/>
          <w:sz w:val="28"/>
          <w:szCs w:val="28"/>
        </w:rPr>
        <w:t xml:space="preserve"> </w:t>
      </w:r>
      <w:r w:rsidRPr="0012580F">
        <w:rPr>
          <w:rFonts w:ascii="Times New Roman" w:hAnsi="Times New Roman" w:cs="Times New Roman"/>
          <w:sz w:val="28"/>
          <w:szCs w:val="28"/>
        </w:rPr>
        <w:t>машинам для изготовления форм и</w:t>
      </w:r>
      <w:r w:rsidR="00210C58"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стержней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должны быть оборудованы машины для изготовления стержней с продувкой газообразным катализатором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определяют диаметр полых цапф для вентиляции полости галтовочного барабана в</w:t>
      </w:r>
      <w:r w:rsidR="00210C58"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оборудованию для очистки отливов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грузоподъемности новых </w:t>
      </w:r>
      <w:r w:rsidR="00210C58" w:rsidRPr="0012580F">
        <w:rPr>
          <w:rFonts w:ascii="Times New Roman" w:hAnsi="Times New Roman" w:cs="Times New Roman"/>
          <w:sz w:val="28"/>
          <w:szCs w:val="28"/>
        </w:rPr>
        <w:br/>
      </w:r>
      <w:r w:rsidRPr="0012580F">
        <w:rPr>
          <w:rFonts w:ascii="Times New Roman" w:hAnsi="Times New Roman" w:cs="Times New Roman"/>
          <w:sz w:val="28"/>
          <w:szCs w:val="28"/>
        </w:rPr>
        <w:t xml:space="preserve">подвесных строповочных средств и крюков в очистных установках </w:t>
      </w:r>
      <w:r w:rsidR="00210C58" w:rsidRPr="0012580F">
        <w:rPr>
          <w:rFonts w:ascii="Times New Roman" w:hAnsi="Times New Roman" w:cs="Times New Roman"/>
          <w:sz w:val="28"/>
          <w:szCs w:val="28"/>
        </w:rPr>
        <w:br/>
      </w:r>
      <w:r w:rsidRPr="0012580F">
        <w:rPr>
          <w:rFonts w:ascii="Times New Roman" w:hAnsi="Times New Roman" w:cs="Times New Roman"/>
          <w:sz w:val="28"/>
          <w:szCs w:val="28"/>
        </w:rPr>
        <w:t>в соответствии с требованиями к дробеметным, дробеметно</w:t>
      </w:r>
      <w:r w:rsidRPr="0012580F">
        <w:rPr>
          <w:rFonts w:ascii="Times New Roman" w:hAnsi="Times New Roman" w:cs="Times New Roman"/>
          <w:sz w:val="28"/>
          <w:szCs w:val="28"/>
        </w:rPr>
        <w:noBreakHyphen/>
        <w:t>дробеструйным и дробеструйным камерам, барабанам, столам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 должны быть оборудованы установки для сушки огнеупорного покрытия конвейерного типа в соответствии с требованиями к оборудованию для литья по выплавляемым и выжигаемым моделям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к тупиковым и проходным печам для прокаливания форм перед заливкой в соответствии с требованиями к оборудованию для литья по выплавляемым и выжигаемым моделям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должно быть количество воздуха, отсасываемого из укрытия станков для обрезки литников вулканитовыми кругами, в соответствии с требованиями к оборудованию для литья по выплавляемым и выжигаемым моделям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станков для обрезки литников </w:t>
      </w:r>
      <w:r w:rsidR="00741A9B" w:rsidRPr="0012580F">
        <w:rPr>
          <w:rFonts w:ascii="Times New Roman" w:hAnsi="Times New Roman" w:cs="Times New Roman"/>
          <w:sz w:val="28"/>
          <w:szCs w:val="28"/>
        </w:rPr>
        <w:t xml:space="preserve">вулканитовыми кругами воздуха в </w:t>
      </w:r>
      <w:r w:rsidRPr="0012580F">
        <w:rPr>
          <w:rFonts w:ascii="Times New Roman" w:hAnsi="Times New Roman" w:cs="Times New Roman"/>
          <w:sz w:val="28"/>
          <w:szCs w:val="28"/>
        </w:rPr>
        <w:t>соответствии с требованиями к оборудованию для литья по выплавляемым и выжигаемым моделям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блокировка в обязательном порядке предусматривается конструкцией оборудования а</w:t>
      </w:r>
      <w:r w:rsidR="00741A9B" w:rsidRPr="0012580F">
        <w:rPr>
          <w:rFonts w:ascii="Times New Roman" w:hAnsi="Times New Roman" w:cs="Times New Roman"/>
          <w:sz w:val="28"/>
          <w:szCs w:val="28"/>
        </w:rPr>
        <w:t xml:space="preserve">втоматизированных линий литья </w:t>
      </w:r>
      <w:r w:rsidR="00741A9B"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облицованный кокиль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предусматриваются для установок литья под низким давлением с противодавлением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затворов должны иметь откидные днища вагранки в соответствии с требованиями к плавильному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введенному в действие приказом Ростехрегулирования от 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остаточное содержание окиси углерода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остаточное содержание пыли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расположения вентилей на топливопроводе пламенной печи в соответствии с требованиями к плавильному оборудованию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должно быть предусмотрено конструкцией дробеметного аппарата (ДМА) согласно ГОСТ 31335</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Оборудование для дробеметной, дробеструйной и дробеметно</w:t>
      </w:r>
      <w:r w:rsidRPr="0012580F">
        <w:rPr>
          <w:rFonts w:ascii="Times New Roman" w:hAnsi="Times New Roman" w:cs="Times New Roman"/>
          <w:sz w:val="28"/>
          <w:szCs w:val="28"/>
        </w:rPr>
        <w:noBreakHyphen/>
        <w:t>дробеструйной обработки. Требования безопасности», утвержденному приказом Ростехрегулирования от 05.09.2007 № 234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блокировка не предусматривается конструкцией дробеметного аппарата (ДМА) согласно ГОСТ 31335</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Оборудование для дробеметной, дробеструйной и дробеметно</w:t>
      </w:r>
      <w:r w:rsidRPr="0012580F">
        <w:rPr>
          <w:rFonts w:ascii="Times New Roman" w:hAnsi="Times New Roman" w:cs="Times New Roman"/>
          <w:sz w:val="28"/>
          <w:szCs w:val="28"/>
        </w:rPr>
        <w:noBreakHyphen/>
        <w:t>дробеструйной обработки. Требования безопасности», утвержденному приказом Ростехрегулирования от 05.09.2007 № 234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блокировка не предусматривается конструкцией дробеметных камер согласно ГОСТ 31335</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Оборудование для дробеметной, дробеструйной и дробеметно</w:t>
      </w:r>
      <w:r w:rsidRPr="0012580F">
        <w:rPr>
          <w:rFonts w:ascii="Times New Roman" w:hAnsi="Times New Roman" w:cs="Times New Roman"/>
          <w:sz w:val="28"/>
          <w:szCs w:val="28"/>
        </w:rPr>
        <w:noBreakHyphen/>
        <w:t>дробеструйной обработки. Требования безопасности», утвержденному приказом Ростехрегулирования от 05.09.2007 № 234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включаются в оборудова</w:t>
      </w:r>
      <w:r w:rsidR="00741A9B" w:rsidRPr="0012580F">
        <w:rPr>
          <w:rFonts w:ascii="Times New Roman" w:hAnsi="Times New Roman" w:cs="Times New Roman"/>
          <w:sz w:val="28"/>
          <w:szCs w:val="28"/>
        </w:rPr>
        <w:t xml:space="preserve">ние для подготовки материалов и приготовления смесей в </w:t>
      </w:r>
      <w:r w:rsidRPr="0012580F">
        <w:rPr>
          <w:rFonts w:ascii="Times New Roman" w:hAnsi="Times New Roman" w:cs="Times New Roman"/>
          <w:sz w:val="28"/>
          <w:szCs w:val="28"/>
        </w:rPr>
        <w:t>соответствии с 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включаются в оборудование для изготовления форм и стержней в соответствии с 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включаются в оборудование для выбивки форм и стержней в соответствии с 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включаются в оборудование для очистки отливок в соответствии с</w:t>
      </w:r>
      <w:r w:rsidR="002933FC" w:rsidRPr="0012580F">
        <w:rPr>
          <w:rFonts w:ascii="Times New Roman" w:hAnsi="Times New Roman" w:cs="Times New Roman"/>
          <w:sz w:val="28"/>
          <w:szCs w:val="28"/>
        </w:rPr>
        <w:t xml:space="preserve"> </w:t>
      </w:r>
      <w:r w:rsidRPr="0012580F">
        <w:rPr>
          <w:rFonts w:ascii="Times New Roman" w:hAnsi="Times New Roman" w:cs="Times New Roman"/>
          <w:sz w:val="28"/>
          <w:szCs w:val="28"/>
        </w:rPr>
        <w:t>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устройства не включаются в оборудование для обрубки </w:t>
      </w:r>
      <w:r w:rsidR="002933FC" w:rsidRPr="0012580F">
        <w:rPr>
          <w:rFonts w:ascii="Times New Roman" w:hAnsi="Times New Roman" w:cs="Times New Roman"/>
          <w:sz w:val="28"/>
          <w:szCs w:val="28"/>
        </w:rPr>
        <w:br/>
      </w:r>
      <w:r w:rsidRPr="0012580F">
        <w:rPr>
          <w:rFonts w:ascii="Times New Roman" w:hAnsi="Times New Roman" w:cs="Times New Roman"/>
          <w:sz w:val="28"/>
          <w:szCs w:val="28"/>
        </w:rPr>
        <w:t>и зачистки отливок в соответствии с</w:t>
      </w:r>
      <w:r w:rsidR="002933FC" w:rsidRPr="0012580F">
        <w:rPr>
          <w:rFonts w:ascii="Times New Roman" w:hAnsi="Times New Roman" w:cs="Times New Roman"/>
          <w:sz w:val="28"/>
          <w:szCs w:val="28"/>
        </w:rPr>
        <w:t xml:space="preserve"> </w:t>
      </w:r>
      <w:r w:rsidRPr="0012580F">
        <w:rPr>
          <w:rFonts w:ascii="Times New Roman" w:hAnsi="Times New Roman" w:cs="Times New Roman"/>
          <w:sz w:val="28"/>
          <w:szCs w:val="28"/>
        </w:rPr>
        <w:t>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2933FC"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устройства не </w:t>
      </w:r>
      <w:r w:rsidR="000E3A7F" w:rsidRPr="0012580F">
        <w:rPr>
          <w:rFonts w:ascii="Times New Roman" w:hAnsi="Times New Roman" w:cs="Times New Roman"/>
          <w:sz w:val="28"/>
          <w:szCs w:val="28"/>
        </w:rPr>
        <w:t>включаются в оборудование для литья по выплавляемым и выжигаемым моделям в соответствии с классификацией литейного оборудования по технологическому признаку согласно ГОСТ 10580</w:t>
      </w:r>
      <w:r w:rsidR="000E3A7F"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включаются в оборудование для литья под давлением в соответствии с 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устройства не включаются в оборудование для </w:t>
      </w:r>
      <w:r w:rsidR="002933FC" w:rsidRPr="0012580F">
        <w:rPr>
          <w:rFonts w:ascii="Times New Roman" w:hAnsi="Times New Roman" w:cs="Times New Roman"/>
          <w:sz w:val="28"/>
          <w:szCs w:val="28"/>
        </w:rPr>
        <w:t xml:space="preserve">литья </w:t>
      </w:r>
      <w:r w:rsidR="002933FC" w:rsidRPr="0012580F">
        <w:rPr>
          <w:rFonts w:ascii="Times New Roman" w:hAnsi="Times New Roman" w:cs="Times New Roman"/>
          <w:sz w:val="28"/>
          <w:szCs w:val="28"/>
        </w:rPr>
        <w:br/>
        <w:t xml:space="preserve">в кокиль в соответствии с </w:t>
      </w:r>
      <w:r w:rsidRPr="0012580F">
        <w:rPr>
          <w:rFonts w:ascii="Times New Roman" w:hAnsi="Times New Roman" w:cs="Times New Roman"/>
          <w:sz w:val="28"/>
          <w:szCs w:val="28"/>
        </w:rPr>
        <w:t>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включаются в плавильное оборудование в соответствии с 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давления должно быть сконструировано пневматическое оборудование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не могут быть выполнены защитные устройства оборудования, в опасные зоны которого необходим доступ обслуживающего персонала для проведения ремонтных и наладочных работ, для устранения неисправностей, периодической чистки,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приемосдаточных испытаний литейного оборудования, противоречащее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приемки литейного оборудования, противоречащее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типов делятся машины для литья под давлением в зависимости от исполнения механизма прессования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предусматриваются конструкцией машин для литья под давлением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предусматриваются конструкцией машин для литья под давлением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Машины для литья под давлением какого типа в соответствии с классификацией в зависимости от исполнения механизма прессования должны быть оборудованы гидравлическим приводом для перестановки механизма прессования в фиксированное положение на позицию заливки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Аккумуляторы какой вместимости, работающие под давлением до 20 МПа, допускается устанавливать на машинах для литья под давлением или вблизи них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Аккумуляторы какой вместимости, работающие под давлением до 32 МПа, допускается устанавливать на машинах для литья под давлением или вблизи них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машинах для литья под давлением какого типа по классификации в зависимости от исполнения механизма прессования не допускается одновременное раскрытие защитного ограждения и пресс</w:t>
      </w:r>
      <w:r w:rsidRPr="0012580F">
        <w:rPr>
          <w:rFonts w:ascii="Times New Roman" w:hAnsi="Times New Roman" w:cs="Times New Roman"/>
          <w:sz w:val="28"/>
          <w:szCs w:val="28"/>
        </w:rPr>
        <w:noBreakHyphen/>
        <w:t>формы в соответствии с требованиями безопасности к их конструкции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машинах для литья под давлением какого типа по классификации в зависимости от исполнения механизма прессования допускается раскрытие защитного ограждения после достижения прессующим плунжером конечного рабочего переднего положения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Машина для литья под давлением какого типа по классификации в зависимости от исполнения механизма прессования должна обеспечивать регулируемую скорость прессующего плунжера в первой фазе прессования, не приводящую к выплеску расплава, или иметь ограждение заливочного отверстия защитным кожухом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машине для литья под давлением какого типа по классификации в зависимости от исполнения механизма прессования шток прессующего плунжера должен быть снабжен свободно надетым кожухом конусного (или тарельчатого) типа или опасная зона камеры прессования должна иметь защитное ограждение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машине для литья под давлением какого типа по классификации в зависимости от исполнения механизма прессования опасная зона сопла должна иметь защитное ограждение, а сопло должно быть плотно прижато к пресс</w:t>
      </w:r>
      <w:r w:rsidRPr="0012580F">
        <w:rPr>
          <w:rFonts w:ascii="Times New Roman" w:hAnsi="Times New Roman" w:cs="Times New Roman"/>
          <w:sz w:val="28"/>
          <w:szCs w:val="28"/>
        </w:rPr>
        <w:noBreakHyphen/>
        <w:t>форме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Машины для литья под давлением какого типа по классификации в зависимости от исполнения механизма прессования не должны быть защищены лотком от попадания брызг расплава с заливочного ковша на всем пути его перемещения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C какой частотой следует проводить периодические испытания машин для литья под давлением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для определения усилия прессования в соответствии с методами испытаний машин для литья под давлением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D45CD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не </w:t>
      </w:r>
      <w:r w:rsidR="000E3A7F" w:rsidRPr="0012580F">
        <w:rPr>
          <w:rFonts w:ascii="Times New Roman" w:hAnsi="Times New Roman" w:cs="Times New Roman"/>
          <w:sz w:val="28"/>
          <w:szCs w:val="28"/>
        </w:rPr>
        <w:t>используется для определения усилия гидровыталкивателя в соответствии с методами испытаний машин для литья под давлением согласно ГОСТ 15595</w:t>
      </w:r>
      <w:r w:rsidR="000E3A7F"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типов делятся литейные стержневые пескодувные машины согласно ГОСТ 8907</w:t>
      </w:r>
      <w:r w:rsidRPr="0012580F">
        <w:rPr>
          <w:rFonts w:ascii="Times New Roman" w:hAnsi="Times New Roman" w:cs="Times New Roman"/>
          <w:sz w:val="28"/>
          <w:szCs w:val="28"/>
        </w:rPr>
        <w:noBreakHyphen/>
        <w:t>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Сколько видов исполнения имеют литейные стержневые пескодувные машины согласно ГОСТ 8907</w:t>
      </w:r>
      <w:r w:rsidRPr="0012580F">
        <w:rPr>
          <w:rFonts w:ascii="Times New Roman" w:hAnsi="Times New Roman" w:cs="Times New Roman"/>
          <w:sz w:val="28"/>
          <w:szCs w:val="28"/>
        </w:rPr>
        <w:noBreakHyphen/>
        <w:t>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w:t>
      </w:r>
      <w:r w:rsidR="00D45CD0" w:rsidRPr="0012580F">
        <w:rPr>
          <w:rFonts w:ascii="Times New Roman" w:hAnsi="Times New Roman" w:cs="Times New Roman"/>
          <w:sz w:val="28"/>
          <w:szCs w:val="28"/>
        </w:rPr>
        <w:t xml:space="preserve">параметр не </w:t>
      </w:r>
      <w:r w:rsidRPr="0012580F">
        <w:rPr>
          <w:rFonts w:ascii="Times New Roman" w:hAnsi="Times New Roman" w:cs="Times New Roman"/>
          <w:sz w:val="28"/>
          <w:szCs w:val="28"/>
        </w:rPr>
        <w:t>используется при определении цикловой производительности литейных стержневых пескодувных машин согласно ГОСТ 8907</w:t>
      </w:r>
      <w:r w:rsidRPr="0012580F">
        <w:rPr>
          <w:rFonts w:ascii="Times New Roman" w:hAnsi="Times New Roman" w:cs="Times New Roman"/>
          <w:sz w:val="28"/>
          <w:szCs w:val="28"/>
        </w:rPr>
        <w:noBreakHyphen/>
        <w:t>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установленный ресурс литейных стержневых пескодувных машин до первого капитального ремонта согласно ГОСТ 8907</w:t>
      </w:r>
      <w:r w:rsidRPr="0012580F">
        <w:rPr>
          <w:rFonts w:ascii="Times New Roman" w:hAnsi="Times New Roman" w:cs="Times New Roman"/>
          <w:sz w:val="28"/>
          <w:szCs w:val="28"/>
        </w:rPr>
        <w:noBreakHyphen/>
        <w:t>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сжатого воздуха в подводящем трубопроводе литейных стержневых пескодувных машин согласно ГОСТ 8907</w:t>
      </w:r>
      <w:r w:rsidRPr="0012580F">
        <w:rPr>
          <w:rFonts w:ascii="Times New Roman" w:hAnsi="Times New Roman" w:cs="Times New Roman"/>
          <w:sz w:val="28"/>
          <w:szCs w:val="28"/>
        </w:rPr>
        <w:noBreakHyphen/>
        <w:t>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формовочных пескометов не установлен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Рукава формовочных пескометов какой длины идентифицируются как «малые» рукава согласно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Рукава формовочных пескометов какой длины идентифицируются как «большие» рукава согласно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должно обеспечиваться конструкцией формовочных пескометов согласно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радиальному биению ротора головки пескомета относительно места крепления дуги в кожухе установлено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амплитуде колебаний пескометной головки в радиальном направлении на холостом ходу должно быть для пескометов с креслом оператора, установленным на головке, согласно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амплитуде колебаний пескометной головки в радиальном направлении на холостом ходу должно быть для пескометов (за исключением пескометов с креслом оператора, установленным на головке) согласно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наибольшее расстояние от нижней грани кожухов до верхней плоскости рельс для консольных формовочных пескометов согласно ГОСТ 19498</w:t>
      </w:r>
      <w:r w:rsidRPr="0012580F">
        <w:rPr>
          <w:rFonts w:ascii="Times New Roman" w:hAnsi="Times New Roman" w:cs="Times New Roman"/>
          <w:sz w:val="28"/>
          <w:szCs w:val="28"/>
        </w:rPr>
        <w:noBreakHyphen/>
        <w:t>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предусматриваются в</w:t>
      </w:r>
      <w:r w:rsidR="00DE6C98"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конструкции литейных кокильных машин согласно ГОСТ 19497</w:t>
      </w:r>
      <w:r w:rsidRPr="0012580F">
        <w:rPr>
          <w:rFonts w:ascii="Times New Roman" w:hAnsi="Times New Roman" w:cs="Times New Roman"/>
          <w:sz w:val="28"/>
          <w:szCs w:val="28"/>
        </w:rPr>
        <w:noBreakHyphen/>
        <w:t>90 «Государственный стандарт Союза ССР. Машины литейные кокильные. Общие технические условия», утвержденному постановлением Государственного комитета СССР по управлению качеством продукции и стандартам от 28.03.1990 № 665?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газгольдерами с водородом и дымовыми трубами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газгольдерами с водородом и воздушными электросетями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по размещению газгольдеров и ресиверов с водородом и кислородом на открытых площадках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w:t>
      </w:r>
      <w:r w:rsidR="00DE6C98" w:rsidRPr="0012580F">
        <w:rPr>
          <w:rFonts w:ascii="Times New Roman" w:hAnsi="Times New Roman" w:cs="Times New Roman"/>
          <w:sz w:val="28"/>
          <w:szCs w:val="28"/>
        </w:rPr>
        <w:t xml:space="preserve">чина минимального расстояния от </w:t>
      </w:r>
      <w:r w:rsidRPr="0012580F">
        <w:rPr>
          <w:rFonts w:ascii="Times New Roman" w:hAnsi="Times New Roman" w:cs="Times New Roman"/>
          <w:sz w:val="28"/>
          <w:szCs w:val="28"/>
        </w:rPr>
        <w:t>ресиверов с кислородом и водородом на</w:t>
      </w:r>
      <w:r w:rsidR="00DE6C98"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открытых площадках до периметрального ограждения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минимального расстояния от газгольдеров с водородом на открытых площадках до периметрального ограждения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ресиверами одного газа (кислородом или водородом)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Ресиверы с какими газами должны располагаться на одной площадке с ресиверами для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максимально допустимого перепада давления между системами водорода и кислорода в электролизерах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чистота водорода, вырабатываемого электролизными установками,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чистота кислорода, вырабатываемого электролизными установками,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охлаждения применяют при компримировании водорода между ступенями сжатия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давление для получения сжиженного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температура для получения сжиженного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давления компримируют водород перед заполнением баллонов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 xml:space="preserve">03 «Правила безопасности при производстве </w:t>
      </w:r>
      <w:r w:rsidR="00F6560C" w:rsidRPr="0012580F">
        <w:rPr>
          <w:rFonts w:ascii="Times New Roman" w:hAnsi="Times New Roman" w:cs="Times New Roman"/>
          <w:sz w:val="28"/>
          <w:szCs w:val="28"/>
        </w:rPr>
        <w:br/>
      </w:r>
      <w:r w:rsidRPr="0012580F">
        <w:rPr>
          <w:rFonts w:ascii="Times New Roman" w:hAnsi="Times New Roman" w:cs="Times New Roman"/>
          <w:sz w:val="28"/>
          <w:szCs w:val="28"/>
        </w:rPr>
        <w:t>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остаточное давление в баллонах, подготовленных для наполнения водородом,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в электролит добавляют бихромат калия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цвет должны быть окрашены баллоны с водородом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осуществляется осушка продукционного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газ можно использовать для регенерации адсорбента в узлах очистки и осушки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остаточное давление должны иметь баллоны, подготовленные для наполнения водородом,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положении баллонов с водородом може</w:t>
      </w:r>
      <w:r w:rsidR="00F6560C" w:rsidRPr="0012580F">
        <w:rPr>
          <w:rFonts w:ascii="Times New Roman" w:hAnsi="Times New Roman" w:cs="Times New Roman"/>
          <w:sz w:val="28"/>
          <w:szCs w:val="28"/>
        </w:rPr>
        <w:t xml:space="preserve">т производиться их наполнение и </w:t>
      </w:r>
      <w:r w:rsidRPr="0012580F">
        <w:rPr>
          <w:rFonts w:ascii="Times New Roman" w:hAnsi="Times New Roman" w:cs="Times New Roman"/>
          <w:sz w:val="28"/>
          <w:szCs w:val="28"/>
        </w:rPr>
        <w:t>опорожнение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охлаждение применяют между ступенями сжатия при компримировании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2C2C1C" w:rsidRPr="0012580F">
        <w:rPr>
          <w:rFonts w:ascii="Times New Roman" w:hAnsi="Times New Roman" w:cs="Times New Roman"/>
          <w:sz w:val="28"/>
          <w:szCs w:val="28"/>
        </w:rPr>
        <w:t xml:space="preserve"> </w:t>
      </w:r>
      <w:r w:rsidRPr="0012580F">
        <w:rPr>
          <w:rFonts w:ascii="Times New Roman" w:hAnsi="Times New Roman" w:cs="Times New Roman"/>
          <w:sz w:val="28"/>
          <w:szCs w:val="28"/>
        </w:rPr>
        <w:t>закрытая прокладка трубопроводов водорода в помещении компрессорной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трубопроводы в помещении компрессорной могут быть проложены в полу согласно требованиям к процессам компримирования водорода в соответствии с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утвержденными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подземная прокладка трубопроводов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допускается прокладка газопроводов в местах прохода людей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помещении газоанализаторной устанавливать баллоны с газами</w:t>
      </w:r>
      <w:r w:rsidRPr="0012580F">
        <w:rPr>
          <w:rFonts w:ascii="Times New Roman" w:hAnsi="Times New Roman" w:cs="Times New Roman"/>
          <w:sz w:val="28"/>
          <w:szCs w:val="28"/>
        </w:rPr>
        <w:noBreakHyphen/>
        <w:t>носителями, эталонными и сравнительными газами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инертные газы используются для продувки оборудования и водородопроводов, а также для нужд локального пожаротушения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азота должен храниться на водородной станции для целей продувки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азота должен храниться на водородной станции для целей пожаротушения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чистоте азота, используемого для производств на базе электролизных установок до 120 м³/ч по водороду при нормальных условиях на продувку и пожаротушение,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содержание ки</w:t>
      </w:r>
      <w:r w:rsidR="002C2C1C" w:rsidRPr="0012580F">
        <w:rPr>
          <w:rFonts w:ascii="Times New Roman" w:hAnsi="Times New Roman" w:cs="Times New Roman"/>
          <w:sz w:val="28"/>
          <w:szCs w:val="28"/>
        </w:rPr>
        <w:t xml:space="preserve">слорода в </w:t>
      </w:r>
      <w:r w:rsidRPr="0012580F">
        <w:rPr>
          <w:rFonts w:ascii="Times New Roman" w:hAnsi="Times New Roman" w:cs="Times New Roman"/>
          <w:sz w:val="28"/>
          <w:szCs w:val="28"/>
        </w:rPr>
        <w:t>инертном газе, используемом для продувки и пожаротушения,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покрытие должны иметь ступени лестниц, места прохода и обслуживания оборудования в компрессорной и наполнительной площадке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в помещениях, связанных с обращением газообразного водорода, условно принимается взрывоопасная зона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выполняться токопроводы электролизных установок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напряжении, подаваемом на электролизеры, требуется периметральное сетчатое ограждение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газ должен использоваться в пневматических системах контрольно</w:t>
      </w:r>
      <w:r w:rsidRPr="0012580F">
        <w:rPr>
          <w:rFonts w:ascii="Times New Roman" w:hAnsi="Times New Roman" w:cs="Times New Roman"/>
          <w:sz w:val="28"/>
          <w:szCs w:val="28"/>
        </w:rPr>
        <w:noBreakHyphen/>
        <w:t>измерительных приборов и устройств автоматического регулирования электролизного отделения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сжатого воздуха должен иметься в буферных емкостях системы контрольно</w:t>
      </w:r>
      <w:r w:rsidRPr="0012580F">
        <w:rPr>
          <w:rFonts w:ascii="Times New Roman" w:hAnsi="Times New Roman" w:cs="Times New Roman"/>
          <w:sz w:val="28"/>
          <w:szCs w:val="28"/>
        </w:rPr>
        <w:noBreakHyphen/>
        <w:t>измерительных приборов и устройств автоматического регулирования электролизного отделения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концентрациях водорода в воздухе производственных помещений, определяемых автоматическим газоанализатором, должен подаваться звуковой сигнал опасности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расстояния от газгольдеров и ресиверов с</w:t>
      </w:r>
      <w:r w:rsidR="00A22E90" w:rsidRPr="0012580F">
        <w:rPr>
          <w:rFonts w:ascii="Times New Roman" w:hAnsi="Times New Roman" w:cs="Times New Roman"/>
          <w:sz w:val="28"/>
          <w:szCs w:val="28"/>
        </w:rPr>
        <w:t xml:space="preserve"> водородом до </w:t>
      </w:r>
      <w:r w:rsidRPr="0012580F">
        <w:rPr>
          <w:rFonts w:ascii="Times New Roman" w:hAnsi="Times New Roman" w:cs="Times New Roman"/>
          <w:sz w:val="28"/>
          <w:szCs w:val="28"/>
        </w:rPr>
        <w:t>жилых и общественных зданий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расстояния от</w:t>
      </w:r>
      <w:r w:rsidR="00A22E90" w:rsidRPr="0012580F">
        <w:rPr>
          <w:rFonts w:ascii="Times New Roman" w:hAnsi="Times New Roman" w:cs="Times New Roman"/>
          <w:sz w:val="28"/>
          <w:szCs w:val="28"/>
        </w:rPr>
        <w:t xml:space="preserve"> </w:t>
      </w:r>
      <w:r w:rsidRPr="0012580F">
        <w:rPr>
          <w:rFonts w:ascii="Times New Roman" w:hAnsi="Times New Roman" w:cs="Times New Roman"/>
          <w:sz w:val="28"/>
          <w:szCs w:val="28"/>
        </w:rPr>
        <w:t>склада наполненных баллонов с водородом независимо от емкости склада до жилых и общественных зданий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какой характеристики зависит минимальное расстояние от склада напо</w:t>
      </w:r>
      <w:r w:rsidR="00A22E90" w:rsidRPr="0012580F">
        <w:rPr>
          <w:rFonts w:ascii="Times New Roman" w:hAnsi="Times New Roman" w:cs="Times New Roman"/>
          <w:sz w:val="28"/>
          <w:szCs w:val="28"/>
        </w:rPr>
        <w:t xml:space="preserve">лненных баллонов с водородом до </w:t>
      </w:r>
      <w:r w:rsidRPr="0012580F">
        <w:rPr>
          <w:rFonts w:ascii="Times New Roman" w:hAnsi="Times New Roman" w:cs="Times New Roman"/>
          <w:sz w:val="28"/>
          <w:szCs w:val="28"/>
        </w:rPr>
        <w:t>складских и производственных зданий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ресиверами для кислорода, азота и сжатого воздуха и глухой стеной зданий по производству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вместимость промежуточного складского помещения, расположенного в здании по производству водорода или на площадке около здания,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вместимость отсека складского помещения для хранения наполненных баллонов с водородом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помещений в цехе производства электролитического водорода принадлежат к классу взрывоопасной зоны В</w:t>
      </w:r>
      <w:r w:rsidRPr="0012580F">
        <w:rPr>
          <w:rFonts w:ascii="Times New Roman" w:hAnsi="Times New Roman" w:cs="Times New Roman"/>
          <w:sz w:val="28"/>
          <w:szCs w:val="28"/>
        </w:rPr>
        <w:noBreakHyphen/>
        <w:t>Iб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помещений в цехе производства электролитического водорода принадлежат к классу взрывоопасной зоны В</w:t>
      </w:r>
      <w:r w:rsidRPr="0012580F">
        <w:rPr>
          <w:rFonts w:ascii="Times New Roman" w:hAnsi="Times New Roman" w:cs="Times New Roman"/>
          <w:sz w:val="28"/>
          <w:szCs w:val="28"/>
        </w:rPr>
        <w:noBreakHyphen/>
        <w:t>Iа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указанных помещений в цехе производства электролитического водорода принадлежит к классу невзрывоопасной зоны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степени огнестойкости должны соответствовать строительные конструкции мокрого газгольдера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стеной помещения заполнения баллонов и щитом для управления вентилями баллонов при заполнении баллонов в горизонтальном положении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ширина проходов для перемещения баллонов в помещении для заполнения баллонов водородом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расположения окон в помещениях отделений наполненных водородом баллонов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располагать щитовую с приборами для контроля и автоматизации непосредственно над электролизным цехом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склада с баллонами водорода до жилых зданий и общественных сооружений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мокрых газгольдеров до жилых зданий и общественных сооружений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выбор оборудования по показателям надежности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требуется продувка технологического оборудования инертным газом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испытаний должны подвергаться электролизеры после монтажа и капитального ремонта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проводят испытания на плотность электролизеров, работающих под давлением до 0,7 атм, после капитального ремонта и вновь установленных перед пуском в эксплуатацию</w:t>
      </w:r>
      <w:r w:rsidR="00F1109F"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осуществляется основная антикоррозионная защита рам, патрубков и колец коллекторов электролизеров, изготовленных из металла,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выбраны материалы аппаратов, работающих в водородосодержащей среде, для предотвращения водородной коррозии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давления должны срабатывать предохранительные клапаны устройств с рабочим давлением до 3 атм аппаратов с водородом и кислородом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предохранительных клапанов должен применяться на компрессорных и электролизерных установках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сброс газов в случае срабатывания предохранительных клапанов, мембран или при продувках водородных установок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выходного отверстия продувочной свечи от водородных систем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расположения продувочной свечи от водородных систем по отношению к технологическим зданиям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расположению трубопроводов сбросной линии водородных установок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 если расстояние между сбросами водорода и кислорода находится в диапазоне от 6 м до 10 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реагент добавляют в электролизер для повышения электропроводности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технических устройствах осуществляют отделение влаги и масла от компримированного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должно быть предусмотрено на установке для аварийной эвакуации щелочного раствора из системы на водородных станциях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проводиться проверка адсорбента осушителей узлов очистки и осушки осушителей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готовят палладиевый катализатор в контактном аппарате </w:t>
      </w:r>
      <w:r w:rsidR="00F1109F" w:rsidRPr="0012580F">
        <w:rPr>
          <w:rFonts w:ascii="Times New Roman" w:hAnsi="Times New Roman" w:cs="Times New Roman"/>
          <w:sz w:val="28"/>
          <w:szCs w:val="28"/>
        </w:rPr>
        <w:t xml:space="preserve">к работе согласно требованиям к </w:t>
      </w:r>
      <w:r w:rsidRPr="0012580F">
        <w:rPr>
          <w:rFonts w:ascii="Times New Roman" w:hAnsi="Times New Roman" w:cs="Times New Roman"/>
          <w:sz w:val="28"/>
          <w:szCs w:val="28"/>
        </w:rPr>
        <w:t>узлам очистки и</w:t>
      </w:r>
      <w:r w:rsidR="00F1109F" w:rsidRPr="0012580F">
        <w:rPr>
          <w:rFonts w:ascii="Times New Roman" w:hAnsi="Times New Roman" w:cs="Times New Roman"/>
          <w:sz w:val="28"/>
          <w:szCs w:val="28"/>
        </w:rPr>
        <w:t xml:space="preserve"> </w:t>
      </w:r>
      <w:r w:rsidRPr="0012580F">
        <w:rPr>
          <w:rFonts w:ascii="Times New Roman" w:hAnsi="Times New Roman" w:cs="Times New Roman"/>
          <w:sz w:val="28"/>
          <w:szCs w:val="28"/>
        </w:rPr>
        <w:t>осушки водорода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утвержденных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при применении регенерации адсорбента осушителей водорода вакуумно</w:t>
      </w:r>
      <w:r w:rsidRPr="0012580F">
        <w:rPr>
          <w:rFonts w:ascii="Times New Roman" w:hAnsi="Times New Roman" w:cs="Times New Roman"/>
          <w:sz w:val="28"/>
          <w:szCs w:val="28"/>
        </w:rPr>
        <w:noBreakHyphen/>
        <w:t>термическим методом с</w:t>
      </w:r>
      <w:r w:rsidR="00A1502A" w:rsidRPr="0012580F">
        <w:rPr>
          <w:rFonts w:ascii="Times New Roman" w:hAnsi="Times New Roman" w:cs="Times New Roman"/>
          <w:sz w:val="28"/>
          <w:szCs w:val="28"/>
        </w:rPr>
        <w:t xml:space="preserve">огласно требованиям к очистке и </w:t>
      </w:r>
      <w:r w:rsidRPr="0012580F">
        <w:rPr>
          <w:rFonts w:ascii="Times New Roman" w:hAnsi="Times New Roman" w:cs="Times New Roman"/>
          <w:sz w:val="28"/>
          <w:szCs w:val="28"/>
        </w:rPr>
        <w:t>осушке водорода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предосторожности должны использоваться для электронагревателей систем очистки и осушки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выступать газовые стояки над уровнем воды в резервуаре газгольдера для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устройство производится слив в</w:t>
      </w:r>
      <w:r w:rsidR="00A1502A"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канализацию воды из резервуара газгольдера для водорода при его ремонтах или чистке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воды должна быть в резервуаре мокрого газгольдера для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стальной резервуар мокрого газгольдера для водорода должен иметь утепленную стенку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возможен полный выпуск водорода из мокрого газгольдера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какого типа передач не допускается для передачи движения от двигателей к компрессорам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принимают для уменьшения динамических нагрузок на водородные компрессоры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давления во всасывающей линии при пуске водородного компрессора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прибавка на коррозию выбирается для трубопроводов водорода из легированной стали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прибавка на коррозию выбирается для трубопроводов из углеродистой стали, возрастающей в среде влажного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труб используют при прокладке трубопроводов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по взаимному расположению трубопроводов с водородом и кислородом при их совместной прокладке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материал трубопроводов водорода, соединяющих цилиндры компрессора с аппаратурой, должен обеспечивать достаточную гибкость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запрещено размещать арматуру трубопроводов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установлена периодичность гидравлических испытаний холодных (до 200°C) участков водородопроводов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установлена периодичность гидравлических испытаний горячих (от 200°C до 400°C) участков водородопроводов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установлен максимальной срок первой выборочной ревизии вновь эксплуатируемых водородопроводов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газ применяют для пневматических испытаний водородопроводов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продувки каких аппаратов может использовать углекислый газ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допустимая погрешность газоанализаторов для определения концентрации водорода в производственных помещениях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избыточное давление водорода в аппаратах, трубопроводах и оборудовании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реагентом допускается осуществлять пассивацию палладиевого катализатора перед его выгрузкой из контактного аппарата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промежуток времени после отключения установки, после которого можно проводить осмотр и ремонтные работы,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содержание кислорода в технологических аппаратах, сосудах и трубопроводах для проведения их внутреннего ремонта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аппаратах разделяют водород и электролит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аппаратах разделяют кислород и электролит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газ образуется в электролизере на стороне анода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газ образуется в электролизере на стороне катода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дол</w:t>
      </w:r>
      <w:r w:rsidR="00A1502A" w:rsidRPr="0012580F">
        <w:rPr>
          <w:rFonts w:ascii="Times New Roman" w:hAnsi="Times New Roman" w:cs="Times New Roman"/>
          <w:sz w:val="28"/>
          <w:szCs w:val="28"/>
        </w:rPr>
        <w:t xml:space="preserve">жны быть указаны на табличке на </w:t>
      </w:r>
      <w:r w:rsidRPr="0012580F">
        <w:rPr>
          <w:rFonts w:ascii="Times New Roman" w:hAnsi="Times New Roman" w:cs="Times New Roman"/>
          <w:sz w:val="28"/>
          <w:szCs w:val="28"/>
        </w:rPr>
        <w:t>входе в резервуарный парк (на площадку отдельно стоящего резервуара)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испытания проводятся перед вводом резервуара в эксплуатацию согласно Федеральным нормам и правилам в области промышленной безопасности «</w:t>
      </w:r>
      <w:r w:rsidR="00A1502A"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проверки не проводятся перед вводом резервуара в эксплуатацию согласно Федеральным нормам и правилам в области промышленной безопасн</w:t>
      </w:r>
      <w:r w:rsidR="00A1502A" w:rsidRPr="0012580F">
        <w:rPr>
          <w:rFonts w:ascii="Times New Roman" w:hAnsi="Times New Roman" w:cs="Times New Roman"/>
          <w:sz w:val="28"/>
          <w:szCs w:val="28"/>
        </w:rPr>
        <w:t xml:space="preserve">ости «Правила безопасности в </w:t>
      </w:r>
      <w:r w:rsidRPr="0012580F">
        <w:rPr>
          <w:rFonts w:ascii="Times New Roman" w:hAnsi="Times New Roman" w:cs="Times New Roman"/>
          <w:sz w:val="28"/>
          <w:szCs w:val="28"/>
        </w:rPr>
        <w:t>нефтяной и</w:t>
      </w:r>
      <w:r w:rsidR="00A1502A"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нефтебаз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какие </w:t>
      </w:r>
      <w:r w:rsidR="00602B2D" w:rsidRPr="0012580F">
        <w:rPr>
          <w:rFonts w:ascii="Times New Roman" w:hAnsi="Times New Roman" w:cs="Times New Roman"/>
          <w:sz w:val="28"/>
          <w:szCs w:val="28"/>
        </w:rPr>
        <w:t xml:space="preserve">виды подразделяются нефтебазы в </w:t>
      </w:r>
      <w:r w:rsidRPr="0012580F">
        <w:rPr>
          <w:rFonts w:ascii="Times New Roman" w:hAnsi="Times New Roman" w:cs="Times New Roman"/>
          <w:sz w:val="28"/>
          <w:szCs w:val="28"/>
        </w:rPr>
        <w:t xml:space="preserve">зависимости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от их назначения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нефтебаз в соответствии с их классификацией по назначению осуществляет перегрузку нефтепродуктов с одного вида транспорта на другой, а также отгрузку нефтепродуктов распределительным нефтебазам и крупным потребителям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нефтебаз в соответствии с их классификацией по назначению предназначен для приема нефтепродуктов всеми видами транспорта и отпуска нефтепродуктов непосредственно потребителям, в основном автотранспортом наливом и в таре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нефтебазы в зависимости от транспортной связи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видом транспорта осуществляется доставка нефтепродуктов к глубинным нефтебазам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нефтебаз в зависимости от классификации по назначению относятся глубинные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относится к основным показателям, характеризующим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 зависимости от общей вместимости и максимального объема относятся нефтебазы вместимостью свыше 100000 куб. м согласно «Правилам технической эксплуатации нефтебаз», утвержденным приказом Минэнерго России от 19.06.2003 № 232?</w:t>
      </w:r>
    </w:p>
    <w:p w:rsidR="000E3A7F" w:rsidRPr="0012580F" w:rsidRDefault="00602B2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в зависимости от </w:t>
      </w:r>
      <w:r w:rsidR="000E3A7F" w:rsidRPr="0012580F">
        <w:rPr>
          <w:rFonts w:ascii="Times New Roman" w:hAnsi="Times New Roman" w:cs="Times New Roman"/>
          <w:sz w:val="28"/>
          <w:szCs w:val="28"/>
        </w:rPr>
        <w:t xml:space="preserve">общей вместимости </w:t>
      </w:r>
      <w:r w:rsidR="004672D6" w:rsidRPr="0012580F">
        <w:rPr>
          <w:rFonts w:ascii="Times New Roman" w:hAnsi="Times New Roman" w:cs="Times New Roman"/>
          <w:sz w:val="28"/>
          <w:szCs w:val="28"/>
        </w:rPr>
        <w:br/>
      </w:r>
      <w:r w:rsidR="000E3A7F" w:rsidRPr="0012580F">
        <w:rPr>
          <w:rFonts w:ascii="Times New Roman" w:hAnsi="Times New Roman" w:cs="Times New Roman"/>
          <w:sz w:val="28"/>
          <w:szCs w:val="28"/>
        </w:rPr>
        <w:t xml:space="preserve">и максимального объема относятся нефтебазы вместимостью </w:t>
      </w:r>
      <w:r w:rsidR="004672D6" w:rsidRPr="0012580F">
        <w:rPr>
          <w:rFonts w:ascii="Times New Roman" w:hAnsi="Times New Roman" w:cs="Times New Roman"/>
          <w:sz w:val="28"/>
          <w:szCs w:val="28"/>
        </w:rPr>
        <w:br/>
      </w:r>
      <w:r w:rsidR="0075772D">
        <w:rPr>
          <w:rFonts w:ascii="Times New Roman" w:hAnsi="Times New Roman" w:cs="Times New Roman"/>
          <w:sz w:val="28"/>
          <w:szCs w:val="28"/>
        </w:rPr>
        <w:t xml:space="preserve">от 20000 куб. м </w:t>
      </w:r>
      <w:r w:rsidR="000E3A7F" w:rsidRPr="0012580F">
        <w:rPr>
          <w:rFonts w:ascii="Times New Roman" w:hAnsi="Times New Roman" w:cs="Times New Roman"/>
          <w:sz w:val="28"/>
          <w:szCs w:val="28"/>
        </w:rPr>
        <w:t>до 100000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w:t>
      </w:r>
      <w:r w:rsidR="003C7133" w:rsidRPr="0012580F">
        <w:rPr>
          <w:rFonts w:ascii="Times New Roman" w:hAnsi="Times New Roman" w:cs="Times New Roman"/>
          <w:sz w:val="28"/>
          <w:szCs w:val="28"/>
        </w:rPr>
        <w:t xml:space="preserve">в зависимости от общей </w:t>
      </w:r>
      <w:r w:rsidRPr="0012580F">
        <w:rPr>
          <w:rFonts w:ascii="Times New Roman" w:hAnsi="Times New Roman" w:cs="Times New Roman"/>
          <w:sz w:val="28"/>
          <w:szCs w:val="28"/>
        </w:rPr>
        <w:t xml:space="preserve">вместимости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 xml:space="preserve">и максимального объема относятся нефтебазы вместимостью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от 10000 куб. м до 20000 куб. м, с максимальным объемом одного резервуара до 5000 куб. м включительно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w:t>
      </w:r>
      <w:r w:rsidR="003C7133" w:rsidRPr="0012580F">
        <w:rPr>
          <w:rFonts w:ascii="Times New Roman" w:hAnsi="Times New Roman" w:cs="Times New Roman"/>
          <w:sz w:val="28"/>
          <w:szCs w:val="28"/>
        </w:rPr>
        <w:t xml:space="preserve">в зависимости от общей </w:t>
      </w:r>
      <w:r w:rsidRPr="0012580F">
        <w:rPr>
          <w:rFonts w:ascii="Times New Roman" w:hAnsi="Times New Roman" w:cs="Times New Roman"/>
          <w:sz w:val="28"/>
          <w:szCs w:val="28"/>
        </w:rPr>
        <w:t xml:space="preserve">вместимости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 xml:space="preserve">и максимального объема относятся нефтебазы вместимостью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от 2000 куб. м до 10000 куб. м, с максимальным объемом одного резервуара до 2000 куб. м включительно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 зависимости от общей вместимости и максимального объема относятся нефтебазы вместимостью до 2000 куб. м включительно, с максимальным объемом одного резервуара до 700 куб. м включительно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Расходные резервуары котельных, дизельных электростанций и топливозаправочных пунктов какого объема допускается не учитывать при определении общей вместимости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Резервуары пунктов сбора отработанных нефтепродуктов с какой общей вместимостью допускается не учитывать при определении общей вместимости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нефтебазах с каким грузооборотом налив отработанных нефтепродуктов в одиночные цистерны должен производиться на специальных наливных устройствах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водных нефтебаз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нефтебазах какой группы допускается отпуск этилированных, легковоспламеняющихся и горючих нефтепродуктов в одном здании при условии разделения помещений стеной, выполненной из несгораемых материалов,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хранения бензина на нефтебазе является верным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хранения нефтепродуктов 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различают способы подогрева нефтепродуктов на нефтебазах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Хранение легковоспламеняющихся нефтепродуктов с какой температурой вспышки не допускается на открытых площадках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хранения нефтепродуктов в таре 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обвалования или ограждающей стены каждой группы наземных резервуаров установлена «Правилами технической эксплуатации нефтебаз», утвержденными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обвалования или ограждающей стены каждой группы наземных резервуаров установлена для резервуаров номинальной вместимостью до 10 000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обвалования или ограждающей стены каждой группы наземных резервуаров установлена для резервуаров вместимостью 10 000 куб. м и более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от стенок наземного резервуара до подошвы внутренних откосов обвалования или до ограждающих стен для резервуаров вместимостью до 10 000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высота сплошного земляного вала или стены, ограждающей группу из вертикальных резервуаров вместимостью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400 куб. м и менее, общей вместимостью до 4000 куб. м, расположенную отдельно от общей группы резервуаров (за пределами ее внешнего обвалования),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высота сплошного земляного вала или стены, ограждающей группу из горизонтальных резервуаров вместимостью </w:t>
      </w:r>
      <w:r w:rsidR="004672D6" w:rsidRPr="0012580F">
        <w:rPr>
          <w:rFonts w:ascii="Times New Roman" w:hAnsi="Times New Roman" w:cs="Times New Roman"/>
          <w:sz w:val="28"/>
          <w:szCs w:val="28"/>
        </w:rPr>
        <w:br/>
      </w:r>
      <w:r w:rsidRPr="0012580F">
        <w:rPr>
          <w:rFonts w:ascii="Times New Roman" w:hAnsi="Times New Roman" w:cs="Times New Roman"/>
          <w:sz w:val="28"/>
          <w:szCs w:val="28"/>
        </w:rPr>
        <w:t>400 куб. м и менее, общей вместимостью до 4000 куб. м, расположенную отдельно от общей группы резервуаров (за пределами ее</w:t>
      </w:r>
      <w:r w:rsidR="0080228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внешнего обвалования),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прокладки наземных трубопроводов по территории нефтебазы при пересечении автодорог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прокладки наземных трубопроводов по территории нефтебазы при пересечении железнодорожных путей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от грани ближайшей опоры эстакады наземных технологических трубопроводов нефтебазы до железнодорожного пути нормальной колеи при пересечении высокими эстакадами железнодорожных путей на территории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от грани ближайшей опоры эстакады наземных технологических трубопроводов нефтебазы до бордюра автодороги при пересечении высокими эстакадами автодорог на территории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технологических трубопроводов, прокладываемых на территории нефтебазы,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углы пересечения технологического трубопровода с железными и автомобильными дорогами на территории нефтебаз должны предусматриваться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глубине должны быть проложены подземные трубопроводы для нефтепродуктов от планировочной отметки земли до верха трубы на территории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подземных трубопроводов для нефтепродуктов, прокладываемых на территории нефтебазы,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подземных трубопроводов, прокладываемых на территории нефтебазы, является верным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уклоны подземных трубопроводов для легковоспламеняющихся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уклоны подземных трубопроводов для горючих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технологические трубопроводы, прокладываемые на территории нефтебазы, должны быть составлены паспорта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требований к насосам для перекачки нефтепродуктов 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проходов между выступающими частями насосных агрегатов в насосных станциях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уменьшать ширину проходов между выступающими частями насосных агрегатов в насосных станциях при установке насосов шириной до 0,6 м и высотой до 0,5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прохода между рядами при двухрядном расположении насосов в</w:t>
      </w:r>
      <w:r w:rsidR="0080228C"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насосных станциях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критерию определяется необходимый воздухообмен в помещениях на нефтебазах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нефтебаз в соответствии с их классификацией по назначению предназначен для осуществления приема, хранения и периодического освежения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транспортным связям относятся нефтебазы, которые расположены вблизи железнодорожных станций и получают нефтепродукты по железнодорожному тупику (ветке) наливом в вагонах</w:t>
      </w:r>
      <w:r w:rsidRPr="0012580F">
        <w:rPr>
          <w:rFonts w:ascii="Times New Roman" w:hAnsi="Times New Roman" w:cs="Times New Roman"/>
          <w:sz w:val="28"/>
          <w:szCs w:val="28"/>
        </w:rPr>
        <w:noBreakHyphen/>
        <w:t>цистернах и в крытых вагонах в таре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транспортным связям относятся нефтебазы, которые размещаются при промежуточных и конечных насосных станциях магистральных трубопроводов и получают нефтепродукты через эти станции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по транспортным связям относятся нефтебазы, расположенные на значительном расстоянии от железных дорог и водных путей и получающие нефтепродукты в основном автомобильным транспортом, а в некоторых случаях воздушным,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общая вместимость нефтебаз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принимается объем резервуаров и тары при определении общей вместимости нефтебаз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Объемы каких технологических резервуаров необходимо учитывать при определении общей вместимости нефтебаз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должен отвечать резервуарной парк в соответствии с технической оснащенностью нефтебаз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факторов не зависит технология приема и отпуска нефтепродуктов на нефтебазах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необходимо выполнить для недопустимости смешения сливаемого или наливаемого нефтепродукта с другими нефтепродуктами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факторов из перечисленных не зависит максимальная безопасная скорость слива</w:t>
      </w:r>
      <w:r w:rsidRPr="0012580F">
        <w:rPr>
          <w:rFonts w:ascii="Times New Roman" w:hAnsi="Times New Roman" w:cs="Times New Roman"/>
          <w:sz w:val="28"/>
          <w:szCs w:val="28"/>
        </w:rPr>
        <w:noBreakHyphen/>
        <w:t>налива нефтепродукта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железнодорожных путях должны производиться операции по приему (сливу) и отпуску (наливу) нефтепродуктов, перевозимых в железнодорожных цистернах,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для маршевых лестниц резервуаров установлен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маршевых лестниц резервуаров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вертикальные стальные сварные цилиндрические резервуары какой вместимости, предназначенные для сбора, хранения и подготовки сырой и товарной нефти, а также сбора и очистки воды перед ее закачкой в пласты, распространяются Федеральные нормы и правила в области промышленной безопасности «Правила безопасности в нефтяной и газовой промышленности», утвержденные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швов приварки отдельных элементов оборудования резервуара является верным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швов приварки отдельных элементов оборудования резервуара является неверным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резервуара или группы резервуаров является неверным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резервуара или группы резервуаров является верным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Перила какой высоты должны устраиваться по краю крыши резервуара, не имеющего перильных ограждений по всей окружности крыши, до мест расположения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использования установлен для резервуара с понтоном номинальным объемом до 5000 куб. м включительно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использования установлен для резервуара с плавающей крышей номинальным объемом до 5000 куб. м включительно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использования установлен для резервуара без понтона номинальным объемом от 10000 до 30000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использования установлен для резервуара с понтоном номинальным объемом от 10000 до 30000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какие специальные сливоналивные устройства осуществляется прием и отпуск нефтепродуктов нефтебазой в железнодорожные цистерны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какие специальные сливоналивные устройства осуществляется прием и отпуск нефтепродуктов нефтебазой в бочки, бидоны и другую тару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наливных устройств, применяемых 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подогревателей, как правило, используется для подогрева вязких нефтепродуктов в вертикальных резервуарах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подогревателей, как правило, используется для подогрева вязких нефтепродуктов в горизонтальных резервуарах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в отношении устройств, используемых </w:t>
      </w:r>
      <w:r w:rsidR="0075772D">
        <w:rPr>
          <w:rFonts w:ascii="Times New Roman" w:hAnsi="Times New Roman" w:cs="Times New Roman"/>
          <w:sz w:val="28"/>
          <w:szCs w:val="28"/>
        </w:rPr>
        <w:t xml:space="preserve">при подогреве нефтепродуктов на </w:t>
      </w:r>
      <w:r w:rsidRPr="0012580F">
        <w:rPr>
          <w:rFonts w:ascii="Times New Roman" w:hAnsi="Times New Roman" w:cs="Times New Roman"/>
          <w:sz w:val="28"/>
          <w:szCs w:val="28"/>
        </w:rPr>
        <w:t>нефтебазах,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запорной, регулирующей, предохранительной арматуры из серого чугуна, установленной на технологических трубопроводах, проложенных на территории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запорной арматуры технологических трубопроводов нефтебаз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подземных технологических трубопроводов, проложенных в футляре из стальных труб, на пересечениях с внутрибазовыми железнодорожными путями, автомобильными дорогами и проездами является неверным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глубина заложения от верха стальных футляров подземных технологических трубопроводов до подошвы шпалы на пересечениях с внутрибазовыми железнодорожными путями нефтебазы установлена «Правилами технической эксплуатации нефтебаз», утвержденными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глубина заложения от верха стальных футляров подземных технологических трубопроводов до поверхности дорожного покрытия автомобильных дорог и переездов нефтебазы установлена «Правилами технической эксплуатации нефтебаз», утвержденными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давление испытания стальных технологических трубопроводов при рабочем давлении до 0,5 МПа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давление испытания стальных технологических трубопроводов при рабочем давлении выше 0,5 МПа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указанных требований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 870, должно быть выполнено при проектировании наружных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не предъявляется при проектировании прокладки внутренних газопроводов?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порядку вывода котлов тепловой электростанции в режим консервации соответствует требованиям Федеральных норм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охранные зоны установлены «Правилами охраны газораспределительных сетей вдоль трасс подземных газопроводов из полиэтиленовых труб», утвержденными постановлением Правительства Российской Федерации от 20.11.2000 № 878, для обозначения трасс которых используется медный провод?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осуществляется оценка соответствия сети газораспределения и сети газопотребления требованиям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 870, при проектировании (включая инженерные изыскания) сетей газораспределения и газопотребления?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осуществляется оценка соответствия сети газораспределения и сети газопотребления согласно требова</w:t>
      </w:r>
      <w:r w:rsidR="007C099B">
        <w:rPr>
          <w:rFonts w:ascii="Times New Roman" w:hAnsi="Times New Roman" w:cs="Times New Roman"/>
          <w:sz w:val="28"/>
          <w:szCs w:val="28"/>
        </w:rPr>
        <w:t xml:space="preserve">ниям «Технического регламента о </w:t>
      </w:r>
      <w:r w:rsidRPr="0012580F">
        <w:rPr>
          <w:rFonts w:ascii="Times New Roman" w:hAnsi="Times New Roman" w:cs="Times New Roman"/>
          <w:sz w:val="28"/>
          <w:szCs w:val="28"/>
        </w:rPr>
        <w:t>безопасности сетей газораспределения и газопотребления», утвержденного постановлением Правительства Российской Федерации от 29.10.2010 № 870, при завершении строительства либо реконструкции сетей газораспределения и газопотребления?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осуществляется оценка соответствия сети газораспределения и сети газопотребления при строительстве, эксплуатации (включая техническое обслуживание и текущий ремонт), реконструкции, капитальном ремонте, монтаже, консервации и ликвидации?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установлено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к законсервированным наружным газопроводам?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положение противоречит требованиям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утвержденного приказом Росстандарта от 12.09.2012 № 293</w:t>
      </w:r>
      <w:r w:rsidRPr="0012580F">
        <w:rPr>
          <w:rFonts w:ascii="Times New Roman" w:hAnsi="Times New Roman" w:cs="Times New Roman"/>
          <w:sz w:val="28"/>
          <w:szCs w:val="28"/>
        </w:rPr>
        <w:noBreakHyphen/>
        <w:t>ст, во время консервации объектов, использующих сжиженные углеводородные газы?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минимальная периодичность проведения проверок сохранности выработок, нефтяных и газовых скважин, находящихся на консервации, в соответствии с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опасного производственного объекта, связанных с пользованием недрами»</w:t>
      </w:r>
      <w:r w:rsidR="001052FE" w:rsidRPr="0012580F">
        <w:rPr>
          <w:rFonts w:ascii="Times New Roman" w:hAnsi="Times New Roman" w:cs="Times New Roman"/>
          <w:sz w:val="28"/>
          <w:szCs w:val="28"/>
        </w:rPr>
        <w:t>, утвержденным постановлением Госгортехнадзора России от 02.06.1999 № 33</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быть предусмотрено при консервации эксплуатационных скважин на месторождениях (залежах) нефти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раздел может не содержать проектная документация на ликвидацию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цементного моста, установленного в оставшейся части технической колонны, при извлечении верхней части технической колонны с не зацементированным затрубным пространством в соответствии с требованиями к ликвидации скважин без эксплуатационной колонны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актов на ликвидацию, консервацию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указываются перечень выполненных работ, результаты исследований по проверке надежности этих работ и вывод о непригодности скважины к ее дальнейшей безопасной эксплуатации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содержатся в акте на ликвидацию, консервацию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составляется акт на ликвидацию, консервацию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консервации скважины в соответствии с</w:t>
      </w:r>
      <w:r w:rsidR="00F835F1"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Должна ли лицензия на пользование недрами континентального шельфа в соответствии с 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 содержать сведения об условиях консервации и (или) ликвидации установок и сооружений по завершении работ?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согласовывает</w:t>
      </w:r>
      <w:r w:rsidR="007C099B">
        <w:rPr>
          <w:rFonts w:ascii="Times New Roman" w:hAnsi="Times New Roman" w:cs="Times New Roman"/>
          <w:sz w:val="28"/>
          <w:szCs w:val="28"/>
        </w:rPr>
        <w:t xml:space="preserve">ся документация на ликвидацию и </w:t>
      </w:r>
      <w:r w:rsidRPr="0012580F">
        <w:rPr>
          <w:rFonts w:ascii="Times New Roman" w:hAnsi="Times New Roman" w:cs="Times New Roman"/>
          <w:sz w:val="28"/>
          <w:szCs w:val="28"/>
        </w:rPr>
        <w:t>консервацию скважин с подводным расположением устья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консервация и ликвидация скважины с межколонными пропусками газа, нефти и воды?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установки и сооружения на континентальном шельфе Российской Федерации должны быть убраны их создателями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F835F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w:t>
      </w:r>
      <w:r w:rsidR="000E3A7F" w:rsidRPr="0012580F">
        <w:rPr>
          <w:rFonts w:ascii="Times New Roman" w:hAnsi="Times New Roman" w:cs="Times New Roman"/>
          <w:sz w:val="28"/>
          <w:szCs w:val="28"/>
        </w:rPr>
        <w:t>отношении консервации или ликвидации резервуаров на объектах, использующих сжиженные углеводородные газы, противоречащее ГОСТ Р 54982</w:t>
      </w:r>
      <w:r w:rsidR="000E3A7F"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Должна ли проектная документация на строительство (реконструкцию) газопровода подвергаться повторной экспертизе при внесении изменений в указанную документацию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осуществляется проверка состояния устьев скважин, ликвидированных после окончания бурения, на 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осуществляется проверка состояния устьев скважин, ликвидированных в процессе эксплуатации, на 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F835F1" w:rsidRPr="0012580F">
        <w:rPr>
          <w:rFonts w:ascii="Times New Roman" w:hAnsi="Times New Roman" w:cs="Times New Roman"/>
          <w:sz w:val="28"/>
          <w:szCs w:val="28"/>
        </w:rPr>
        <w:t xml:space="preserve"> </w:t>
      </w:r>
      <w:r w:rsidRPr="0012580F">
        <w:rPr>
          <w:rFonts w:ascii="Times New Roman" w:hAnsi="Times New Roman" w:cs="Times New Roman"/>
          <w:sz w:val="28"/>
          <w:szCs w:val="28"/>
        </w:rPr>
        <w:t>временная приостановка скважин в связи с экономическими причинами (до строительства системы сбора и подготовки добываемой жидкости, отсутствие спроса на сырье, нерентабельность эксплуатации) без консервации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допускается временная приостановка скважин в связи с экономическими причинами (до строительства системы сбора и подготовки добываемой жидкости, отсутствие спроса на сырье, нерентабельность эксплуатации) без консервации, при условии выполнения мероприятий по безопасному пользованию недрами, безопасности жизни и здоровью населения, охране окружающей среды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консервации скважин после эксплуатации без установки консервационного моста над интервалом перфорации установлен Федеральными нормами и правилами в области промышленной безопасности «Правила бе</w:t>
      </w:r>
      <w:r w:rsidR="007B4D88" w:rsidRPr="0012580F">
        <w:rPr>
          <w:rFonts w:ascii="Times New Roman" w:hAnsi="Times New Roman" w:cs="Times New Roman"/>
          <w:sz w:val="28"/>
          <w:szCs w:val="28"/>
        </w:rPr>
        <w:t xml:space="preserve">зопасности в </w:t>
      </w:r>
      <w:r w:rsidRPr="0012580F">
        <w:rPr>
          <w:rFonts w:ascii="Times New Roman" w:hAnsi="Times New Roman" w:cs="Times New Roman"/>
          <w:sz w:val="28"/>
          <w:szCs w:val="28"/>
        </w:rPr>
        <w:t>нефтяной и</w:t>
      </w:r>
      <w:r w:rsidR="007B4D88"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консервации скважин после эксплуатации с установкой консервационного моста над интервалом перфорации установлен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документации на консервацию и ликвидацию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интервале устанавливаются цементные мосты по сква</w:t>
      </w:r>
      <w:r w:rsidR="001C5F15" w:rsidRPr="0012580F">
        <w:rPr>
          <w:rFonts w:ascii="Times New Roman" w:hAnsi="Times New Roman" w:cs="Times New Roman"/>
          <w:sz w:val="28"/>
          <w:szCs w:val="28"/>
        </w:rPr>
        <w:t xml:space="preserve">жинам, ликвидированным по </w:t>
      </w:r>
      <w:r w:rsidRPr="0012580F">
        <w:rPr>
          <w:rFonts w:ascii="Times New Roman" w:hAnsi="Times New Roman" w:cs="Times New Roman"/>
          <w:sz w:val="28"/>
          <w:szCs w:val="28"/>
        </w:rPr>
        <w:t>III категории, в соответствии с требованиями к оборудованию устьев и стволов скважин при их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Цементный мост какой высоты устанавливается над кровлей верхнего пласта с минерализованной водой, а также на границе залегания пластов с пресными и минерализованными водами (если они не перекрыты технической колонной) при ликвидации скважин без эксплуатационной колонны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оборудование устья ликвидированных скважин без установки тумбы при нахождении скважины на территории подземного газового хранилища в соответствии с требованиями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в</w:t>
      </w:r>
      <w:r w:rsidR="001C5F15"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не относится к основным этапам вывода морской платформы из эксплуатации, консервации или демонтажу?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какого фактора в соответствии с ГОСТ Р 54483</w:t>
      </w:r>
      <w:r w:rsidRPr="0012580F">
        <w:rPr>
          <w:rFonts w:ascii="Times New Roman" w:hAnsi="Times New Roman" w:cs="Times New Roman"/>
          <w:sz w:val="28"/>
          <w:szCs w:val="28"/>
        </w:rPr>
        <w:noBreakHyphen/>
        <w:t>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 не производится выбор и обоснование метода вывода морской платформы из эксплуатации, ее консервации или демонтажа?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Жидкостью (буровой раствор, вода) какой плотности заполняются ликвидируемые морские нефтегазовые скважины перед установкой це</w:t>
      </w:r>
      <w:r w:rsidR="001C5F15" w:rsidRPr="0012580F">
        <w:rPr>
          <w:rFonts w:ascii="Times New Roman" w:hAnsi="Times New Roman" w:cs="Times New Roman"/>
          <w:sz w:val="28"/>
          <w:szCs w:val="28"/>
        </w:rPr>
        <w:t xml:space="preserve">ментных мостов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1C5F1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составляется на </w:t>
      </w:r>
      <w:r w:rsidR="000E3A7F" w:rsidRPr="0012580F">
        <w:rPr>
          <w:rFonts w:ascii="Times New Roman" w:hAnsi="Times New Roman" w:cs="Times New Roman"/>
          <w:sz w:val="28"/>
          <w:szCs w:val="28"/>
        </w:rPr>
        <w:t>каждую ликвидируемую и консервируемую скважину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является 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при ликвидации и консервации скважин, вскрывших нефтяные и газовые пласты с содержанием сернистого водорода?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является 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при ликвидации скважин без спущенной эксплуатационной колонны?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над кровлей верхнего продуктивного пласта устанавливается цементный мост при ликвидации скважин без спущенной эксплуатационной колонны?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является 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при консервации скважин с использованием специальных придонных подвесок?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является неверным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при консервации эксплуатационной скважины с надводным расположением устья?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штурвалам задвижек, установленным на фонтанной арматуре консервируемой эксплуатационной скважины с надводным расположением устья?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манометрам, установленным на фонтанной арматуре консервируемой эксплуатационной скважины с надводным расположением устья?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приводится детальное проведение работ по консервации и ликвидации по каждой конкретной скважине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параметру должна соответствовать вместимость топливных баков установок для бурения геологоразведочных и гидрогеологических скважин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должны быть снабжены установки для бурения из подземных горных выработок горизонтальных и восстающих скважин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должны быть снабжены установки для бурения с продувкой скважин газообразным агентом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устройством должны быть снабжены </w:t>
      </w:r>
      <w:r w:rsidR="005B5FF3" w:rsidRPr="0012580F">
        <w:rPr>
          <w:rFonts w:ascii="Times New Roman" w:hAnsi="Times New Roman" w:cs="Times New Roman"/>
          <w:sz w:val="28"/>
          <w:szCs w:val="28"/>
        </w:rPr>
        <w:t xml:space="preserve">установки для бурения скважин с </w:t>
      </w:r>
      <w:r w:rsidRPr="0012580F">
        <w:rPr>
          <w:rFonts w:ascii="Times New Roman" w:hAnsi="Times New Roman" w:cs="Times New Roman"/>
          <w:sz w:val="28"/>
          <w:szCs w:val="28"/>
        </w:rPr>
        <w:t>гидротранспортом керна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Буровые установки какого класса должны иметь устройства для ведения вспомогательных погрузочно</w:t>
      </w:r>
      <w:r w:rsidRPr="0012580F">
        <w:rPr>
          <w:rFonts w:ascii="Times New Roman" w:hAnsi="Times New Roman" w:cs="Times New Roman"/>
          <w:sz w:val="28"/>
          <w:szCs w:val="28"/>
        </w:rPr>
        <w:noBreakHyphen/>
        <w:t>разгрузочных операций (перемещение и погрузка оборудования или узлов этого оборудования)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должен быть оборудован вращатель роторного типа в</w:t>
      </w:r>
      <w:r w:rsidR="005B5FF3"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буровым установкам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Предохранительный борт какой высоты должен иметь подсвечник по всему периметру при работе с полуавтоматическими элеваторами и бурильными трубами с муфто</w:t>
      </w:r>
      <w:r w:rsidRPr="0012580F">
        <w:rPr>
          <w:rFonts w:ascii="Times New Roman" w:hAnsi="Times New Roman" w:cs="Times New Roman"/>
          <w:sz w:val="28"/>
          <w:szCs w:val="28"/>
        </w:rPr>
        <w:noBreakHyphen/>
        <w:t>замковыми соединениями в соответствии с требованиями к оборудованию для спуско</w:t>
      </w:r>
      <w:r w:rsidRPr="0012580F">
        <w:rPr>
          <w:rFonts w:ascii="Times New Roman" w:hAnsi="Times New Roman" w:cs="Times New Roman"/>
          <w:sz w:val="28"/>
          <w:szCs w:val="28"/>
        </w:rPr>
        <w:noBreakHyphen/>
        <w:t>подъемных операций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буровым установкам с подвижными вращателями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в отношении каротажного подъемника,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в отношении устройств подвесного и направляющего роликов (блоков) каротажного подъемника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в отношении устройств подвесного и направляющего роликов (блоков) в соответствии с требованиями к каротажному подъемнику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лубрикаторов, предназначенных для обеспечения спуска и</w:t>
      </w:r>
      <w:r w:rsidR="005B5FF3" w:rsidRPr="0012580F">
        <w:rPr>
          <w:rFonts w:ascii="Times New Roman" w:hAnsi="Times New Roman" w:cs="Times New Roman"/>
          <w:sz w:val="28"/>
          <w:szCs w:val="28"/>
        </w:rPr>
        <w:t xml:space="preserve"> подъема скважинных приборов на </w:t>
      </w:r>
      <w:r w:rsidRPr="0012580F">
        <w:rPr>
          <w:rFonts w:ascii="Times New Roman" w:hAnsi="Times New Roman" w:cs="Times New Roman"/>
          <w:sz w:val="28"/>
          <w:szCs w:val="28"/>
        </w:rPr>
        <w:t>кабеле или проволоке без разгерметизации устья скважины,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уплотнителей уплотнительного устройства при работе с геофизическим кабелем не установлен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w:t>
      </w:r>
      <w:r w:rsidR="00C21A88" w:rsidRPr="0012580F">
        <w:rPr>
          <w:rFonts w:ascii="Times New Roman" w:hAnsi="Times New Roman" w:cs="Times New Roman"/>
          <w:sz w:val="28"/>
          <w:szCs w:val="28"/>
        </w:rPr>
        <w:t xml:space="preserve">ид геофизических исследований и работ в </w:t>
      </w:r>
      <w:r w:rsidRPr="0012580F">
        <w:rPr>
          <w:rFonts w:ascii="Times New Roman" w:hAnsi="Times New Roman" w:cs="Times New Roman"/>
          <w:sz w:val="28"/>
          <w:szCs w:val="28"/>
        </w:rPr>
        <w:t>опорных и параметрических скважинах не проводится при детальных исследованиях в неизученной ранее части разреза и в интервалах предполагаемой продуктивности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в опорных и параметрических скважинах не проводится при детальных исследованиях и работах в интервалах предполагаемой продуктивности сложных коллекторов (трещинных, глинистых, битуминозных)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в опорных и параметрических скважинах не проводится при исследованиях и работах в интервалах предполагаемого содержания нефти и газа для определения положения межфлюидных контактов и изучения пластовых давлений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w:t>
      </w:r>
      <w:r w:rsidR="00C21A88" w:rsidRPr="0012580F">
        <w:rPr>
          <w:rFonts w:ascii="Times New Roman" w:hAnsi="Times New Roman" w:cs="Times New Roman"/>
          <w:sz w:val="28"/>
          <w:szCs w:val="28"/>
        </w:rPr>
        <w:t xml:space="preserve">ид геофизических исследований и работ в </w:t>
      </w:r>
      <w:r w:rsidRPr="0012580F">
        <w:rPr>
          <w:rFonts w:ascii="Times New Roman" w:hAnsi="Times New Roman" w:cs="Times New Roman"/>
          <w:sz w:val="28"/>
          <w:szCs w:val="28"/>
        </w:rPr>
        <w:t>опорных и параметрических скважинах проводится при общих исследованиях по всему разрезу скважин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при испытаниях объектов в колонне не проводится при уточнении выбора объекта и привязке к разрезу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при испытаниях объектов в колонне не проводится при контроле процесса притока и мероприятиях по его интенсификации в</w:t>
      </w:r>
      <w:r w:rsidR="00C21A88" w:rsidRPr="0012580F">
        <w:rPr>
          <w:rFonts w:ascii="Times New Roman" w:hAnsi="Times New Roman" w:cs="Times New Roman"/>
          <w:sz w:val="28"/>
          <w:szCs w:val="28"/>
        </w:rPr>
        <w:t xml:space="preserve"> </w:t>
      </w:r>
      <w:r w:rsidRPr="0012580F">
        <w:rPr>
          <w:rFonts w:ascii="Times New Roman" w:hAnsi="Times New Roman" w:cs="Times New Roman"/>
          <w:sz w:val="28"/>
          <w:szCs w:val="28"/>
        </w:rPr>
        <w:t>случае, когда насосно</w:t>
      </w:r>
      <w:r w:rsidRPr="0012580F">
        <w:rPr>
          <w:rFonts w:ascii="Times New Roman" w:hAnsi="Times New Roman" w:cs="Times New Roman"/>
          <w:sz w:val="28"/>
          <w:szCs w:val="28"/>
        </w:rPr>
        <w:noBreakHyphen/>
        <w:t>компрессорные трубы перекрывают интервал перфорации,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при испытаниях объектов в колонне не проводится при контроле процесса притока и мероприятиях по его интенсификации в случае, когда насосно</w:t>
      </w:r>
      <w:r w:rsidRPr="0012580F">
        <w:rPr>
          <w:rFonts w:ascii="Times New Roman" w:hAnsi="Times New Roman" w:cs="Times New Roman"/>
          <w:sz w:val="28"/>
          <w:szCs w:val="28"/>
        </w:rPr>
        <w:noBreakHyphen/>
        <w:t>компрессорные трубы не перекрывают интервал перфорации,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w:t>
      </w:r>
      <w:r w:rsidR="00C21A88" w:rsidRPr="0012580F">
        <w:rPr>
          <w:rFonts w:ascii="Times New Roman" w:hAnsi="Times New Roman" w:cs="Times New Roman"/>
          <w:sz w:val="28"/>
          <w:szCs w:val="28"/>
        </w:rPr>
        <w:t xml:space="preserve">зических исследований и работ в </w:t>
      </w:r>
      <w:r w:rsidRPr="0012580F">
        <w:rPr>
          <w:rFonts w:ascii="Times New Roman" w:hAnsi="Times New Roman" w:cs="Times New Roman"/>
          <w:sz w:val="28"/>
          <w:szCs w:val="28"/>
        </w:rPr>
        <w:t>открытом стволе структурных, поисковых, оценочных и разведочных скважин не проводится при детальных исследованиях в интервалах предполагаемой продуктивности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в открытом стволе структурных, поисковых, оценочных и разведочных скважин не проводится при детальных исследованиях и работах при наличии в интервалах предполагаемой продуктивности коллекторов (трещинных, глинистых, битуминозных)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в открытом стволе структурных, поисковых, оценочных и разведочных скважин не проводится при исследованиях и работах для определения положения межфлюидных контактов и</w:t>
      </w:r>
      <w:r w:rsidR="00C21A88" w:rsidRPr="0012580F">
        <w:rPr>
          <w:rFonts w:ascii="Times New Roman" w:hAnsi="Times New Roman" w:cs="Times New Roman"/>
          <w:sz w:val="28"/>
          <w:szCs w:val="28"/>
        </w:rPr>
        <w:t xml:space="preserve"> </w:t>
      </w:r>
      <w:r w:rsidRPr="0012580F">
        <w:rPr>
          <w:rFonts w:ascii="Times New Roman" w:hAnsi="Times New Roman" w:cs="Times New Roman"/>
          <w:sz w:val="28"/>
          <w:szCs w:val="28"/>
        </w:rPr>
        <w:t>пластовых давлений в</w:t>
      </w:r>
      <w:r w:rsidR="00C21A88" w:rsidRPr="0012580F">
        <w:rPr>
          <w:rFonts w:ascii="Times New Roman" w:hAnsi="Times New Roman" w:cs="Times New Roman"/>
          <w:sz w:val="28"/>
          <w:szCs w:val="28"/>
        </w:rPr>
        <w:t xml:space="preserve"> </w:t>
      </w:r>
      <w:r w:rsidRPr="0012580F">
        <w:rPr>
          <w:rFonts w:ascii="Times New Roman" w:hAnsi="Times New Roman" w:cs="Times New Roman"/>
          <w:sz w:val="28"/>
          <w:szCs w:val="28"/>
        </w:rPr>
        <w:t>интервалах предполагаемой продуктивности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в открытом стволе структурных, поисковых, оценочных и разведочных скважин проводится при работах при низком выносе керна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проводимых в открытом стволе эксплуатационных скважин, не проводится при детальных исследованиях в продуктивных интервалах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проводимых в открытом стволе эксплуатационных скважин, не проводится при детальных исследованиях и работах при наличии в продуктивных интервалах разреза сложных коллекторов (трещинных, глинистых, битуминозных)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проводимых в открытом стволе эксплуатационных скважин, не проводитс</w:t>
      </w:r>
      <w:r w:rsidR="00C21A88" w:rsidRPr="0012580F">
        <w:rPr>
          <w:rFonts w:ascii="Times New Roman" w:hAnsi="Times New Roman" w:cs="Times New Roman"/>
          <w:sz w:val="28"/>
          <w:szCs w:val="28"/>
        </w:rPr>
        <w:t xml:space="preserve">я при детальных исследованиях и </w:t>
      </w:r>
      <w:r w:rsidRPr="0012580F">
        <w:rPr>
          <w:rFonts w:ascii="Times New Roman" w:hAnsi="Times New Roman" w:cs="Times New Roman"/>
          <w:sz w:val="28"/>
          <w:szCs w:val="28"/>
        </w:rPr>
        <w:t>работах для уточнения положения межфлюидных контактов, текущей насыщенности и пластовых давлений в продуктивных интервалах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(ГИРС), проводимых в открытом стволе эксплуатационных скважин, не проводится при детальных исследованиях и работах при неоднозначной геологической интерпретации материалов ГИРС в продуктивных интервалах разреза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(ГИРС), проводимых в открытом стволе эксплуатационных скважин, не проводится при детальных исследованиях и работах для обеспечения моделирования месторождений и при проведении трехмерной сейсморазведки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31330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w:t>
      </w:r>
      <w:r w:rsidR="000E3A7F" w:rsidRPr="0012580F">
        <w:rPr>
          <w:rFonts w:ascii="Times New Roman" w:hAnsi="Times New Roman" w:cs="Times New Roman"/>
          <w:sz w:val="28"/>
          <w:szCs w:val="28"/>
        </w:rPr>
        <w:t>нижеперечисленного не относится к инциденту при проведении геофизических исследований и работ скважин согласно ГОСТ Р 53709</w:t>
      </w:r>
      <w:r w:rsidR="000E3A7F"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000E3A7F" w:rsidRPr="0012580F">
        <w:rPr>
          <w:rFonts w:ascii="Times New Roman" w:hAnsi="Times New Roman" w:cs="Times New Roman"/>
          <w:sz w:val="28"/>
          <w:szCs w:val="28"/>
        </w:rPr>
        <w:noBreakHyphen/>
        <w:t>ст?</w:t>
      </w:r>
    </w:p>
    <w:p w:rsidR="000E3A7F" w:rsidRPr="0012580F" w:rsidRDefault="0031330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w:t>
      </w:r>
      <w:r w:rsidR="000E3A7F" w:rsidRPr="0012580F">
        <w:rPr>
          <w:rFonts w:ascii="Times New Roman" w:hAnsi="Times New Roman" w:cs="Times New Roman"/>
          <w:sz w:val="28"/>
          <w:szCs w:val="28"/>
        </w:rPr>
        <w:t>нижеперечисленного относится к инциденту при проведении геофизических исследований и работ скважин согласно ГОСТ Р 53709</w:t>
      </w:r>
      <w:r w:rsidR="000E3A7F"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w:t>
      </w:r>
      <w:r w:rsidR="007C099B">
        <w:rPr>
          <w:rFonts w:ascii="Times New Roman" w:hAnsi="Times New Roman" w:cs="Times New Roman"/>
          <w:sz w:val="28"/>
          <w:szCs w:val="28"/>
        </w:rPr>
        <w:t xml:space="preserve">ие геофизических исследований и </w:t>
      </w:r>
      <w:r w:rsidRPr="0012580F">
        <w:rPr>
          <w:rFonts w:ascii="Times New Roman" w:hAnsi="Times New Roman" w:cs="Times New Roman"/>
          <w:sz w:val="28"/>
          <w:szCs w:val="28"/>
        </w:rPr>
        <w:t>работ в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исследований и контроля технического состояния и технологического оборудования скважин (ИТСС)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w:t>
      </w:r>
      <w:r w:rsidR="007C099B">
        <w:rPr>
          <w:rFonts w:ascii="Times New Roman" w:hAnsi="Times New Roman" w:cs="Times New Roman"/>
          <w:sz w:val="28"/>
          <w:szCs w:val="28"/>
        </w:rPr>
        <w:t xml:space="preserve">й и работ приборами на кабеле в нефтяных и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промыслово</w:t>
      </w:r>
      <w:r w:rsidRPr="0012580F">
        <w:rPr>
          <w:rFonts w:ascii="Times New Roman" w:hAnsi="Times New Roman" w:cs="Times New Roman"/>
          <w:sz w:val="28"/>
          <w:szCs w:val="28"/>
        </w:rPr>
        <w:noBreakHyphen/>
        <w:t>геофизических исследований (ПГИ)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прямых исследований пластов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категорий подразделяются скважины, бурящиеся п</w:t>
      </w:r>
      <w:r w:rsidR="00693B89" w:rsidRPr="0012580F">
        <w:rPr>
          <w:rFonts w:ascii="Times New Roman" w:hAnsi="Times New Roman" w:cs="Times New Roman"/>
          <w:sz w:val="28"/>
          <w:szCs w:val="28"/>
        </w:rPr>
        <w:t xml:space="preserve">ри геологоразведочных работах и </w:t>
      </w:r>
      <w:r w:rsidRPr="0012580F">
        <w:rPr>
          <w:rFonts w:ascii="Times New Roman" w:hAnsi="Times New Roman" w:cs="Times New Roman"/>
          <w:sz w:val="28"/>
          <w:szCs w:val="28"/>
        </w:rPr>
        <w:t>для разработки нефтяных и газовых месторождений (залежей)</w:t>
      </w:r>
      <w:r w:rsidR="00693B89"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категории скважин, бурящихся при геологоразведочных работах и для разработки нефтяных и газовых месторождений (залежей), одной из целей бурения является бурение в узлах пересечений опорных сейсмических профилей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скважинах каких категорий решают максимальный перечень геологических задач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геофизические исследования разрезов нефтяных и газовых скважин всех категорий (каротаж) при изучении геологических разрезов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скважинах какой категории детальные геофизические исследования разрезов нефтяных и газовых скважин выполняют в неизученных ранее частях разреза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геофизические исследования в зависимости от решаемых задач, результаты которых применяют для изучения технического состояния необсаженных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w:t>
      </w:r>
      <w:r w:rsidR="007C099B">
        <w:rPr>
          <w:rFonts w:ascii="Times New Roman" w:hAnsi="Times New Roman" w:cs="Times New Roman"/>
          <w:sz w:val="28"/>
          <w:szCs w:val="28"/>
        </w:rPr>
        <w:t xml:space="preserve">следований и работ приборами на </w:t>
      </w:r>
      <w:r w:rsidRPr="0012580F">
        <w:rPr>
          <w:rFonts w:ascii="Times New Roman" w:hAnsi="Times New Roman" w:cs="Times New Roman"/>
          <w:sz w:val="28"/>
          <w:szCs w:val="28"/>
        </w:rPr>
        <w:t>кабеле в</w:t>
      </w:r>
      <w:r w:rsidR="007C099B">
        <w:rPr>
          <w:rFonts w:ascii="Times New Roman" w:hAnsi="Times New Roman" w:cs="Times New Roman"/>
          <w:sz w:val="28"/>
          <w:szCs w:val="28"/>
        </w:rPr>
        <w:t xml:space="preserve"> нефтяных и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геофизические исследования технического состояния обсадных колонн и цементного камня в затрубном пространстве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принято называть горизонтальными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w:t>
      </w:r>
      <w:r w:rsidR="007C099B">
        <w:rPr>
          <w:rFonts w:ascii="Times New Roman" w:hAnsi="Times New Roman" w:cs="Times New Roman"/>
          <w:sz w:val="28"/>
          <w:szCs w:val="28"/>
        </w:rPr>
        <w:t xml:space="preserve">ию геофизических исследований и работ приборами на </w:t>
      </w:r>
      <w:r w:rsidRPr="0012580F">
        <w:rPr>
          <w:rFonts w:ascii="Times New Roman" w:hAnsi="Times New Roman" w:cs="Times New Roman"/>
          <w:sz w:val="28"/>
          <w:szCs w:val="28"/>
        </w:rPr>
        <w:t>кабеле в</w:t>
      </w:r>
      <w:r w:rsidR="007C099B">
        <w:rPr>
          <w:rFonts w:ascii="Times New Roman" w:hAnsi="Times New Roman" w:cs="Times New Roman"/>
          <w:sz w:val="28"/>
          <w:szCs w:val="28"/>
        </w:rPr>
        <w:t xml:space="preserve"> нефтяных и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горизонтальные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w:t>
      </w:r>
      <w:r w:rsidR="007C099B">
        <w:rPr>
          <w:rFonts w:ascii="Times New Roman" w:hAnsi="Times New Roman" w:cs="Times New Roman"/>
          <w:sz w:val="28"/>
          <w:szCs w:val="28"/>
        </w:rPr>
        <w:t xml:space="preserve">ию геофизических исследований и </w:t>
      </w:r>
      <w:r w:rsidRPr="0012580F">
        <w:rPr>
          <w:rFonts w:ascii="Times New Roman" w:hAnsi="Times New Roman" w:cs="Times New Roman"/>
          <w:sz w:val="28"/>
          <w:szCs w:val="28"/>
        </w:rPr>
        <w:t>работ при</w:t>
      </w:r>
      <w:r w:rsidR="007C099B">
        <w:rPr>
          <w:rFonts w:ascii="Times New Roman" w:hAnsi="Times New Roman" w:cs="Times New Roman"/>
          <w:sz w:val="28"/>
          <w:szCs w:val="28"/>
        </w:rPr>
        <w:t xml:space="preserve">борами на кабеле в нефтяных и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делятся горизонтальные скважины по конфигурации профиля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технологии промыслово</w:t>
      </w:r>
      <w:r w:rsidRPr="0012580F">
        <w:rPr>
          <w:rFonts w:ascii="Times New Roman" w:hAnsi="Times New Roman" w:cs="Times New Roman"/>
          <w:sz w:val="28"/>
          <w:szCs w:val="28"/>
        </w:rPr>
        <w:noBreakHyphen/>
        <w:t>геофизических исследований в зависимости от проведения в скважине перед началом или в процессе исследований каких</w:t>
      </w:r>
      <w:r w:rsidRPr="0012580F">
        <w:rPr>
          <w:rFonts w:ascii="Times New Roman" w:hAnsi="Times New Roman" w:cs="Times New Roman"/>
          <w:sz w:val="28"/>
          <w:szCs w:val="28"/>
        </w:rPr>
        <w:noBreakHyphen/>
        <w:t>либо технологических операций при исследовании скважин, находящихся в эксплуатации,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исследования горных пород, основанные на регистрации параметров естественного или искусственного постоянного (квазипостоянного) электрических полей,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электромагнитный каротаж в области низких частот, в которой слабо проявляются волновые свойства (фазовые сдвиги, затухание) регистрируемого поля,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радиоактивного каротажа как один из типов геофизических исследований и работ основан на измерении естественного гамма</w:t>
      </w:r>
      <w:r w:rsidRPr="0012580F">
        <w:rPr>
          <w:rFonts w:ascii="Times New Roman" w:hAnsi="Times New Roman" w:cs="Times New Roman"/>
          <w:sz w:val="28"/>
          <w:szCs w:val="28"/>
        </w:rPr>
        <w:noBreakHyphen/>
        <w:t>излучения горных пород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кавернометрии и профилеметрии,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модификации метода термометрии в зависимости от измеряемой величины установлены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применяют метод акустической цементометрии в соответствии с требованиями к геофизическим исследованиям бурильных труб, обсадных колонн и цементного кольца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предназначена акустическая цементометрия на отраженных волнах в соответствии с требованиями к геофизическим исследованиям бурильных труб, обсадных колонн и цементного кольца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механическую расходометрию в качестве основного метода в соответствии с 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не применяется термокондуктивная расходометрия </w:t>
      </w:r>
      <w:r w:rsidR="0082597F" w:rsidRPr="0012580F">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 xml:space="preserve">плотнометрию </w:t>
      </w:r>
      <w:r w:rsidR="0082597F" w:rsidRPr="0012580F">
        <w:rPr>
          <w:rFonts w:ascii="Times New Roman" w:hAnsi="Times New Roman" w:cs="Times New Roman"/>
          <w:sz w:val="28"/>
          <w:szCs w:val="28"/>
        </w:rPr>
        <w:br/>
      </w:r>
      <w:r w:rsidRPr="0012580F">
        <w:rPr>
          <w:rFonts w:ascii="Times New Roman" w:hAnsi="Times New Roman" w:cs="Times New Roman"/>
          <w:sz w:val="28"/>
          <w:szCs w:val="28"/>
        </w:rPr>
        <w:t>в</w:t>
      </w:r>
      <w:r w:rsidR="0082597F"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82597F" w:rsidRPr="0012580F">
        <w:rPr>
          <w:rFonts w:ascii="Times New Roman" w:hAnsi="Times New Roman" w:cs="Times New Roman"/>
          <w:sz w:val="28"/>
          <w:szCs w:val="28"/>
        </w:rPr>
        <w:t xml:space="preserve"> требованиями к </w:t>
      </w:r>
      <w:r w:rsidRPr="0012580F">
        <w:rPr>
          <w:rFonts w:ascii="Times New Roman" w:hAnsi="Times New Roman" w:cs="Times New Roman"/>
          <w:sz w:val="28"/>
          <w:szCs w:val="28"/>
        </w:rPr>
        <w:t>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не применяют диэлькометрическую влагометрию </w:t>
      </w:r>
      <w:r w:rsidR="0082597F" w:rsidRPr="0012580F">
        <w:rPr>
          <w:rFonts w:ascii="Times New Roman" w:hAnsi="Times New Roman" w:cs="Times New Roman"/>
          <w:sz w:val="28"/>
          <w:szCs w:val="28"/>
        </w:rPr>
        <w:br/>
        <w:t xml:space="preserve">в соответствии с требованиями к геофизическим исследованиям </w:t>
      </w:r>
      <w:r w:rsidRPr="0012580F">
        <w:rPr>
          <w:rFonts w:ascii="Times New Roman" w:hAnsi="Times New Roman" w:cs="Times New Roman"/>
          <w:sz w:val="28"/>
          <w:szCs w:val="28"/>
        </w:rPr>
        <w:t>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не применяют барометрию </w:t>
      </w:r>
      <w:r w:rsidR="0082597F" w:rsidRPr="0012580F">
        <w:rPr>
          <w:rFonts w:ascii="Times New Roman" w:hAnsi="Times New Roman" w:cs="Times New Roman"/>
          <w:sz w:val="28"/>
          <w:szCs w:val="28"/>
        </w:rPr>
        <w:t xml:space="preserve">в соответствии </w:t>
      </w:r>
      <w:r w:rsidR="0082597F" w:rsidRPr="0012580F">
        <w:rPr>
          <w:rFonts w:ascii="Times New Roman" w:hAnsi="Times New Roman" w:cs="Times New Roman"/>
          <w:sz w:val="28"/>
          <w:szCs w:val="28"/>
        </w:rPr>
        <w:br/>
        <w:t>с требованиями к геофизическим исследованиям</w:t>
      </w:r>
      <w:r w:rsidRPr="0012580F">
        <w:rPr>
          <w:rFonts w:ascii="Times New Roman" w:hAnsi="Times New Roman" w:cs="Times New Roman"/>
          <w:sz w:val="28"/>
          <w:szCs w:val="28"/>
        </w:rPr>
        <w:t xml:space="preserve">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не применяют индукционную резистивиметрию </w:t>
      </w:r>
      <w:r w:rsidR="00905525" w:rsidRPr="0012580F">
        <w:rPr>
          <w:rFonts w:ascii="Times New Roman" w:hAnsi="Times New Roman" w:cs="Times New Roman"/>
          <w:sz w:val="28"/>
          <w:szCs w:val="28"/>
        </w:rPr>
        <w:br/>
        <w:t xml:space="preserve">в соответствии с требованиями к геофизическим исследованиям </w:t>
      </w:r>
      <w:r w:rsidRPr="0012580F">
        <w:rPr>
          <w:rFonts w:ascii="Times New Roman" w:hAnsi="Times New Roman" w:cs="Times New Roman"/>
          <w:sz w:val="28"/>
          <w:szCs w:val="28"/>
        </w:rPr>
        <w:t>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не применяют акустическую шумометрию </w:t>
      </w:r>
      <w:r w:rsidR="00905525" w:rsidRPr="0012580F">
        <w:rPr>
          <w:rFonts w:ascii="Times New Roman" w:hAnsi="Times New Roman" w:cs="Times New Roman"/>
          <w:sz w:val="28"/>
          <w:szCs w:val="28"/>
        </w:rPr>
        <w:br/>
        <w:t xml:space="preserve">в соответствии с требованиями к геофизическим исследованиям </w:t>
      </w:r>
      <w:r w:rsidRPr="0012580F">
        <w:rPr>
          <w:rFonts w:ascii="Times New Roman" w:hAnsi="Times New Roman" w:cs="Times New Roman"/>
          <w:sz w:val="28"/>
          <w:szCs w:val="28"/>
        </w:rPr>
        <w:t>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подразделяются компьютеризиро</w:t>
      </w:r>
      <w:r w:rsidR="00905525" w:rsidRPr="0012580F">
        <w:rPr>
          <w:rFonts w:ascii="Times New Roman" w:hAnsi="Times New Roman" w:cs="Times New Roman"/>
          <w:sz w:val="28"/>
          <w:szCs w:val="28"/>
        </w:rPr>
        <w:t xml:space="preserve">ванные каротажные лаборатории в </w:t>
      </w:r>
      <w:r w:rsidRPr="0012580F">
        <w:rPr>
          <w:rFonts w:ascii="Times New Roman" w:hAnsi="Times New Roman" w:cs="Times New Roman"/>
          <w:sz w:val="28"/>
          <w:szCs w:val="28"/>
        </w:rPr>
        <w:t>зависимости от выполняемых функций и используемых программных и технических средств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должна соответствовать вместимость топливных баков установок для бурения геологоразведочных и гидрогеологических скважин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должен иметь вращатель роторного типа в соответствии с требованиями к буровым установкам (станкам)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при проведении геофизических исследований и работ в добывающих и нагнетательных скважинах должен быть установлен </w:t>
      </w:r>
      <w:r w:rsidR="00905525" w:rsidRPr="0012580F">
        <w:rPr>
          <w:rFonts w:ascii="Times New Roman" w:hAnsi="Times New Roman" w:cs="Times New Roman"/>
          <w:sz w:val="28"/>
          <w:szCs w:val="28"/>
        </w:rPr>
        <w:br/>
      </w:r>
      <w:r w:rsidRPr="0012580F">
        <w:rPr>
          <w:rFonts w:ascii="Times New Roman" w:hAnsi="Times New Roman" w:cs="Times New Roman"/>
          <w:sz w:val="28"/>
          <w:szCs w:val="28"/>
        </w:rPr>
        <w:t xml:space="preserve">агрегат с грузоподъемной вышкой или мачтой в соответствии </w:t>
      </w:r>
      <w:r w:rsidR="00905525" w:rsidRPr="0012580F">
        <w:rPr>
          <w:rFonts w:ascii="Times New Roman" w:hAnsi="Times New Roman" w:cs="Times New Roman"/>
          <w:sz w:val="28"/>
          <w:szCs w:val="28"/>
        </w:rPr>
        <w:br/>
      </w:r>
      <w:r w:rsidRPr="0012580F">
        <w:rPr>
          <w:rFonts w:ascii="Times New Roman" w:hAnsi="Times New Roman" w:cs="Times New Roman"/>
          <w:sz w:val="28"/>
          <w:szCs w:val="28"/>
        </w:rPr>
        <w:t>с техническими условиями на подготовку скважин для проведения промыслово</w:t>
      </w:r>
      <w:r w:rsidRPr="0012580F">
        <w:rPr>
          <w:rFonts w:ascii="Times New Roman" w:hAnsi="Times New Roman" w:cs="Times New Roman"/>
          <w:sz w:val="28"/>
          <w:szCs w:val="28"/>
        </w:rPr>
        <w:noBreakHyphen/>
        <w:t>геофизических исследований и других работ приборами на кабеле в действующих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скважины должна быть смонтирована выкидная линия для выполнения работ по свабированию на устье скважины в соответствии с техническими условиями на подготовку скважин для проведения промыслово</w:t>
      </w:r>
      <w:r w:rsidRPr="0012580F">
        <w:rPr>
          <w:rFonts w:ascii="Times New Roman" w:hAnsi="Times New Roman" w:cs="Times New Roman"/>
          <w:sz w:val="28"/>
          <w:szCs w:val="28"/>
        </w:rPr>
        <w:noBreakHyphen/>
        <w:t>геофизических исследований и других работ приборами на кабеле в действующих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установлен для мерной емкости, соединенной с выкидной линией, для выполнения работ по свабированию на устье скважины в соответствии с техническими условиями на подготовку скважин для проведения промыслово</w:t>
      </w:r>
      <w:r w:rsidRPr="0012580F">
        <w:rPr>
          <w:rFonts w:ascii="Times New Roman" w:hAnsi="Times New Roman" w:cs="Times New Roman"/>
          <w:sz w:val="28"/>
          <w:szCs w:val="28"/>
        </w:rPr>
        <w:noBreakHyphen/>
        <w:t>геофизических исследований и других работ приборами на кабеле в действующих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буровой вышки какой высоты должна быть предусмотрена площадка для обслуживания кронблока (при необходимости)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свечи буровая вышка должна быть оборудована промежуточными опорами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рабочей площадке какого размера устанавливается станция геолого</w:t>
      </w:r>
      <w:r w:rsidRPr="0012580F">
        <w:rPr>
          <w:rFonts w:ascii="Times New Roman" w:hAnsi="Times New Roman" w:cs="Times New Roman"/>
          <w:sz w:val="28"/>
          <w:szCs w:val="28"/>
        </w:rPr>
        <w:noBreakHyphen/>
        <w:t>технологических исследований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069</w:t>
      </w:r>
      <w:r w:rsidRPr="0012580F">
        <w:rPr>
          <w:rFonts w:ascii="Times New Roman" w:hAnsi="Times New Roman" w:cs="Times New Roman"/>
          <w:sz w:val="28"/>
          <w:szCs w:val="28"/>
        </w:rPr>
        <w:noBreakHyphen/>
        <w:t>01 «Техническая инструкция по проведению геолого</w:t>
      </w:r>
      <w:r w:rsidRPr="0012580F">
        <w:rPr>
          <w:rFonts w:ascii="Times New Roman" w:hAnsi="Times New Roman" w:cs="Times New Roman"/>
          <w:sz w:val="28"/>
          <w:szCs w:val="28"/>
        </w:rPr>
        <w:noBreakHyphen/>
        <w:t>технологических исследований нефтяных и газовых скважин», принятому и введенному в действие приказом Минэнерго России от 09.02.2001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расстояние от жилых и бытовых помещений </w:t>
      </w:r>
      <w:r w:rsidRPr="0012580F">
        <w:rPr>
          <w:rFonts w:ascii="Times New Roman" w:hAnsi="Times New Roman" w:cs="Times New Roman"/>
          <w:sz w:val="28"/>
          <w:szCs w:val="28"/>
        </w:rPr>
        <w:noBreakHyphen/>
        <w:t xml:space="preserve"> жилых блоков, вагонов </w:t>
      </w:r>
      <w:r w:rsidRPr="0012580F">
        <w:rPr>
          <w:rFonts w:ascii="Times New Roman" w:hAnsi="Times New Roman" w:cs="Times New Roman"/>
          <w:sz w:val="28"/>
          <w:szCs w:val="28"/>
        </w:rPr>
        <w:noBreakHyphen/>
        <w:t> домов должны быть удалены площадки кратковременного хранения взрывчатых материалов и прострелочных взрывных аппаратов на объектах работ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расстояние от устья скважины должны быть удалены площадки кратковременного хранения взрывчатых материалов </w:t>
      </w:r>
      <w:r w:rsidR="00905525" w:rsidRPr="0012580F">
        <w:rPr>
          <w:rFonts w:ascii="Times New Roman" w:hAnsi="Times New Roman" w:cs="Times New Roman"/>
          <w:sz w:val="28"/>
          <w:szCs w:val="28"/>
        </w:rPr>
        <w:t xml:space="preserve">и </w:t>
      </w:r>
      <w:r w:rsidRPr="0012580F">
        <w:rPr>
          <w:rFonts w:ascii="Times New Roman" w:hAnsi="Times New Roman" w:cs="Times New Roman"/>
          <w:sz w:val="28"/>
          <w:szCs w:val="28"/>
        </w:rPr>
        <w:t>прострелочных взрывных аппаратов на объектах работ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не относится к геологическим задачам геолого</w:t>
      </w:r>
      <w:r w:rsidRPr="0012580F">
        <w:rPr>
          <w:rFonts w:ascii="Times New Roman" w:hAnsi="Times New Roman" w:cs="Times New Roman"/>
          <w:sz w:val="28"/>
          <w:szCs w:val="28"/>
        </w:rPr>
        <w:noBreakHyphen/>
        <w:t>технологических исследований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069</w:t>
      </w:r>
      <w:r w:rsidRPr="0012580F">
        <w:rPr>
          <w:rFonts w:ascii="Times New Roman" w:hAnsi="Times New Roman" w:cs="Times New Roman"/>
          <w:sz w:val="28"/>
          <w:szCs w:val="28"/>
        </w:rPr>
        <w:noBreakHyphen/>
        <w:t>01 «Техническая инструкция по проведению геолого</w:t>
      </w:r>
      <w:r w:rsidRPr="0012580F">
        <w:rPr>
          <w:rFonts w:ascii="Times New Roman" w:hAnsi="Times New Roman" w:cs="Times New Roman"/>
          <w:sz w:val="28"/>
          <w:szCs w:val="28"/>
        </w:rPr>
        <w:noBreakHyphen/>
        <w:t>технологических исследований нефтяных и газовых скважин», принятому и введенному в действие приказом Минэнерго России от 09.02.2001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не относится к технологическим задачам геолого</w:t>
      </w:r>
      <w:r w:rsidRPr="0012580F">
        <w:rPr>
          <w:rFonts w:ascii="Times New Roman" w:hAnsi="Times New Roman" w:cs="Times New Roman"/>
          <w:sz w:val="28"/>
          <w:szCs w:val="28"/>
        </w:rPr>
        <w:noBreakHyphen/>
        <w:t>технологических исследований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069</w:t>
      </w:r>
      <w:r w:rsidRPr="0012580F">
        <w:rPr>
          <w:rFonts w:ascii="Times New Roman" w:hAnsi="Times New Roman" w:cs="Times New Roman"/>
          <w:sz w:val="28"/>
          <w:szCs w:val="28"/>
        </w:rPr>
        <w:noBreakHyphen/>
        <w:t>01 «Техническая инструкция по проведению геолого</w:t>
      </w:r>
      <w:r w:rsidRPr="0012580F">
        <w:rPr>
          <w:rFonts w:ascii="Times New Roman" w:hAnsi="Times New Roman" w:cs="Times New Roman"/>
          <w:sz w:val="28"/>
          <w:szCs w:val="28"/>
        </w:rPr>
        <w:noBreakHyphen/>
        <w:t>технологических исследований нефтяных и газовых скважин», принятому и введенному в действие приказом Минэнерго России от 09.02.2001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 относится к группе электрических и электромагнитных методов геофизических исследований скважин, применяемых при изучении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 относится к группе прямых методов геофизических исследований скважин, применяемых при изучении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 относится к группе методов изучения технического состояния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Геофизические исследования каких скважин должны выполняться по индивидуальным программам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скважин какой категории в состав комплекса общих исследований дополнительно включают геолого</w:t>
      </w:r>
      <w:r w:rsidRPr="0012580F">
        <w:rPr>
          <w:rFonts w:ascii="Times New Roman" w:hAnsi="Times New Roman" w:cs="Times New Roman"/>
          <w:sz w:val="28"/>
          <w:szCs w:val="28"/>
        </w:rPr>
        <w:noBreakHyphen/>
        <w:t>технологические исследования, помимо геофизических исследований,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особенность, свойственную акустическому методу, необходимо учитывать при выборе геофизического метода (комплекса методов) при изучении крепи ствола скважины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особенность, свойственную гамма</w:t>
      </w:r>
      <w:r w:rsidRPr="0012580F">
        <w:rPr>
          <w:rFonts w:ascii="Times New Roman" w:hAnsi="Times New Roman" w:cs="Times New Roman"/>
          <w:sz w:val="28"/>
          <w:szCs w:val="28"/>
        </w:rPr>
        <w:noBreakHyphen/>
        <w:t>плотностному методу, необходимо учитывать при выборе геофизического метода (комплекса методов) при изучении крепи ствола скважины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нецелесообразно и неэффективно применять гамма</w:t>
      </w:r>
      <w:r w:rsidRPr="0012580F">
        <w:rPr>
          <w:rFonts w:ascii="Times New Roman" w:hAnsi="Times New Roman" w:cs="Times New Roman"/>
          <w:sz w:val="28"/>
          <w:szCs w:val="28"/>
        </w:rPr>
        <w:noBreakHyphen/>
        <w:t>плотностной метод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w:t>
      </w:r>
      <w:r w:rsidR="00AD170D" w:rsidRPr="0012580F">
        <w:rPr>
          <w:rFonts w:ascii="Times New Roman" w:hAnsi="Times New Roman" w:cs="Times New Roman"/>
          <w:sz w:val="28"/>
          <w:szCs w:val="28"/>
        </w:rPr>
        <w:t xml:space="preserve">д геофизических исследований не </w:t>
      </w:r>
      <w:r w:rsidRPr="0012580F">
        <w:rPr>
          <w:rFonts w:ascii="Times New Roman" w:hAnsi="Times New Roman" w:cs="Times New Roman"/>
          <w:sz w:val="28"/>
          <w:szCs w:val="28"/>
        </w:rPr>
        <w:t>используется при определении гидродинамической связи в соответствии с комплексом геофизических работ, сопровождающих вторичное вскрытие пластов,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хранения и доставки взрывчатых материалов на базах геофизических организаций,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проведение геофизических исследований при эксплуатации фонда добывающих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разрезах допускается применение нейтронного каротажа со стационарными источниками для определения положения водонефтяного контакта и</w:t>
      </w:r>
      <w:r w:rsidR="00AD170D" w:rsidRPr="0012580F">
        <w:rPr>
          <w:rFonts w:ascii="Times New Roman" w:hAnsi="Times New Roman" w:cs="Times New Roman"/>
          <w:sz w:val="28"/>
          <w:szCs w:val="28"/>
        </w:rPr>
        <w:t xml:space="preserve"> </w:t>
      </w:r>
      <w:r w:rsidRPr="0012580F">
        <w:rPr>
          <w:rFonts w:ascii="Times New Roman" w:hAnsi="Times New Roman" w:cs="Times New Roman"/>
          <w:sz w:val="28"/>
          <w:szCs w:val="28"/>
        </w:rPr>
        <w:t>фронта продвижения закачиваемой воды при геофизических исследованиях в контрольных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дегазаторов для непрерывной дегазации бурового раствора установлены в соответствии с требованиями к аппаратуре и оборудованию для газового анализа бурового раствора, керна и шлама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069</w:t>
      </w:r>
      <w:r w:rsidRPr="0012580F">
        <w:rPr>
          <w:rFonts w:ascii="Times New Roman" w:hAnsi="Times New Roman" w:cs="Times New Roman"/>
          <w:sz w:val="28"/>
          <w:szCs w:val="28"/>
        </w:rPr>
        <w:noBreakHyphen/>
        <w:t>01 «Техническая инструкция по проведению геолого</w:t>
      </w:r>
      <w:r w:rsidRPr="0012580F">
        <w:rPr>
          <w:rFonts w:ascii="Times New Roman" w:hAnsi="Times New Roman" w:cs="Times New Roman"/>
          <w:sz w:val="28"/>
          <w:szCs w:val="28"/>
        </w:rPr>
        <w:noBreakHyphen/>
        <w:t>технологических исследований нефтяных и газовых скважин», принятому и введенному в действие приказом Минэнерго России от 09.02.2001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из перечисленных не относятся к оборудованию общего назначения в соответствии с требованиями к аппаратуре и оборудованию для газового анализа бурового раствора, керна и шлама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069</w:t>
      </w:r>
      <w:r w:rsidRPr="0012580F">
        <w:rPr>
          <w:rFonts w:ascii="Times New Roman" w:hAnsi="Times New Roman" w:cs="Times New Roman"/>
          <w:sz w:val="28"/>
          <w:szCs w:val="28"/>
        </w:rPr>
        <w:noBreakHyphen/>
        <w:t>01 «Техническая инструкция по проведению геолого</w:t>
      </w:r>
      <w:r w:rsidRPr="0012580F">
        <w:rPr>
          <w:rFonts w:ascii="Times New Roman" w:hAnsi="Times New Roman" w:cs="Times New Roman"/>
          <w:sz w:val="28"/>
          <w:szCs w:val="28"/>
        </w:rPr>
        <w:noBreakHyphen/>
        <w:t>технологических исследований нефтяных и газовых скважин», принятому и введенному в действие приказом Минэнерго России от 09.02.2001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аппаратуре гидродинамического каротажа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по отношению к конструкции подъемника каротажной станции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относится к группе электрических и электромагнитных методов геофизических исследований скважин, применяемых при изучении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относится к группе прямых методов геофизических исследований скважин, применяемых при изучении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относится к группе методов изучения технического состояния открытого ствола нефтегазовых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проводятся общие исследования комплекса геофизических исследований в бурящихся нефтегазовых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проводятся детальные исследования комплекса геофизических исследований в бурящихся нефтегазовых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площадке для размещения геофизического оборудования,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должны быть у площадки для размещения геофизического оборудования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должны быть у площадки при контейнерном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«Типовым инструкциям по безопасности геофизических работ в проц</w:t>
      </w:r>
      <w:r w:rsidR="00310733">
        <w:rPr>
          <w:rFonts w:ascii="Times New Roman" w:hAnsi="Times New Roman" w:cs="Times New Roman"/>
          <w:sz w:val="28"/>
          <w:szCs w:val="28"/>
        </w:rPr>
        <w:t xml:space="preserve">ессе бурения скважин и разработки нефтяных и </w:t>
      </w:r>
      <w:r w:rsidRPr="0012580F">
        <w:rPr>
          <w:rFonts w:ascii="Times New Roman" w:hAnsi="Times New Roman" w:cs="Times New Roman"/>
          <w:sz w:val="28"/>
          <w:szCs w:val="28"/>
        </w:rPr>
        <w:t>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должны быть у площадки при каютном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«Типовым инструкциям по безопасности геофизических раб</w:t>
      </w:r>
      <w:r w:rsidR="00310733">
        <w:rPr>
          <w:rFonts w:ascii="Times New Roman" w:hAnsi="Times New Roman" w:cs="Times New Roman"/>
          <w:sz w:val="28"/>
          <w:szCs w:val="28"/>
        </w:rPr>
        <w:t xml:space="preserve">от в процессе бурения скважин и </w:t>
      </w:r>
      <w:r w:rsidRPr="0012580F">
        <w:rPr>
          <w:rFonts w:ascii="Times New Roman" w:hAnsi="Times New Roman" w:cs="Times New Roman"/>
          <w:sz w:val="28"/>
          <w:szCs w:val="28"/>
        </w:rPr>
        <w:t>разработки нефтяных и</w:t>
      </w:r>
      <w:r w:rsidR="00310733">
        <w:rPr>
          <w:rFonts w:ascii="Times New Roman" w:hAnsi="Times New Roman" w:cs="Times New Roman"/>
          <w:sz w:val="28"/>
          <w:szCs w:val="28"/>
        </w:rPr>
        <w:t xml:space="preserve"> </w:t>
      </w:r>
      <w:r w:rsidRPr="0012580F">
        <w:rPr>
          <w:rFonts w:ascii="Times New Roman" w:hAnsi="Times New Roman" w:cs="Times New Roman"/>
          <w:sz w:val="28"/>
          <w:szCs w:val="28"/>
        </w:rPr>
        <w:t>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при подготовке скважины для проведения геофизических работ,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установке подъемника каротажной станции установлены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скважины устанавливают подъемник каротажной станции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установке подъемника каротажной станции для проведения геофизических работ,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к спуску скважинного геофизического прибора в скважину,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емкостью барабана подъемников каротажных станций допускается сматывание первых витков вручную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w:t>
      </w:r>
      <w:r w:rsidR="00860BDF" w:rsidRPr="0012580F">
        <w:rPr>
          <w:rFonts w:ascii="Times New Roman" w:hAnsi="Times New Roman" w:cs="Times New Roman"/>
          <w:sz w:val="28"/>
          <w:szCs w:val="28"/>
        </w:rPr>
        <w:t xml:space="preserve">ребование к </w:t>
      </w:r>
      <w:r w:rsidRPr="0012580F">
        <w:rPr>
          <w:rFonts w:ascii="Times New Roman" w:hAnsi="Times New Roman" w:cs="Times New Roman"/>
          <w:sz w:val="28"/>
          <w:szCs w:val="28"/>
        </w:rPr>
        <w:t>скорости спуска кабеля при проведении геофизических работ противоречит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действий при обнаружении повреждений на кабеле, выходящем из скважины при подъеме, противоречит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геофизические исследования скважин могут быть продолжены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к хранению радиоактивных веществ (РВ) при проведении геофизических работ с применением РВ,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не соответствует требованиям к подмосткам для установки блок</w:t>
      </w:r>
      <w:r w:rsidRPr="0012580F">
        <w:rPr>
          <w:rFonts w:ascii="Times New Roman" w:hAnsi="Times New Roman" w:cs="Times New Roman"/>
          <w:sz w:val="28"/>
          <w:szCs w:val="28"/>
        </w:rPr>
        <w:noBreakHyphen/>
        <w:t>баланса около устья нагнетательных, контрольных и специальных скважин при проведении геофизических работ при эксплуатации фонда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к проведению геофизических работ при герметизированном устье скважин при эксплуатации фонда скважин, противоречащее «Типовым инструкциям по безопасности геофизических работ в процессе бурения </w:t>
      </w:r>
      <w:r w:rsidR="00310733">
        <w:rPr>
          <w:rFonts w:ascii="Times New Roman" w:hAnsi="Times New Roman" w:cs="Times New Roman"/>
          <w:sz w:val="28"/>
          <w:szCs w:val="28"/>
        </w:rPr>
        <w:t xml:space="preserve">скважин и разработки нефтяных и </w:t>
      </w:r>
      <w:r w:rsidRPr="0012580F">
        <w:rPr>
          <w:rFonts w:ascii="Times New Roman" w:hAnsi="Times New Roman" w:cs="Times New Roman"/>
          <w:sz w:val="28"/>
          <w:szCs w:val="28"/>
        </w:rPr>
        <w:t>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проведению геофизических исследований в фонтанных скважинах,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спуско</w:t>
      </w:r>
      <w:r w:rsidRPr="0012580F">
        <w:rPr>
          <w:rFonts w:ascii="Times New Roman" w:hAnsi="Times New Roman" w:cs="Times New Roman"/>
          <w:sz w:val="28"/>
          <w:szCs w:val="28"/>
        </w:rPr>
        <w:noBreakHyphen/>
        <w:t>подъемным операциям при проведении геофизических исследований добывающих скважин,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проводиться спуско</w:t>
      </w:r>
      <w:r w:rsidRPr="0012580F">
        <w:rPr>
          <w:rFonts w:ascii="Times New Roman" w:hAnsi="Times New Roman" w:cs="Times New Roman"/>
          <w:sz w:val="28"/>
          <w:szCs w:val="28"/>
        </w:rPr>
        <w:noBreakHyphen/>
        <w:t>подъемные операции в насосно</w:t>
      </w:r>
      <w:r w:rsidRPr="0012580F">
        <w:rPr>
          <w:rFonts w:ascii="Times New Roman" w:hAnsi="Times New Roman" w:cs="Times New Roman"/>
          <w:sz w:val="28"/>
          <w:szCs w:val="28"/>
        </w:rPr>
        <w:noBreakHyphen/>
        <w:t>компрессорных трубах при проведении геофизических исследований добывающих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проводиться спуско</w:t>
      </w:r>
      <w:r w:rsidRPr="0012580F">
        <w:rPr>
          <w:rFonts w:ascii="Times New Roman" w:hAnsi="Times New Roman" w:cs="Times New Roman"/>
          <w:sz w:val="28"/>
          <w:szCs w:val="28"/>
        </w:rPr>
        <w:noBreakHyphen/>
        <w:t>подъемные операции при входе в башмак насосно</w:t>
      </w:r>
      <w:r w:rsidRPr="0012580F">
        <w:rPr>
          <w:rFonts w:ascii="Times New Roman" w:hAnsi="Times New Roman" w:cs="Times New Roman"/>
          <w:sz w:val="28"/>
          <w:szCs w:val="28"/>
        </w:rPr>
        <w:noBreakHyphen/>
        <w:t>компрессорных труб при проведении геофизических исследований добывающих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проводиться спуско</w:t>
      </w:r>
      <w:r w:rsidRPr="0012580F">
        <w:rPr>
          <w:rFonts w:ascii="Times New Roman" w:hAnsi="Times New Roman" w:cs="Times New Roman"/>
          <w:sz w:val="28"/>
          <w:szCs w:val="28"/>
        </w:rPr>
        <w:noBreakHyphen/>
        <w:t>под</w:t>
      </w:r>
      <w:r w:rsidR="00860BDF" w:rsidRPr="0012580F">
        <w:rPr>
          <w:rFonts w:ascii="Times New Roman" w:hAnsi="Times New Roman" w:cs="Times New Roman"/>
          <w:sz w:val="28"/>
          <w:szCs w:val="28"/>
        </w:rPr>
        <w:t xml:space="preserve">ъемные операции с глубины 100 м </w:t>
      </w:r>
      <w:r w:rsidRPr="0012580F">
        <w:rPr>
          <w:rFonts w:ascii="Times New Roman" w:hAnsi="Times New Roman" w:cs="Times New Roman"/>
          <w:sz w:val="28"/>
          <w:szCs w:val="28"/>
        </w:rPr>
        <w:t>и до устья скважины при проведении геофизических исследований добывающих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диапазоне скоростей подъемники каротажных стан</w:t>
      </w:r>
      <w:r w:rsidR="00860BDF" w:rsidRPr="0012580F">
        <w:rPr>
          <w:rFonts w:ascii="Times New Roman" w:hAnsi="Times New Roman" w:cs="Times New Roman"/>
          <w:sz w:val="28"/>
          <w:szCs w:val="28"/>
        </w:rPr>
        <w:t xml:space="preserve">ций должны обеспечивать спуск и </w:t>
      </w:r>
      <w:r w:rsidRPr="0012580F">
        <w:rPr>
          <w:rFonts w:ascii="Times New Roman" w:hAnsi="Times New Roman" w:cs="Times New Roman"/>
          <w:sz w:val="28"/>
          <w:szCs w:val="28"/>
        </w:rPr>
        <w:t>подъем кабеля со скважинным геофизическим прибором в скважине при проведении геофизических исследований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в отношении кабеля подъемников каротажных станций противоречит требованиям «Типовых инструкций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 178?</w:t>
      </w:r>
    </w:p>
    <w:p w:rsidR="000E3A7F" w:rsidRPr="0012580F" w:rsidRDefault="00860BD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приведенных утверждений в отношении вспомогательного оборудования подъемников каротажных станций противоречит требованиям «Типовых инструкций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в отношении конструкции аппаратуры, наземных приборов и оборудования для проведения геофизических исследований противоречит требованиям «Типовых инструкций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по комплектации оборудованием подъемника каротажной станций противоречит требованиям «Типовых инструкций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прочность узла крепления направляющего ролика блок</w:t>
      </w:r>
      <w:r w:rsidRPr="0012580F">
        <w:rPr>
          <w:rFonts w:ascii="Times New Roman" w:hAnsi="Times New Roman" w:cs="Times New Roman"/>
          <w:sz w:val="28"/>
          <w:szCs w:val="28"/>
        </w:rPr>
        <w:noBreakHyphen/>
        <w:t>баланса подъемника каротажной станции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прочность узла крепления подвесного ролика блок</w:t>
      </w:r>
      <w:r w:rsidRPr="0012580F">
        <w:rPr>
          <w:rFonts w:ascii="Times New Roman" w:hAnsi="Times New Roman" w:cs="Times New Roman"/>
          <w:sz w:val="28"/>
          <w:szCs w:val="28"/>
        </w:rPr>
        <w:noBreakHyphen/>
        <w:t>баланса подъемника каротажной станции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проверяется прочность узлов крепления направляющего и подвесного роликов блок</w:t>
      </w:r>
      <w:r w:rsidRPr="0012580F">
        <w:rPr>
          <w:rFonts w:ascii="Times New Roman" w:hAnsi="Times New Roman" w:cs="Times New Roman"/>
          <w:sz w:val="28"/>
          <w:szCs w:val="28"/>
        </w:rPr>
        <w:noBreakHyphen/>
        <w:t>баланса подъемника каротажной станции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конструкции подъемника каротажной станции,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требование к конструкции подъемника каротажной станции в отношении емкости барабана лебедки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w:t>
      </w:r>
      <w:r w:rsidR="002A5594"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конструкции скважинного геофизического прибора (СГП),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использовании скважинных геофизических приборов (СГП) с гибкими элементами (косами) каким должно быть разрывное усилие узла крепления косы к скважинному геофизическому прибору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подвешиванию подвесного блока подъемника каротажной станции,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закреплению блок</w:t>
      </w:r>
      <w:r w:rsidRPr="0012580F">
        <w:rPr>
          <w:rFonts w:ascii="Times New Roman" w:hAnsi="Times New Roman" w:cs="Times New Roman"/>
          <w:sz w:val="28"/>
          <w:szCs w:val="28"/>
        </w:rPr>
        <w:noBreakHyphen/>
        <w:t>баланса,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броне геофизического кабеля при проведении геофизических исследований добывающих скважин, противоречащее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грузоподъемность должна быть рассчитана лебедка, применяемая при монтаже оборудования герметизации устья, при проведении геофизических исследований добывающих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нагрузки должна быть рассчитана прочность грузонесущих элементов оборудования герметизации устья при работе с установкой направляющего ролика на лубрикаторе и опорные штанги при проведении геофизических исследований в фонтанных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скважин нормируются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геофизических работ и исследований не выполняются в опорных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геофизических работ и исследований выполняются в параметрических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геофизических работ и исследований не выполняются в поисковых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геофизических работ и исследований не выполняются в оценочных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вид геофизических работ и исследований выполняется в эксплуатационных скважинах только при необходимости, </w:t>
      </w:r>
      <w:r w:rsidR="00B40033" w:rsidRPr="0012580F">
        <w:rPr>
          <w:rFonts w:ascii="Times New Roman" w:hAnsi="Times New Roman" w:cs="Times New Roman"/>
          <w:sz w:val="28"/>
          <w:szCs w:val="28"/>
        </w:rPr>
        <w:br/>
      </w:r>
      <w:r w:rsidRPr="0012580F">
        <w:rPr>
          <w:rFonts w:ascii="Times New Roman" w:hAnsi="Times New Roman" w:cs="Times New Roman"/>
          <w:sz w:val="28"/>
          <w:szCs w:val="28"/>
        </w:rPr>
        <w:t>а не в обязательном порядке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используются материалы геофизических исследований в структурных, поисковых, оценочных, разведочных и эксплуатационных скважинах, бурящихся на поисково</w:t>
      </w:r>
      <w:r w:rsidRPr="0012580F">
        <w:rPr>
          <w:rFonts w:ascii="Times New Roman" w:hAnsi="Times New Roman" w:cs="Times New Roman"/>
          <w:sz w:val="28"/>
          <w:szCs w:val="28"/>
        </w:rPr>
        <w:noBreakHyphen/>
        <w:t>оценочном и разведочно</w:t>
      </w:r>
      <w:r w:rsidRPr="0012580F">
        <w:rPr>
          <w:rFonts w:ascii="Times New Roman" w:hAnsi="Times New Roman" w:cs="Times New Roman"/>
          <w:sz w:val="28"/>
          <w:szCs w:val="28"/>
        </w:rPr>
        <w:noBreakHyphen/>
        <w:t>эксплуатационном этапах геологоразведочных работ,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задача не решается с помощью геофизических исследований в процессе испытаний поисковых и</w:t>
      </w:r>
      <w:r w:rsidR="00EE3DDD" w:rsidRPr="0012580F">
        <w:rPr>
          <w:rFonts w:ascii="Times New Roman" w:hAnsi="Times New Roman" w:cs="Times New Roman"/>
          <w:sz w:val="28"/>
          <w:szCs w:val="28"/>
        </w:rPr>
        <w:t xml:space="preserve"> </w:t>
      </w:r>
      <w:r w:rsidRPr="0012580F">
        <w:rPr>
          <w:rFonts w:ascii="Times New Roman" w:hAnsi="Times New Roman" w:cs="Times New Roman"/>
          <w:sz w:val="28"/>
          <w:szCs w:val="28"/>
        </w:rPr>
        <w:t>разведочных скважин и освоения добывающих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задача не решается с помощью геофизических исследований в скважинах, находящихся в эксплуатации,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Соблюдением какого требования контролируется достоверность выполненных геофизических исследований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общих геофизических исследований,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относится к постоянной части детальных исследований необсаженных опорных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относится к постоянной части детальных исследований необсаженных структурных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относится к постоянной части детальных исследований необсаженных эксплуатационных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относится к изменяемой части детальных исследований необсаженных параметрических скважин в сложных (трещинных, глинистых, битуминозных) коллекторах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относится к изменяемой части детальных исследований необсаженных поисковых скважин в сложных (трещинных, глинистых, битуминозных) коллекторах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эксплуатационных скважин в сложных (трещинных, глинистых, битуминозных) коллекторах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опорных скважин для определения межфлюидных контактов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оценочных скважин для определения межфлюидных контактов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эксплуатационных скважин для определения межфлюидных контактов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параметрических скважин при низком выносе керна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оценочных скважин при низком выносе керна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параметрических скважин при неоднозначной интерпретации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оценочных скважин при неоднозначной интерпретации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относится к изменяемой части детальных исследований необсаженных эксплуатационных скважин при неоднозначной интерпретации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общие геофизические исследования в зависимости от решаемых задач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общих геофизических исследований в зависимости от решаемых задач не выполняют полным комплексом в заданных интервалах, а назначают по мере необходимости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не может быть обеспечено детальными геофизическими исследованиями в комплексе с материалами других видов исследований и работ (опробований, испытаний, керновыми данными и др.)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геофизических исследований включаются в постоянную часть комплексов детальных исследований для опорных и параметрических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необсаженных скважин предоставляет информационное обеспечение для ликвидации предаварийных и аварийных ситуаций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какой задачи предназначены специальные геофизические исследования необсаженных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дополняют комплекс общих геофизических исследований обсаженных скважин при наличии обоснованных предположений о неудовлетворительном состоянии обсадной колонны и цементного камня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помощи какого геофизического метода исследований определяют негерметичные муфты и другие места поглощения жидкости в колонне при специальных исследованиях обсаженных колонн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каких задач не применяют испытание пластов приборами на кабеле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присущи технологиям и</w:t>
      </w:r>
      <w:r w:rsidR="00767CB8"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комплексам геофизических исследований только горизонтальных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технологий геофизических исследований действующих скважин,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в скважинах, находящихся в эксплуатации, входит в комплекс исследований для выбора оптимального режима работы скважины и определения эксплуатационных характеристик пластов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проведения промыслово</w:t>
      </w:r>
      <w:r w:rsidRPr="0012580F">
        <w:rPr>
          <w:rFonts w:ascii="Times New Roman" w:hAnsi="Times New Roman" w:cs="Times New Roman"/>
          <w:sz w:val="28"/>
          <w:szCs w:val="28"/>
        </w:rPr>
        <w:noBreakHyphen/>
        <w:t>геофизических исследований по скорости движения флюидов в стволе скважины и соответственно скорости изменения геофизических параметров во времени установлены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нейтронный каротаж со стационарными источниками при геофизических исследованиях в скважинах, находящихся в эксплуатации,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методы электромагнитного каротажа геофизических исследований в скважинах, обсаженных неметаллической колонной,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является целью испытаний пластов инструментами на бурильных трубах в процессе бурения в необсаженных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какой задачи проводится геофизическое сопровождение вторичного вскрытия пластов перфорацией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w:t>
      </w:r>
      <w:r w:rsidR="00767CB8"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каб</w:t>
      </w:r>
      <w:r w:rsidR="00767CB8" w:rsidRPr="0012580F">
        <w:rPr>
          <w:rFonts w:ascii="Times New Roman" w:hAnsi="Times New Roman" w:cs="Times New Roman"/>
          <w:sz w:val="28"/>
          <w:szCs w:val="28"/>
        </w:rPr>
        <w:t xml:space="preserve">еле в нефтяных и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работ в скважинах с мечеными жидкостями,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767CB8" w:rsidRPr="0012580F">
        <w:rPr>
          <w:rFonts w:ascii="Times New Roman" w:hAnsi="Times New Roman" w:cs="Times New Roman"/>
          <w:sz w:val="28"/>
          <w:szCs w:val="28"/>
        </w:rPr>
        <w:t>на кабеле в нефтяных и газовых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включается в электрический каротаж, основанный на регистрации параметров постоянного (квазипостоянного) искусственного электрического поля,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870AE2" w:rsidRPr="0012580F">
        <w:rPr>
          <w:rFonts w:ascii="Times New Roman" w:hAnsi="Times New Roman" w:cs="Times New Roman"/>
          <w:sz w:val="28"/>
          <w:szCs w:val="28"/>
        </w:rPr>
        <w:t xml:space="preserve">на кабеле в нефтяных и газовых </w:t>
      </w:r>
      <w:r w:rsidRPr="0012580F">
        <w:rPr>
          <w:rFonts w:ascii="Times New Roman" w:hAnsi="Times New Roman" w:cs="Times New Roman"/>
          <w:sz w:val="28"/>
          <w:szCs w:val="28"/>
        </w:rPr>
        <w:t>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применяют боковое каротажное зондирование как один из видов электрического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870AE2" w:rsidRPr="0012580F">
        <w:rPr>
          <w:rFonts w:ascii="Times New Roman" w:hAnsi="Times New Roman" w:cs="Times New Roman"/>
          <w:sz w:val="28"/>
          <w:szCs w:val="28"/>
        </w:rPr>
        <w:t xml:space="preserve">на кабеле в нефтяных и газовых </w:t>
      </w:r>
      <w:r w:rsidRPr="0012580F">
        <w:rPr>
          <w:rFonts w:ascii="Times New Roman" w:hAnsi="Times New Roman" w:cs="Times New Roman"/>
          <w:sz w:val="28"/>
          <w:szCs w:val="28"/>
        </w:rPr>
        <w:t>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данные микрокаротажа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870AE2" w:rsidRPr="0012580F">
        <w:rPr>
          <w:rFonts w:ascii="Times New Roman" w:hAnsi="Times New Roman" w:cs="Times New Roman"/>
          <w:sz w:val="28"/>
          <w:szCs w:val="28"/>
        </w:rPr>
        <w:t xml:space="preserve">на кабеле в нефтяных и газовых </w:t>
      </w:r>
      <w:r w:rsidRPr="0012580F">
        <w:rPr>
          <w:rFonts w:ascii="Times New Roman" w:hAnsi="Times New Roman" w:cs="Times New Roman"/>
          <w:sz w:val="28"/>
          <w:szCs w:val="28"/>
        </w:rPr>
        <w:t>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каротаж потенциалов вызванной поляризации в</w:t>
      </w:r>
      <w:r w:rsidR="00870AE2" w:rsidRPr="0012580F">
        <w:rPr>
          <w:rFonts w:ascii="Times New Roman" w:hAnsi="Times New Roman" w:cs="Times New Roman"/>
          <w:sz w:val="28"/>
          <w:szCs w:val="28"/>
        </w:rPr>
        <w:t xml:space="preserve"> </w:t>
      </w:r>
      <w:r w:rsidRPr="0012580F">
        <w:rPr>
          <w:rFonts w:ascii="Times New Roman" w:hAnsi="Times New Roman" w:cs="Times New Roman"/>
          <w:sz w:val="28"/>
          <w:szCs w:val="28"/>
        </w:rPr>
        <w:t>варианте электрического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выполняется высокочастотное индукционное каротажное изопараметрическое зондирование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электромагнитного каротажа по затуханию,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в зависимости от решаемой задачи подразделяется радиоактивный каротаж нефтяных и газовых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какой задачи применяют интегральный гамма</w:t>
      </w:r>
      <w:r w:rsidRPr="0012580F">
        <w:rPr>
          <w:rFonts w:ascii="Times New Roman" w:hAnsi="Times New Roman" w:cs="Times New Roman"/>
          <w:sz w:val="28"/>
          <w:szCs w:val="28"/>
        </w:rPr>
        <w:noBreakHyphen/>
        <w:t>каротаж как один из</w:t>
      </w:r>
      <w:r w:rsidR="00870AE2" w:rsidRPr="0012580F">
        <w:rPr>
          <w:rFonts w:ascii="Times New Roman" w:hAnsi="Times New Roman" w:cs="Times New Roman"/>
          <w:sz w:val="28"/>
          <w:szCs w:val="28"/>
        </w:rPr>
        <w:t xml:space="preserve"> </w:t>
      </w:r>
      <w:r w:rsidRPr="0012580F">
        <w:rPr>
          <w:rFonts w:ascii="Times New Roman" w:hAnsi="Times New Roman" w:cs="Times New Roman"/>
          <w:sz w:val="28"/>
          <w:szCs w:val="28"/>
        </w:rPr>
        <w:t>видов радиоактивного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применяют нейтронный каротаж как один из видов радиоактивного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импульсного нейтронного каротажа как о</w:t>
      </w:r>
      <w:r w:rsidR="00870AE2" w:rsidRPr="0012580F">
        <w:rPr>
          <w:rFonts w:ascii="Times New Roman" w:hAnsi="Times New Roman" w:cs="Times New Roman"/>
          <w:sz w:val="28"/>
          <w:szCs w:val="28"/>
        </w:rPr>
        <w:t xml:space="preserve">дин из </w:t>
      </w:r>
      <w:r w:rsidRPr="0012580F">
        <w:rPr>
          <w:rFonts w:ascii="Times New Roman" w:hAnsi="Times New Roman" w:cs="Times New Roman"/>
          <w:sz w:val="28"/>
          <w:szCs w:val="28"/>
        </w:rPr>
        <w:t>видов радиоактивного каротажа,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применяют импульсный спектрометрический нейтронный гамма</w:t>
      </w:r>
      <w:r w:rsidRPr="0012580F">
        <w:rPr>
          <w:rFonts w:ascii="Times New Roman" w:hAnsi="Times New Roman" w:cs="Times New Roman"/>
          <w:sz w:val="28"/>
          <w:szCs w:val="28"/>
        </w:rPr>
        <w:noBreakHyphen/>
        <w:t>каротаж как один из</w:t>
      </w:r>
      <w:r w:rsidR="00870AE2" w:rsidRPr="0012580F">
        <w:rPr>
          <w:rFonts w:ascii="Times New Roman" w:hAnsi="Times New Roman" w:cs="Times New Roman"/>
          <w:sz w:val="28"/>
          <w:szCs w:val="28"/>
        </w:rPr>
        <w:t xml:space="preserve"> </w:t>
      </w:r>
      <w:r w:rsidRPr="0012580F">
        <w:rPr>
          <w:rFonts w:ascii="Times New Roman" w:hAnsi="Times New Roman" w:cs="Times New Roman"/>
          <w:sz w:val="28"/>
          <w:szCs w:val="28"/>
        </w:rPr>
        <w:t>видов радиоактивного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w:t>
      </w:r>
      <w:r w:rsidR="00BA3CD9" w:rsidRPr="0012580F">
        <w:rPr>
          <w:rFonts w:ascii="Times New Roman" w:hAnsi="Times New Roman" w:cs="Times New Roman"/>
          <w:sz w:val="28"/>
          <w:szCs w:val="28"/>
        </w:rPr>
        <w:t xml:space="preserve">следований и работ приборами на </w:t>
      </w:r>
      <w:r w:rsidRPr="0012580F">
        <w:rPr>
          <w:rFonts w:ascii="Times New Roman" w:hAnsi="Times New Roman" w:cs="Times New Roman"/>
          <w:sz w:val="28"/>
          <w:szCs w:val="28"/>
        </w:rPr>
        <w:t>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применяют литоплотностной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каротаж как один из видов радиоактивного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w:t>
      </w:r>
      <w:r w:rsidR="00BA3CD9" w:rsidRPr="0012580F">
        <w:rPr>
          <w:rFonts w:ascii="Times New Roman" w:hAnsi="Times New Roman" w:cs="Times New Roman"/>
          <w:sz w:val="28"/>
          <w:szCs w:val="28"/>
        </w:rPr>
        <w:t xml:space="preserve"> </w:t>
      </w:r>
      <w:r w:rsidRPr="0012580F">
        <w:rPr>
          <w:rFonts w:ascii="Times New Roman" w:hAnsi="Times New Roman" w:cs="Times New Roman"/>
          <w:sz w:val="28"/>
          <w:szCs w:val="28"/>
        </w:rPr>
        <w:t>кабеле в</w:t>
      </w:r>
      <w:r w:rsidR="00BA3CD9" w:rsidRPr="0012580F">
        <w:rPr>
          <w:rFonts w:ascii="Times New Roman" w:hAnsi="Times New Roman" w:cs="Times New Roman"/>
          <w:sz w:val="28"/>
          <w:szCs w:val="28"/>
        </w:rPr>
        <w:t xml:space="preserve"> нефтяных и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данные акустического каротажа на преломленных волнах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BA3CD9" w:rsidRPr="0012580F">
        <w:rPr>
          <w:rFonts w:ascii="Times New Roman" w:hAnsi="Times New Roman" w:cs="Times New Roman"/>
          <w:sz w:val="28"/>
          <w:szCs w:val="28"/>
        </w:rPr>
        <w:t>на кабеле в нефтяных и газовых скважинах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акустического каротажа на отраженных волнах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BA3CD9" w:rsidRPr="0012580F">
        <w:rPr>
          <w:rFonts w:ascii="Times New Roman" w:hAnsi="Times New Roman" w:cs="Times New Roman"/>
          <w:sz w:val="28"/>
          <w:szCs w:val="28"/>
        </w:rPr>
        <w:t>на кабеле в нефтяных и газовых скважинах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магнитного каротажа,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BA3CD9" w:rsidRPr="0012580F">
        <w:rPr>
          <w:rFonts w:ascii="Times New Roman" w:hAnsi="Times New Roman" w:cs="Times New Roman"/>
          <w:sz w:val="28"/>
          <w:szCs w:val="28"/>
        </w:rPr>
        <w:t xml:space="preserve">на кабеле </w:t>
      </w:r>
      <w:r w:rsidR="00BA3CD9" w:rsidRPr="0012580F">
        <w:rPr>
          <w:rFonts w:ascii="Times New Roman" w:hAnsi="Times New Roman" w:cs="Times New Roman"/>
          <w:sz w:val="28"/>
          <w:szCs w:val="28"/>
        </w:rPr>
        <w:br/>
        <w:t>в нефтяных и газовых скважинах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результаты пластовой наклонометрии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BA3CD9" w:rsidRPr="0012580F">
        <w:rPr>
          <w:rFonts w:ascii="Times New Roman" w:hAnsi="Times New Roman" w:cs="Times New Roman"/>
          <w:sz w:val="28"/>
          <w:szCs w:val="28"/>
        </w:rPr>
        <w:t xml:space="preserve">на кабеле в нефтяных </w:t>
      </w:r>
      <w:r w:rsidR="00BA3CD9" w:rsidRPr="0012580F">
        <w:rPr>
          <w:rFonts w:ascii="Times New Roman" w:hAnsi="Times New Roman" w:cs="Times New Roman"/>
          <w:sz w:val="28"/>
          <w:szCs w:val="28"/>
        </w:rPr>
        <w:br/>
        <w:t>и газовых скважинах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нижеперечисленных определений соответствует </w:t>
      </w:r>
      <w:r w:rsidR="000456B5">
        <w:rPr>
          <w:rFonts w:ascii="Times New Roman" w:hAnsi="Times New Roman" w:cs="Times New Roman"/>
          <w:sz w:val="28"/>
          <w:szCs w:val="28"/>
        </w:rPr>
        <w:br/>
      </w:r>
      <w:r w:rsidRPr="0012580F">
        <w:rPr>
          <w:rFonts w:ascii="Times New Roman" w:hAnsi="Times New Roman" w:cs="Times New Roman"/>
          <w:sz w:val="28"/>
          <w:szCs w:val="28"/>
        </w:rPr>
        <w:t>методу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цементометрии» обсаженных колонн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BA3CD9" w:rsidRPr="0012580F">
        <w:rPr>
          <w:rFonts w:ascii="Times New Roman" w:hAnsi="Times New Roman" w:cs="Times New Roman"/>
          <w:sz w:val="28"/>
          <w:szCs w:val="28"/>
        </w:rPr>
        <w:t>на кабеле в нефтяных и газовых скважинах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геофизический кабель или его отрезок считается непригодным к дальнейшей эксплуатации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w:t>
      </w:r>
      <w:r w:rsidR="00BA3CD9" w:rsidRPr="0012580F">
        <w:rPr>
          <w:rFonts w:ascii="Times New Roman" w:hAnsi="Times New Roman" w:cs="Times New Roman"/>
          <w:sz w:val="28"/>
          <w:szCs w:val="28"/>
        </w:rPr>
        <w:t>на кабеле в нефтяных и газовых скважинах</w:t>
      </w:r>
      <w:r w:rsidRPr="0012580F">
        <w:rPr>
          <w:rFonts w:ascii="Times New Roman" w:hAnsi="Times New Roman" w:cs="Times New Roman"/>
          <w:sz w:val="28"/>
          <w:szCs w:val="28"/>
        </w:rPr>
        <w:t>»,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лубрикатора, используемого при геофизических исследованиях,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превентора при геофизических исследованиях, противоречащее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длины набора секционных труб камеры для размещения прибора с грузами, которая является функциональным элементом лубрикатора, при геофизических исследованиях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классов взрывоопасных зон установлено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взрывоопасные зоны относятся к 0</w:t>
      </w:r>
      <w:r w:rsidRPr="0012580F">
        <w:rPr>
          <w:rFonts w:ascii="Times New Roman" w:hAnsi="Times New Roman" w:cs="Times New Roman"/>
          <w:sz w:val="28"/>
          <w:szCs w:val="28"/>
        </w:rPr>
        <w:noBreakHyphen/>
        <w:t>классу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взрывоопасные зоны относятся к 1</w:t>
      </w:r>
      <w:r w:rsidRPr="0012580F">
        <w:rPr>
          <w:rFonts w:ascii="Times New Roman" w:hAnsi="Times New Roman" w:cs="Times New Roman"/>
          <w:sz w:val="28"/>
          <w:szCs w:val="28"/>
        </w:rPr>
        <w:noBreakHyphen/>
        <w:t>классу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взрывоопасные зоны относятся ко 2</w:t>
      </w:r>
      <w:r w:rsidRPr="0012580F">
        <w:rPr>
          <w:rFonts w:ascii="Times New Roman" w:hAnsi="Times New Roman" w:cs="Times New Roman"/>
          <w:sz w:val="28"/>
          <w:szCs w:val="28"/>
        </w:rPr>
        <w:noBreakHyphen/>
        <w:t>классу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 проводятся предварительные испытания объекта методом акустической эмиссии?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материал не применяют в стальных сварных сосудах, предназначенных для работы со взрыво</w:t>
      </w:r>
      <w:r w:rsidRPr="0012580F">
        <w:rPr>
          <w:rFonts w:ascii="Times New Roman" w:hAnsi="Times New Roman" w:cs="Times New Roman"/>
          <w:sz w:val="28"/>
          <w:szCs w:val="28"/>
        </w:rPr>
        <w:noBreakHyphen/>
        <w:t xml:space="preserve"> и пожароопасными веществами, вредными веществами 1</w:t>
      </w:r>
      <w:r w:rsidRPr="0012580F">
        <w:rPr>
          <w:rFonts w:ascii="Times New Roman" w:hAnsi="Times New Roman" w:cs="Times New Roman"/>
          <w:sz w:val="28"/>
          <w:szCs w:val="28"/>
        </w:rPr>
        <w:noBreakHyphen/>
        <w:t>го и 2</w:t>
      </w:r>
      <w:r w:rsidRPr="0012580F">
        <w:rPr>
          <w:rFonts w:ascii="Times New Roman" w:hAnsi="Times New Roman" w:cs="Times New Roman"/>
          <w:sz w:val="28"/>
          <w:szCs w:val="28"/>
        </w:rPr>
        <w:noBreakHyphen/>
        <w:t>го классов опасности,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снижение нижнего температурного предела применения листового и сортового проката, труб и поково</w:t>
      </w:r>
      <w:r w:rsidR="00BC6F1C" w:rsidRPr="0012580F">
        <w:rPr>
          <w:rFonts w:ascii="Times New Roman" w:hAnsi="Times New Roman" w:cs="Times New Roman"/>
          <w:sz w:val="28"/>
          <w:szCs w:val="28"/>
        </w:rPr>
        <w:t>к стальных сварных сосудов на 20°C (но не ниже минус 70</w:t>
      </w:r>
      <w:r w:rsidRPr="0012580F">
        <w:rPr>
          <w:rFonts w:ascii="Times New Roman" w:hAnsi="Times New Roman" w:cs="Times New Roman"/>
          <w:sz w:val="28"/>
          <w:szCs w:val="28"/>
        </w:rPr>
        <w:t>°C)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по длине предъявляются к корпусу сосуда (без днищ) после сборки и сварки обечаек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отклонение наружного диаметра корпуса сосудов, если в технической документации не оговорены более жесткие требования,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отклонение от крутости в местах гиба труб змеевиков и сужение внутреннего диаметра трубы в зоне сварных швов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Шаром какого диаметра контролируется отклонение от круглости гнутых сварных труб змеевиков, за исключением гнутых</w:t>
      </w:r>
      <w:r w:rsidR="00B50F01" w:rsidRPr="0012580F">
        <w:rPr>
          <w:rFonts w:ascii="Times New Roman" w:hAnsi="Times New Roman" w:cs="Times New Roman"/>
          <w:sz w:val="28"/>
          <w:szCs w:val="28"/>
        </w:rPr>
        <w:t xml:space="preserve"> труб в горячем состоянии или с </w:t>
      </w:r>
      <w:r w:rsidRPr="0012580F">
        <w:rPr>
          <w:rFonts w:ascii="Times New Roman" w:hAnsi="Times New Roman" w:cs="Times New Roman"/>
          <w:sz w:val="28"/>
          <w:szCs w:val="28"/>
        </w:rPr>
        <w:t>приварными коленами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допустимо отклонение от номинального размера диаметра контрольного шара, используемого для проверки отклонения от круглости труб змеевиков,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сварных швов змеевиков контролируется радиографическим или ультразвуковым методом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расчетное давление при определении давления испытания для сосудов, работающих под вакуумом,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размер овального лючка по наименьшей оси у</w:t>
      </w:r>
      <w:r w:rsidR="00B50F01"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сосуда с внутренним диаметром не более 800 мм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расположение отверстий для лючков в сосудах </w:t>
      </w:r>
      <w:r w:rsidR="00C868CF" w:rsidRPr="0012580F">
        <w:rPr>
          <w:rFonts w:ascii="Times New Roman" w:hAnsi="Times New Roman" w:cs="Times New Roman"/>
          <w:sz w:val="28"/>
          <w:szCs w:val="28"/>
        </w:rPr>
        <w:br/>
      </w:r>
      <w:r w:rsidRPr="0012580F">
        <w:rPr>
          <w:rFonts w:ascii="Times New Roman" w:hAnsi="Times New Roman" w:cs="Times New Roman"/>
          <w:sz w:val="28"/>
          <w:szCs w:val="28"/>
        </w:rPr>
        <w:t>1</w:t>
      </w:r>
      <w:r w:rsidRPr="0012580F">
        <w:rPr>
          <w:rFonts w:ascii="Times New Roman" w:hAnsi="Times New Roman" w:cs="Times New Roman"/>
          <w:sz w:val="28"/>
          <w:szCs w:val="28"/>
        </w:rPr>
        <w:noBreakHyphen/>
        <w:t>й, 2</w:t>
      </w:r>
      <w:r w:rsidRPr="0012580F">
        <w:rPr>
          <w:rFonts w:ascii="Times New Roman" w:hAnsi="Times New Roman" w:cs="Times New Roman"/>
          <w:sz w:val="28"/>
          <w:szCs w:val="28"/>
        </w:rPr>
        <w:noBreakHyphen/>
        <w:t>й, 3</w:t>
      </w:r>
      <w:r w:rsidRPr="0012580F">
        <w:rPr>
          <w:rFonts w:ascii="Times New Roman" w:hAnsi="Times New Roman" w:cs="Times New Roman"/>
          <w:sz w:val="28"/>
          <w:szCs w:val="28"/>
        </w:rPr>
        <w:noBreakHyphen/>
        <w:t>й, 4</w:t>
      </w:r>
      <w:r w:rsidRPr="0012580F">
        <w:rPr>
          <w:rFonts w:ascii="Times New Roman" w:hAnsi="Times New Roman" w:cs="Times New Roman"/>
          <w:sz w:val="28"/>
          <w:szCs w:val="28"/>
        </w:rPr>
        <w:noBreakHyphen/>
        <w:t>й групп не разрешено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ударной вязкости допускается применять крепежные детали из сталей марок 30Х, 35Х, 38ХА, 40Х для соединений деталей и узлов сосудов при температуре –60°C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количеством продольных швов должны быть обечайк</w:t>
      </w:r>
      <w:r w:rsidR="00912B44" w:rsidRPr="0012580F">
        <w:rPr>
          <w:rFonts w:ascii="Times New Roman" w:hAnsi="Times New Roman" w:cs="Times New Roman"/>
          <w:sz w:val="28"/>
          <w:szCs w:val="28"/>
        </w:rPr>
        <w:t xml:space="preserve">и корпусов сосудов диаметром до </w:t>
      </w:r>
      <w:r w:rsidRPr="0012580F">
        <w:rPr>
          <w:rFonts w:ascii="Times New Roman" w:hAnsi="Times New Roman" w:cs="Times New Roman"/>
          <w:sz w:val="28"/>
          <w:szCs w:val="28"/>
        </w:rPr>
        <w:t>1000 мм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отношении толщины корпуса сосуда к внутреннему диаметру значение относительной овальности корпуса сосуда допускается увел</w:t>
      </w:r>
      <w:r w:rsidR="00BC6F1C" w:rsidRPr="0012580F">
        <w:rPr>
          <w:rFonts w:ascii="Times New Roman" w:hAnsi="Times New Roman" w:cs="Times New Roman"/>
          <w:sz w:val="28"/>
          <w:szCs w:val="28"/>
        </w:rPr>
        <w:t>ичивать до 1,5</w:t>
      </w:r>
      <w:r w:rsidRPr="0012580F">
        <w:rPr>
          <w:rFonts w:ascii="Times New Roman" w:hAnsi="Times New Roman" w:cs="Times New Roman"/>
          <w:sz w:val="28"/>
          <w:szCs w:val="28"/>
        </w:rPr>
        <w:t>%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относительной овальности корпуса сосуда, работающего под вакуумом,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следует проводить контроль сварных соединений стилоскопированием?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должна быть температура воды при гидравлических испытаниях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подлежат контролю неразрушающими методами (ультразвуковым, просвечиванием проникающим излучением и др.) все сварные соединения трубопроводов I категории на установках с технологическими блоками I категории взрывоопасности?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котлов допускается устанавливать внутри производственных помещений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выполняться при эксплуатации паровых котлов с</w:t>
      </w:r>
      <w:r w:rsidR="00912B44" w:rsidRPr="0012580F">
        <w:rPr>
          <w:rFonts w:ascii="Times New Roman" w:hAnsi="Times New Roman" w:cs="Times New Roman"/>
          <w:sz w:val="28"/>
          <w:szCs w:val="28"/>
        </w:rPr>
        <w:t xml:space="preserve"> </w:t>
      </w:r>
      <w:r w:rsidRPr="0012580F">
        <w:rPr>
          <w:rFonts w:ascii="Times New Roman" w:hAnsi="Times New Roman" w:cs="Times New Roman"/>
          <w:sz w:val="28"/>
          <w:szCs w:val="28"/>
        </w:rPr>
        <w:t>чугунными экономайзерами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выполняться продувка верхних водоуказательных приборов при контроле уровня воды в барабане, осуществляемом с момента начала растопки котла с давлением до 4,0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Манометры какого класса точности необходимо применять </w:t>
      </w:r>
      <w:r w:rsidR="00912B44" w:rsidRPr="0012580F">
        <w:rPr>
          <w:rFonts w:ascii="Times New Roman" w:hAnsi="Times New Roman" w:cs="Times New Roman"/>
          <w:sz w:val="28"/>
          <w:szCs w:val="28"/>
        </w:rPr>
        <w:br/>
      </w:r>
      <w:r w:rsidRPr="0012580F">
        <w:rPr>
          <w:rFonts w:ascii="Times New Roman" w:hAnsi="Times New Roman" w:cs="Times New Roman"/>
          <w:sz w:val="28"/>
          <w:szCs w:val="28"/>
        </w:rPr>
        <w:t>при эксплуатации трубопроводов с</w:t>
      </w:r>
      <w:r w:rsidR="00912B44"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рабочим давлением </w:t>
      </w:r>
      <w:r w:rsidR="00C868CF" w:rsidRPr="0012580F">
        <w:rPr>
          <w:rFonts w:ascii="Times New Roman" w:hAnsi="Times New Roman" w:cs="Times New Roman"/>
          <w:sz w:val="28"/>
          <w:szCs w:val="28"/>
        </w:rPr>
        <w:br/>
      </w:r>
      <w:r w:rsidRPr="0012580F">
        <w:rPr>
          <w:rFonts w:ascii="Times New Roman" w:hAnsi="Times New Roman" w:cs="Times New Roman"/>
          <w:sz w:val="28"/>
          <w:szCs w:val="28"/>
        </w:rPr>
        <w:t>до 2,5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Манометры какого класса точности необходимо применять при эксплуатации трубопроводов с</w:t>
      </w:r>
      <w:r w:rsidR="00851BC4"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рабочим давлением более </w:t>
      </w:r>
      <w:r w:rsidR="00C868CF" w:rsidRPr="0012580F">
        <w:rPr>
          <w:rFonts w:ascii="Times New Roman" w:hAnsi="Times New Roman" w:cs="Times New Roman"/>
          <w:sz w:val="28"/>
          <w:szCs w:val="28"/>
        </w:rPr>
        <w:br/>
      </w:r>
      <w:r w:rsidR="00851BC4" w:rsidRPr="0012580F">
        <w:rPr>
          <w:rFonts w:ascii="Times New Roman" w:hAnsi="Times New Roman" w:cs="Times New Roman"/>
          <w:sz w:val="28"/>
          <w:szCs w:val="28"/>
        </w:rPr>
        <w:t xml:space="preserve">14 МПа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котлах, работающих с высокотемпературными органическими и неорганическими теплоносителями, допускается применение теплоносителей, отличных от указанных в паспорте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содорегенерационный котел должен быть переведен на сжигание вспомогательного топлива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влияет положение и ориентация объекта на выявляемость дефектов при применении акустико</w:t>
      </w:r>
      <w:r w:rsidRPr="0012580F">
        <w:rPr>
          <w:rFonts w:ascii="Times New Roman" w:hAnsi="Times New Roman" w:cs="Times New Roman"/>
          <w:sz w:val="28"/>
          <w:szCs w:val="28"/>
        </w:rPr>
        <w:noBreakHyphen/>
        <w:t>эмиссионного метода контроля сосудов, котлов, аппаратов и технологических трубопроводов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 какой нагрузке необходимо в обязательном порядке иметь информацию до проведения испытаний объекта, находящегося в эксплуатации, при акустико</w:t>
      </w:r>
      <w:r w:rsidRPr="0012580F">
        <w:rPr>
          <w:rFonts w:ascii="Times New Roman" w:hAnsi="Times New Roman" w:cs="Times New Roman"/>
          <w:sz w:val="28"/>
          <w:szCs w:val="28"/>
        </w:rPr>
        <w:noBreakHyphen/>
        <w:t>эмиссионном методе контроля сосудов, котлов, аппаратов и технологических трубопроводов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диапазон частот рекомендуется использовать для акустико</w:t>
      </w:r>
      <w:r w:rsidRPr="0012580F">
        <w:rPr>
          <w:rFonts w:ascii="Times New Roman" w:hAnsi="Times New Roman" w:cs="Times New Roman"/>
          <w:sz w:val="28"/>
          <w:szCs w:val="28"/>
        </w:rPr>
        <w:noBreakHyphen/>
        <w:t>эмиссионного (АЭ) контроля сосудов, котлов и аппаратов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диапазон частот можно использовать для акустико</w:t>
      </w:r>
      <w:r w:rsidRPr="0012580F">
        <w:rPr>
          <w:rFonts w:ascii="Times New Roman" w:hAnsi="Times New Roman" w:cs="Times New Roman"/>
          <w:sz w:val="28"/>
          <w:szCs w:val="28"/>
        </w:rPr>
        <w:noBreakHyphen/>
        <w:t>эмиссионного контроля технологических трубопроводов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проводить металлографические исследования стыковых сварных соединений трубопроводов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является обязательным гидравлическое испытание отдельных деталей, элементов или блоков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сварных соединений стальных трубопроводов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не могут быть выявлены визуальным осмотром и измерениями?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допускается не проводить гидравлическое испытание оборудования под давлением?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требуется проводить внеочередное техническое освидетельствование оборудования, работающего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по</w:t>
      </w:r>
      <w:r w:rsidR="00751DF9" w:rsidRPr="0012580F">
        <w:rPr>
          <w:rFonts w:ascii="Times New Roman" w:hAnsi="Times New Roman" w:cs="Times New Roman"/>
          <w:sz w:val="28"/>
          <w:szCs w:val="28"/>
        </w:rPr>
        <w:t xml:space="preserve"> </w:t>
      </w:r>
      <w:r w:rsidRPr="0012580F">
        <w:rPr>
          <w:rFonts w:ascii="Times New Roman" w:hAnsi="Times New Roman" w:cs="Times New Roman"/>
          <w:sz w:val="28"/>
          <w:szCs w:val="28"/>
        </w:rPr>
        <w:t>времени длительность выдержки вновь изготовленного сосуда, толщина стенки которого равна 40 мм, при акустико</w:t>
      </w:r>
      <w:r w:rsidRPr="0012580F">
        <w:rPr>
          <w:rFonts w:ascii="Times New Roman" w:hAnsi="Times New Roman" w:cs="Times New Roman"/>
          <w:sz w:val="28"/>
          <w:szCs w:val="28"/>
        </w:rPr>
        <w:noBreakHyphen/>
        <w:t>эмиссионном контроле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по времени длительность выдержки литых и многослойных сосудов независимо от толщины стенки при акустико</w:t>
      </w:r>
      <w:r w:rsidRPr="0012580F">
        <w:rPr>
          <w:rFonts w:ascii="Times New Roman" w:hAnsi="Times New Roman" w:cs="Times New Roman"/>
          <w:sz w:val="28"/>
          <w:szCs w:val="28"/>
        </w:rPr>
        <w:noBreakHyphen/>
        <w:t>эмиссионном контроле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разрабатывает исполнительную схему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паропроводов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трубопроводов горячей воды не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трубопроводов не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должна обеспечивать тепловая изоляция трубопроводов и арматуры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их приведенных требований к прокладке участка трубопроводов тепловых сетей под автомобильными дорогами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основании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 вносят изменения в утвержденную проектную документацию, связанные с изменением параметров объекта строительства, влияющих на его конструктивную надежность и безопасность, и необходимостью переутверждения проектной документации?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должно выполняться при проведении визуального осмотра и измерений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должны проводиться металлографические испытания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из приведенных классов стали должны проводиться испытания на стойкость против межкристаллитной коррозии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образцов должно быть вырезано из каждого контрольного стыкового сварного соединения оборудования под давлением для проведения всех предусмотренных видов механических испытаний и исследований образцов из углеродистой и низколеги</w:t>
      </w:r>
      <w:r w:rsidR="00392CCE" w:rsidRPr="0012580F">
        <w:rPr>
          <w:rFonts w:ascii="Times New Roman" w:hAnsi="Times New Roman" w:cs="Times New Roman"/>
          <w:sz w:val="28"/>
          <w:szCs w:val="28"/>
        </w:rPr>
        <w:t xml:space="preserve">рованной стали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элементов оборудования под давлением испытания на статический изгиб контрольных стыков могут быть заменены испытаниями на сплющивание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допускается выборка обнаруженных мест дефектов в сварных соединениях оборудования под давлением без последующей заварки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соблюдаться при установлении срока следующего периодического технического освидетельствования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проведение технического диагностирования, неразрушающего, разрушающего контроля оборудования под давлением в процессе его эксплуатации в пределах назначенного срока службы (ресурса)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оформляются результаты технического диагностирования оборудования под давлением, проведенного в пределах его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техническое диагностирование оборудования под давлением в рамках экспертизы промышленной безопасности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определяет перечень мероприятий, проводимых при техническом диагностировании оборудования, работающего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w:t>
      </w:r>
      <w:r w:rsidR="0013686C" w:rsidRPr="0012580F">
        <w:rPr>
          <w:rFonts w:ascii="Times New Roman" w:hAnsi="Times New Roman" w:cs="Times New Roman"/>
          <w:sz w:val="28"/>
          <w:szCs w:val="28"/>
        </w:rPr>
        <w:t xml:space="preserve">ое из </w:t>
      </w:r>
      <w:r w:rsidRPr="0012580F">
        <w:rPr>
          <w:rFonts w:ascii="Times New Roman" w:hAnsi="Times New Roman" w:cs="Times New Roman"/>
          <w:sz w:val="28"/>
          <w:szCs w:val="28"/>
        </w:rPr>
        <w:t>приведенных мероприятий не подлежит обязательному включению в программу технического диагностирования, а проводится лишь для отдельной категории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мероприятий не подлежит обязательному включению в программу технического диагностирования оборудования под давлением, а проводится только при необходимости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общие технические требования предъявляются к акустико</w:t>
      </w:r>
      <w:r w:rsidRPr="0012580F">
        <w:rPr>
          <w:rFonts w:ascii="Times New Roman" w:hAnsi="Times New Roman" w:cs="Times New Roman"/>
          <w:sz w:val="28"/>
          <w:szCs w:val="28"/>
        </w:rPr>
        <w:noBreakHyphen/>
        <w:t>эмиссионным системам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две рабочие частоты рекомендуется использовать при контроле объектов с высоким затуханием упругих волн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показателя не должно превышать отклонение зарегистрированной амплитуды сигнала акустической эмиссии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монтаже, ремонте, реконструкции оборудования под давлением допускается использовать стальные трубы, ранее бывшие в употреблении,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состоянии конструкции проводится акустико</w:t>
      </w:r>
      <w:r w:rsidRPr="0012580F">
        <w:rPr>
          <w:rFonts w:ascii="Times New Roman" w:hAnsi="Times New Roman" w:cs="Times New Roman"/>
          <w:sz w:val="28"/>
          <w:szCs w:val="28"/>
        </w:rPr>
        <w:noBreakHyphen/>
        <w:t>эмиссионный контроль обследуемых объектов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контактную среду рекомендуется использовать при установке преобразователя акустической эмиссии на объект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максимальную величину нагрузки используют при акустико</w:t>
      </w:r>
      <w:r w:rsidRPr="0012580F">
        <w:rPr>
          <w:rFonts w:ascii="Times New Roman" w:hAnsi="Times New Roman" w:cs="Times New Roman"/>
          <w:sz w:val="28"/>
          <w:szCs w:val="28"/>
        </w:rPr>
        <w:noBreakHyphen/>
        <w:t>эмиссионном контроле резервуаров для хранения нефти, нефтепродуктов и других жидких сред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диапазоне при циклических нагружениях объекта </w:t>
      </w:r>
      <w:r w:rsidR="0013686C" w:rsidRPr="0012580F">
        <w:rPr>
          <w:rFonts w:ascii="Times New Roman" w:hAnsi="Times New Roman" w:cs="Times New Roman"/>
          <w:sz w:val="28"/>
          <w:szCs w:val="28"/>
        </w:rPr>
        <w:br/>
      </w:r>
      <w:r w:rsidRPr="0012580F">
        <w:rPr>
          <w:rFonts w:ascii="Times New Roman" w:hAnsi="Times New Roman" w:cs="Times New Roman"/>
          <w:sz w:val="28"/>
          <w:szCs w:val="28"/>
        </w:rPr>
        <w:t>контроля проводят предварительные испытания при проведении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A977A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w:t>
      </w:r>
      <w:r w:rsidR="000E3A7F" w:rsidRPr="0012580F">
        <w:rPr>
          <w:rFonts w:ascii="Times New Roman" w:hAnsi="Times New Roman" w:cs="Times New Roman"/>
          <w:sz w:val="28"/>
          <w:szCs w:val="28"/>
        </w:rPr>
        <w:t xml:space="preserve"> рекомендуемое время выдержки на промежуточных ступенях </w:t>
      </w:r>
      <w:r w:rsidRPr="0012580F">
        <w:rPr>
          <w:rFonts w:ascii="Times New Roman" w:hAnsi="Times New Roman" w:cs="Times New Roman"/>
          <w:sz w:val="28"/>
          <w:szCs w:val="28"/>
        </w:rPr>
        <w:t>при рабочем испытании методом акустико</w:t>
      </w:r>
      <w:r w:rsidRPr="0012580F">
        <w:rPr>
          <w:rFonts w:ascii="Times New Roman" w:hAnsi="Times New Roman" w:cs="Times New Roman"/>
          <w:sz w:val="28"/>
          <w:szCs w:val="28"/>
        </w:rPr>
        <w:noBreakHyphen/>
        <w:t xml:space="preserve">эмиссионного контроля </w:t>
      </w:r>
      <w:r w:rsidR="008349DC" w:rsidRPr="0012580F">
        <w:rPr>
          <w:rFonts w:ascii="Times New Roman" w:hAnsi="Times New Roman" w:cs="Times New Roman"/>
          <w:sz w:val="28"/>
          <w:szCs w:val="28"/>
        </w:rPr>
        <w:t>при нагружении</w:t>
      </w:r>
      <w:r w:rsidRPr="0012580F">
        <w:rPr>
          <w:rFonts w:ascii="Times New Roman" w:hAnsi="Times New Roman" w:cs="Times New Roman"/>
          <w:sz w:val="28"/>
          <w:szCs w:val="28"/>
        </w:rPr>
        <w:t xml:space="preserve"> ступенями, с выдержками давления на уровне 0,5*Рр</w:t>
      </w:r>
      <w:r w:rsidR="00804218" w:rsidRPr="0012580F">
        <w:rPr>
          <w:rFonts w:ascii="Times New Roman" w:hAnsi="Times New Roman" w:cs="Times New Roman"/>
          <w:sz w:val="28"/>
          <w:szCs w:val="28"/>
        </w:rPr>
        <w:t>аб, 0,75*Рраб, 1,0*Рисп и Рисп (</w:t>
      </w:r>
      <w:r w:rsidRPr="0012580F">
        <w:rPr>
          <w:rFonts w:ascii="Times New Roman" w:hAnsi="Times New Roman" w:cs="Times New Roman"/>
          <w:sz w:val="28"/>
          <w:szCs w:val="28"/>
        </w:rPr>
        <w:t>где Рраб</w:t>
      </w:r>
      <w:r w:rsidRPr="0012580F">
        <w:rPr>
          <w:rFonts w:ascii="Times New Roman" w:hAnsi="Times New Roman" w:cs="Times New Roman"/>
          <w:sz w:val="28"/>
          <w:szCs w:val="28"/>
        </w:rPr>
        <w:noBreakHyphen/>
        <w:t xml:space="preserve"> эксплуатационная нагрузка, Рисп</w:t>
      </w:r>
      <w:r w:rsidRPr="0012580F">
        <w:rPr>
          <w:rFonts w:ascii="Times New Roman" w:hAnsi="Times New Roman" w:cs="Times New Roman"/>
          <w:sz w:val="28"/>
          <w:szCs w:val="28"/>
        </w:rPr>
        <w:noBreakHyphen/>
        <w:t xml:space="preserve"> испытательное давление</w:t>
      </w:r>
      <w:r w:rsidR="00804218"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согласно ПБ 03</w:t>
      </w:r>
      <w:r w:rsidR="000E3A7F" w:rsidRPr="0012580F">
        <w:rPr>
          <w:rFonts w:ascii="Times New Roman" w:hAnsi="Times New Roman" w:cs="Times New Roman"/>
          <w:sz w:val="28"/>
          <w:szCs w:val="28"/>
        </w:rPr>
        <w:noBreakHyphen/>
        <w:t>593</w:t>
      </w:r>
      <w:r w:rsidR="000E3A7F" w:rsidRPr="0012580F">
        <w:rPr>
          <w:rFonts w:ascii="Times New Roman" w:hAnsi="Times New Roman" w:cs="Times New Roman"/>
          <w:sz w:val="28"/>
          <w:szCs w:val="28"/>
        </w:rPr>
        <w:noBreakHyphen/>
        <w:t>03 «Правила организации и проведения акустико</w:t>
      </w:r>
      <w:r w:rsidR="000E3A7F"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проводят испытания резервуаров большого объема и хранилищ при акустико</w:t>
      </w:r>
      <w:r w:rsidRPr="0012580F">
        <w:rPr>
          <w:rFonts w:ascii="Times New Roman" w:hAnsi="Times New Roman" w:cs="Times New Roman"/>
          <w:sz w:val="28"/>
          <w:szCs w:val="28"/>
        </w:rPr>
        <w:noBreakHyphen/>
        <w:t>эмиссионном контроле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может быть использовано в качестве нагружающей среды при акустико</w:t>
      </w:r>
      <w:r w:rsidRPr="0012580F">
        <w:rPr>
          <w:rFonts w:ascii="Times New Roman" w:hAnsi="Times New Roman" w:cs="Times New Roman"/>
          <w:sz w:val="28"/>
          <w:szCs w:val="28"/>
        </w:rPr>
        <w:noBreakHyphen/>
        <w:t>эмиссионном контроле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какого класса регистрируемым источником акустико</w:t>
      </w:r>
      <w:r w:rsidRPr="0012580F">
        <w:rPr>
          <w:rFonts w:ascii="Times New Roman" w:hAnsi="Times New Roman" w:cs="Times New Roman"/>
          <w:sz w:val="28"/>
          <w:szCs w:val="28"/>
        </w:rPr>
        <w:noBreakHyphen/>
        <w:t>эмиссионного испытания прекращаются досрочно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при достижении регистрируемым источником акустической эмиссии IV класса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w:t>
      </w:r>
      <w:r w:rsidR="00466556" w:rsidRPr="0012580F">
        <w:rPr>
          <w:rFonts w:ascii="Times New Roman" w:hAnsi="Times New Roman" w:cs="Times New Roman"/>
          <w:sz w:val="28"/>
          <w:szCs w:val="28"/>
        </w:rPr>
        <w:t xml:space="preserve">мя отводится для одного этапа в </w:t>
      </w:r>
      <w:r w:rsidRPr="0012580F">
        <w:rPr>
          <w:rFonts w:ascii="Times New Roman" w:hAnsi="Times New Roman" w:cs="Times New Roman"/>
          <w:sz w:val="28"/>
          <w:szCs w:val="28"/>
        </w:rPr>
        <w:t>режиме испытания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производятся в случае выявления при техническом освидетельствовании оборудования под давлением дефектов, возникновение которых обусловлено недостатками конструкции данного типа</w:t>
      </w:r>
      <w:r w:rsidR="00466556" w:rsidRPr="0012580F">
        <w:rPr>
          <w:rFonts w:ascii="Times New Roman" w:hAnsi="Times New Roman" w:cs="Times New Roman"/>
          <w:sz w:val="28"/>
          <w:szCs w:val="28"/>
        </w:rPr>
        <w:t xml:space="preserve"> оборудования,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обследования не входит в процедуру технического освидетельствования газовых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котлы могут обмуровываться до предъявления к техническому освидетельствованию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предпринимать при невозможности гидравлического испытания сосуда, работающего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замена гидравлического испытания трубопровода пара и горячей воды на радиографический и ультразвуковой контроль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w:t>
      </w:r>
      <w:r w:rsidR="00466556" w:rsidRPr="0012580F">
        <w:rPr>
          <w:rFonts w:ascii="Times New Roman" w:hAnsi="Times New Roman" w:cs="Times New Roman"/>
          <w:sz w:val="28"/>
          <w:szCs w:val="28"/>
        </w:rPr>
        <w:t xml:space="preserve">я производятся при отсутствии в </w:t>
      </w:r>
      <w:r w:rsidRPr="0012580F">
        <w:rPr>
          <w:rFonts w:ascii="Times New Roman" w:hAnsi="Times New Roman" w:cs="Times New Roman"/>
          <w:sz w:val="28"/>
          <w:szCs w:val="28"/>
        </w:rPr>
        <w:t>технической документации данных о сроке службы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производятся при неудовлетворительных результатах освидетельствования баллонов, наполненных газом и</w:t>
      </w:r>
      <w:r w:rsidR="00466556"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находящихся на длительном склад</w:t>
      </w:r>
      <w:r w:rsidR="00466556" w:rsidRPr="0012580F">
        <w:rPr>
          <w:rFonts w:ascii="Times New Roman" w:hAnsi="Times New Roman" w:cs="Times New Roman"/>
          <w:sz w:val="28"/>
          <w:szCs w:val="28"/>
        </w:rPr>
        <w:t xml:space="preserve">ском хранении,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оборудование распространяется действие ТР ТС 012/2011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«взрывобезопасности»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«взрывозащиты»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«взрывоопасная зона»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«оборудование для работы во взрывоопасных средах»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оборудованию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 необходимых для его безопасного функционирования и эксплуатации в отношении риска взрыва, указано неверно?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классификации оборудования для работы во взрывоопасных средах не установлен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наибольшая допустимая температура поверхности у оборудования класса Т6 установлена в соответствии с классификацией оборудования по температурным классам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определений «взрывонепроницаемой оболочки </w:t>
      </w:r>
      <w:r w:rsidR="009E178E" w:rsidRPr="0012580F">
        <w:rPr>
          <w:rFonts w:ascii="Times New Roman" w:hAnsi="Times New Roman" w:cs="Times New Roman"/>
          <w:sz w:val="28"/>
          <w:szCs w:val="28"/>
        </w:rPr>
        <w:br/>
      </w:r>
      <w:r w:rsidRPr="0012580F">
        <w:rPr>
          <w:rFonts w:ascii="Times New Roman" w:hAnsi="Times New Roman" w:cs="Times New Roman"/>
          <w:sz w:val="28"/>
          <w:szCs w:val="28"/>
        </w:rPr>
        <w:t>«d»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вид взрывозащиты имеет неэлектрическое оборудование, предназначенное для работы во взрывоопасных средах с маркировкой </w:t>
      </w:r>
      <w:r w:rsidR="009E178E" w:rsidRPr="0012580F">
        <w:rPr>
          <w:rFonts w:ascii="Times New Roman" w:hAnsi="Times New Roman" w:cs="Times New Roman"/>
          <w:sz w:val="28"/>
          <w:szCs w:val="28"/>
        </w:rPr>
        <w:br/>
      </w:r>
      <w:r w:rsidRPr="0012580F">
        <w:rPr>
          <w:rFonts w:ascii="Times New Roman" w:hAnsi="Times New Roman" w:cs="Times New Roman"/>
          <w:sz w:val="28"/>
          <w:szCs w:val="28"/>
        </w:rPr>
        <w:t>«d»,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взрывобезопасности применимо для оборудования с уровнем взрывозащиты «повышенная надежность против взрыва» («повышенный»)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B20B5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из </w:t>
      </w:r>
      <w:r w:rsidR="000E3A7F" w:rsidRPr="0012580F">
        <w:rPr>
          <w:rFonts w:ascii="Times New Roman" w:hAnsi="Times New Roman" w:cs="Times New Roman"/>
          <w:sz w:val="28"/>
          <w:szCs w:val="28"/>
        </w:rPr>
        <w:t>приведенных случаев не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РД 03</w:t>
      </w:r>
      <w:r w:rsidR="000E3A7F" w:rsidRPr="0012580F">
        <w:rPr>
          <w:rFonts w:ascii="Times New Roman" w:hAnsi="Times New Roman" w:cs="Times New Roman"/>
          <w:sz w:val="28"/>
          <w:szCs w:val="28"/>
        </w:rPr>
        <w:noBreakHyphen/>
        <w:t>421</w:t>
      </w:r>
      <w:r w:rsidR="000E3A7F"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отклонение при относительной погрешности (среднее квадратичное отклонение) измерения амплитуд эхо</w:t>
      </w:r>
      <w:r w:rsidRPr="0012580F">
        <w:rPr>
          <w:rFonts w:ascii="Times New Roman" w:hAnsi="Times New Roman" w:cs="Times New Roman"/>
          <w:sz w:val="28"/>
          <w:szCs w:val="28"/>
        </w:rPr>
        <w:noBreakHyphen/>
        <w:t>сигналов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оцениваются баллом «1»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оцениваются баллом «2»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обозначение качества у сварных соединений, которые </w:t>
      </w:r>
      <w:r w:rsidR="000456B5">
        <w:rPr>
          <w:rFonts w:ascii="Times New Roman" w:hAnsi="Times New Roman" w:cs="Times New Roman"/>
          <w:sz w:val="28"/>
          <w:szCs w:val="28"/>
        </w:rPr>
        <w:br/>
      </w:r>
      <w:r w:rsidRPr="0012580F">
        <w:rPr>
          <w:rFonts w:ascii="Times New Roman" w:hAnsi="Times New Roman" w:cs="Times New Roman"/>
          <w:sz w:val="28"/>
          <w:szCs w:val="28"/>
        </w:rPr>
        <w:t>считают абсолютно годными,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считать сопоставимыми результаты при экспертном или дублирующем контроле двумя дефектоскопистами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амплитуде эхо</w:t>
      </w:r>
      <w:r w:rsidRPr="0012580F">
        <w:rPr>
          <w:rFonts w:ascii="Times New Roman" w:hAnsi="Times New Roman" w:cs="Times New Roman"/>
          <w:sz w:val="28"/>
          <w:szCs w:val="28"/>
        </w:rPr>
        <w:noBreakHyphen/>
        <w:t>сигнала несплошностей необходимо фиксировать сведения в журналах контроля и заключениях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установка маноме</w:t>
      </w:r>
      <w:r w:rsidR="00B20B5F" w:rsidRPr="0012580F">
        <w:rPr>
          <w:rFonts w:ascii="Times New Roman" w:hAnsi="Times New Roman" w:cs="Times New Roman"/>
          <w:sz w:val="28"/>
          <w:szCs w:val="28"/>
        </w:rPr>
        <w:t xml:space="preserve">тра в котле на высоте более 5 м </w:t>
      </w:r>
      <w:r w:rsidRPr="0012580F">
        <w:rPr>
          <w:rFonts w:ascii="Times New Roman" w:hAnsi="Times New Roman" w:cs="Times New Roman"/>
          <w:sz w:val="28"/>
          <w:szCs w:val="28"/>
        </w:rPr>
        <w:t>о</w:t>
      </w:r>
      <w:r w:rsidR="00B20B5F" w:rsidRPr="0012580F">
        <w:rPr>
          <w:rFonts w:ascii="Times New Roman" w:hAnsi="Times New Roman" w:cs="Times New Roman"/>
          <w:sz w:val="28"/>
          <w:szCs w:val="28"/>
        </w:rPr>
        <w:t xml:space="preserve">т уровня площадки наблюдения за </w:t>
      </w:r>
      <w:r w:rsidRPr="0012580F">
        <w:rPr>
          <w:rFonts w:ascii="Times New Roman" w:hAnsi="Times New Roman" w:cs="Times New Roman"/>
          <w:sz w:val="28"/>
          <w:szCs w:val="28"/>
        </w:rPr>
        <w:t>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допустимые значения не должна превышать скорость прогрева при растопке котлов с давлением выше 10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давлением допускается спуск воды из остановленного парового котла с естественной циркуляцией, установленного на тепловой электростанции,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установка мано</w:t>
      </w:r>
      <w:r w:rsidR="00B20B5F" w:rsidRPr="0012580F">
        <w:rPr>
          <w:rFonts w:ascii="Times New Roman" w:hAnsi="Times New Roman" w:cs="Times New Roman"/>
          <w:sz w:val="28"/>
          <w:szCs w:val="28"/>
        </w:rPr>
        <w:t xml:space="preserve">метра в сосуде под </w:t>
      </w:r>
      <w:r w:rsidR="000456B5">
        <w:rPr>
          <w:rFonts w:ascii="Times New Roman" w:hAnsi="Times New Roman" w:cs="Times New Roman"/>
          <w:sz w:val="28"/>
          <w:szCs w:val="28"/>
        </w:rPr>
        <w:br/>
      </w:r>
      <w:r w:rsidR="00B20B5F" w:rsidRPr="0012580F">
        <w:rPr>
          <w:rFonts w:ascii="Times New Roman" w:hAnsi="Times New Roman" w:cs="Times New Roman"/>
          <w:sz w:val="28"/>
          <w:szCs w:val="28"/>
        </w:rPr>
        <w:t xml:space="preserve">давлением на </w:t>
      </w:r>
      <w:r w:rsidRPr="0012580F">
        <w:rPr>
          <w:rFonts w:ascii="Times New Roman" w:hAnsi="Times New Roman" w:cs="Times New Roman"/>
          <w:sz w:val="28"/>
          <w:szCs w:val="28"/>
        </w:rPr>
        <w:t>высоте более 3 м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сосудах под давлением установка манометров не является обязательной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точности должен быть у манометра, используемого в труб</w:t>
      </w:r>
      <w:r w:rsidR="00583B82" w:rsidRPr="0012580F">
        <w:rPr>
          <w:rFonts w:ascii="Times New Roman" w:hAnsi="Times New Roman" w:cs="Times New Roman"/>
          <w:sz w:val="28"/>
          <w:szCs w:val="28"/>
        </w:rPr>
        <w:t xml:space="preserve">опроводе с рабочим давлением от </w:t>
      </w:r>
      <w:r w:rsidRPr="0012580F">
        <w:rPr>
          <w:rFonts w:ascii="Times New Roman" w:hAnsi="Times New Roman" w:cs="Times New Roman"/>
          <w:sz w:val="28"/>
          <w:szCs w:val="28"/>
        </w:rPr>
        <w:t>2,5 до 14 МПа, в соотве</w:t>
      </w:r>
      <w:r w:rsidR="00B20B5F" w:rsidRPr="0012580F">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w:t>
      </w:r>
      <w:r w:rsidR="00B20B5F"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проверяется арматура трубопровода после ремонта, во</w:t>
      </w:r>
      <w:r w:rsidR="00B20B5F" w:rsidRPr="0012580F">
        <w:rPr>
          <w:rFonts w:ascii="Times New Roman" w:hAnsi="Times New Roman" w:cs="Times New Roman"/>
          <w:sz w:val="28"/>
          <w:szCs w:val="28"/>
        </w:rPr>
        <w:t xml:space="preserve"> время которого она снималась с </w:t>
      </w:r>
      <w:r w:rsidRPr="0012580F">
        <w:rPr>
          <w:rFonts w:ascii="Times New Roman" w:hAnsi="Times New Roman" w:cs="Times New Roman"/>
          <w:sz w:val="28"/>
          <w:szCs w:val="28"/>
        </w:rPr>
        <w:t>места установки,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положении устанавливаются сосуды под давлением при проведении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w:t>
      </w:r>
      <w:r w:rsidR="00583B82" w:rsidRPr="0012580F">
        <w:rPr>
          <w:rFonts w:ascii="Times New Roman" w:hAnsi="Times New Roman" w:cs="Times New Roman"/>
          <w:sz w:val="28"/>
          <w:szCs w:val="28"/>
        </w:rPr>
        <w:t xml:space="preserve">ля сосудов, аппаратов, котлов и </w:t>
      </w:r>
      <w:r w:rsidRPr="0012580F">
        <w:rPr>
          <w:rFonts w:ascii="Times New Roman" w:hAnsi="Times New Roman" w:cs="Times New Roman"/>
          <w:sz w:val="28"/>
          <w:szCs w:val="28"/>
        </w:rPr>
        <w:t>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предпринимаются при обнаружении критически активного источника акустической эмиссии в сосуде под давлением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Котлы</w:t>
      </w:r>
      <w:r w:rsidRPr="0012580F">
        <w:rPr>
          <w:rFonts w:ascii="Times New Roman" w:hAnsi="Times New Roman" w:cs="Times New Roman"/>
          <w:sz w:val="28"/>
          <w:szCs w:val="28"/>
        </w:rPr>
        <w:noBreakHyphen/>
        <w:t>утилизаторы с какой максимальной электрической мощностью допускается устанавливать в производственных помещениях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Прямоточные котлы с какой максимальной паропроизводительностью допускается устанавливать в производственных помещениях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запорные устройства следует устанавливать в соответствии с Федеральными нормами и</w:t>
      </w:r>
      <w:r w:rsidR="00583B8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 на дренажах для слива конденсатов из отводящих трубопроводов предохранительных клапанов котлов?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насосам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 приравниваются пароструйные инжекторы, используемые для питания котлов?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паропроводах участки, которые могут быть отключены запорными органами, всегда снабжаются штуцером и двумя вентилями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качества выбирают исходя из требований обеспечения более полного и точного выявления недопустимых дефектов при изготовлении сосудов и аппаратов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качества поверхности выбирают при изготовлении</w:t>
      </w:r>
      <w:r w:rsidR="005051F4" w:rsidRPr="0012580F">
        <w:rPr>
          <w:rFonts w:ascii="Times New Roman" w:hAnsi="Times New Roman" w:cs="Times New Roman"/>
          <w:sz w:val="28"/>
          <w:szCs w:val="28"/>
        </w:rPr>
        <w:t xml:space="preserve"> сосудов и </w:t>
      </w:r>
      <w:r w:rsidRPr="0012580F">
        <w:rPr>
          <w:rFonts w:ascii="Times New Roman" w:hAnsi="Times New Roman" w:cs="Times New Roman"/>
          <w:sz w:val="28"/>
          <w:szCs w:val="28"/>
        </w:rPr>
        <w:t>аппаратов из</w:t>
      </w:r>
      <w:r w:rsidR="005051F4" w:rsidRPr="0012580F">
        <w:rPr>
          <w:rFonts w:ascii="Times New Roman" w:hAnsi="Times New Roman" w:cs="Times New Roman"/>
          <w:sz w:val="28"/>
          <w:szCs w:val="28"/>
        </w:rPr>
        <w:t xml:space="preserve"> </w:t>
      </w:r>
      <w:r w:rsidRPr="0012580F">
        <w:rPr>
          <w:rFonts w:ascii="Times New Roman" w:hAnsi="Times New Roman" w:cs="Times New Roman"/>
          <w:sz w:val="28"/>
          <w:szCs w:val="28"/>
        </w:rPr>
        <w:t>углеродистых, низколегированных и легированных сталей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методы контроля качества поверхности выбирают при изготовлении сосудов и аппаратов из аустенитных сталей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двухслойная углеродистая и низколегированная листовая сталь должна быть подвергнута полистному контролю ультразвуковым методом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проведен контроль при ремонте сосудов и аппаратов с применением сварки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результатам какого осмотра на поверхности сварных соединений и наплавок сосудов высокого давления не допускаются следующие дефекты: трещины всех видов и направления; поры, свищи; подрезы, непровары, несплавления; наплывы, прожоги, незаплавленные кратеры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до 50 мм включительно и при категории А сварного соединения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свыше 50 мм и при категории А сварного соединения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дефектности устанавливается по результатам контроля сварных соединений корпуса сосуда и его элементов радиографическим методом при категории сварного соединения B и D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поверхности стальных сосудов и аппаратов высокого давления контролируются магнитопорошковым методом дефектоскопии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допускается заменить магнитопорошковый метод дефектоскопии стальных сосудов и аппаратов высокого давления при контроле поверхности из низколегированных и легированных сталей в случае его неэффективности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объему контроля должны быть подвергнуты сварны</w:t>
      </w:r>
      <w:r w:rsidR="005051F4" w:rsidRPr="0012580F">
        <w:rPr>
          <w:rFonts w:ascii="Times New Roman" w:hAnsi="Times New Roman" w:cs="Times New Roman"/>
          <w:sz w:val="28"/>
          <w:szCs w:val="28"/>
        </w:rPr>
        <w:t xml:space="preserve">е соединения стальных сосудов и </w:t>
      </w:r>
      <w:r w:rsidRPr="0012580F">
        <w:rPr>
          <w:rFonts w:ascii="Times New Roman" w:hAnsi="Times New Roman" w:cs="Times New Roman"/>
          <w:sz w:val="28"/>
          <w:szCs w:val="28"/>
        </w:rPr>
        <w:t xml:space="preserve">аппаратов высокого давления категорий </w:t>
      </w:r>
      <w:r w:rsidR="009E178E" w:rsidRPr="0012580F">
        <w:rPr>
          <w:rFonts w:ascii="Times New Roman" w:hAnsi="Times New Roman" w:cs="Times New Roman"/>
          <w:sz w:val="28"/>
          <w:szCs w:val="28"/>
        </w:rPr>
        <w:br/>
      </w:r>
      <w:r w:rsidRPr="0012580F">
        <w:rPr>
          <w:rFonts w:ascii="Times New Roman" w:hAnsi="Times New Roman" w:cs="Times New Roman"/>
          <w:sz w:val="28"/>
          <w:szCs w:val="28"/>
        </w:rPr>
        <w:t>A, B, C, D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допускается в случае отсутствия доступа к проведению визуального осмотра внутренней и наружной поверхностей корпуса сосуда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 к визуальному осмотру кованых и штампованных деталей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5051F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 к </w:t>
      </w:r>
      <w:r w:rsidR="000E3A7F" w:rsidRPr="0012580F">
        <w:rPr>
          <w:rFonts w:ascii="Times New Roman" w:hAnsi="Times New Roman" w:cs="Times New Roman"/>
          <w:sz w:val="28"/>
          <w:szCs w:val="28"/>
        </w:rPr>
        <w:t>визуальному осмотру сварных соединений сосудов согласно ГОСТ Р 50599</w:t>
      </w:r>
      <w:r w:rsidR="000E3A7F"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применяется метод визуального осмотра наплавки в составе технологического процесса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Оборудование под давлением, используемое на опасном производственном объекте,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не подлежит экспертизе промышленной безопасности в следующих случаях: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согласно Федеральным нормам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не включает в себя техническое диагностирование оборудования под давлением?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швы сосудов, работающих под избыточным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подвергать цветной или магнитопорошковой дефектоскопии?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сосуд считается выдержа</w:t>
      </w:r>
      <w:r w:rsidR="00F629CB" w:rsidRPr="0012580F">
        <w:rPr>
          <w:rFonts w:ascii="Times New Roman" w:hAnsi="Times New Roman" w:cs="Times New Roman"/>
          <w:sz w:val="28"/>
          <w:szCs w:val="28"/>
        </w:rPr>
        <w:t xml:space="preserve">вшим гидравлические испытания в </w:t>
      </w:r>
      <w:r w:rsidRPr="0012580F">
        <w:rPr>
          <w:rFonts w:ascii="Times New Roman" w:hAnsi="Times New Roman" w:cs="Times New Roman"/>
          <w:sz w:val="28"/>
          <w:szCs w:val="28"/>
        </w:rPr>
        <w:t>соотве</w:t>
      </w:r>
      <w:r w:rsidR="00F629CB" w:rsidRPr="0012580F">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не считать течью пропуски испытательной среды сосуда через неплотности арматуры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использованием какого метода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проводить контроль сварных швов на герметичность?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помощи какого метода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проводить контроль на герметичность швов приварки укрепляющих колец и сварных соединений облицовки патрубков и фланцев?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следует проводить контроль качества поверхностей на отсутствие плен, закатов, расслоений, грубых рисок, трещин, снижающих качество и ухудшающих товарный вид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сосудов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следует подвергать механическим испытаниям?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следует проверять твердость металла шва сварных соединений сосудов (работающих под давлением деталей)?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стыковые сварные соединения сосудов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допускается не подвергать металлографическим исследованиям?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не следует выполнять контроль стилоскопированием стыковых сварных соединений сосудов?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следует проводить контроль качества сварных соединений сосудов при невозможности осуществления контроля сварных соединений радиографическим или ультразвуковым методом из</w:t>
      </w:r>
      <w:r w:rsidRPr="0012580F">
        <w:rPr>
          <w:rFonts w:ascii="Times New Roman" w:hAnsi="Times New Roman" w:cs="Times New Roman"/>
          <w:sz w:val="28"/>
          <w:szCs w:val="28"/>
        </w:rPr>
        <w:noBreakHyphen/>
        <w:t>за их недоступности или неэффективности?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 результаты гидравлических испытаний сосуда признаются неудовлетворительными?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приведенных сосудов, устанавливаемых на месте эксплуатации при техническом перевооружении опасного производственного объекта, линия подвода рабочей среды в сосуд должна оснащаться обратным клапаном, автоматически закрывающимся давлением из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Манометрами какого класса точности должны оборудоваться сосуды с рабочим давлением 1,8 МПа, установленные на опасном производственном объекте,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на</w:t>
      </w:r>
      <w:r w:rsidR="00F629CB" w:rsidRPr="0012580F">
        <w:rPr>
          <w:rFonts w:ascii="Times New Roman" w:hAnsi="Times New Roman" w:cs="Times New Roman"/>
          <w:sz w:val="28"/>
          <w:szCs w:val="28"/>
        </w:rPr>
        <w:t xml:space="preserve"> </w:t>
      </w:r>
      <w:r w:rsidRPr="0012580F">
        <w:rPr>
          <w:rFonts w:ascii="Times New Roman" w:hAnsi="Times New Roman" w:cs="Times New Roman"/>
          <w:sz w:val="28"/>
          <w:szCs w:val="28"/>
        </w:rPr>
        <w:t>вновь монтируемых сосудах обязательна установка только трехходового крана между манометром и сосудом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допустимое давление в сосуде с разрешенным давлением 0,25 МПа</w:t>
      </w:r>
      <w:r w:rsidR="00F629CB"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 работающих предохранительных клапана</w:t>
      </w:r>
      <w:r w:rsidR="00F629CB" w:rsidRPr="0012580F">
        <w:rPr>
          <w:rFonts w:ascii="Times New Roman" w:hAnsi="Times New Roman" w:cs="Times New Roman"/>
          <w:sz w:val="28"/>
          <w:szCs w:val="28"/>
        </w:rPr>
        <w:t xml:space="preserve">х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допустимое давление в сосуде с разрешенным давлением 10,0 МПа при работающих предохранительных клапанах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днища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не применяются?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при отсутствии сопроводительных документов на материалы или данных об отдельных видах испытаний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следует контролировать на сплошность листовую сталь толщиной листа более 60 мм, предназначенную для сосудов, работающих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следует контролировать листы из двухслойных сталей толщиной более 25 мм, предназначенные для сосудов, работающих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рабочем давлении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применять бесшовные трубы без проведения гидравлического испытания на предприятии–изготовителе, если предприятие</w:t>
      </w:r>
      <w:r w:rsidRPr="0012580F">
        <w:rPr>
          <w:rFonts w:ascii="Times New Roman" w:hAnsi="Times New Roman" w:cs="Times New Roman"/>
          <w:sz w:val="28"/>
          <w:szCs w:val="28"/>
        </w:rPr>
        <w:noBreakHyphen/>
        <w:t>изготовитель труб гарантирует положительные результаты гидравлических испытаний?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Испытание каких отливок, допускается совмещать с испытанием собранного узла или сосуда пробным давлением, установленным для узла или сосуда,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разница в значениях коэффициентов линейного расширения материалов крепежных деталей и фланцев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соответствии с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утвержденными постановлением Госгортехнадзора России от 10.06.2003 № 81, на поверхности обечаек и днищ допускаются риски, забоины, царапины, раковины и другие дефекты?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дополнительной проверке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должны быть подвергнуты сварные швы плоских фланцев из</w:t>
      </w:r>
      <w:r w:rsidR="008610F2"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низколегированных (марок 16ГС, 09Г2С, 10Г2С1) и аустенитно</w:t>
      </w:r>
      <w:r w:rsidRPr="0012580F">
        <w:rPr>
          <w:rFonts w:ascii="Times New Roman" w:hAnsi="Times New Roman" w:cs="Times New Roman"/>
          <w:sz w:val="28"/>
          <w:szCs w:val="28"/>
        </w:rPr>
        <w:noBreakHyphen/>
        <w:t>ферритных сталей, применяемых при температуре ниже минус 20 град. 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док</w:t>
      </w:r>
      <w:r w:rsidR="008610F2" w:rsidRPr="0012580F">
        <w:rPr>
          <w:rFonts w:ascii="Times New Roman" w:hAnsi="Times New Roman" w:cs="Times New Roman"/>
          <w:sz w:val="28"/>
          <w:szCs w:val="28"/>
        </w:rPr>
        <w:t xml:space="preserve">ументов не включается в </w:t>
      </w:r>
      <w:r w:rsidRPr="0012580F">
        <w:rPr>
          <w:rFonts w:ascii="Times New Roman" w:hAnsi="Times New Roman" w:cs="Times New Roman"/>
          <w:sz w:val="28"/>
          <w:szCs w:val="28"/>
        </w:rPr>
        <w:t>итоговую документацию, подтверждающую контроль качества ремонта оборудования под давлением с применением сварки и термической обработки,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должны осуществляться пуск, остановка или испытание на герметичность сосудов, расположенных на открытом воздухе, при отрицательной температуре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производится контроль формы готового эллиптического днища сосуда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сосудов, работающих со средой 2 группы,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подлежит учету в органах Ростехнадзора?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сосудов подлежит учету в территориальных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периодичность освидетельствования и нормы браковки баллонов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w:t>
      </w:r>
      <w:r w:rsidR="008610F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приведенных случаев проводится экспертиза сосуда, работающего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проводится техническое диагностирование сосудов в рамках экспертизы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уравновешивающих канатов устанавли</w:t>
      </w:r>
      <w:r w:rsidR="008610F2" w:rsidRPr="0012580F">
        <w:rPr>
          <w:rFonts w:ascii="Times New Roman" w:hAnsi="Times New Roman" w:cs="Times New Roman"/>
          <w:sz w:val="28"/>
          <w:szCs w:val="28"/>
        </w:rPr>
        <w:t xml:space="preserve">вают на многоканатном подъеме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можно вторично не испытывать резервный испытанный шахтный канат перед навеской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горных выработках шахты проводят инструментальную проверку работоспособности водоотли</w:t>
      </w:r>
      <w:r w:rsidR="00795AFD" w:rsidRPr="0012580F">
        <w:rPr>
          <w:rFonts w:ascii="Times New Roman" w:hAnsi="Times New Roman" w:cs="Times New Roman"/>
          <w:sz w:val="28"/>
          <w:szCs w:val="28"/>
        </w:rPr>
        <w:t xml:space="preserve">вной установки в соответствии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должно уменьшиться проходное сечение пламегасителя транспортных машин с дизельным приводом, для того, чтобы его считали засоренным,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пределах какого количества времени допускается работа дизельного двигателя при стоянках транспортных машин (за исключением случаев опробования работы двигателей)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эксплуатации каких устройств для передвижения выработка делится на три полосы движения: проезжую часть, по которой осуществляется движение самоходных машин, проход для людей и зону действия других транспортных машин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техническими средствами должно быть обеспечено проветривание горных выработок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в горной выработке со свежей струей воздуха устанавливают вентиляторы местного проветривания, работающие </w:t>
      </w:r>
      <w:r w:rsidR="00795AFD" w:rsidRPr="0012580F">
        <w:rPr>
          <w:rFonts w:ascii="Times New Roman" w:hAnsi="Times New Roman" w:cs="Times New Roman"/>
          <w:sz w:val="28"/>
          <w:szCs w:val="28"/>
        </w:rPr>
        <w:t xml:space="preserve">на нагнетание,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устья устанавливаются вентиляторные установки для проветривания вертикальных горных выработок, проводимых </w:t>
      </w:r>
      <w:r w:rsidR="00795AFD" w:rsidRPr="0012580F">
        <w:rPr>
          <w:rFonts w:ascii="Times New Roman" w:hAnsi="Times New Roman" w:cs="Times New Roman"/>
          <w:sz w:val="28"/>
          <w:szCs w:val="28"/>
        </w:rPr>
        <w:t xml:space="preserve">с поверхности,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допускается применение лебедок для выполнения маневровых работ и откатки вагонеток в горизонтальных горных выработках с уклоном до 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приемные бункера согласно организации работ по</w:t>
      </w:r>
      <w:r w:rsidR="00795AFD"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случаев вертикальные стволы (при центральном расположении двух стволов), являющиеся выходами на поверхность, не оборудуют лестничными отделениями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по горизонтали должны располагаться горнотранспортные машины при разработке месторождения экскаваторами спарено, расположенными на одном горизонте,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точностью согласно нормативным требованиям должно осуществляться позиционирование железнодорожного транспорта при использов</w:t>
      </w:r>
      <w:r w:rsidR="00795AFD" w:rsidRPr="0012580F">
        <w:rPr>
          <w:rFonts w:ascii="Times New Roman" w:hAnsi="Times New Roman" w:cs="Times New Roman"/>
          <w:sz w:val="28"/>
          <w:szCs w:val="28"/>
        </w:rPr>
        <w:t xml:space="preserve">ании средств позиционирования в </w:t>
      </w:r>
      <w:r w:rsidRPr="0012580F">
        <w:rPr>
          <w:rFonts w:ascii="Times New Roman" w:hAnsi="Times New Roman" w:cs="Times New Roman"/>
          <w:sz w:val="28"/>
          <w:szCs w:val="28"/>
        </w:rPr>
        <w:t>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точностью согласно нормативным требованиям должно осуществляться позиционирование исполнительных механизмов буровых станков и добычного оборудования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50 и легче запрещается эксплуатация стрелочных переводов на всех станционных путях технологического железнодорожного транспорта, исключая главные и приемно</w:t>
      </w:r>
      <w:r w:rsidRPr="0012580F">
        <w:rPr>
          <w:rFonts w:ascii="Times New Roman" w:hAnsi="Times New Roman" w:cs="Times New Roman"/>
          <w:sz w:val="28"/>
          <w:szCs w:val="28"/>
        </w:rPr>
        <w:noBreakHyphen/>
        <w:t>отправочные,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65 и тяжелее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65 и тяжелее запрещается эксплуатация стрелочных переводов на приемно</w:t>
      </w:r>
      <w:r w:rsidRPr="0012580F">
        <w:rPr>
          <w:rFonts w:ascii="Times New Roman" w:hAnsi="Times New Roman" w:cs="Times New Roman"/>
          <w:sz w:val="28"/>
          <w:szCs w:val="28"/>
        </w:rPr>
        <w:noBreakHyphen/>
        <w:t>отправочных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65 и тяжелее запрещается эксплуатация стрелочных переводов на прочих станционных путях технологического железнодорожного транспорта, исключая главные и приемно</w:t>
      </w:r>
      <w:r w:rsidRPr="0012580F">
        <w:rPr>
          <w:rFonts w:ascii="Times New Roman" w:hAnsi="Times New Roman" w:cs="Times New Roman"/>
          <w:sz w:val="28"/>
          <w:szCs w:val="28"/>
        </w:rPr>
        <w:noBreakHyphen/>
        <w:t>отправочные,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приемно</w:t>
      </w:r>
      <w:r w:rsidRPr="0012580F">
        <w:rPr>
          <w:rFonts w:ascii="Times New Roman" w:hAnsi="Times New Roman" w:cs="Times New Roman"/>
          <w:sz w:val="28"/>
          <w:szCs w:val="28"/>
        </w:rPr>
        <w:noBreakHyphen/>
        <w:t>отправочных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прочих станционных путях технологического железнодорожного транспорта, кроме главных и приемно</w:t>
      </w:r>
      <w:r w:rsidRPr="0012580F">
        <w:rPr>
          <w:rFonts w:ascii="Times New Roman" w:hAnsi="Times New Roman" w:cs="Times New Roman"/>
          <w:sz w:val="28"/>
          <w:szCs w:val="28"/>
        </w:rPr>
        <w:noBreakHyphen/>
        <w:t>отправочных,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между рабочим кантом сердечника крестовины и рабочей гранью головки контррельса запрещается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между рабочими гранями головок контррельса и усовика запрещается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высота падения груза при погрузке горной массы в автомобили экскаваторами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технологическому автомобилю разрешено движение задним ходом при проведении траншей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низа наиболее выступающих конструкций площадки для обслуживания ленточного конвейера до транспортируемого конвейером материала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вертикали от пола площадок для обслуживания ленточного конвейера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проходов между ленточными конвейерами (выступающими габаритами) и стенами здания допускается при установке в галереях и на эстакадах передвижных ленточных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ограждений от уровня пола, установленных по периметру мест установки ленточных конвейеров,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высота ограждений территории, расположенной под грузами натяжных устройств ленточных конвейеров,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расстояние между мостиками, оборудованными для перехода людей через конвейер, допускается в зданиях и подземных камерах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вертикали от настила мостиков, устроенных для перехода людей через ленточный конвейер,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низа наиболее выступающих конструкций мостиков, устроенных для перехода людей через ленточный конвейер, до транспортируемого конвейером материала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настила мостиков, устроенных для перехода людей через ленточный конвейер,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от верхней бровки уступа карьера до оси ближайшего железнодорожного пути допускается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предусмотрены по отношению к разведочным буровым скважинам, не подлежащих применению,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над подошвой уступа объекта открытых горных работ должны выступать трубы, обсаживающие устья дренажно</w:t>
      </w:r>
      <w:r w:rsidRPr="0012580F">
        <w:rPr>
          <w:rFonts w:ascii="Times New Roman" w:hAnsi="Times New Roman" w:cs="Times New Roman"/>
          <w:sz w:val="28"/>
          <w:szCs w:val="28"/>
        </w:rPr>
        <w:noBreakHyphen/>
        <w:t>вентиляционных скважин</w:t>
      </w:r>
      <w:r w:rsidR="00DB4E53" w:rsidRPr="0012580F">
        <w:rPr>
          <w:rFonts w:ascii="Times New Roman" w:hAnsi="Times New Roman" w:cs="Times New Roman"/>
          <w:sz w:val="28"/>
          <w:szCs w:val="28"/>
        </w:rPr>
        <w:t>,</w:t>
      </w:r>
      <w:r w:rsidRPr="0012580F">
        <w:rPr>
          <w:rFonts w:ascii="Times New Roman" w:hAnsi="Times New Roman" w:cs="Times New Roman"/>
          <w:sz w:val="28"/>
          <w:szCs w:val="28"/>
        </w:rPr>
        <w:t xml:space="preserve">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одновременная работа на перегрузочном пункте экскаватора в одном секторе с бульдозером или автосамосвалом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точностью согласно нормативным требованиям должно осуществляться позиционирование карьерного автомобильного транспорта и бульдозеров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гидромониторной установкой и попутным забоем допускается при размыве песчаного грунта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минимальное расстояние между гидромониторной установкой и попутным забоем при размыве глинистых пород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свободных проходов на рабочей площадке уступа должна быть при отработке месторождения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рабочей площадки уступа должна быть при отработке месторождения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диаметра должен быть красный диск, с помощью которого обозначается граница работы солекомбайна,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отставании стрелочного остряка от рамного рельса, измеряемом против первой тяги, не допускается эксп</w:t>
      </w:r>
      <w:r w:rsidR="00DB4E53" w:rsidRPr="0012580F">
        <w:rPr>
          <w:rFonts w:ascii="Times New Roman" w:hAnsi="Times New Roman" w:cs="Times New Roman"/>
          <w:sz w:val="28"/>
          <w:szCs w:val="28"/>
        </w:rPr>
        <w:t xml:space="preserve">луатация стрелочных переводов в </w:t>
      </w:r>
      <w:r w:rsidRPr="0012580F">
        <w:rPr>
          <w:rFonts w:ascii="Times New Roman" w:hAnsi="Times New Roman" w:cs="Times New Roman"/>
          <w:sz w:val="28"/>
          <w:szCs w:val="28"/>
        </w:rPr>
        <w:t>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понижении стрелочного остряка относительно рамного рельса в сечении, где ширина головки остряка поверху составляет 50 миллиметров и более, не допускается эксплуатация стрелочных переводов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рамных рельсов типа Р</w:t>
      </w:r>
      <w:r w:rsidRPr="0012580F">
        <w:rPr>
          <w:rFonts w:ascii="Times New Roman" w:hAnsi="Times New Roman" w:cs="Times New Roman"/>
          <w:sz w:val="28"/>
          <w:szCs w:val="28"/>
        </w:rPr>
        <w:noBreakHyphen/>
        <w:t>50 и легче не допускается эксплуатация стрелочных переводов на главных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рамных рельсов типа Р</w:t>
      </w:r>
      <w:r w:rsidRPr="0012580F">
        <w:rPr>
          <w:rFonts w:ascii="Times New Roman" w:hAnsi="Times New Roman" w:cs="Times New Roman"/>
          <w:sz w:val="28"/>
          <w:szCs w:val="28"/>
        </w:rPr>
        <w:noBreakHyphen/>
        <w:t>50 и легче не допускается эксплуатация стрелочных переводов на приемно</w:t>
      </w:r>
      <w:r w:rsidRPr="0012580F">
        <w:rPr>
          <w:rFonts w:ascii="Times New Roman" w:hAnsi="Times New Roman" w:cs="Times New Roman"/>
          <w:sz w:val="28"/>
          <w:szCs w:val="28"/>
        </w:rPr>
        <w:noBreakHyphen/>
        <w:t>отправочных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по горизонтали должно быть между горнотранспортными машинами по горизонтали и вертикали при экскаваторной разработке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предусматриваются для своевременного уменьшения обсадных труб скважин, подрабатываемых карьером,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является обязательным при ликвидации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горнотранспортными машинами допускается при использовании безлюдных технологий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работа бульдозера в пределах призмы возможного обрушения отвального уступа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нормативными требованиями расположение </w:t>
      </w:r>
      <w:r w:rsidR="000456B5">
        <w:rPr>
          <w:rFonts w:ascii="Times New Roman" w:hAnsi="Times New Roman" w:cs="Times New Roman"/>
          <w:sz w:val="28"/>
          <w:szCs w:val="28"/>
        </w:rPr>
        <w:br/>
      </w:r>
      <w:r w:rsidRPr="0012580F">
        <w:rPr>
          <w:rFonts w:ascii="Times New Roman" w:hAnsi="Times New Roman" w:cs="Times New Roman"/>
          <w:sz w:val="28"/>
          <w:szCs w:val="28"/>
        </w:rPr>
        <w:t>контргрузов отвалообразователей вблизи дорог и</w:t>
      </w:r>
      <w:r w:rsidR="002603E6"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проходов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должен устанавливаться диск, обозначающий границу зон работы солекомбайнов, находящихся на одном пути,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из перечисленных факторов определяется скорость движения поездов 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наличие двух поездов на перегонах и блок</w:t>
      </w:r>
      <w:r w:rsidRPr="0012580F">
        <w:rPr>
          <w:rFonts w:ascii="Times New Roman" w:hAnsi="Times New Roman" w:cs="Times New Roman"/>
          <w:sz w:val="28"/>
          <w:szCs w:val="28"/>
        </w:rPr>
        <w:noBreakHyphen/>
        <w:t>участках при эксплуатации технологического железнодорожного транспорта в карьере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минимальном уклоне путей погрузка составов, оборудованных тяговыми агрегатами, должна производиться 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минимальном уклоне путей разгрузка составов, оборудованных тяговыми агрегатами, должна производиться с соблюдением специальных мер безопасности, утвержденных техническим руководителем организации, в соответствии с требованиями к</w:t>
      </w:r>
      <w:r w:rsidR="002603E6" w:rsidRPr="0012580F">
        <w:rPr>
          <w:rFonts w:ascii="Times New Roman" w:hAnsi="Times New Roman" w:cs="Times New Roman"/>
          <w:sz w:val="28"/>
          <w:szCs w:val="28"/>
        </w:rPr>
        <w:t xml:space="preserve"> </w:t>
      </w:r>
      <w:r w:rsidRPr="0012580F">
        <w:rPr>
          <w:rFonts w:ascii="Times New Roman" w:hAnsi="Times New Roman" w:cs="Times New Roman"/>
          <w:sz w:val="28"/>
          <w:szCs w:val="28"/>
        </w:rPr>
        <w:t>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от гидромониторной установки </w:t>
      </w:r>
      <w:r w:rsidR="000456B5">
        <w:rPr>
          <w:rFonts w:ascii="Times New Roman" w:hAnsi="Times New Roman" w:cs="Times New Roman"/>
          <w:sz w:val="28"/>
          <w:szCs w:val="28"/>
        </w:rPr>
        <w:br/>
      </w:r>
      <w:r w:rsidRPr="0012580F">
        <w:rPr>
          <w:rFonts w:ascii="Times New Roman" w:hAnsi="Times New Roman" w:cs="Times New Roman"/>
          <w:sz w:val="28"/>
          <w:szCs w:val="28"/>
        </w:rPr>
        <w:t>и другого забойного оборудова</w:t>
      </w:r>
      <w:r w:rsidR="002603E6" w:rsidRPr="0012580F">
        <w:rPr>
          <w:rFonts w:ascii="Times New Roman" w:hAnsi="Times New Roman" w:cs="Times New Roman"/>
          <w:sz w:val="28"/>
          <w:szCs w:val="28"/>
        </w:rPr>
        <w:t xml:space="preserve">ния (скреперов, бульдозеров) до </w:t>
      </w:r>
      <w:r w:rsidRPr="0012580F">
        <w:rPr>
          <w:rFonts w:ascii="Times New Roman" w:hAnsi="Times New Roman" w:cs="Times New Roman"/>
          <w:sz w:val="28"/>
          <w:szCs w:val="28"/>
        </w:rPr>
        <w:t>забоя при гидромеханизированном способе разработки глинистых, плотных и лессовидных пород, способных к обрушению глыбами,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производиться погрузка горной массы в кузов автомобиля экскаватором в соответствии с требованиями к эксплуатации технологического автомобильного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видим</w:t>
      </w:r>
      <w:r w:rsidR="002603E6" w:rsidRPr="0012580F">
        <w:rPr>
          <w:rFonts w:ascii="Times New Roman" w:hAnsi="Times New Roman" w:cs="Times New Roman"/>
          <w:sz w:val="28"/>
          <w:szCs w:val="28"/>
        </w:rPr>
        <w:t xml:space="preserve">ости запрещается передвижение и </w:t>
      </w:r>
      <w:r w:rsidRPr="0012580F">
        <w:rPr>
          <w:rFonts w:ascii="Times New Roman" w:hAnsi="Times New Roman" w:cs="Times New Roman"/>
          <w:sz w:val="28"/>
          <w:szCs w:val="28"/>
        </w:rPr>
        <w:t>работа транспортно</w:t>
      </w:r>
      <w:r w:rsidRPr="0012580F">
        <w:rPr>
          <w:rFonts w:ascii="Times New Roman" w:hAnsi="Times New Roman" w:cs="Times New Roman"/>
          <w:sz w:val="28"/>
          <w:szCs w:val="28"/>
        </w:rPr>
        <w:noBreakHyphen/>
        <w:t>отвального моста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съездов в грузовом направлении должен быть при применении колесных скреперов с тракторной тягой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уклон съездов в порожняковом направлении должен быть при </w:t>
      </w:r>
      <w:r w:rsidR="00EA1F63" w:rsidRPr="0012580F">
        <w:rPr>
          <w:rFonts w:ascii="Times New Roman" w:hAnsi="Times New Roman" w:cs="Times New Roman"/>
          <w:sz w:val="28"/>
          <w:szCs w:val="28"/>
        </w:rPr>
        <w:t xml:space="preserve">применении колесных скреперов с </w:t>
      </w:r>
      <w:r w:rsidRPr="0012580F">
        <w:rPr>
          <w:rFonts w:ascii="Times New Roman" w:hAnsi="Times New Roman" w:cs="Times New Roman"/>
          <w:sz w:val="28"/>
          <w:szCs w:val="28"/>
        </w:rPr>
        <w:t>тракторной тягой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территория огораживается перед началом работы гидромонитора при гидромеханизированном способе разработки в</w:t>
      </w:r>
      <w:r w:rsidR="00EA1F63"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камнеломами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поездов 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горнотранспортными машинами по горизонтали и вертикали при ручной разработке объектов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нижней бровки отвала объекта открытых горных работ до оси железнодорожного пути или оси конвейера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 работы для перевозки людей по горизонтальным выработкам должны применяться специально оборудованные транспортные средства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скорость передвижения пассажирских вагонеток при перевозке людей (за исключением участка разминовки)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между электровозом и вагоном с горючей жидкостью </w:t>
      </w:r>
      <w:r w:rsidR="00EB27D1" w:rsidRPr="0012580F">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рельса типа р 43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устройство проходов для людей между рельсовыми путями в двухпутевых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длина замерных станций в местах замера количества воздуха установлена требованиями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мощность не должна превышать экспозиционная доза гаммы излучения от поверхности горного оборудования, направляемого в ремонт и сдаваемого в</w:t>
      </w:r>
      <w:r w:rsidR="00EB27D1" w:rsidRPr="0012580F">
        <w:rPr>
          <w:rFonts w:ascii="Times New Roman" w:hAnsi="Times New Roman" w:cs="Times New Roman"/>
          <w:sz w:val="28"/>
          <w:szCs w:val="28"/>
        </w:rPr>
        <w:t xml:space="preserve"> </w:t>
      </w:r>
      <w:r w:rsidRPr="0012580F">
        <w:rPr>
          <w:rFonts w:ascii="Times New Roman" w:hAnsi="Times New Roman" w:cs="Times New Roman"/>
          <w:sz w:val="28"/>
          <w:szCs w:val="28"/>
        </w:rPr>
        <w:t>металлолом, в соответствии с требованиями к ведению горных работ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прямолинейных участках горизонтальной выработки какой длины скорость машин для перевозки людей может быть увеличена до 40 км/ч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расстояние от привода стрелочных переводов до кромки подвижного состава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совмещение откатки аккумуляторными и контактными электровозами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скорость локомотива в выработках с канатной откаткой при откатке бесконечным канатом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скорость локомотива в выработке с канатной откаткой при откате концевым канатом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EB27D1"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применение в рудниках и шахтах, опасных по газу и пыли, применение двигателей, оснащенных системами зажигания,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водоприток должны быть рассчитаны водосборники водоотливных установок дренажных шахт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осуществляется контроль уровня заполнения емкостей и резервуаров реагентами, кислыми и продуктивными растворами при разработке месторождений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надшахтных зданий и сооружений запрещается располагать склады и отвалы с любыми горючими, самовозгорающимися материалами или породами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ограждаться на шахтах главные водоотливные установки в условиях опасности прорыва воды, плывунов или пульпы в действующие горные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поездов на разминовке при перевозке людей в специальных пассажирских вагонетках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из горизонтов шахты, где производится локомотивная откатка, должны быть оборудованы локомотивные и вагонные депо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тип рельсов необходимо применять на основных откаточных выработках, где эксплуатируются вагонетки емкостью </w:t>
      </w:r>
      <w:r w:rsidR="003043AB" w:rsidRPr="0012580F">
        <w:rPr>
          <w:rFonts w:ascii="Times New Roman" w:hAnsi="Times New Roman" w:cs="Times New Roman"/>
          <w:sz w:val="28"/>
          <w:szCs w:val="28"/>
        </w:rPr>
        <w:br/>
      </w:r>
      <w:r w:rsidR="00EB27D1" w:rsidRPr="0012580F">
        <w:rPr>
          <w:rFonts w:ascii="Times New Roman" w:hAnsi="Times New Roman" w:cs="Times New Roman"/>
          <w:sz w:val="28"/>
          <w:szCs w:val="28"/>
        </w:rPr>
        <w:t xml:space="preserve">до 2,2 м³ и электровозы со </w:t>
      </w:r>
      <w:r w:rsidRPr="0012580F">
        <w:rPr>
          <w:rFonts w:ascii="Times New Roman" w:hAnsi="Times New Roman" w:cs="Times New Roman"/>
          <w:sz w:val="28"/>
          <w:szCs w:val="28"/>
        </w:rPr>
        <w:t>сцепным весом до</w:t>
      </w:r>
      <w:r w:rsidR="00EB27D1" w:rsidRPr="0012580F">
        <w:rPr>
          <w:rFonts w:ascii="Times New Roman" w:hAnsi="Times New Roman" w:cs="Times New Roman"/>
          <w:sz w:val="28"/>
          <w:szCs w:val="28"/>
        </w:rPr>
        <w:t xml:space="preserve"> </w:t>
      </w:r>
      <w:r w:rsidRPr="0012580F">
        <w:rPr>
          <w:rFonts w:ascii="Times New Roman" w:hAnsi="Times New Roman" w:cs="Times New Roman"/>
          <w:sz w:val="28"/>
          <w:szCs w:val="28"/>
        </w:rPr>
        <w:t>7 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рельсов необходимо применять в выработках, где эксплуатируются вагонетки емкостью более 2,2 м³,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тип рельсов необходимо применять в выработках, </w:t>
      </w:r>
      <w:r w:rsidR="000456B5">
        <w:rPr>
          <w:rFonts w:ascii="Times New Roman" w:hAnsi="Times New Roman" w:cs="Times New Roman"/>
          <w:sz w:val="28"/>
          <w:szCs w:val="28"/>
        </w:rPr>
        <w:br/>
      </w:r>
      <w:r w:rsidRPr="0012580F">
        <w:rPr>
          <w:rFonts w:ascii="Times New Roman" w:hAnsi="Times New Roman" w:cs="Times New Roman"/>
          <w:sz w:val="28"/>
          <w:szCs w:val="28"/>
        </w:rPr>
        <w:t>где эксплуатируются электровозы со сцепным весом до</w:t>
      </w:r>
      <w:r w:rsidR="00EB27D1" w:rsidRPr="0012580F">
        <w:rPr>
          <w:rFonts w:ascii="Times New Roman" w:hAnsi="Times New Roman" w:cs="Times New Roman"/>
          <w:sz w:val="28"/>
          <w:szCs w:val="28"/>
        </w:rPr>
        <w:t xml:space="preserve"> </w:t>
      </w:r>
      <w:r w:rsidRPr="0012580F">
        <w:rPr>
          <w:rFonts w:ascii="Times New Roman" w:hAnsi="Times New Roman" w:cs="Times New Roman"/>
          <w:sz w:val="28"/>
          <w:szCs w:val="28"/>
        </w:rPr>
        <w:t>7 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применение рельсов типа </w:t>
      </w:r>
      <w:r w:rsidR="003043AB" w:rsidRPr="0012580F">
        <w:rPr>
          <w:rFonts w:ascii="Times New Roman" w:hAnsi="Times New Roman" w:cs="Times New Roman"/>
          <w:sz w:val="28"/>
          <w:szCs w:val="28"/>
        </w:rPr>
        <w:br/>
      </w:r>
      <w:r w:rsidR="00EB27D1" w:rsidRPr="0012580F">
        <w:rPr>
          <w:rFonts w:ascii="Times New Roman" w:hAnsi="Times New Roman" w:cs="Times New Roman"/>
          <w:sz w:val="28"/>
          <w:szCs w:val="28"/>
        </w:rPr>
        <w:t>Р</w:t>
      </w:r>
      <w:r w:rsidR="00EB27D1" w:rsidRPr="0012580F">
        <w:rPr>
          <w:rFonts w:ascii="Times New Roman" w:hAnsi="Times New Roman" w:cs="Times New Roman"/>
          <w:sz w:val="28"/>
          <w:szCs w:val="28"/>
        </w:rPr>
        <w:noBreakHyphen/>
        <w:t xml:space="preserve">18 на промежуточных и вентиляционных штреках в </w:t>
      </w:r>
      <w:r w:rsidRPr="0012580F">
        <w:rPr>
          <w:rFonts w:ascii="Times New Roman" w:hAnsi="Times New Roman" w:cs="Times New Roman"/>
          <w:sz w:val="28"/>
          <w:szCs w:val="28"/>
        </w:rPr>
        <w:t>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уклоне горизонтальной выработки запрещается ручная подкатка вагонеток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груженого самоходного вагона с электрическим приводом, используемого в комплексе с проходческо</w:t>
      </w:r>
      <w:r w:rsidRPr="0012580F">
        <w:rPr>
          <w:rFonts w:ascii="Times New Roman" w:hAnsi="Times New Roman" w:cs="Times New Roman"/>
          <w:sz w:val="28"/>
          <w:szCs w:val="28"/>
        </w:rPr>
        <w:noBreakHyphen/>
        <w:t>добычными комбайнами, в выработк</w:t>
      </w:r>
      <w:r w:rsidR="00EB27D1" w:rsidRPr="0012580F">
        <w:rPr>
          <w:rFonts w:ascii="Times New Roman" w:hAnsi="Times New Roman" w:cs="Times New Roman"/>
          <w:sz w:val="28"/>
          <w:szCs w:val="28"/>
        </w:rPr>
        <w:t xml:space="preserve">е с шириной по низу </w:t>
      </w:r>
      <w:r w:rsidR="00EB27D1" w:rsidRPr="0012580F">
        <w:rPr>
          <w:rFonts w:ascii="Times New Roman" w:hAnsi="Times New Roman" w:cs="Times New Roman"/>
          <w:sz w:val="28"/>
          <w:szCs w:val="28"/>
        </w:rPr>
        <w:br/>
        <w:t xml:space="preserve">от 3 </w:t>
      </w:r>
      <w:r w:rsidRPr="0012580F">
        <w:rPr>
          <w:rFonts w:ascii="Times New Roman" w:hAnsi="Times New Roman" w:cs="Times New Roman"/>
          <w:sz w:val="28"/>
          <w:szCs w:val="28"/>
        </w:rPr>
        <w:t>до 3,8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порожнего самоходного вагона с электрическим приводом, используемого в комплексе с проходческо</w:t>
      </w:r>
      <w:r w:rsidRPr="0012580F">
        <w:rPr>
          <w:rFonts w:ascii="Times New Roman" w:hAnsi="Times New Roman" w:cs="Times New Roman"/>
          <w:sz w:val="28"/>
          <w:szCs w:val="28"/>
        </w:rPr>
        <w:noBreakHyphen/>
        <w:t>добычными комбайнами, в горной выработке с шириной понизу от 3 до 3,8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вагона с электрическим приводом, используемого в комплексе с проходческо</w:t>
      </w:r>
      <w:r w:rsidRPr="0012580F">
        <w:rPr>
          <w:rFonts w:ascii="Times New Roman" w:hAnsi="Times New Roman" w:cs="Times New Roman"/>
          <w:sz w:val="28"/>
          <w:szCs w:val="28"/>
        </w:rPr>
        <w:noBreakHyphen/>
        <w:t>добычными комбайнами, при проезде криволинейных участков горной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осуществляется укладка магистральных трубопроводов согласно требованиям к ведению горных работ подземным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ствола шахты должны располагаться гараж и скла</w:t>
      </w:r>
      <w:r w:rsidR="00EB27D1" w:rsidRPr="0012580F">
        <w:rPr>
          <w:rFonts w:ascii="Times New Roman" w:hAnsi="Times New Roman" w:cs="Times New Roman"/>
          <w:sz w:val="28"/>
          <w:szCs w:val="28"/>
        </w:rPr>
        <w:t>д горюче</w:t>
      </w:r>
      <w:r w:rsidR="00EB27D1" w:rsidRPr="0012580F">
        <w:rPr>
          <w:rFonts w:ascii="Times New Roman" w:hAnsi="Times New Roman" w:cs="Times New Roman"/>
          <w:sz w:val="28"/>
          <w:szCs w:val="28"/>
        </w:rPr>
        <w:noBreakHyphen/>
        <w:t xml:space="preserve">смазочных материалов в соответствии с </w:t>
      </w:r>
      <w:r w:rsidRPr="0012580F">
        <w:rPr>
          <w:rFonts w:ascii="Times New Roman" w:hAnsi="Times New Roman" w:cs="Times New Roman"/>
          <w:sz w:val="28"/>
          <w:szCs w:val="28"/>
        </w:rPr>
        <w:t>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зазоры между наиболее выступающей частью транспортного средства и боком (крепью) выработки или размещенным оборудованием в выработках, предназначенных для транспортирования руды и сообщения с очистными забоями,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шахтного ствола устанавливается вентиляторная установка для проветривания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должны выполняться операции по съему и очистке радиоактивных осадков в аппаратах фильтрации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устанавливают в горных выработках со свежей струей воздуха вентиляторы местного проветривания с электрическими двигателями, проветривающие тупиковую горную выработку, проводимую по пластам, опасным по внезапным выбросам угля (породы) и газа, или по выбросоопасным породам,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в подземных горных выработках коммутационные и пусковые аппараты и силовые трансформаторы, содержащие горючую техническую жидкость, в соответствии с требованиями к камерам для электрических машин и подстанций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истечении какого срока эксплуатации анкерной крепи в выработках следует производить научно</w:t>
      </w:r>
      <w:r w:rsidRPr="0012580F">
        <w:rPr>
          <w:rFonts w:ascii="Times New Roman" w:hAnsi="Times New Roman" w:cs="Times New Roman"/>
          <w:sz w:val="28"/>
          <w:szCs w:val="28"/>
        </w:rPr>
        <w:noBreakHyphen/>
        <w:t>исследовательские работы с оценкой несущей способности анкеров, коррозионного износа и работоспособности анкерной крепи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анкерная крепь на угольных шахтах усиливается дополнительной крепью с внесением соответствующих изменений в действующий паспорт крепления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верную характеристику «неустойчивой кровли» согласно классификации по устойчивости непосредственной кровли над горными выработками и сопряжениями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максимальную статическую нагрузку на одну подвеску при расчете параметров анкеров, служащих для подвешивания монорельсовой дороги,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исправления дефектов в сварных соединениях оборудования,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источников тепла с открытым огнем должны находиться баллоны (при индивидуальной установке)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хранение баллонов с газами на открытом воздухе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баллонов с горючими или ядовитыми газами допускается хранить в одном отсеке в складском помещении для хранения баллонов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баллонов с негорючими и неядовитыми газами допускается хранить в одном отсеке в складском помещении для хранения баллонов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технологических трубопроводов на котельных установках,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понимается под «идентификацией оборудования» согласно </w:t>
      </w:r>
      <w:r w:rsidR="003043AB" w:rsidRPr="0012580F">
        <w:rPr>
          <w:rFonts w:ascii="Times New Roman" w:hAnsi="Times New Roman" w:cs="Times New Roman"/>
          <w:sz w:val="28"/>
          <w:szCs w:val="28"/>
        </w:rPr>
        <w:br/>
      </w:r>
      <w:r w:rsidRPr="0012580F">
        <w:rPr>
          <w:rFonts w:ascii="Times New Roman" w:hAnsi="Times New Roman" w:cs="Times New Roman"/>
          <w:sz w:val="28"/>
          <w:szCs w:val="28"/>
        </w:rPr>
        <w:t>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«Ex</w:t>
      </w:r>
      <w:r w:rsidRPr="0012580F">
        <w:rPr>
          <w:rFonts w:ascii="Times New Roman" w:hAnsi="Times New Roman" w:cs="Times New Roman"/>
          <w:sz w:val="28"/>
          <w:szCs w:val="28"/>
        </w:rPr>
        <w:noBreakHyphen/>
        <w:t>компонентом»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понимается под «маркировкой взрывозащиты» согласно </w:t>
      </w:r>
      <w:r w:rsidR="003043AB" w:rsidRPr="0012580F">
        <w:rPr>
          <w:rFonts w:ascii="Times New Roman" w:hAnsi="Times New Roman" w:cs="Times New Roman"/>
          <w:sz w:val="28"/>
          <w:szCs w:val="28"/>
        </w:rPr>
        <w:br/>
      </w:r>
      <w:r w:rsidRPr="0012580F">
        <w:rPr>
          <w:rFonts w:ascii="Times New Roman" w:hAnsi="Times New Roman" w:cs="Times New Roman"/>
          <w:sz w:val="28"/>
          <w:szCs w:val="28"/>
        </w:rPr>
        <w:t>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Температура поверхности какого оборудования не должна быть ниже температуры самовоспламенения окружающей взрывоопасной газовой среды и температуры самовоспламенения слоя пыли при эксплуатации в указанных аварийных режимах и при изменении условий окружающей среды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оборудования с уровнем взрывозащиты «особовзрывобезопасный» при температуре поверхности данного оборудования выше температуры самовоспламенения окружающей взрывоопасной газовой среды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Конструкция какого оборудования не должна иметь частей, способных к искрообразованию, воспламеняющему окружающую взрывоопасную среду,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в обязательном порядке должно быть пылезащищенным и предотвращать опасность воспламенения угольной пыли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оборудовании в обязательном порядке пыль не должна образовывать взрывоопасные смеси с воздухом или опасные скопления внутри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оборудованию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содержание в оборудовании материалов, которые при изменении своих характеристик под влиянием температуры окружающей среды и условий эксплуатации, а также в сочетании с другими материалами снижают уровень взрывозащиты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устройствам, обеспечивающим защиту оборудования для работы во взрывоопасных средах при аварийных режимах,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не относится к дополнительной информации, которую может содержать маркировка оборудования для работы во взрывоопасных средах по решению изготовителя или в соответствии с контрактом (договором) поставки,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действия сертификата соответствия на серийно выпускаемое оборудование для работы во взрывоопасных средах установлен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18.10.2001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оборудование распространяется уровень взрывозащиты «особовзрывобезопасный» («очень высокий») в</w:t>
      </w:r>
      <w:r w:rsidR="00961BD2"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классификацией оборудования для работы во взрывоопасных средах по уровням взрывозащиты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оборудование распространяется уровень взрывозащиты «повышенная надежность против взрыва» («повышенный») в соответствии с классификацией оборудования для работы во взрывоопасных средах по уровням взрывозащиты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«защиты оболочкой с ограниченным пропуском газов «fr»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определение «защиты жидкостным погружением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«k»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определение «контроля источника воспламенения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«b»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определение «конструкционной безопасности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«c»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проводится фрактографический анализ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испытание является завершающим этапом работ по диагностированию технического состояния сосуда в целях проверки прочности и плотности элементов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5A6C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w:t>
      </w:r>
      <w:r w:rsidR="000E3A7F" w:rsidRPr="0012580F">
        <w:rPr>
          <w:rFonts w:ascii="Times New Roman" w:hAnsi="Times New Roman" w:cs="Times New Roman"/>
          <w:sz w:val="28"/>
          <w:szCs w:val="28"/>
        </w:rPr>
        <w:t>перечисленных в соответствии с РД 03</w:t>
      </w:r>
      <w:r w:rsidR="000E3A7F" w:rsidRPr="0012580F">
        <w:rPr>
          <w:rFonts w:ascii="Times New Roman" w:hAnsi="Times New Roman" w:cs="Times New Roman"/>
          <w:sz w:val="28"/>
          <w:szCs w:val="28"/>
        </w:rPr>
        <w:noBreakHyphen/>
        <w:t>421</w:t>
      </w:r>
      <w:r w:rsidR="000E3A7F"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сосуд считается не выдержавшим гидравлические испытания, проводим</w:t>
      </w:r>
      <w:r w:rsidRPr="0012580F">
        <w:rPr>
          <w:rFonts w:ascii="Times New Roman" w:hAnsi="Times New Roman" w:cs="Times New Roman"/>
          <w:sz w:val="28"/>
          <w:szCs w:val="28"/>
        </w:rPr>
        <w:t xml:space="preserve">ые в рамках завершения работ по </w:t>
      </w:r>
      <w:r w:rsidR="000E3A7F" w:rsidRPr="0012580F">
        <w:rPr>
          <w:rFonts w:ascii="Times New Roman" w:hAnsi="Times New Roman" w:cs="Times New Roman"/>
          <w:sz w:val="28"/>
          <w:szCs w:val="28"/>
        </w:rPr>
        <w:t>техническому диагностированию?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толщина стенок элементов корпуса сосуда при равном</w:t>
      </w:r>
      <w:r w:rsidR="005A6C87" w:rsidRPr="0012580F">
        <w:rPr>
          <w:rFonts w:ascii="Times New Roman" w:hAnsi="Times New Roman" w:cs="Times New Roman"/>
          <w:sz w:val="28"/>
          <w:szCs w:val="28"/>
        </w:rPr>
        <w:t xml:space="preserve">ерной коррозии 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принимается в качестве расчетной (отбраковочной) величины толщины различных конструктивных элементов сосудов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устанавливается возможность дальнейшей эксплуатации сосуда и остаточный срок его службы, если минимальная толщина стенки равна расчетной без эксплуатационной прибавки?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критериям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не определяется остаточный ресурс сосудов и аппаратов?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критерию назначается остаточный ресурс сосудов и аппаратов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когда остаточный ресурс определяется на основании рассмотрения нескольких критериев предельного состояния?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принять остаточный ресурс сосудов и аппаратов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если полученный в результате расчетов остаточный ресурс превышает 10 лет?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определяется ресурс остаточной работоспособности сосуда при циклических нагрузках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определяется остаточный ресурс сосуда, работающего в условиях ползучести материала,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зависимости от каких параметров определяется остаточный ресурс сосудов по критерию хрупкого разрушения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5A6C8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в соответствии с </w:t>
      </w:r>
      <w:r w:rsidR="000E3A7F" w:rsidRPr="0012580F">
        <w:rPr>
          <w:rFonts w:ascii="Times New Roman" w:hAnsi="Times New Roman" w:cs="Times New Roman"/>
          <w:sz w:val="28"/>
          <w:szCs w:val="28"/>
        </w:rPr>
        <w:t>РД 03</w:t>
      </w:r>
      <w:r w:rsidR="000E3A7F" w:rsidRPr="0012580F">
        <w:rPr>
          <w:rFonts w:ascii="Times New Roman" w:hAnsi="Times New Roman" w:cs="Times New Roman"/>
          <w:sz w:val="28"/>
          <w:szCs w:val="28"/>
        </w:rPr>
        <w:noBreakHyphen/>
        <w:t>421</w:t>
      </w:r>
      <w:r w:rsidR="000E3A7F"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принимается расчетный срок службы сосуда при определении остаточного ресурса сосудов по критерию хрупкого разрушения, если в паспорте срок службы сосуда не указан?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не проводится реконструкция (модернизация)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проведение реконструкции (модернизации) проводить с отступлениями от требований руководства (инструкции) по эксплуатации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не является идентификационным признаком оборудования для работы во взрывоопасных средах и Ex</w:t>
      </w:r>
      <w:r w:rsidRPr="0012580F">
        <w:rPr>
          <w:rFonts w:ascii="Times New Roman" w:hAnsi="Times New Roman" w:cs="Times New Roman"/>
          <w:sz w:val="28"/>
          <w:szCs w:val="28"/>
        </w:rPr>
        <w:noBreakHyphen/>
        <w:t>компонентов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области распространения ТР ТС 012/2011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«нормальным режимом эксплуатации» машин и оборудования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для работы во взрывоопасных средах, необходимое для безопасного функционирования и</w:t>
      </w:r>
      <w:r w:rsidR="005A6C87" w:rsidRPr="0012580F">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в отношении риска взрыва, указано неверно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оборудования, которое может выделять горючие газы или пыль,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II группы оборудования в соответствии с классификацией оборудования по области применения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подгрупп подразделяется оборудование II</w:t>
      </w:r>
      <w:r w:rsidR="00A06938" w:rsidRPr="00A06938">
        <w:rPr>
          <w:rFonts w:ascii="Times New Roman" w:hAnsi="Times New Roman" w:cs="Times New Roman"/>
          <w:sz w:val="28"/>
          <w:szCs w:val="28"/>
        </w:rPr>
        <w:t xml:space="preserve"> </w:t>
      </w:r>
      <w:r w:rsidRPr="0012580F">
        <w:rPr>
          <w:rFonts w:ascii="Times New Roman" w:hAnsi="Times New Roman" w:cs="Times New Roman"/>
          <w:sz w:val="28"/>
          <w:szCs w:val="28"/>
        </w:rPr>
        <w:t>группы в зависимости от категории взрывоопасной смеси, для которой оно предназначено,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в обязательном порядке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работ по техническому диагностированию сосудов носят обязательный характер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особенност</w:t>
      </w:r>
      <w:r w:rsidR="005C4D6D" w:rsidRPr="0012580F">
        <w:rPr>
          <w:rFonts w:ascii="Times New Roman" w:hAnsi="Times New Roman" w:cs="Times New Roman"/>
          <w:sz w:val="28"/>
          <w:szCs w:val="28"/>
        </w:rPr>
        <w:t xml:space="preserve">ей обследования оборудования из </w:t>
      </w:r>
      <w:r w:rsidRPr="0012580F">
        <w:rPr>
          <w:rFonts w:ascii="Times New Roman" w:hAnsi="Times New Roman" w:cs="Times New Roman"/>
          <w:sz w:val="28"/>
          <w:szCs w:val="28"/>
        </w:rPr>
        <w:t>коррозионностойких сталей и сплавов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сосуд считается не выдержавшим гидравлические испытания как завершающего этапа технического диагностирования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уточненных расчетов на прочность и определения критериев предельных состояний сосудов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сосудов из двухслойных сталей, относящихся ко второй группе, являются недопустимыми в процессе технического диагностирования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расчетным сроком службы сосуда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принять остаточный ресурс сосудов и аппаратов в случае, если полученный в результате расчетов остаточный ресурс превышает 10 лет,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определяют путем экстраполяции механические свойства материала отдельных элементов сосудов и аппаратов к концу ожидаемого остаточного периода эксплуатации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«циклом нагружения»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«сроком службы»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«вводом в эксплуатацию» оборудования согласно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F963F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нижеперечисленного не влияет на </w:t>
      </w:r>
      <w:r w:rsidR="000E3A7F" w:rsidRPr="0012580F">
        <w:rPr>
          <w:rFonts w:ascii="Times New Roman" w:hAnsi="Times New Roman" w:cs="Times New Roman"/>
          <w:sz w:val="28"/>
          <w:szCs w:val="28"/>
        </w:rPr>
        <w:t>присвоение оборудованию уровня защиты от взрыва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определения остаточного ресурса сосуда, работающего в условиях ползучести материала,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«остаточным ресурсом»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«остаточным сроком службы»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должно быть расчетное давление сосудов, содержащих жидкий хлор?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должен быть припуск на коррозию на штуцерах сосудов (емкостей) для хранения жидкого хлора?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должны быть проложены трубопроводы для транспортирования хлора?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удалении от источников нагрева и трубопроводов с горючими веществами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должны находиться трубопроводы для транспортирования хлора?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испытательной средой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следует нагружать трубопроводы при испытаниях их на прочность и плотность?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Автоматический контроль каких технологических параметров согласно Федеральным нормам и правилам в области промышленной безопасности «Правила безопасности производств хлора и хлорсодержащих </w:t>
      </w:r>
      <w:r w:rsidR="00A06938">
        <w:rPr>
          <w:rFonts w:ascii="Times New Roman" w:hAnsi="Times New Roman" w:cs="Times New Roman"/>
          <w:sz w:val="28"/>
          <w:szCs w:val="28"/>
        </w:rPr>
        <w:br/>
      </w:r>
      <w:r w:rsidRPr="0012580F">
        <w:rPr>
          <w:rFonts w:ascii="Times New Roman" w:hAnsi="Times New Roman" w:cs="Times New Roman"/>
          <w:sz w:val="28"/>
          <w:szCs w:val="28"/>
        </w:rPr>
        <w:t>сред», утвержд</w:t>
      </w:r>
      <w:r w:rsidR="00A06938">
        <w:rPr>
          <w:rFonts w:ascii="Times New Roman" w:hAnsi="Times New Roman" w:cs="Times New Roman"/>
          <w:sz w:val="28"/>
          <w:szCs w:val="28"/>
        </w:rPr>
        <w:t>енным приказом Ростехнадзора от</w:t>
      </w:r>
      <w:r w:rsidR="00A06938" w:rsidRPr="00A06938">
        <w:rPr>
          <w:rFonts w:ascii="Times New Roman" w:hAnsi="Times New Roman" w:cs="Times New Roman"/>
          <w:sz w:val="28"/>
          <w:szCs w:val="28"/>
        </w:rPr>
        <w:t xml:space="preserve"> </w:t>
      </w:r>
      <w:r w:rsidRPr="0012580F">
        <w:rPr>
          <w:rFonts w:ascii="Times New Roman" w:hAnsi="Times New Roman" w:cs="Times New Roman"/>
          <w:sz w:val="28"/>
          <w:szCs w:val="28"/>
        </w:rPr>
        <w:t>20.11.2013 № 554, не предусматривается при производстве жидкого хлора?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w:t>
      </w:r>
      <w:r w:rsidR="009E7DE7" w:rsidRPr="0012580F">
        <w:rPr>
          <w:rFonts w:ascii="Times New Roman" w:hAnsi="Times New Roman" w:cs="Times New Roman"/>
          <w:sz w:val="28"/>
          <w:szCs w:val="28"/>
        </w:rPr>
        <w:t xml:space="preserve">вание трубопроводной арматуры и </w:t>
      </w:r>
      <w:r w:rsidRPr="0012580F">
        <w:rPr>
          <w:rFonts w:ascii="Times New Roman" w:hAnsi="Times New Roman" w:cs="Times New Roman"/>
          <w:sz w:val="28"/>
          <w:szCs w:val="28"/>
        </w:rPr>
        <w:t>трубопроводов подлежит экспертизе промышленной безопасности для определения технического состояния и установления срока дальнейшей безопасной эксплуатации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производится замер толщины трубопроводов хлора неразрушающим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не следует изготавливать трубопроводы гипохлорита натрия?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суммарную погрешность измерения концентрации хлора должны иметь сигнализаторы хлора?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приборы не предусмотрены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для контроля работы электролизеров?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водорода в помещениях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автоматические газоанализаторы должны обеспечить подачу аварийного сигнала?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Контроль какого параметра не предусмотрен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 554, при производстве электролитического гипохлорита натрия методом бездиафрагменного электролиза?</w:t>
      </w:r>
    </w:p>
    <w:p w:rsidR="000E3A7F" w:rsidRPr="0012580F" w:rsidRDefault="00454DD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соответствует параметру Yi при определении расчетной толщины</w:t>
      </w:r>
      <w:r w:rsidR="000E3A7F" w:rsidRPr="0012580F">
        <w:rPr>
          <w:rFonts w:ascii="Times New Roman" w:hAnsi="Times New Roman" w:cs="Times New Roman"/>
          <w:sz w:val="28"/>
          <w:szCs w:val="28"/>
        </w:rPr>
        <w:t xml:space="preserve"> стенки на внешней, внутренней и нейтральной сторонах (уч</w:t>
      </w:r>
      <w:r w:rsidRPr="0012580F">
        <w:rPr>
          <w:rFonts w:ascii="Times New Roman" w:hAnsi="Times New Roman" w:cs="Times New Roman"/>
          <w:sz w:val="28"/>
          <w:szCs w:val="28"/>
        </w:rPr>
        <w:t xml:space="preserve">астках) колена и змеевика котла, </w:t>
      </w:r>
      <w:r w:rsidR="00117B57" w:rsidRPr="0012580F">
        <w:rPr>
          <w:rFonts w:ascii="Times New Roman" w:hAnsi="Times New Roman" w:cs="Times New Roman"/>
          <w:sz w:val="28"/>
          <w:szCs w:val="28"/>
        </w:rPr>
        <w:t xml:space="preserve">рассчитываемой </w:t>
      </w:r>
      <w:r w:rsidR="000E3A7F" w:rsidRPr="0012580F">
        <w:rPr>
          <w:rFonts w:ascii="Times New Roman" w:hAnsi="Times New Roman" w:cs="Times New Roman"/>
          <w:sz w:val="28"/>
          <w:szCs w:val="28"/>
        </w:rPr>
        <w:t xml:space="preserve">по формуле </w:t>
      </w:r>
      <w:r w:rsidR="00896AD4" w:rsidRPr="0012580F">
        <w:rPr>
          <w:rFonts w:ascii="Times New Roman" w:hAnsi="Times New Roman" w:cs="Times New Roman"/>
          <w:sz w:val="28"/>
          <w:szCs w:val="28"/>
        </w:rPr>
        <w:br/>
      </w:r>
      <w:r w:rsidR="000E3A7F" w:rsidRPr="0012580F">
        <w:rPr>
          <w:rFonts w:ascii="Times New Roman" w:hAnsi="Times New Roman" w:cs="Times New Roman"/>
          <w:sz w:val="28"/>
          <w:szCs w:val="28"/>
        </w:rPr>
        <w:t>sRi = sRKiYi (i = 1, 2, 3)</w:t>
      </w:r>
      <w:r w:rsidR="00117B57" w:rsidRPr="0012580F">
        <w:rPr>
          <w:rFonts w:ascii="Times New Roman" w:hAnsi="Times New Roman" w:cs="Times New Roman"/>
          <w:sz w:val="28"/>
          <w:szCs w:val="28"/>
        </w:rPr>
        <w:t>,</w:t>
      </w:r>
      <w:r w:rsidR="000E3A7F" w:rsidRPr="0012580F">
        <w:rPr>
          <w:rFonts w:ascii="Times New Roman" w:hAnsi="Times New Roman" w:cs="Times New Roman"/>
          <w:sz w:val="28"/>
          <w:szCs w:val="28"/>
        </w:rPr>
        <w:t xml:space="preserve"> согласно РД 10</w:t>
      </w:r>
      <w:r w:rsidR="000E3A7F" w:rsidRPr="0012580F">
        <w:rPr>
          <w:rFonts w:ascii="Times New Roman" w:hAnsi="Times New Roman" w:cs="Times New Roman"/>
          <w:sz w:val="28"/>
          <w:szCs w:val="28"/>
        </w:rPr>
        <w:noBreakHyphen/>
        <w:t>249</w:t>
      </w:r>
      <w:r w:rsidR="000E3A7F"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w:t>
      </w:r>
      <w:r w:rsidR="00117B57" w:rsidRPr="0012580F">
        <w:rPr>
          <w:rFonts w:ascii="Times New Roman" w:hAnsi="Times New Roman" w:cs="Times New Roman"/>
          <w:sz w:val="28"/>
          <w:szCs w:val="28"/>
        </w:rPr>
        <w:t>дзора России от 25.08.1998 № 50</w:t>
      </w:r>
      <w:r w:rsidR="000E3A7F"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ограничение принимается для величины разверки температур во включенном в цилиндрический коллектор пучке Δt по тепловому расчету или по данным испытаний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E86F3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должна принимать номинальная толщина стенки s прямой трубы поверхности нагрева или трубопровода, определенной по формуле: </w:t>
      </w:r>
      <w:r w:rsidRPr="0012580F">
        <w:rPr>
          <w:rFonts w:ascii="Times New Roman" w:hAnsi="Times New Roman" w:cs="Times New Roman"/>
          <w:sz w:val="28"/>
          <w:szCs w:val="28"/>
        </w:rPr>
        <w:br/>
        <w:t xml:space="preserve">s = sR + c, где sR=pDa/(2ϕw[σ]+p), согласно РД 10-249-98 «Нормы расчета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на прочность стационарных котлов и трубопроводов пара и горячей воды», утвержденному постановлением Госгортехнадзора России от 25.08.1998 </w:t>
      </w:r>
      <w:r w:rsidRPr="0012580F">
        <w:rPr>
          <w:rFonts w:ascii="Times New Roman" w:hAnsi="Times New Roman" w:cs="Times New Roman"/>
          <w:sz w:val="28"/>
          <w:szCs w:val="28"/>
        </w:rPr>
        <w:br/>
        <w:t>№ 50</w:t>
      </w:r>
      <w:r w:rsidR="000E3A7F"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приниматься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для углеродистой, низколегированной марганцовистой, хромомолибденовой и аустенитной сталей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w:t>
      </w:r>
      <w:r w:rsidR="00A06938">
        <w:rPr>
          <w:rFonts w:ascii="Times New Roman" w:hAnsi="Times New Roman" w:cs="Times New Roman"/>
          <w:sz w:val="28"/>
          <w:szCs w:val="28"/>
        </w:rPr>
        <w:t>х котлов и трубопроводов пара и</w:t>
      </w:r>
      <w:r w:rsidR="00A06938" w:rsidRPr="00A06938">
        <w:rPr>
          <w:rFonts w:ascii="Times New Roman" w:hAnsi="Times New Roman" w:cs="Times New Roman"/>
          <w:sz w:val="28"/>
          <w:szCs w:val="28"/>
        </w:rPr>
        <w:t xml:space="preserve"> </w:t>
      </w:r>
      <w:r w:rsidRPr="0012580F">
        <w:rPr>
          <w:rFonts w:ascii="Times New Roman" w:hAnsi="Times New Roman" w:cs="Times New Roman"/>
          <w:sz w:val="28"/>
          <w:szCs w:val="28"/>
        </w:rPr>
        <w:t>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монтажной растяжки рекомендуют назначать в низкотемпературных трубопроводах согласно расчету трубопроводов пара и горячей воды на дополнительные нагрузки и малоцикловую усталость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трубопроводов какого диаметра обязательно резервирование участков надземной прокладки в районах с расчетными температурами воздуха для проектирования отопления ниже минус 40°C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элементов котла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 выявляются визуальным контролем?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зонах элементов котла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 следует особое внимание уделить выявлению трещин визуальным контролем?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зонах элементов котла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 следует особое внимание уделить выявлению коррозионных повреждений визуальным контролем?</w:t>
      </w:r>
    </w:p>
    <w:p w:rsidR="000E3A7F" w:rsidRPr="0012580F" w:rsidRDefault="00A9295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согласно СО </w:t>
      </w:r>
      <w:r w:rsidR="000E3A7F" w:rsidRPr="0012580F">
        <w:rPr>
          <w:rFonts w:ascii="Times New Roman" w:hAnsi="Times New Roman" w:cs="Times New Roman"/>
          <w:sz w:val="28"/>
          <w:szCs w:val="28"/>
        </w:rPr>
        <w:t>153</w:t>
      </w:r>
      <w:r w:rsidR="000E3A7F" w:rsidRPr="0012580F">
        <w:rPr>
          <w:rFonts w:ascii="Times New Roman" w:hAnsi="Times New Roman" w:cs="Times New Roman"/>
          <w:sz w:val="28"/>
          <w:szCs w:val="28"/>
        </w:rPr>
        <w:noBreakHyphen/>
        <w:t>34.17.469</w:t>
      </w:r>
      <w:r w:rsidR="000E3A7F"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 определяется химический состав металла сварных швов котлов?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последовательности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 следует проводить первичное техническое освидетельствование котла?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согласованию с какой организацией допускается восстановление рабочих сечений без последующей термообработки путем автоматической наплавки на поверхность трубного отверстия по технологии, позволяющей производить ремонт как с полной или частичной заменой штуцеров, так и без демонтажа штуцеров, согласно требованиям к обследованию и технологии ремонта барабанов котлов высокого давления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марок стали допустима наплавка отверстий без последующей термообработки при твердости основного металла на участке наплавки, измеренной до выполнения наплавочных работ, не более НВ200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сталей предусмотрена температура подогрева 200 ± 20°С при приварке и прихватке штуцеров к барабану котла высокого давления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сталей предусмотрена</w:t>
      </w:r>
      <w:r w:rsidR="004A566F" w:rsidRPr="0012580F">
        <w:rPr>
          <w:rFonts w:ascii="Times New Roman" w:hAnsi="Times New Roman" w:cs="Times New Roman"/>
          <w:sz w:val="28"/>
          <w:szCs w:val="28"/>
        </w:rPr>
        <w:t xml:space="preserve"> температура подогрева 120 ± 20</w:t>
      </w:r>
      <w:r w:rsidRPr="0012580F">
        <w:rPr>
          <w:rFonts w:ascii="Times New Roman" w:hAnsi="Times New Roman" w:cs="Times New Roman"/>
          <w:sz w:val="28"/>
          <w:szCs w:val="28"/>
        </w:rPr>
        <w:t>°С при приварке и прихватке штуцеров к барабану котла высокого давления согласно СО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Штуцера из каких сталей допускается приваривать к барабанам </w:t>
      </w:r>
      <w:r w:rsidR="00A06938">
        <w:rPr>
          <w:rFonts w:ascii="Times New Roman" w:hAnsi="Times New Roman" w:cs="Times New Roman"/>
          <w:sz w:val="28"/>
          <w:szCs w:val="28"/>
        </w:rPr>
        <w:br/>
      </w:r>
      <w:r w:rsidRPr="0012580F">
        <w:rPr>
          <w:rFonts w:ascii="Times New Roman" w:hAnsi="Times New Roman" w:cs="Times New Roman"/>
          <w:sz w:val="28"/>
          <w:szCs w:val="28"/>
        </w:rPr>
        <w:t>котлов высокого давления без последу</w:t>
      </w:r>
      <w:r w:rsidR="00A9295A" w:rsidRPr="0012580F">
        <w:rPr>
          <w:rFonts w:ascii="Times New Roman" w:hAnsi="Times New Roman" w:cs="Times New Roman"/>
          <w:sz w:val="28"/>
          <w:szCs w:val="28"/>
        </w:rPr>
        <w:t>ющей термообработки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Наплавка трубных отверстий барабана котла высокого давления из стали каких марок может проводиться без последующей термооб</w:t>
      </w:r>
      <w:r w:rsidR="004E0BAA" w:rsidRPr="0012580F">
        <w:rPr>
          <w:rFonts w:ascii="Times New Roman" w:hAnsi="Times New Roman" w:cs="Times New Roman"/>
          <w:sz w:val="28"/>
          <w:szCs w:val="28"/>
        </w:rPr>
        <w:t xml:space="preserve">работки, </w:t>
      </w:r>
      <w:r w:rsidR="004E0BAA" w:rsidRPr="0012580F">
        <w:rPr>
          <w:rFonts w:ascii="Times New Roman" w:hAnsi="Times New Roman" w:cs="Times New Roman"/>
          <w:sz w:val="28"/>
          <w:szCs w:val="28"/>
        </w:rPr>
        <w:br/>
        <w:t xml:space="preserve">но с предварительным и </w:t>
      </w:r>
      <w:r w:rsidRPr="0012580F">
        <w:rPr>
          <w:rFonts w:ascii="Times New Roman" w:hAnsi="Times New Roman" w:cs="Times New Roman"/>
          <w:sz w:val="28"/>
          <w:szCs w:val="28"/>
        </w:rPr>
        <w:t>сопутс</w:t>
      </w:r>
      <w:r w:rsidR="00A9295A" w:rsidRPr="0012580F">
        <w:rPr>
          <w:rFonts w:ascii="Times New Roman" w:hAnsi="Times New Roman" w:cs="Times New Roman"/>
          <w:sz w:val="28"/>
          <w:szCs w:val="28"/>
        </w:rPr>
        <w:t>твующим подогревом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марок стали допустима наплавка отверстий барабана котла высокого давления без последующей термообработки при твердости основного металла на участке наплавки, измеренной до выполнения наплавочных работ</w:t>
      </w:r>
      <w:r w:rsidR="00A9295A" w:rsidRPr="0012580F">
        <w:rPr>
          <w:rFonts w:ascii="Times New Roman" w:hAnsi="Times New Roman" w:cs="Times New Roman"/>
          <w:sz w:val="28"/>
          <w:szCs w:val="28"/>
        </w:rPr>
        <w:t>, не более НВ180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толщина стенки шт</w:t>
      </w:r>
      <w:r w:rsidR="009256AB" w:rsidRPr="0012580F">
        <w:rPr>
          <w:rFonts w:ascii="Times New Roman" w:hAnsi="Times New Roman" w:cs="Times New Roman"/>
          <w:sz w:val="28"/>
          <w:szCs w:val="28"/>
        </w:rPr>
        <w:t xml:space="preserve">уцера диаметром не более 130 мм </w:t>
      </w:r>
      <w:r w:rsidRPr="0012580F">
        <w:rPr>
          <w:rFonts w:ascii="Times New Roman" w:hAnsi="Times New Roman" w:cs="Times New Roman"/>
          <w:sz w:val="28"/>
          <w:szCs w:val="28"/>
        </w:rPr>
        <w:t>на участке сварного шва, оставшаяся после ремон</w:t>
      </w:r>
      <w:r w:rsidR="00A9295A" w:rsidRPr="0012580F">
        <w:rPr>
          <w:rFonts w:ascii="Times New Roman" w:hAnsi="Times New Roman" w:cs="Times New Roman"/>
          <w:sz w:val="28"/>
          <w:szCs w:val="28"/>
        </w:rPr>
        <w:t>та барабана котла,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толщина стенки штуцера диаметром до 150 мм на участке сварного шва, оставшаяся после ремонта барабана котл</w:t>
      </w:r>
      <w:r w:rsidR="00A9295A" w:rsidRPr="0012580F">
        <w:rPr>
          <w:rFonts w:ascii="Times New Roman" w:hAnsi="Times New Roman" w:cs="Times New Roman"/>
          <w:sz w:val="28"/>
          <w:szCs w:val="28"/>
        </w:rPr>
        <w:t>а высокого давления согласно СО</w:t>
      </w:r>
      <w:r w:rsidRPr="0012580F">
        <w:rPr>
          <w:rFonts w:ascii="Times New Roman" w:hAnsi="Times New Roman" w:cs="Times New Roman"/>
          <w:sz w:val="28"/>
          <w:szCs w:val="28"/>
        </w:rPr>
        <w:t> 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методов контроля не предусматриваются программой технического диагн</w:t>
      </w:r>
      <w:r w:rsidR="00A9295A" w:rsidRPr="0012580F">
        <w:rPr>
          <w:rFonts w:ascii="Times New Roman" w:hAnsi="Times New Roman" w:cs="Times New Roman"/>
          <w:sz w:val="28"/>
          <w:szCs w:val="28"/>
        </w:rPr>
        <w:t xml:space="preserve">остирования котлов </w:t>
      </w:r>
      <w:r w:rsidR="00A06938">
        <w:rPr>
          <w:rFonts w:ascii="Times New Roman" w:hAnsi="Times New Roman" w:cs="Times New Roman"/>
          <w:sz w:val="28"/>
          <w:szCs w:val="28"/>
        </w:rPr>
        <w:br/>
      </w:r>
      <w:r w:rsidR="00A9295A" w:rsidRPr="0012580F">
        <w:rPr>
          <w:rFonts w:ascii="Times New Roman" w:hAnsi="Times New Roman" w:cs="Times New Roman"/>
          <w:sz w:val="28"/>
          <w:szCs w:val="28"/>
        </w:rPr>
        <w:t>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 xml:space="preserve">2003 «Инструкция по продлению срока </w:t>
      </w:r>
      <w:r w:rsidR="00A06938">
        <w:rPr>
          <w:rFonts w:ascii="Times New Roman" w:hAnsi="Times New Roman" w:cs="Times New Roman"/>
          <w:sz w:val="28"/>
          <w:szCs w:val="28"/>
        </w:rPr>
        <w:br/>
      </w:r>
      <w:r w:rsidRPr="0012580F">
        <w:rPr>
          <w:rFonts w:ascii="Times New Roman" w:hAnsi="Times New Roman" w:cs="Times New Roman"/>
          <w:sz w:val="28"/>
          <w:szCs w:val="28"/>
        </w:rPr>
        <w:t>безопасной эксплуатации паровых котлов с рабочим давлением до 4,0 МПа включительно и водогрейных котлов с темпе</w:t>
      </w:r>
      <w:r w:rsidR="004A566F" w:rsidRPr="0012580F">
        <w:rPr>
          <w:rFonts w:ascii="Times New Roman" w:hAnsi="Times New Roman" w:cs="Times New Roman"/>
          <w:sz w:val="28"/>
          <w:szCs w:val="28"/>
        </w:rPr>
        <w:t>ратурой воды выше 115</w:t>
      </w:r>
      <w:r w:rsidRPr="0012580F">
        <w:rPr>
          <w:rFonts w:ascii="Times New Roman" w:hAnsi="Times New Roman" w:cs="Times New Roman"/>
          <w:sz w:val="28"/>
          <w:szCs w:val="28"/>
        </w:rPr>
        <w:t>°С»,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назначенный срок службы устанавливается для передвижных паровых и водогрейных котлов, если в паспорте к</w:t>
      </w:r>
      <w:r w:rsidR="00A9295A" w:rsidRPr="0012580F">
        <w:rPr>
          <w:rFonts w:ascii="Times New Roman" w:hAnsi="Times New Roman" w:cs="Times New Roman"/>
          <w:sz w:val="28"/>
          <w:szCs w:val="28"/>
        </w:rPr>
        <w:t>отла он не указан,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w:t>
      </w:r>
      <w:r w:rsidR="004A566F" w:rsidRPr="0012580F">
        <w:rPr>
          <w:rFonts w:ascii="Times New Roman" w:hAnsi="Times New Roman" w:cs="Times New Roman"/>
          <w:sz w:val="28"/>
          <w:szCs w:val="28"/>
        </w:rPr>
        <w:t>ов с температурой воды выше 115</w:t>
      </w:r>
      <w:r w:rsidRPr="0012580F">
        <w:rPr>
          <w:rFonts w:ascii="Times New Roman" w:hAnsi="Times New Roman" w:cs="Times New Roman"/>
          <w:sz w:val="28"/>
          <w:szCs w:val="28"/>
        </w:rPr>
        <w:t>°С»,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назначенный срок службы устанавливается для стационарных паровых огнетрубных (газотрубных) котлов, если в паспорте котла он не указан,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w:t>
      </w:r>
      <w:r w:rsidR="004A566F" w:rsidRPr="0012580F">
        <w:rPr>
          <w:rFonts w:ascii="Times New Roman" w:hAnsi="Times New Roman" w:cs="Times New Roman"/>
          <w:sz w:val="28"/>
          <w:szCs w:val="28"/>
        </w:rPr>
        <w:t>ов с температурой воды выше 115</w:t>
      </w:r>
      <w:r w:rsidRPr="0012580F">
        <w:rPr>
          <w:rFonts w:ascii="Times New Roman" w:hAnsi="Times New Roman" w:cs="Times New Roman"/>
          <w:sz w:val="28"/>
          <w:szCs w:val="28"/>
        </w:rPr>
        <w:t>°С»,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назначенный срок службы устанавливается для стационарных паровых водотрубных котлов, если в паспорте к</w:t>
      </w:r>
      <w:r w:rsidR="00A9295A" w:rsidRPr="0012580F">
        <w:rPr>
          <w:rFonts w:ascii="Times New Roman" w:hAnsi="Times New Roman" w:cs="Times New Roman"/>
          <w:sz w:val="28"/>
          <w:szCs w:val="28"/>
        </w:rPr>
        <w:t>отла он не указан,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инженерными сетями допускается совместная прокладка тепловых сетей в каналах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систему клапанов предусматривают для пожаро</w:t>
      </w:r>
      <w:r w:rsidRPr="0012580F">
        <w:rPr>
          <w:rFonts w:ascii="Times New Roman" w:hAnsi="Times New Roman" w:cs="Times New Roman"/>
          <w:sz w:val="28"/>
          <w:szCs w:val="28"/>
        </w:rPr>
        <w:noBreakHyphen/>
        <w:t xml:space="preserve"> и взрывоопасных веществ и веществ 1</w:t>
      </w:r>
      <w:r w:rsidRPr="0012580F">
        <w:rPr>
          <w:rFonts w:ascii="Times New Roman" w:hAnsi="Times New Roman" w:cs="Times New Roman"/>
          <w:sz w:val="28"/>
          <w:szCs w:val="28"/>
        </w:rPr>
        <w:noBreakHyphen/>
        <w:t>го и 2</w:t>
      </w:r>
      <w:r w:rsidRPr="0012580F">
        <w:rPr>
          <w:rFonts w:ascii="Times New Roman" w:hAnsi="Times New Roman" w:cs="Times New Roman"/>
          <w:sz w:val="28"/>
          <w:szCs w:val="28"/>
        </w:rPr>
        <w:noBreakHyphen/>
        <w:t>го классов опасности по ГОСТ 12.1.007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а также для сосудов, работающих при криогенных температурах?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температуру принимают за расчетную температуру стенки сосуда или аппарата при определении допускаемых напряжений при температуре ниже 20°С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температуру стенки сосуда принимают за расчетную, если невозможно провести тепловые расчеты или измерения и если во время эксплуатации температура стенки повышается до температуры среды, соприкасающейся со</w:t>
      </w:r>
      <w:r w:rsidR="009256AB" w:rsidRPr="0012580F">
        <w:rPr>
          <w:rFonts w:ascii="Times New Roman" w:hAnsi="Times New Roman" w:cs="Times New Roman"/>
          <w:sz w:val="28"/>
          <w:szCs w:val="28"/>
        </w:rPr>
        <w:t xml:space="preserve"> </w:t>
      </w:r>
      <w:r w:rsidRPr="0012580F">
        <w:rPr>
          <w:rFonts w:ascii="Times New Roman" w:hAnsi="Times New Roman" w:cs="Times New Roman"/>
          <w:sz w:val="28"/>
          <w:szCs w:val="28"/>
        </w:rPr>
        <w:t>стенкой,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9D54A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сколько градусов </w:t>
      </w:r>
      <w:r w:rsidR="000E3A7F" w:rsidRPr="0012580F">
        <w:rPr>
          <w:rFonts w:ascii="Times New Roman" w:hAnsi="Times New Roman" w:cs="Times New Roman"/>
          <w:sz w:val="28"/>
          <w:szCs w:val="28"/>
        </w:rPr>
        <w:t xml:space="preserve">увеличивают температуру среды </w:t>
      </w:r>
      <w:r w:rsidRPr="0012580F">
        <w:rPr>
          <w:rFonts w:ascii="Times New Roman" w:hAnsi="Times New Roman" w:cs="Times New Roman"/>
          <w:sz w:val="28"/>
          <w:szCs w:val="28"/>
        </w:rPr>
        <w:t xml:space="preserve">для принятия расчетной температуры стенки сосуда </w:t>
      </w:r>
      <w:r w:rsidR="000E3A7F" w:rsidRPr="0012580F">
        <w:rPr>
          <w:rFonts w:ascii="Times New Roman" w:hAnsi="Times New Roman" w:cs="Times New Roman"/>
          <w:sz w:val="28"/>
          <w:szCs w:val="28"/>
        </w:rPr>
        <w:t>при закрытом и прямом обогреве согласно ГОСТ Р 52857.1</w:t>
      </w:r>
      <w:r w:rsidR="000E3A7F"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принимают коэффициент запаса устойчивости при расчете сосудов и аппаратов на устойчивость по нижним критическим напряжениям в пределах упругости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вычисляют исполнительную толщину стенки элемента сосуда (где sp </w:t>
      </w:r>
      <w:r w:rsidRPr="0012580F">
        <w:rPr>
          <w:rFonts w:ascii="Times New Roman" w:hAnsi="Times New Roman" w:cs="Times New Roman"/>
          <w:sz w:val="28"/>
          <w:szCs w:val="28"/>
        </w:rPr>
        <w:noBreakHyphen/>
        <w:t xml:space="preserve"> расчетная толщина стенки элемента сосуда и с </w:t>
      </w:r>
      <w:r w:rsidRPr="0012580F">
        <w:rPr>
          <w:rFonts w:ascii="Times New Roman" w:hAnsi="Times New Roman" w:cs="Times New Roman"/>
          <w:sz w:val="28"/>
          <w:szCs w:val="28"/>
        </w:rPr>
        <w:noBreakHyphen/>
        <w:t> прибавка расчетной толщины стенки)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рекомендуется проводить дополнительно к схемам контроля на сварных соединениях толщиной 30 мм и более для повышения надежности выявления подповерхностных дефектов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методику рекомендуется использовать дополнительно с целью повышения надежности выявления корневых дефектов в сварных соединениях толщиной более 20 мм, выполненных односторонней сваркой,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рекомендуется проводить с целью выявления внутренних вертикально ориентированных трещин с гладкой поверхностью и несплавлений по кромкам в сварных соединениях, сваренных в узкую разделку (до 7°),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 xml:space="preserve">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допускается проводить вместо контроля совмещенными пьезоэлектрическими преобразователями при контроле сварных соединений труб поверхностей нагрева и трубопроводов толщиной до 10 мм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сварных соединений следует пр</w:t>
      </w:r>
      <w:r w:rsidR="008F1541" w:rsidRPr="0012580F">
        <w:rPr>
          <w:rFonts w:ascii="Times New Roman" w:hAnsi="Times New Roman" w:cs="Times New Roman"/>
          <w:sz w:val="28"/>
          <w:szCs w:val="28"/>
        </w:rPr>
        <w:t xml:space="preserve">оводить настройку глубиномера с </w:t>
      </w:r>
      <w:r w:rsidRPr="0012580F">
        <w:rPr>
          <w:rFonts w:ascii="Times New Roman" w:hAnsi="Times New Roman" w:cs="Times New Roman"/>
          <w:sz w:val="28"/>
          <w:szCs w:val="28"/>
        </w:rPr>
        <w:t>учетом затухания ультразвука по</w:t>
      </w:r>
      <w:r w:rsidR="008F1541"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образцам из контролируемого материала или на самом контролируемом изделии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техническая документация изучается и проверяется перед периодическим техническим освидетельствованием котла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предпринимаются при обнаружении неплотностей в заклепочных соединениях котла при его техническом освидетельствовании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предпринимаются при обнаружении следов пропаривания в заклепочных швах котлов, работающих со щелочной средой,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проведение гидравлического испытания трубопровода, работающего с давлением 10 МПа,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техническом освидетельствовании трубопровода пара и горячей воды проверяется осуществление контроля за соблюдением режима консервации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форме оценки соответствия подлежит арматура промышленная трубопроводная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форме оценки соответствия подлежи</w:t>
      </w:r>
      <w:r w:rsidR="00E20B91" w:rsidRPr="0012580F">
        <w:rPr>
          <w:rFonts w:ascii="Times New Roman" w:hAnsi="Times New Roman" w:cs="Times New Roman"/>
          <w:sz w:val="28"/>
          <w:szCs w:val="28"/>
        </w:rPr>
        <w:t xml:space="preserve">т оборудование для вентиляции и </w:t>
      </w:r>
      <w:r w:rsidRPr="0012580F">
        <w:rPr>
          <w:rFonts w:ascii="Times New Roman" w:hAnsi="Times New Roman" w:cs="Times New Roman"/>
          <w:sz w:val="28"/>
          <w:szCs w:val="28"/>
        </w:rPr>
        <w:t>пылеподавления в</w:t>
      </w:r>
      <w:r w:rsidR="00E20B91" w:rsidRPr="0012580F">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 xml:space="preserve">требованиями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форме оценки соответствия подлежит оборудование химическое, нефтегазоперерабатывающее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форме оценки соответствия подлежит оборудование компрессорное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условие необходимо соблюдать при контроле по схеме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 xml:space="preserve">«тандем», используя сканирующее устройство, согласно </w:t>
      </w:r>
      <w:r w:rsidR="000046CE" w:rsidRPr="0012580F">
        <w:rPr>
          <w:rFonts w:ascii="Times New Roman" w:hAnsi="Times New Roman" w:cs="Times New Roman"/>
          <w:sz w:val="28"/>
          <w:szCs w:val="28"/>
        </w:rPr>
        <w:br/>
      </w:r>
      <w:r w:rsidRPr="0012580F">
        <w:rPr>
          <w:rFonts w:ascii="Times New Roman" w:hAnsi="Times New Roman" w:cs="Times New Roman"/>
          <w:sz w:val="28"/>
          <w:szCs w:val="28"/>
        </w:rPr>
        <w:t>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системе оценивают качество сварных соединений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несплошности считаются поперечными при ультразвуковом обсле</w:t>
      </w:r>
      <w:r w:rsidR="00E20B91" w:rsidRPr="0012580F">
        <w:rPr>
          <w:rFonts w:ascii="Times New Roman" w:hAnsi="Times New Roman" w:cs="Times New Roman"/>
          <w:sz w:val="28"/>
          <w:szCs w:val="28"/>
        </w:rPr>
        <w:t xml:space="preserve">довании сосудов под давлением в </w:t>
      </w:r>
      <w:r w:rsidRPr="0012580F">
        <w:rPr>
          <w:rFonts w:ascii="Times New Roman" w:hAnsi="Times New Roman" w:cs="Times New Roman"/>
          <w:sz w:val="28"/>
          <w:szCs w:val="28"/>
        </w:rPr>
        <w:t xml:space="preserve">соответствии </w:t>
      </w:r>
      <w:r w:rsidR="00897C0A" w:rsidRPr="0012580F">
        <w:rPr>
          <w:rFonts w:ascii="Times New Roman" w:hAnsi="Times New Roman" w:cs="Times New Roman"/>
          <w:sz w:val="28"/>
          <w:szCs w:val="28"/>
        </w:rPr>
        <w:br/>
      </w:r>
      <w:r w:rsidRPr="0012580F">
        <w:rPr>
          <w:rFonts w:ascii="Times New Roman" w:hAnsi="Times New Roman" w:cs="Times New Roman"/>
          <w:sz w:val="28"/>
          <w:szCs w:val="28"/>
        </w:rPr>
        <w:t>с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состоянии должен быть предъявлен сосуд к первичному техническому освидетельствованию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проводится гидравлическое испытание сосудов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жидкость должна применяться для гидравлического испытания сосудов, если нет других указаний в проекте,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гидравлического испытания признаются удовлетворительными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превышение расчетного давления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допускается в сосуде при работающих клапанах, если это превышение подтверждено расчетом на прочность согласно действующим нормативным документам, предусмотрено технической документацией и отражено в паспорте сосуда?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сосудах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 допускается устанавливать рычажно</w:t>
      </w:r>
      <w:r w:rsidRPr="0012580F">
        <w:rPr>
          <w:rFonts w:ascii="Times New Roman" w:hAnsi="Times New Roman" w:cs="Times New Roman"/>
          <w:sz w:val="28"/>
          <w:szCs w:val="28"/>
        </w:rPr>
        <w:noBreakHyphen/>
        <w:t>грузовые клапаны?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принимается в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 в качестве предельного состояния при расчете на устойчивость от внешнего давления, при вакууме, а также от других нагрузок, вызывающих сжимающее напряжение?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проверяют условие прочности в расчете прочности обечаек, днищ и крышек сосудов под давлением при одновременном действии нескольких нагрузок согласно ГОСТ Р 52857.2</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содержанию влаги в осушенном газе, который используют для технологических целей (передавливание хлора, продувка, разбавление при конденсации) при производстве хлора методом электролиза, установлено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Соли аммония в питающем рассоле и в воде какой концентрации должны подаваться на холодильники смешения для охлаждения хлора при производстве хлора методом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трубопроводы жидкого и газообразного хлора подлежат испытанию на плотность в соответствии с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контейнеры и баллоны для хлора подлежат техническому освидетельствованию (наружный и внутренний осмотр, гидравлическое испытание пробным давлением)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хранилища гипохлорита (сосуды) подлежат внутреннему осмотру с использованием технических средств дистанционного контроля при проведении технического освидетельствования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хранилища гипохлорита (емкости) подлежат наружному осмотру при проведении технического освидетельствования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технологические трубопроводы гипохлорита натрия подлежат наружному осмотру (в доступных местах)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радиусу кривизны изгибов трубопровода хлора установлено </w:t>
      </w:r>
      <w:r w:rsidR="00445502" w:rsidRPr="0012580F">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технологическому оборудованию, трубопроводам и арматуре при производстве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Фланцевые соединения напорных трубопроводов жидкого хлора какого давления должны иметь уплотнение типа «выступ</w:t>
      </w:r>
      <w:r w:rsidRPr="0012580F">
        <w:rPr>
          <w:rFonts w:ascii="Times New Roman" w:hAnsi="Times New Roman" w:cs="Times New Roman"/>
          <w:sz w:val="28"/>
          <w:szCs w:val="28"/>
        </w:rPr>
        <w:noBreakHyphen/>
        <w:t>впадина» или «шип</w:t>
      </w:r>
      <w:r w:rsidRPr="0012580F">
        <w:rPr>
          <w:rFonts w:ascii="Times New Roman" w:hAnsi="Times New Roman" w:cs="Times New Roman"/>
          <w:sz w:val="28"/>
          <w:szCs w:val="28"/>
        </w:rPr>
        <w:noBreakHyphen/>
        <w:t>паз»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Фланцевые соединения напорных трубопроводов жидкого хлора какого давления должны иметь уплотнение типа «гладк</w:t>
      </w:r>
      <w:r w:rsidR="00D94E10" w:rsidRPr="0012580F">
        <w:rPr>
          <w:rFonts w:ascii="Times New Roman" w:hAnsi="Times New Roman" w:cs="Times New Roman"/>
          <w:sz w:val="28"/>
          <w:szCs w:val="28"/>
        </w:rPr>
        <w:t xml:space="preserve">ая с соединительным выступом» в </w:t>
      </w:r>
      <w:r w:rsidRPr="0012580F">
        <w:rPr>
          <w:rFonts w:ascii="Times New Roman" w:hAnsi="Times New Roman" w:cs="Times New Roman"/>
          <w:sz w:val="28"/>
          <w:szCs w:val="28"/>
        </w:rPr>
        <w:t>соответствии с</w:t>
      </w:r>
      <w:r w:rsidR="00D94E10" w:rsidRPr="0012580F">
        <w:rPr>
          <w:rFonts w:ascii="Times New Roman" w:hAnsi="Times New Roman" w:cs="Times New Roman"/>
          <w:sz w:val="28"/>
          <w:szCs w:val="28"/>
        </w:rPr>
        <w:t xml:space="preserve"> требованиями к </w:t>
      </w:r>
      <w:r w:rsidRPr="0012580F">
        <w:rPr>
          <w:rFonts w:ascii="Times New Roman" w:hAnsi="Times New Roman" w:cs="Times New Roman"/>
          <w:sz w:val="28"/>
          <w:szCs w:val="28"/>
        </w:rPr>
        <w:t>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трубопроводы жидкого хлора должны быть выполнены из хладостойких марок стали </w:t>
      </w:r>
      <w:r w:rsidR="00D94E10" w:rsidRPr="0012580F">
        <w:rPr>
          <w:rFonts w:ascii="Times New Roman" w:hAnsi="Times New Roman" w:cs="Times New Roman"/>
          <w:sz w:val="28"/>
          <w:szCs w:val="28"/>
        </w:rPr>
        <w:t xml:space="preserve">в соответствии с требованиями </w:t>
      </w:r>
      <w:r w:rsidR="00D94E10" w:rsidRPr="0012580F">
        <w:rPr>
          <w:rFonts w:ascii="Times New Roman" w:hAnsi="Times New Roman" w:cs="Times New Roman"/>
          <w:sz w:val="28"/>
          <w:szCs w:val="28"/>
        </w:rPr>
        <w:br/>
        <w:t>к технологическому</w:t>
      </w:r>
      <w:r w:rsidRPr="0012580F">
        <w:rPr>
          <w:rFonts w:ascii="Times New Roman" w:hAnsi="Times New Roman" w:cs="Times New Roman"/>
          <w:sz w:val="28"/>
          <w:szCs w:val="28"/>
        </w:rPr>
        <w:t xml:space="preserve">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D94E1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прокладка трубопроводов жидкого хлора через производственные помещения, в которых хлор не производят,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трубопроводов жидкого и газообразного хлора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относительно складов хлора в соответствии с требованиями безопасности к хранению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накопление и складирование заполненных контейнеров и баллонов в помещениях, где проводят подготовку и наполнение тары хлором, в соответствии с порядком проведения слива и налива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объемная доля водорода в газовой фазе в газовом сепараторе, трубопроводе, отводящем готовый гипохлорит натрия, и емкостях хранения готового гипохлорита натрия (накопителях) установлена в соответствии с требованиями безопасности при производстве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прокладки трубопроводов для транспортирования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w:t>
      </w:r>
      <w:r w:rsidR="00D94E10" w:rsidRPr="0012580F">
        <w:rPr>
          <w:rFonts w:ascii="Times New Roman" w:hAnsi="Times New Roman" w:cs="Times New Roman"/>
          <w:sz w:val="28"/>
          <w:szCs w:val="28"/>
        </w:rPr>
        <w:t xml:space="preserve">стояние от источников нагрева и </w:t>
      </w:r>
      <w:r w:rsidRPr="0012580F">
        <w:rPr>
          <w:rFonts w:ascii="Times New Roman" w:hAnsi="Times New Roman" w:cs="Times New Roman"/>
          <w:sz w:val="28"/>
          <w:szCs w:val="28"/>
        </w:rPr>
        <w:t>трубопроводов с несовместимыми веществами должны быть удалены трубопроводы для транспортирования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последовательных ступеней изоляции крюка крана от земли электрических грузоподъемных устройств в залах диафрагменного электролиза при производстве хлора методом электролиза установлено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общих хлорных коллекторов при производстве хлора методом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объемная доля водорода в хлоре в общем хлорном коллекторе установлена в соответствии с требованиями безопасности при электролизе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диапазоне следует поддерживать разрежение в групповом водородном коллекторе в соответствии с требованиями безопасности при электролизе хлора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объемная доля кислорода в водороде в общем водородном коллекторе установлена в соответствии с требованиями безопасности при электролизе мембранным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объемная доля водорода в хлоре в общем хлорном коллекторе установлена в соответствии с требованиями безопасности при электролизе ртутным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объемная доля хлора в водороде в общем коллекторе установлена в соответствии с требованиями безопасности при электролизе соляной кислоты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установка на нижней части сосуда с жидким хлором штуцеров для отбора жидкого хлора в соответствии с требованиями к технологическому оборудованию, трубопроводам и арматуре Федеральных норм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порядку хранения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должны соответствовать стационарные емкости для хранения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испарителей, при помощи которых получают газообразный хлор,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должна соответствовать вместимость резервного резервуара при хранении жидкого хлора в низкотемпературных изотермических условиях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расчетное давление для напорных трубопроводов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прокладкам для фланцевых соединений трубопроводов гипохлорита натрия,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запорной арматуре трубопроводов гипохлорита натрия, установленных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систем контроля, сигнализации, автоматики и управления технологическими процессами производства, хранения и потребления химического гипохлорита натрия,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фланцевым соединениям трубопровода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прокладок для фланцевых соединений хлоропроводов,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концентрацией по активному хлору допускается хранение химического гипохлорита натрия в стационарных емкостях в товарном виде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расположения складов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требование к устройству закрытых складов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баллона является верным и соответствует </w:t>
      </w:r>
      <w:r w:rsidR="00897C0A"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барокамеры является верным и соответствует </w:t>
      </w:r>
      <w:r w:rsidR="00897C0A"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бочки является верным и соответствует </w:t>
      </w:r>
      <w:r w:rsidR="00897C0A"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документально оформленное событие, фиксирующее готовность оборудования к применению (использованию)</w:t>
      </w:r>
      <w:r w:rsidR="00B12968"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ввода в эксплуатацию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объем внутренней полости оборудования, определяемый по заданным на чертежах номинальным размерам,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группы рабочих сред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внутреннего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наружного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пробного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избыточное давление, при котором производится испытание оборудования на прочность и плотность,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рабочего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максимальное избыточное давление, возникающее при нормальном протекании рабочего процесса,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разрешенного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максимально допустимое избыточное давление для оборудования (элемента), установленное на основании оценки соответствия и (или) контрольного расчета на прочность, согласно </w:t>
      </w:r>
      <w:r w:rsidR="00897C0A"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расчетного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давление, на которое производится</w:t>
      </w:r>
      <w:r w:rsidR="00DE570E" w:rsidRPr="0012580F">
        <w:rPr>
          <w:rFonts w:ascii="Times New Roman" w:hAnsi="Times New Roman" w:cs="Times New Roman"/>
          <w:sz w:val="28"/>
          <w:szCs w:val="28"/>
        </w:rPr>
        <w:t xml:space="preserve"> расчет на </w:t>
      </w:r>
      <w:r w:rsidRPr="0012580F">
        <w:rPr>
          <w:rFonts w:ascii="Times New Roman" w:hAnsi="Times New Roman" w:cs="Times New Roman"/>
          <w:sz w:val="28"/>
          <w:szCs w:val="28"/>
        </w:rPr>
        <w:t>прочность оборудования</w:t>
      </w:r>
      <w:r w:rsidR="00DE570E"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условного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расчетное давление при температуре 20°C, используемое при расчете на прочность стандартных сосудов (узлов, деталей, арматуры),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диаметра номинального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условного прохода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процедура отнесения оборудования к области применения технического регламента «О безопасности оборудования, работающего под избыточным давлением» и установления соответствия оборудования прилагаемой технической документации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котла</w:t>
      </w:r>
      <w:r w:rsidRPr="0012580F">
        <w:rPr>
          <w:rFonts w:ascii="Times New Roman" w:hAnsi="Times New Roman" w:cs="Times New Roman"/>
          <w:sz w:val="28"/>
          <w:szCs w:val="28"/>
        </w:rPr>
        <w:noBreakHyphen/>
        <w:t>утилизатора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устройство, в котором в качестве источника тепла используются горючие газы или другие технологические потоки</w:t>
      </w:r>
      <w:r w:rsidR="007F6530"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котла энерготехнологического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паровой или водогрейный котел (в том числе содорегенерационный), в топке которого осуществляется переработка технологических материалов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котла электродного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паровой или водогрейный котел, в котором используется тепло, выделяемое при протекании электрического тока через воду,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котла с электрообогревом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паровой или водогрейный котел, в котором используется тепло, выделяемое электронагревательными элементами,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котла водогрейного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котла парового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характеризуется состояние оборудования, при котором его дальнейшая эксплуатация недопустима,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состояние оборудования соответствует его предельному состоянию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характеризуется суммарная наработка, при достижении которой эксплуатация оборудования должна быть прекращена независимо от его технического состояния,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понимается под герметически закрытой емкостью (стационарно установленной или передвижной), предназначенной для ведения химических, тепловых и других технологических процессов, а также для хранения и транспортировки газообразных, жидких и других веществ,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характеризуется календарная продолжительность эксплуатации оборудования, при достижении которой эксплуатация должн</w:t>
      </w:r>
      <w:r w:rsidR="00200CEE" w:rsidRPr="0012580F">
        <w:rPr>
          <w:rFonts w:ascii="Times New Roman" w:hAnsi="Times New Roman" w:cs="Times New Roman"/>
          <w:sz w:val="28"/>
          <w:szCs w:val="28"/>
        </w:rPr>
        <w:t xml:space="preserve">а быть прекращена независимо от </w:t>
      </w:r>
      <w:r w:rsidRPr="0012580F">
        <w:rPr>
          <w:rFonts w:ascii="Times New Roman" w:hAnsi="Times New Roman" w:cs="Times New Roman"/>
          <w:sz w:val="28"/>
          <w:szCs w:val="28"/>
        </w:rPr>
        <w:t xml:space="preserve">его технического состояния, согласно </w:t>
      </w:r>
      <w:r w:rsidR="008C4D7C"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срока службы назначенного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характеризуется срок службы в календарных годах, установленный при проектировании и</w:t>
      </w:r>
      <w:r w:rsidR="00200CEE" w:rsidRPr="0012580F">
        <w:rPr>
          <w:rFonts w:ascii="Times New Roman" w:hAnsi="Times New Roman" w:cs="Times New Roman"/>
          <w:sz w:val="28"/>
          <w:szCs w:val="28"/>
        </w:rPr>
        <w:t xml:space="preserve"> </w:t>
      </w:r>
      <w:r w:rsidRPr="0012580F">
        <w:rPr>
          <w:rFonts w:ascii="Times New Roman" w:hAnsi="Times New Roman" w:cs="Times New Roman"/>
          <w:sz w:val="28"/>
          <w:szCs w:val="28"/>
        </w:rPr>
        <w:t>исчисляемый со дня ввода в эксплуатацию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срока службы расчетного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температуры рабочей среды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характеризуется температура, при которой определяются физико</w:t>
      </w:r>
      <w:r w:rsidRPr="0012580F">
        <w:rPr>
          <w:rFonts w:ascii="Times New Roman" w:hAnsi="Times New Roman" w:cs="Times New Roman"/>
          <w:sz w:val="28"/>
          <w:szCs w:val="28"/>
        </w:rPr>
        <w:noBreakHyphen/>
        <w:t>механические характеристики, допускаемое напряжение м</w:t>
      </w:r>
      <w:r w:rsidR="00200CEE" w:rsidRPr="0012580F">
        <w:rPr>
          <w:rFonts w:ascii="Times New Roman" w:hAnsi="Times New Roman" w:cs="Times New Roman"/>
          <w:sz w:val="28"/>
          <w:szCs w:val="28"/>
        </w:rPr>
        <w:t xml:space="preserve">атериала и проводится расчет на </w:t>
      </w:r>
      <w:r w:rsidRPr="0012580F">
        <w:rPr>
          <w:rFonts w:ascii="Times New Roman" w:hAnsi="Times New Roman" w:cs="Times New Roman"/>
          <w:sz w:val="28"/>
          <w:szCs w:val="28"/>
        </w:rPr>
        <w:t xml:space="preserve">прочность элементов оборудования, согласно </w:t>
      </w:r>
      <w:r w:rsidR="008C4D7C" w:rsidRPr="0012580F">
        <w:rPr>
          <w:rFonts w:ascii="Times New Roman" w:hAnsi="Times New Roman" w:cs="Times New Roman"/>
          <w:sz w:val="28"/>
          <w:szCs w:val="28"/>
        </w:rPr>
        <w:br/>
      </w:r>
      <w:r w:rsidRPr="0012580F">
        <w:rPr>
          <w:rFonts w:ascii="Times New Roman" w:hAnsi="Times New Roman" w:cs="Times New Roman"/>
          <w:sz w:val="28"/>
          <w:szCs w:val="28"/>
        </w:rPr>
        <w:t>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температуры стенки расчетной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характеризуется максимальная (минимальная) температура стенки, при которой допускается эксплуатация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температуры стенки допустимой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устройства, предназначенные для защиты сосудов, котлов, трубопроводов от разрушения при превышении допустимых значений величины давления или температуры</w:t>
      </w:r>
      <w:r w:rsidR="009C42C2"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жизненного цикла оборудования, работающего под избыточным давлением,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сборочная единица оборудования, предназначенная для выполнения одной из его основных функций,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временной период с момента выпуска оборудования изготовителем до его утилизации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передвижной сосуд, постоянно установленный на раме железнодорожной платформы, на шасси автомобиля (прицепа), в том числе автоцистерны, или на других средствах передвижения, предназначенный для транспортировки и хранения газообразных, жидких и других веществ,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Слив и налив легковоспламеняющихся и горючих нефтепродуктов, относящихся к вредным веществам какого класса опасности, должен быть герметизирован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нефтепродуктов с какой температурой вспышки паров допускается негерметизированная погрузка</w:t>
      </w:r>
      <w:r w:rsidRPr="0012580F">
        <w:rPr>
          <w:rFonts w:ascii="Times New Roman" w:hAnsi="Times New Roman" w:cs="Times New Roman"/>
          <w:sz w:val="28"/>
          <w:szCs w:val="28"/>
        </w:rPr>
        <w:noBreakHyphen/>
        <w:t>выгрузка судов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слива</w:t>
      </w:r>
      <w:r w:rsidRPr="0012580F">
        <w:rPr>
          <w:rFonts w:ascii="Times New Roman" w:hAnsi="Times New Roman" w:cs="Times New Roman"/>
          <w:sz w:val="28"/>
          <w:szCs w:val="28"/>
        </w:rPr>
        <w:noBreakHyphen/>
        <w:t>налива в водный транспорт, противоречащее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отводящих распределительных трубопроводов магистрального нефтепродуктопровода, противоречащее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размещения помещений класса Ф5 категорий А и Б (в т.ч. насосных, разливочных, расфасовочных, узлов задвижек и т.п.)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помещений разливочных и расфасовочных на нефтебазах, противоречащее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w:t>
      </w:r>
      <w:r w:rsidR="00EA45E2" w:rsidRPr="0012580F">
        <w:rPr>
          <w:rFonts w:ascii="Times New Roman" w:hAnsi="Times New Roman" w:cs="Times New Roman"/>
          <w:sz w:val="28"/>
          <w:szCs w:val="28"/>
        </w:rPr>
        <w:t xml:space="preserve">верждение в отношении рукавов и </w:t>
      </w:r>
      <w:r w:rsidRPr="0012580F">
        <w:rPr>
          <w:rFonts w:ascii="Times New Roman" w:hAnsi="Times New Roman" w:cs="Times New Roman"/>
          <w:sz w:val="28"/>
          <w:szCs w:val="28"/>
        </w:rPr>
        <w:t>труб, используемых при наливе нефтепродуктов в железнодорожные цистерны, противоречащее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сливе и наливе нефтепродуктов с какой температурой вспышки паров должны применяться закрытые сливоналивные устройства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прокладки технологических трубопроводов в насосных станциях нефтебаз, противоречащее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Резервуары какой емкости, предназначенные для подогрева и отпуска масел, допускается размещать в помещении разливочного пункта при условии обеспечения отвода паров из резервуаров за пределы помещения и устройства приточно</w:t>
      </w:r>
      <w:r w:rsidRPr="0012580F">
        <w:rPr>
          <w:rFonts w:ascii="Times New Roman" w:hAnsi="Times New Roman" w:cs="Times New Roman"/>
          <w:sz w:val="28"/>
          <w:szCs w:val="28"/>
        </w:rPr>
        <w:noBreakHyphen/>
        <w:t>вытяжной вентиляции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испытательным давлением должна быть испытана на герметичность запорная арматура низкого давления, не предназначенная для газовой среды,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хранения нефти и нефтепродуктов в резервуарах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от жилых и производственных строений должны быть удалены площадки выгрузки, погрузки и о</w:t>
      </w:r>
      <w:r w:rsidR="00EA45E2" w:rsidRPr="0012580F">
        <w:rPr>
          <w:rFonts w:ascii="Times New Roman" w:hAnsi="Times New Roman" w:cs="Times New Roman"/>
          <w:sz w:val="28"/>
          <w:szCs w:val="28"/>
        </w:rPr>
        <w:t xml:space="preserve">тстоя железнодорожных вагонов с </w:t>
      </w:r>
      <w:r w:rsidRPr="0012580F">
        <w:rPr>
          <w:rFonts w:ascii="Times New Roman" w:hAnsi="Times New Roman" w:cs="Times New Roman"/>
          <w:sz w:val="28"/>
          <w:szCs w:val="28"/>
        </w:rPr>
        <w:t>взрывчатыми материалами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группой совместимости взрывчатых материалов могут транспортироваться взрывчатые материалы группы совместимости N (изделия, содержащие только детонирующие вещества, нечувствительные в исключительной степени)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перевозка отдельных грузов одновременно с взрывчатыми материалами на судах полярного плавания, применяющих взрывчатые материалы для расчистки прохода во льдах,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разрешается хранение взрывчатых веществ на палубе судов, выходящих в море,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располагаются транспортные пути для перевозок взрывчатых материалов от зданий, где изготовляются взрывчатые вещества,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располагаются транспортные пути для перевозок взрывчатых материалов от зданий, если пути предназначены для подъезда к этим зданиям,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располагаются транспортные пути для перевозок взрывчатых материалов от зданий, где имеются открытые и</w:t>
      </w:r>
      <w:r w:rsidR="00027ACC" w:rsidRPr="0012580F">
        <w:rPr>
          <w:rFonts w:ascii="Times New Roman" w:hAnsi="Times New Roman" w:cs="Times New Roman"/>
          <w:sz w:val="28"/>
          <w:szCs w:val="28"/>
        </w:rPr>
        <w:t xml:space="preserve">сточники огня,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располагаются транспортные пути для перевозок взрывчатых материалов от вспомогательных зданий, находящихся на территории пункта,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пневмотранспорта для транспортировки взрывчатых веществ между зданиями и хранилищами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испытаний подразделяют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 проведение акустико</w:t>
      </w:r>
      <w:r w:rsidRPr="0012580F">
        <w:rPr>
          <w:rFonts w:ascii="Times New Roman" w:hAnsi="Times New Roman" w:cs="Times New Roman"/>
          <w:sz w:val="28"/>
          <w:szCs w:val="28"/>
        </w:rPr>
        <w:noBreakHyphen/>
        <w:t>эмиссионного контроля оборудования?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следует предпринять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 если интерпретация результатов акустико</w:t>
      </w:r>
      <w:r w:rsidRPr="0012580F">
        <w:rPr>
          <w:rFonts w:ascii="Times New Roman" w:hAnsi="Times New Roman" w:cs="Times New Roman"/>
          <w:sz w:val="28"/>
          <w:szCs w:val="28"/>
        </w:rPr>
        <w:noBreakHyphen/>
        <w:t>эмиссионного контроля не определена?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должны быть сварные швы при сварке элементов </w:t>
      </w:r>
      <w:r w:rsidR="00AB4B9D">
        <w:rPr>
          <w:rFonts w:ascii="Times New Roman" w:hAnsi="Times New Roman" w:cs="Times New Roman"/>
          <w:sz w:val="28"/>
          <w:szCs w:val="28"/>
        </w:rPr>
        <w:br/>
      </w:r>
      <w:r w:rsidRPr="0012580F">
        <w:rPr>
          <w:rFonts w:ascii="Times New Roman" w:hAnsi="Times New Roman" w:cs="Times New Roman"/>
          <w:sz w:val="28"/>
          <w:szCs w:val="28"/>
        </w:rPr>
        <w:t>конструкций горизонтальных резервуаров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 подлежат обязательному радиографическому или ультразвуковому контролю?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классов опасности предусматривают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утвержденные постановлением Госгортехнадзора России от 09.06.2003 № 77, для классификации выявленных источников акустико</w:t>
      </w:r>
      <w:r w:rsidRPr="0012580F">
        <w:rPr>
          <w:rFonts w:ascii="Times New Roman" w:hAnsi="Times New Roman" w:cs="Times New Roman"/>
          <w:sz w:val="28"/>
          <w:szCs w:val="28"/>
        </w:rPr>
        <w:noBreakHyphen/>
        <w:t>эмиссионных сигналов?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 не входят в состав отчетных документов по результатам акустико</w:t>
      </w:r>
      <w:r w:rsidRPr="0012580F">
        <w:rPr>
          <w:rFonts w:ascii="Times New Roman" w:hAnsi="Times New Roman" w:cs="Times New Roman"/>
          <w:sz w:val="28"/>
          <w:szCs w:val="28"/>
        </w:rPr>
        <w:noBreakHyphen/>
        <w:t>эмиссионного контроля?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не подлежат первоочередному обследованию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не проводятся при натурном обследовании резервуара, в пределах расчетного срока службы, при полном обследовании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возможные причины отказов при оценке технического состояния резервуаров указаны неверно и противоречат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наружные дефекты не выявляются с помощью визуального осмотра сварных швов резервуаров и измерения шаблонами их геометрических размеров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 предельно допустимый износ листов кровли, центральной части понтона (плавающей крыши), днища резервуара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допускается проведение полного технического обследования на одном резервуаре</w:t>
      </w:r>
      <w:r w:rsidRPr="0012580F">
        <w:rPr>
          <w:rFonts w:ascii="Times New Roman" w:hAnsi="Times New Roman" w:cs="Times New Roman"/>
          <w:sz w:val="28"/>
          <w:szCs w:val="28"/>
        </w:rPr>
        <w:noBreakHyphen/>
        <w:t>представителе выборочно из группы одинаковых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точностью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должны обладать методы и средства измерения геометрических параметров конструкций, применяемые при техническом диагностировании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конструкции резервуара из перечисленных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не относятся к наиболее предрасположенным к разрушению?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могут быть увеличены предельные отклонения от вертикали образующих стенок резервуаров, находящихся в эксплуатации более 20 лет,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сварными швами окраек днища и вертикальными сварными швами первого пояса резервуара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разностью отметок диаметрально противоположных точек окрайки днища согласно «Правилам технической эксплуатации нефтебаз», утвержденным приказом Минэнерго России от 19.06.2003 № 232, </w:t>
      </w:r>
      <w:r w:rsidR="008C4D7C" w:rsidRPr="0012580F">
        <w:rPr>
          <w:rFonts w:ascii="Times New Roman" w:hAnsi="Times New Roman" w:cs="Times New Roman"/>
          <w:sz w:val="28"/>
          <w:szCs w:val="28"/>
        </w:rPr>
        <w:br/>
      </w:r>
      <w:r w:rsidRPr="0012580F">
        <w:rPr>
          <w:rFonts w:ascii="Times New Roman" w:hAnsi="Times New Roman" w:cs="Times New Roman"/>
          <w:sz w:val="28"/>
          <w:szCs w:val="28"/>
        </w:rPr>
        <w:t>не допускается эксплуатация вертикальных резервуаров?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рекомендуется осматривать в первую очередь при визуальном осмотре основного металла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относятся коррозионные повреждения, охватывающие отдельные участки поверхности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толщиномером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проводят измерения толщин участков коррозионных повреждений на поверхности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основании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устанавливается объем работ по измерениям толщин конструкций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 допускается применять угловые и тавровые швы?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 периодичность частичного диагностирования, включающего в себя наружный и внутренний осмотр резервуара?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согласно «Правилам технической эксплуатации нефтебаз», утвержденным приказом Минэнерго России от 19.06.2003 </w:t>
      </w:r>
      <w:r w:rsidR="00AB4B9D">
        <w:rPr>
          <w:rFonts w:ascii="Times New Roman" w:hAnsi="Times New Roman" w:cs="Times New Roman"/>
          <w:sz w:val="28"/>
          <w:szCs w:val="28"/>
        </w:rPr>
        <w:br/>
      </w:r>
      <w:r w:rsidRPr="0012580F">
        <w:rPr>
          <w:rFonts w:ascii="Times New Roman" w:hAnsi="Times New Roman" w:cs="Times New Roman"/>
          <w:sz w:val="28"/>
          <w:szCs w:val="28"/>
        </w:rPr>
        <w:t>№ 23, составляется по результатам обследования и комплексной дефектоскопии резервуара, находящегося в эксплуатации?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а также складские здания и сооружения для хранения нефти и нефтепродуктов в таре в соответствии с СП 155.13130.2014 «Склады нефти и нефтепродуктов. Требования пожарной безопасности», утвержденным приказом МЧС России от 26.12.2013 № 837, относятся к подземным?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СП 155.13130.2014 «Склады нефти и нефтепродуктов. Требования пожарной безопасности», утвержденным приказом МЧС России от 26.12.2013 № 837, уменьшать расстояние от зданий и сооружений складов нефти и нефтепродуктов до границ лесных насаждений смешанных пород (хвойных и лиственных) лесничеств (лесопарков)?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в соответствии с СП 155.13130.2014 «Склады нефти и нефтепродуктов. Требования пожарной безопасности», утвержденным приказом МЧС России от 26.12.2013 № 837,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а также при размещении складов нефти и нефтепродуктов у берегов рек?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 837, должны располагаться продуктовые насосные станции, площадки для узлов задвижек насосных станций, канализационные насосные станции и очистные сооружения 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легковоспламеняющихся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 837, должны располагаться продуктовые насосные станции, площадки для узлов задвижек насосных станций, канализационные насосные станции и очистные сооружения 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горючих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 837, могут располагаться продуктовые насосные станции, узлы задвижек, площадки для узлов задвижек насосных станций магистральных нефтепроводов производительностью 10 000 м³/ч и более, а также сливоналивные устройства для железнодорожных цистерн?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в соответствии с СП 155.13130.2014 «Склады нефти и нефтепродуктов. Требования пожарной безопасности», утвержденным приказом МЧС России от 26.12.2013 № 837, должно быть от зданий, сооружений и наружных установок склада (за исключением резервуаров и зданий, сооружений с производственными процессами и применением открытого огня) до канализационных очистных сооружений для производственных сточных вод (с нефтью и нефтепродуктами) с открытым зеркалом жидкости (пруды</w:t>
      </w:r>
      <w:r w:rsidRPr="0012580F">
        <w:rPr>
          <w:rFonts w:ascii="Times New Roman" w:hAnsi="Times New Roman" w:cs="Times New Roman"/>
          <w:sz w:val="28"/>
          <w:szCs w:val="28"/>
        </w:rPr>
        <w:noBreakHyphen/>
        <w:t>отстойники, нефтеловушки и прочее)?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w:t>
      </w:r>
      <w:r w:rsidR="002D5D1A" w:rsidRPr="0012580F">
        <w:rPr>
          <w:rFonts w:ascii="Times New Roman" w:hAnsi="Times New Roman" w:cs="Times New Roman"/>
          <w:sz w:val="28"/>
          <w:szCs w:val="28"/>
        </w:rPr>
        <w:t xml:space="preserve"> нефтепродукты в соответствии с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 запрещено хранить в таре на открытых площадках складов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 соответствии с СП 155.13130.2014 «Склады нефти и нефтепродуктов. Требования пожарной безопасности», утвержденным приказом МЧС России от 26.12.2013 № 837, общая вместимость одного складского здания или площадки под навесом для нефтепродуктов в таре максимально допустима для хранения легковоспламеняющихся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 соответствии с СП 155.13130.2014 «Склады нефти и нефтепродуктов. Требования пожарной безопасности», утвержденным приказом МЧС России от 26.12.2013 № 837, общая вместимость одного складского здания или площадки под навесом для нефтепродуктов в таре максимально допустима для хранения горючих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СП 155.13130.2014 «Склады нефти и нефтепродуктов. Требования пожарной безопасности», утвержденным приказом МЧС России от 26.12.2013 № 837, размещение раздаточных резервуаров у стен разливочных (снаружи здания)?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СП 155.13130.2014 «Склады нефти и нефтепродуктов. Требования пожарной безопасности», утвержденным приказом МЧС России от 26.12.2013 № 837, размещать в подвальных помещениях одноэтажных зданий разливочных и расфасовочных, предназначенных для налива масел, резервуары для масел?</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СП 155.13130.2014 «Склады нефти и нефтепродуктов. Требования пожарной безопасности», утвержденным приказом МЧС России от 26.12.2013 № 837, на территории складов нефти и нефтепродуктов размещение под железнодорожными путями промежуточных резервуаров сливоналивных устройств?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СП 155.13130.2014 «Склады нефти и нефтепродуктов. Требования пожарной безопасности», утвержденным приказом МЧС России от 26.12.2013 № 837, размещать раздаточные резервуары, предназначенные для выдачи масел, требующих подогрева, так, чтобы их торцы располагались в помещении разливочной?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соответствии с СП 155.13130.2014 «Склады нефти и нефтепродуктов. Требования пожарной безопасности», утвержденным приказом МЧС России от 26.12.2013 № 837, размещать раздаточные резервуары, предназначенные для выдачи масел, требующих подогрева, в помещении разливочной?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горизонтали в свету в соответствии с СП 155.13130.2014 «Склады нефти и нефтепродуктов. Требования пожарной безопасности», утвержденным приказом МЧС России от 26.12.2013 № 837, разрешено между фундаментами административно</w:t>
      </w:r>
      <w:r w:rsidRPr="0012580F">
        <w:rPr>
          <w:rFonts w:ascii="Times New Roman" w:hAnsi="Times New Roman" w:cs="Times New Roman"/>
          <w:sz w:val="28"/>
          <w:szCs w:val="28"/>
        </w:rPr>
        <w:noBreakHyphen/>
        <w:t>бытовых зданий и надземным трубопроводом для транспортирования нефти и нефтепродуктов при давлении в трубопроводе до 2,5 МПа включительно?</w:t>
      </w:r>
    </w:p>
    <w:p w:rsidR="000E3A7F" w:rsidRPr="0012580F" w:rsidRDefault="002D5D1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склады нефти и нефтепродуктов в </w:t>
      </w:r>
      <w:r w:rsidR="000E3A7F" w:rsidRPr="0012580F">
        <w:rPr>
          <w:rFonts w:ascii="Times New Roman" w:hAnsi="Times New Roman" w:cs="Times New Roman"/>
          <w:sz w:val="28"/>
          <w:szCs w:val="28"/>
        </w:rPr>
        <w:t xml:space="preserve">соответствии </w:t>
      </w:r>
      <w:r w:rsidRPr="0012580F">
        <w:rPr>
          <w:rFonts w:ascii="Times New Roman" w:hAnsi="Times New Roman" w:cs="Times New Roman"/>
          <w:sz w:val="28"/>
          <w:szCs w:val="28"/>
        </w:rPr>
        <w:br/>
      </w:r>
      <w:r w:rsidR="000E3A7F" w:rsidRPr="0012580F">
        <w:rPr>
          <w:rFonts w:ascii="Times New Roman" w:hAnsi="Times New Roman" w:cs="Times New Roman"/>
          <w:sz w:val="28"/>
          <w:szCs w:val="28"/>
        </w:rPr>
        <w:t>с</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 относятся к I категории?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w:t>
      </w:r>
      <w:r w:rsidR="002D5D1A" w:rsidRPr="0012580F">
        <w:rPr>
          <w:rFonts w:ascii="Times New Roman" w:hAnsi="Times New Roman" w:cs="Times New Roman"/>
          <w:sz w:val="28"/>
          <w:szCs w:val="28"/>
        </w:rPr>
        <w:t xml:space="preserve">склады нефти и нефтепродуктов в соответствии </w:t>
      </w:r>
      <w:r w:rsidRPr="0012580F">
        <w:rPr>
          <w:rFonts w:ascii="Times New Roman" w:hAnsi="Times New Roman" w:cs="Times New Roman"/>
          <w:sz w:val="28"/>
          <w:szCs w:val="28"/>
        </w:rPr>
        <w:t>с СП 155.13130.2014 «Склады нефти и нефтепродуктов. Требования пожарной безопасности», утвержденным приказом МЧС России от 26.12.2013 № 837, относятся к II категории?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w:t>
      </w:r>
      <w:r w:rsidR="002D5D1A" w:rsidRPr="0012580F">
        <w:rPr>
          <w:rFonts w:ascii="Times New Roman" w:hAnsi="Times New Roman" w:cs="Times New Roman"/>
          <w:sz w:val="28"/>
          <w:szCs w:val="28"/>
        </w:rPr>
        <w:t xml:space="preserve">склады нефти и нефтепродуктов в соответствии </w:t>
      </w:r>
      <w:r w:rsidRPr="0012580F">
        <w:rPr>
          <w:rFonts w:ascii="Times New Roman" w:hAnsi="Times New Roman" w:cs="Times New Roman"/>
          <w:sz w:val="28"/>
          <w:szCs w:val="28"/>
        </w:rPr>
        <w:t>с СП 155.13130.2014 «Склады нефти и нефтепродуктов. Требования пожарной безопасности», утвержденным приказом МЧС России от 26.12.2013 № 837, относятся к категории IIIа?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w:t>
      </w:r>
      <w:r w:rsidR="002D5D1A" w:rsidRPr="0012580F">
        <w:rPr>
          <w:rFonts w:ascii="Times New Roman" w:hAnsi="Times New Roman" w:cs="Times New Roman"/>
          <w:sz w:val="28"/>
          <w:szCs w:val="28"/>
        </w:rPr>
        <w:t xml:space="preserve">склады нефти и нефтепродуктов в соответствии </w:t>
      </w:r>
      <w:r w:rsidRPr="0012580F">
        <w:rPr>
          <w:rFonts w:ascii="Times New Roman" w:hAnsi="Times New Roman" w:cs="Times New Roman"/>
          <w:sz w:val="28"/>
          <w:szCs w:val="28"/>
        </w:rPr>
        <w:t>с СП 155.13130.2014 «Склады нефти и нефтепродуктов. Требования пожарной безопасности», утвержденным приказом МЧС России от 26.12.2013 № 837, относятся к категории IIIб?</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w:t>
      </w:r>
      <w:r w:rsidR="002D5D1A" w:rsidRPr="0012580F">
        <w:rPr>
          <w:rFonts w:ascii="Times New Roman" w:hAnsi="Times New Roman" w:cs="Times New Roman"/>
          <w:sz w:val="28"/>
          <w:szCs w:val="28"/>
        </w:rPr>
        <w:t xml:space="preserve">склады нефти и нефтепродуктов в соответствии </w:t>
      </w:r>
      <w:r w:rsidRPr="0012580F">
        <w:rPr>
          <w:rFonts w:ascii="Times New Roman" w:hAnsi="Times New Roman" w:cs="Times New Roman"/>
          <w:sz w:val="28"/>
          <w:szCs w:val="28"/>
        </w:rPr>
        <w:t>с СП 155.13130.2014 «Склады нефти и нефтепродуктов. Требования пожарной безопасности», утвержденным приказом МЧС России от 26.12.2013 № 837, относятся к категории IIIв?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в соответствии с СП 155.13130.2014 «Склады нефти и нефтепродуктов. Требования пожарной безопасности», утвержденным приказом МЧС России от 26.12.2013 № 837, обязательно необходимо учитывать при определении общей вместимости складов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w:t>
      </w:r>
      <w:r w:rsidR="00CE6825" w:rsidRPr="0012580F">
        <w:rPr>
          <w:rFonts w:ascii="Times New Roman" w:hAnsi="Times New Roman" w:cs="Times New Roman"/>
          <w:sz w:val="28"/>
          <w:szCs w:val="28"/>
        </w:rPr>
        <w:t xml:space="preserve">тояние по горизонтали в свету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 разрешено между резервуарами для нефти и нефтепродуктов (стенкой резервуара) и надземным трубопроводом для транспортирования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горизонтали в свету в соответствии с СП 155.13130.2014 «Склады нефти и нефтепродуктов. Требования пожарной безопасности», утвержденным приказом МЧС России от 26.12.2013 № 837, разрешено между резервуарами для нефти и нефтепродуктов (стенкой резервуара) и подземным трубопроводом для транспортирования нефти и нефтепродуктов?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Специалист какого уровня квалификации имеет право давать заключение по результатам акустико</w:t>
      </w:r>
      <w:r w:rsidRPr="0012580F">
        <w:rPr>
          <w:rFonts w:ascii="Times New Roman" w:hAnsi="Times New Roman" w:cs="Times New Roman"/>
          <w:sz w:val="28"/>
          <w:szCs w:val="28"/>
        </w:rPr>
        <w:noBreakHyphen/>
        <w:t>эмиссионного контроля сосудов, котлов, аппаратов и технологических трубопроводов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недостатком обладает акустико</w:t>
      </w:r>
      <w:r w:rsidRPr="0012580F">
        <w:rPr>
          <w:rFonts w:ascii="Times New Roman" w:hAnsi="Times New Roman" w:cs="Times New Roman"/>
          <w:sz w:val="28"/>
          <w:szCs w:val="28"/>
        </w:rPr>
        <w:noBreakHyphen/>
        <w:t>эмиссионный метод в процессе его применения при контроле сосудов, котлов, аппаратов и технологических трубопроводов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источника акустической эмиссии относится «критически активный источник»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основной фактор ограничивает эффективность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Источник какого класса является критически активным источником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особенность акустико</w:t>
      </w:r>
      <w:r w:rsidRPr="0012580F">
        <w:rPr>
          <w:rFonts w:ascii="Times New Roman" w:hAnsi="Times New Roman" w:cs="Times New Roman"/>
          <w:sz w:val="28"/>
          <w:szCs w:val="28"/>
        </w:rPr>
        <w:noBreakHyphen/>
        <w:t>эмиссионного метода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 ограничивает его применение?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стен зданий с проемами рекомендуется размещать надземные технологические трубопроводы, прокладываемые на отдельных опорах, эстакадах,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площади боковых ограждений, устраиваемых в открытых насосных станциях, расположенных под навесами,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какие специальные сливоналивные устройства осуществляется прием и отпуск нефтепродуктов нефтебазой в автомобильные цистерны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Резервуары какой вместимости, предназначенные для подогрева и отпуска масел, следует размещать так, чтобы торцы их располагались в помещении разливочной,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Резервуары какой вместимости допускается размещать в подвальных помещениях одноэтажных зданий разливочных и расфасовочных пунктов, а также под объединенными с ними в здании складскими помещениями для масел в таре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ниже мер способна предотвратить образование взрывоопасных смесей в технологической системе для обеспечения взрывобезопасности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максимальной толщины должно быть сварное </w:t>
      </w:r>
      <w:r w:rsidR="00AB4B9D">
        <w:rPr>
          <w:rFonts w:ascii="Times New Roman" w:hAnsi="Times New Roman" w:cs="Times New Roman"/>
          <w:sz w:val="28"/>
          <w:szCs w:val="28"/>
        </w:rPr>
        <w:br/>
      </w:r>
      <w:r w:rsidRPr="0012580F">
        <w:rPr>
          <w:rFonts w:ascii="Times New Roman" w:hAnsi="Times New Roman" w:cs="Times New Roman"/>
          <w:sz w:val="28"/>
          <w:szCs w:val="28"/>
        </w:rPr>
        <w:t>соедине</w:t>
      </w:r>
      <w:r w:rsidR="008770EC" w:rsidRPr="0012580F">
        <w:rPr>
          <w:rFonts w:ascii="Times New Roman" w:hAnsi="Times New Roman" w:cs="Times New Roman"/>
          <w:sz w:val="28"/>
          <w:szCs w:val="28"/>
        </w:rPr>
        <w:t xml:space="preserve">ние, относящееся к категории В, </w:t>
      </w:r>
      <w:r w:rsidRPr="0012580F">
        <w:rPr>
          <w:rFonts w:ascii="Times New Roman" w:hAnsi="Times New Roman" w:cs="Times New Roman"/>
          <w:sz w:val="28"/>
          <w:szCs w:val="28"/>
        </w:rPr>
        <w:t>в результате контроля которого радиографическим методом класс допустимой дефектности должен соответствовать 3 классу,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производятся измерения в контрольных сечениях при определении овальности гнутых отводов (гибов)?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наружной поверхности котла наиболее подвержены коррозионным повреждениям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расчетная температура стенки деталей котлов и трубопроводов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последовательностей (очередности проведения) методов контроля качества сварных соединений оборудования под давлением указана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измерениям чешуйчатости сварного шва при проведении измерительного контроля сварных соединений (наплавок)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измерениям размеров (диаметр, длина, ширина) одиночных несплошностей сварных швов при проведении измерительного контроля сварных соединений (наплавок)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внутренний диаметр трубопровода, подводящего рабочую среду под давлением от сосуда к предохранительному клапану,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технических устройств, применяемых на опасном производственном объекте, является неверным и противоречит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входит в понятие технического перевооружения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формулировка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формулировка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формулировка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формулировка «приводящие к изменению технологического процесса на опасном производственном объекте внедрение новой технологии, автоматизация опасного производственного объекта или его отдельных частей, модернизация или замена применяемых на опасном производственном объекте технических устройств»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формулировка «машины, технологическое оборудование, системы машин и (или) оборудования, агрегаты, аппаратура, механизмы, применяемые при эксплуатации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формулировка «определение соответствия объектов экспертизы предъявляемым к ним требованиям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 I классу опасности в соответствии с установленными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критериями?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ко II классу опасности в соответствии с установленными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критериями?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w:t>
      </w:r>
      <w:r w:rsidR="002834F1" w:rsidRPr="0012580F">
        <w:rPr>
          <w:rFonts w:ascii="Times New Roman" w:hAnsi="Times New Roman" w:cs="Times New Roman"/>
          <w:sz w:val="28"/>
          <w:szCs w:val="28"/>
        </w:rPr>
        <w:t xml:space="preserve"> </w:t>
      </w:r>
      <w:r w:rsidRPr="0012580F">
        <w:rPr>
          <w:rFonts w:ascii="Times New Roman" w:hAnsi="Times New Roman" w:cs="Times New Roman"/>
          <w:sz w:val="28"/>
          <w:szCs w:val="28"/>
        </w:rPr>
        <w:t>III классу опасности в соответствии с установленными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критериями?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в зависимости от уровня потенциальной опасности аварий на них для жизненно важных интересов лич</w:t>
      </w:r>
      <w:r w:rsidR="002834F1" w:rsidRPr="0012580F">
        <w:rPr>
          <w:rFonts w:ascii="Times New Roman" w:hAnsi="Times New Roman" w:cs="Times New Roman"/>
          <w:sz w:val="28"/>
          <w:szCs w:val="28"/>
        </w:rPr>
        <w:t xml:space="preserve">ности и общества относятся к </w:t>
      </w:r>
      <w:r w:rsidRPr="0012580F">
        <w:rPr>
          <w:rFonts w:ascii="Times New Roman" w:hAnsi="Times New Roman" w:cs="Times New Roman"/>
          <w:sz w:val="28"/>
          <w:szCs w:val="28"/>
        </w:rPr>
        <w:t>IV классу опасности в соответствии с установленными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критериями?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из перечисленных являются опасными производственными объектами</w:t>
      </w:r>
      <w:r w:rsidR="002834F1" w:rsidRPr="0012580F">
        <w:rPr>
          <w:rFonts w:ascii="Times New Roman" w:hAnsi="Times New Roman" w:cs="Times New Roman"/>
          <w:sz w:val="28"/>
          <w:szCs w:val="28"/>
        </w:rPr>
        <w:t xml:space="preserve"> согласно Федеральному закону от 21.07.1997 № 116</w:t>
      </w:r>
      <w:r w:rsidR="002834F1"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устанавливаются требования промышленной безопасности к эксплуатации, капитальному ремонту, консервации и ликвидации опасного производственного объекта в случае, если требуется отступление 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(или) они не установлены лицом, осуществляющим подготовку проектной документации на строительство, реконструкцию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стадиях действия опасного производственного объекта предусматривается разработка обоснования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экспертизы обоснования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к проведению экспертизы обоснования безопасности опасного производственного объекта, а также изменений, вносимых в обоснование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не допускается применение обоснования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не допускается применение внесенных изменений в обоснование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допускаются отступления от требований промышленной безопасности, установленные федеральными нормами и правилами в области промышленной безопасности, при консервации или ликвидации опасного производственного объекта, если они не установлены лицом, осуществляющим подготовку проектной документации на строительство, реконструкцию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устанавливаются требования промышленной безопасности к эксплуатации, капитальному ремонту, консервации и ликвидации опасного производственного объекта в обосновании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является обязательным к соискателю лицензии для принятия решения о предоставлении лицензии на эксплуатацию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экспертизы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подлежит документация на техническое перевооружение опасного производственного объекта, если указанная документация входит в состав проектной документации такого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перечисленных допускаются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техническое перевооружение, консервация и ликвидация </w:t>
      </w:r>
      <w:r w:rsidR="0024245B">
        <w:rPr>
          <w:rFonts w:ascii="Times New Roman" w:hAnsi="Times New Roman" w:cs="Times New Roman"/>
          <w:sz w:val="28"/>
          <w:szCs w:val="28"/>
        </w:rPr>
        <w:br/>
      </w:r>
      <w:r w:rsidRPr="0012580F">
        <w:rPr>
          <w:rFonts w:ascii="Times New Roman" w:hAnsi="Times New Roman" w:cs="Times New Roman"/>
          <w:sz w:val="28"/>
          <w:szCs w:val="28"/>
        </w:rPr>
        <w:t>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документация на техническое перевооружение опасного производственного объекта не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документация на техническое перевооружение опасного производственного объекта подлежит экспертизе в соответствии с законодательством Российской Федерации о градостроительной деятельности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документация на техническое перевооружение опасного производственного объекта не подлежит экспертизе в соответствии с законодательством Российской Федерации о градостроительной деятельности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экспертизы подлежит документация на консервацию и ликвидацию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изменения, вносимые в документацию на техническое перевооружение опасного производственного объекта, подлежат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экспертизы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подлежат изменения, вносимые в документацию на техническое перевооружение опасного производственного объекта, если указанная документация входит в состав проектной документации такого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экспертизы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подлежат изменения, вносимые в документацию на техническое перевооружение опасного производственного объекта, если указанная документация не входит в состав проектной документации такого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экспертизы измене</w:t>
      </w:r>
      <w:r w:rsidR="002C09D0" w:rsidRPr="0012580F">
        <w:rPr>
          <w:rFonts w:ascii="Times New Roman" w:hAnsi="Times New Roman" w:cs="Times New Roman"/>
          <w:sz w:val="28"/>
          <w:szCs w:val="28"/>
        </w:rPr>
        <w:t xml:space="preserve">ний, вносимых в документацию на </w:t>
      </w:r>
      <w:r w:rsidRPr="0012580F">
        <w:rPr>
          <w:rFonts w:ascii="Times New Roman" w:hAnsi="Times New Roman" w:cs="Times New Roman"/>
          <w:sz w:val="28"/>
          <w:szCs w:val="28"/>
        </w:rPr>
        <w:t>техническое перевооружение опасного производственного объекта, является неверным и противоречит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экспертизы подлежат изменения, вносимые в документацию на консервацию и ликвидацию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экспертизы изменений, вносимых в документацию на консервацию и ликвидацию опасного производственного объекта, является неверным и противоречит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экспертизы изменений, вносимых в документацию на консервацию и ликвидацию опасного производственного объекта,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экспертизы измене</w:t>
      </w:r>
      <w:r w:rsidR="002C09D0" w:rsidRPr="0012580F">
        <w:rPr>
          <w:rFonts w:ascii="Times New Roman" w:hAnsi="Times New Roman" w:cs="Times New Roman"/>
          <w:sz w:val="28"/>
          <w:szCs w:val="28"/>
        </w:rPr>
        <w:t xml:space="preserve">ний, вносимых в документацию на </w:t>
      </w:r>
      <w:r w:rsidRPr="0012580F">
        <w:rPr>
          <w:rFonts w:ascii="Times New Roman" w:hAnsi="Times New Roman" w:cs="Times New Roman"/>
          <w:sz w:val="28"/>
          <w:szCs w:val="28"/>
        </w:rPr>
        <w:t>техническое перевооружение опасного производственного объекта,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применяются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не применяются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проводится экспертиза промышленной безопасности зданий и сооружений на опасном производственном объекте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эксперту запрещается участвовать в проведении экспертизы промышленной безопасности в отношении опасных производственных объектов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эксперту не запрещается участвовать в проведении экспертизы промышленной безопасности в отношении опасных производственных объектов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проведения экспертизы промышленной безопасности установлен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организации, имеющей лицензию на проведение экспертизы промышленной безопасности опасных производственных объектов, принадлежащих на праве собственности или ином законном основании ей или лицам, входящим с ней в одну группу лиц, установлено Федеральными нормами и правилами в области промышленной безопасности «Правила проведения экспертизы промышленной безопасности», утвержденными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эксперт или группа экспертов, участвующих в проведении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обязанности не возлагаются на руководителя группы экспертов (старшего эксперта), назначенного приказом руководителя экспертной организации в случае участия в экспертизе промышленной безопасности группы экспертов, согласно Федеральным норам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Эксперты какой категории вправе участвовать в проведении экспертизы промышленной безопасности в отношении опасных производственных объектов I класса 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отношении опасных производственных объектов какого класса опасности вправе участвовать эксперты первой категории при проведении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Эксперты какой категории вправе участвовать в проведении экспертизы промышленной безопасности в отношении опасных производственных объектов II класса 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отношении опасных производственных объектов какого класса опасности вправе участвовать эксперты второй категории при проведении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Эксперты какой категории вправе участвовать в проведении экспертизы промышленной безопасности в отношении опасных производственных объектов III и IV классов 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отношении опасных производственных объектов какого класса опасности вправе участвовать эксперты третьей категории при проведении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фактический срок службы установлен для технического устройства при отсутствии данных в технической документации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при обнаружении экспертами в процессе осмотра технического устройства дефектов, вызывающих сомнение в прочности конструкции, или дефектов, причину которых установить затруднительно,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результатом проведения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оформлению заключения экспертизы промышленной безопасности установлены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формате должны указываться в заключении экспертизы промышленной безопасности сведения о рассмотренных в процессе экспертизы документах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формате должны оформляться в заключении экспертизы промышленной безопасности результаты проведенной экспертизы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объект экспертизы в заключении экспертизы промышленной безопасности может содержать один из следующих выводов о соответствии объекта экспертизы требованиям промышленной безопасности «соответствует/не соответствует/не в полной мере соответствует требованиям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приведения дополнительных документов и расчетов к заключению экспертизы промышленной безопасности опасных производственных объектов указано неверно и противоречит Федеральным нормам и правилам </w:t>
      </w:r>
      <w:r w:rsidR="008C4D7C" w:rsidRPr="0012580F">
        <w:rPr>
          <w:rFonts w:ascii="Times New Roman" w:hAnsi="Times New Roman" w:cs="Times New Roman"/>
          <w:sz w:val="28"/>
          <w:szCs w:val="28"/>
        </w:rPr>
        <w:t>в области промышленной безопасности</w:t>
      </w:r>
      <w:r w:rsidRPr="0012580F">
        <w:rPr>
          <w:rFonts w:ascii="Times New Roman" w:hAnsi="Times New Roman" w:cs="Times New Roman"/>
          <w:sz w:val="28"/>
          <w:szCs w:val="28"/>
        </w:rPr>
        <w:t xml:space="preserve"> «Правила проведения экспертизы промышленной безопасности», утвержденным приказом Ростехнадзора от 14.11.2013 № 538?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приведения дополнительных документов и расчетов к заключению экспертизы промышленной безопасности опасных производственных объектов указано неверно и противоречит Федеральным нормам и правилам в области промышленной безопасн</w:t>
      </w:r>
      <w:r w:rsidR="008C4D7C" w:rsidRPr="0012580F">
        <w:rPr>
          <w:rFonts w:ascii="Times New Roman" w:hAnsi="Times New Roman" w:cs="Times New Roman"/>
          <w:sz w:val="28"/>
          <w:szCs w:val="28"/>
        </w:rPr>
        <w:t>ости</w:t>
      </w:r>
      <w:r w:rsidRPr="0012580F">
        <w:rPr>
          <w:rFonts w:ascii="Times New Roman" w:hAnsi="Times New Roman" w:cs="Times New Roman"/>
          <w:sz w:val="28"/>
          <w:szCs w:val="28"/>
        </w:rPr>
        <w:t xml:space="preserve"> «Правила проведения экспертизы промышленной безопасности», утвержденным приказом Ростехнадзора от 14.11.2013 № 538?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12580F">
        <w:rPr>
          <w:rFonts w:ascii="Times New Roman" w:hAnsi="Times New Roman" w:cs="Times New Roman"/>
          <w:sz w:val="28"/>
          <w:szCs w:val="28"/>
        </w:rPr>
        <w:t xml:space="preserve"> определение взрывчатых веществ</w:t>
      </w:r>
      <w:r w:rsidRPr="0012580F">
        <w:rPr>
          <w:rFonts w:ascii="Times New Roman" w:hAnsi="Times New Roman" w:cs="Times New Roman"/>
          <w:sz w:val="28"/>
          <w:szCs w:val="28"/>
        </w:rPr>
        <w:t xml:space="preserve"> является верным согласно Федеральному закону от 21.07.1997 № 116</w:t>
      </w:r>
      <w:r w:rsidRPr="0012580F">
        <w:rPr>
          <w:rFonts w:ascii="Times New Roman" w:hAnsi="Times New Roman" w:cs="Times New Roman"/>
          <w:sz w:val="28"/>
          <w:szCs w:val="28"/>
        </w:rPr>
        <w:noBreakHyphen/>
        <w:t xml:space="preserve">ФЗ «О промышленной безопасности опасных производственных объектов»?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одновременно находятся или могут находиться взрывчатые вещества в количестве 500 т и более</w:t>
      </w:r>
      <w:r w:rsid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взрывчатых веществ на опасном производственном объекте 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одновременно находятся или могут находиться взрывчатые вещества в количестве 50 т и более, но менее 500 т</w:t>
      </w:r>
      <w:r w:rsidR="0012580F">
        <w:rPr>
          <w:rFonts w:ascii="Times New Roman" w:hAnsi="Times New Roman" w:cs="Times New Roman"/>
          <w:sz w:val="28"/>
          <w:szCs w:val="28"/>
        </w:rPr>
        <w:t>,</w:t>
      </w:r>
      <w:r w:rsidRPr="0012580F">
        <w:rPr>
          <w:rFonts w:ascii="Times New Roman" w:hAnsi="Times New Roman" w:cs="Times New Roman"/>
          <w:sz w:val="28"/>
          <w:szCs w:val="28"/>
        </w:rPr>
        <w:t>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взрывчатых веществ на опасном производственном объекте 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одновременно находятся или могут находиться взрывчатые вещества в количестве менее 50 т</w:t>
      </w:r>
      <w:r w:rsid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взрывчатых веществ на опасном производственном объекте III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на которых хранятся, получаются, используются и транспортируются взрывчатые вещества, подлежат обязательному декларированию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конденсированным химическим веществом или смесью таких веществ, способным при определенных условиях под влиянием внешних воздействий к быстрому самораспространяющемуся химическому превращению (взрыву) с выделением большого количества тепла и газообразных продуктов</w:t>
      </w:r>
      <w:r w:rsidR="002A7F79">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высокочувствительным взрывчатым веществом, легко детонирующим от простейших начальных импульсов (удар, трение, нагрев, искровой разряд), предназначенным для возбуждения детонации или воспламенения других взрывчатых веществ,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маркировки упаковки взрывчатых веществ и изделий на их основе, а также изделий на основе взрывчатых веществ является неверным и противоречит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5A446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утверждений в отношении технической документации на взрывчатые вещества является неверным и противоречит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должны содержаться в руководстве (инструкции) по применению на взрывчатые вещества в обязательном порядке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5A446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утверждений в </w:t>
      </w:r>
      <w:r w:rsidR="000E3A7F" w:rsidRPr="0012580F">
        <w:rPr>
          <w:rFonts w:ascii="Times New Roman" w:hAnsi="Times New Roman" w:cs="Times New Roman"/>
          <w:sz w:val="28"/>
          <w:szCs w:val="28"/>
        </w:rPr>
        <w:t>отношении требований безопа</w:t>
      </w:r>
      <w:r>
        <w:rPr>
          <w:rFonts w:ascii="Times New Roman" w:hAnsi="Times New Roman" w:cs="Times New Roman"/>
          <w:sz w:val="28"/>
          <w:szCs w:val="28"/>
        </w:rPr>
        <w:t xml:space="preserve">сности к взрывчатым веществам и </w:t>
      </w:r>
      <w:r w:rsidR="000E3A7F" w:rsidRPr="0012580F">
        <w:rPr>
          <w:rFonts w:ascii="Times New Roman" w:hAnsi="Times New Roman" w:cs="Times New Roman"/>
          <w:sz w:val="28"/>
          <w:szCs w:val="28"/>
        </w:rPr>
        <w:t>изделиям на их основе является неверным и противоречит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предусматриваются при несоответствии показателей, полученных в результате испытаний взрывчатых веществ и</w:t>
      </w:r>
      <w:r w:rsidR="00D15083">
        <w:rPr>
          <w:rFonts w:ascii="Times New Roman" w:hAnsi="Times New Roman" w:cs="Times New Roman"/>
          <w:sz w:val="28"/>
          <w:szCs w:val="28"/>
        </w:rPr>
        <w:t xml:space="preserve"> </w:t>
      </w:r>
      <w:r w:rsidRPr="0012580F">
        <w:rPr>
          <w:rFonts w:ascii="Times New Roman" w:hAnsi="Times New Roman" w:cs="Times New Roman"/>
          <w:sz w:val="28"/>
          <w:szCs w:val="28"/>
        </w:rPr>
        <w:t>изделий на их основе, показателям, указанным в технической документации</w:t>
      </w:r>
      <w:r w:rsidR="00D15083">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взрывчатых веществ относятся непредохранительные взрывчатые вещества для взрывания только на земной поверхности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взрывчатых веществ относятся предохранительные взрывчатые вещества для взрывания только по породе в забоях подземных выработок, в которых имеется выделение горючих газов, но отсутствует взрывчатая угольная (сланцевая) пыль,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классу взрывчатых веществ относятся предохранительные взрывчатые вещества для взрывания по углю и (или) породе или горючим сланцам в забоях подземных выработок, опасных по взрыву угольной (сланцевой) пыли при отсутствии выделения горючих газов, согласно </w:t>
      </w:r>
      <w:r w:rsidR="00156C85" w:rsidRPr="0012580F">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подклассу относятся взрывчатые вещества и изделия на их основе, не взрывающиеся массой, но имеющие при взрыве опасность разбрасывания и существенного повреждения окружающих предметов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подклассу </w:t>
      </w:r>
      <w:r w:rsidR="000D2BC1">
        <w:rPr>
          <w:rFonts w:ascii="Times New Roman" w:hAnsi="Times New Roman" w:cs="Times New Roman"/>
          <w:sz w:val="28"/>
          <w:szCs w:val="28"/>
        </w:rPr>
        <w:t xml:space="preserve">взрывчатых веществ и изделий на </w:t>
      </w:r>
      <w:r w:rsidRPr="0012580F">
        <w:rPr>
          <w:rFonts w:ascii="Times New Roman" w:hAnsi="Times New Roman" w:cs="Times New Roman"/>
          <w:sz w:val="28"/>
          <w:szCs w:val="28"/>
        </w:rPr>
        <w:t xml:space="preserve">их основе относятся пожароопасные, не взрывающиеся массой, согласно </w:t>
      </w:r>
      <w:r w:rsidR="00156C85" w:rsidRPr="0012580F">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подклассу относятся взрывчатые вещества и изделия на их основе с опасностью взрыва массой, но обладающие очень низкой чувствительностью, у которых при нормальных условиях транспортирования не должно произойти инициирования или перехода от горения к детонации</w:t>
      </w:r>
      <w:r w:rsidR="00C2490A">
        <w:rPr>
          <w:rFonts w:ascii="Times New Roman" w:hAnsi="Times New Roman" w:cs="Times New Roman"/>
          <w:sz w:val="28"/>
          <w:szCs w:val="28"/>
        </w:rPr>
        <w:t>,</w:t>
      </w:r>
      <w:r w:rsidR="000D2BC1" w:rsidRPr="00BE1484">
        <w:rPr>
          <w:rFonts w:ascii="Times New Roman" w:hAnsi="Times New Roman" w:cs="Times New Roman"/>
          <w:sz w:val="28"/>
          <w:szCs w:val="28"/>
        </w:rPr>
        <w:t xml:space="preserve"> </w:t>
      </w:r>
      <w:r w:rsidR="000D2BC1" w:rsidRPr="000D2BC1">
        <w:rPr>
          <w:rFonts w:ascii="Times New Roman" w:hAnsi="Times New Roman" w:cs="Times New Roman"/>
          <w:sz w:val="28"/>
          <w:szCs w:val="28"/>
        </w:rPr>
        <w:t xml:space="preserve">согласно ТР ТС 028/2012 «Технический регламент Таможенного союза. </w:t>
      </w:r>
      <w:r w:rsidR="000D2BC1">
        <w:rPr>
          <w:rFonts w:ascii="Times New Roman" w:hAnsi="Times New Roman" w:cs="Times New Roman"/>
          <w:sz w:val="28"/>
          <w:szCs w:val="28"/>
        </w:rPr>
        <w:br/>
      </w:r>
      <w:r w:rsidR="000D2BC1" w:rsidRPr="000D2BC1">
        <w:rPr>
          <w:rFonts w:ascii="Times New Roman" w:hAnsi="Times New Roman" w:cs="Times New Roman"/>
          <w:sz w:val="28"/>
          <w:szCs w:val="28"/>
        </w:rPr>
        <w:t>О безопасности взрывчатых веществ и изделий на их основе» (принят решением Совета Евразийской экономическ</w:t>
      </w:r>
      <w:r w:rsidR="000D2BC1">
        <w:rPr>
          <w:rFonts w:ascii="Times New Roman" w:hAnsi="Times New Roman" w:cs="Times New Roman"/>
          <w:sz w:val="28"/>
          <w:szCs w:val="28"/>
        </w:rPr>
        <w:t xml:space="preserve">ой комиссии от 20.07.2012 </w:t>
      </w:r>
      <w:r w:rsidR="000D2BC1">
        <w:rPr>
          <w:rFonts w:ascii="Times New Roman" w:hAnsi="Times New Roman" w:cs="Times New Roman"/>
          <w:sz w:val="28"/>
          <w:szCs w:val="28"/>
        </w:rPr>
        <w:br/>
        <w:t>№ 57)</w:t>
      </w:r>
      <w:r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подклассу относятся изделия на основе взрывчатых веществ, чрезвычайно низкой чувствительности, не взрывающиеся массой и характеризующиеся низкой вероятностью случайного инициирования</w:t>
      </w:r>
      <w:r w:rsidR="00C2490A">
        <w:rPr>
          <w:rFonts w:ascii="Times New Roman" w:hAnsi="Times New Roman" w:cs="Times New Roman"/>
          <w:sz w:val="28"/>
          <w:szCs w:val="28"/>
        </w:rPr>
        <w:t>,</w:t>
      </w:r>
      <w:r w:rsidRPr="0012580F">
        <w:rPr>
          <w:rFonts w:ascii="Times New Roman" w:hAnsi="Times New Roman" w:cs="Times New Roman"/>
          <w:sz w:val="28"/>
          <w:szCs w:val="28"/>
        </w:rPr>
        <w:t xml:space="preserve">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Опасность, обусловленная изделиями какого подкласса взрывчатых веществ и изделий на их основе, ограничивается взрывом одного изделия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изделия на основе взрывчатых веществ относятся к группе совместимости N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группе совместимости С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изделия на основе взрывчатых веществ относятся к группе совместимости F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C2490A"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утвержде</w:t>
      </w:r>
      <w:r>
        <w:rPr>
          <w:rFonts w:ascii="Times New Roman" w:hAnsi="Times New Roman" w:cs="Times New Roman"/>
          <w:sz w:val="28"/>
          <w:szCs w:val="28"/>
        </w:rPr>
        <w:t xml:space="preserve">ний в </w:t>
      </w:r>
      <w:r w:rsidR="000E3A7F" w:rsidRPr="0012580F">
        <w:rPr>
          <w:rFonts w:ascii="Times New Roman" w:hAnsi="Times New Roman" w:cs="Times New Roman"/>
          <w:sz w:val="28"/>
          <w:szCs w:val="28"/>
        </w:rPr>
        <w:t>отношении испытаний организациями</w:t>
      </w:r>
      <w:r w:rsidR="000E3A7F" w:rsidRPr="0012580F">
        <w:rPr>
          <w:rFonts w:ascii="Times New Roman" w:hAnsi="Times New Roman" w:cs="Times New Roman"/>
          <w:sz w:val="28"/>
          <w:szCs w:val="28"/>
        </w:rPr>
        <w:noBreakHyphen/>
        <w:t>потребителями взрывчатых материалов в целях определения пригодности для хранения и применения является неверным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групповым отказом заряда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массовым отказом заряда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отказы зарядов по внешним признакам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отказы зарядов по периодичности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не разрешается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применяются предохранительные взрывчатые вещества IV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применяются предохранительные взрывчатые вещества V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применяются предохранительные взрывчатые вещества V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применяются предохранительные взрывчатые вещества VI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взрывных работ в нефтяных шахтах является неверным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верные параметры взрывчатых материалов для их безопасного совместного хранения в четырехосном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расположения подземных складов взрывчатых материалов является неверным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пунктов производства взрывчатых веществ является неверным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принимается как безопасное при производстве взрывных работ и хранении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для определения опасного расстояния по разлету отдельных кусков породы в сторону уклона косогора или местности, расположенной ниже 30 м, считая от верхней отметки взрываемого участка,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радиус опасной зоны для людей при производстве взрывных работ и хранении взрывчатых материалов может быть принят различным для разных ее участков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w:t>
      </w:r>
      <w:r w:rsidR="00243ABA">
        <w:rPr>
          <w:rFonts w:ascii="Times New Roman" w:hAnsi="Times New Roman" w:cs="Times New Roman"/>
          <w:sz w:val="28"/>
          <w:szCs w:val="28"/>
        </w:rPr>
        <w:t xml:space="preserve"> </w:t>
      </w:r>
      <w:r w:rsidRPr="0012580F">
        <w:rPr>
          <w:rFonts w:ascii="Times New Roman" w:hAnsi="Times New Roman" w:cs="Times New Roman"/>
          <w:sz w:val="28"/>
          <w:szCs w:val="28"/>
        </w:rPr>
        <w:t>отношении применения коэффициента, зависящего от условий взрывания, используемого при расчете расстояний, на которых колебания грунта, вызываемые однократным взрывом сосредоточенного заряда взрывчатых веществ, становятся безопасными для зданий и сооружений, является неверным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степень повреждения принимается для отдельно стоящих зданий и других сооружений второстепенного значения, автомобильных и железных дорог с небольшим движением при расчете безопасных расстояний по действию ударно</w:t>
      </w:r>
      <w:r w:rsidRPr="0012580F">
        <w:rPr>
          <w:rFonts w:ascii="Times New Roman" w:hAnsi="Times New Roman" w:cs="Times New Roman"/>
          <w:sz w:val="28"/>
          <w:szCs w:val="28"/>
        </w:rPr>
        <w:noBreakHyphen/>
        <w:t>воздушной волны при взрыве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используется для определения безопасных расстояний по действию ударно</w:t>
      </w:r>
      <w:r w:rsidRPr="0012580F">
        <w:rPr>
          <w:rFonts w:ascii="Times New Roman" w:hAnsi="Times New Roman" w:cs="Times New Roman"/>
          <w:sz w:val="28"/>
          <w:szCs w:val="28"/>
        </w:rPr>
        <w:noBreakHyphen/>
        <w:t>воздушной волны на застекление при взрывании пород VI </w:t>
      </w:r>
      <w:r w:rsidRPr="0012580F">
        <w:rPr>
          <w:rFonts w:ascii="Times New Roman" w:hAnsi="Times New Roman" w:cs="Times New Roman"/>
          <w:sz w:val="28"/>
          <w:szCs w:val="28"/>
        </w:rPr>
        <w:noBreakHyphen/>
        <w:t xml:space="preserve"> VIII групп по классификации строительных норм при одновременных взрывах наружных и скважинных (шпуровых) зарядов рыхления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определении избыточного давления на фронте ударно</w:t>
      </w:r>
      <w:r w:rsidRPr="0012580F">
        <w:rPr>
          <w:rFonts w:ascii="Times New Roman" w:hAnsi="Times New Roman" w:cs="Times New Roman"/>
          <w:sz w:val="28"/>
          <w:szCs w:val="28"/>
        </w:rPr>
        <w:noBreakHyphen/>
        <w:t>воздушной волны для пород VI </w:t>
      </w:r>
      <w:r w:rsidRPr="0012580F">
        <w:rPr>
          <w:rFonts w:ascii="Times New Roman" w:hAnsi="Times New Roman" w:cs="Times New Roman"/>
          <w:sz w:val="28"/>
          <w:szCs w:val="28"/>
        </w:rPr>
        <w:noBreakHyphen/>
        <w:t xml:space="preserve"> VIII групп по классификации строительных норм (коэффициент крепости f = 8 </w:t>
      </w:r>
      <w:r w:rsidRPr="0012580F">
        <w:rPr>
          <w:rFonts w:ascii="Times New Roman" w:hAnsi="Times New Roman" w:cs="Times New Roman"/>
          <w:sz w:val="28"/>
          <w:szCs w:val="28"/>
        </w:rPr>
        <w:noBreakHyphen/>
        <w:t xml:space="preserve"> 12)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избыточного давления на фронте ударно</w:t>
      </w:r>
      <w:r w:rsidRPr="0012580F">
        <w:rPr>
          <w:rFonts w:ascii="Times New Roman" w:hAnsi="Times New Roman" w:cs="Times New Roman"/>
          <w:sz w:val="28"/>
          <w:szCs w:val="28"/>
        </w:rPr>
        <w:noBreakHyphen/>
        <w:t>воздушной волны для пород VI </w:t>
      </w:r>
      <w:r w:rsidRPr="0012580F">
        <w:rPr>
          <w:rFonts w:ascii="Times New Roman" w:hAnsi="Times New Roman" w:cs="Times New Roman"/>
          <w:sz w:val="28"/>
          <w:szCs w:val="28"/>
        </w:rPr>
        <w:noBreakHyphen/>
        <w:t xml:space="preserve"> VIII групп по классификации строительных норм (коэффициент крепости f = 8 </w:t>
      </w:r>
      <w:r w:rsidRPr="0012580F">
        <w:rPr>
          <w:rFonts w:ascii="Times New Roman" w:hAnsi="Times New Roman" w:cs="Times New Roman"/>
          <w:sz w:val="28"/>
          <w:szCs w:val="28"/>
        </w:rPr>
        <w:noBreakHyphen/>
        <w:t xml:space="preserve"> 12)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расчета давления на фронте ударно</w:t>
      </w:r>
      <w:r w:rsidRPr="0012580F">
        <w:rPr>
          <w:rFonts w:ascii="Times New Roman" w:hAnsi="Times New Roman" w:cs="Times New Roman"/>
          <w:sz w:val="28"/>
          <w:szCs w:val="28"/>
        </w:rPr>
        <w:noBreakHyphen/>
        <w:t>воздушной волны для оценки сохранности оборудования, подземных сооружений, коммуникаций и определения параметров защитных устройств является верным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разрабатывается для взрывчатых веществ, изделий из них заводского производства и средств инициирования согласно РД 13</w:t>
      </w:r>
      <w:r w:rsidRPr="0012580F">
        <w:rPr>
          <w:rFonts w:ascii="Times New Roman" w:hAnsi="Times New Roman" w:cs="Times New Roman"/>
          <w:sz w:val="28"/>
          <w:szCs w:val="28"/>
        </w:rPr>
        <w:noBreakHyphen/>
        <w:t>537</w:t>
      </w:r>
      <w:r w:rsidRPr="0012580F">
        <w:rPr>
          <w:rFonts w:ascii="Times New Roman" w:hAnsi="Times New Roman" w:cs="Times New Roman"/>
          <w:sz w:val="28"/>
          <w:szCs w:val="28"/>
        </w:rPr>
        <w:noBreakHyphen/>
        <w:t>03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 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разрабатывается для взрывчатых веществ, изготавливаемых на стационарных пунктах и передвижных установках в организациях, ведущих взрывные работы, согласно РД 13</w:t>
      </w:r>
      <w:r w:rsidRPr="0012580F">
        <w:rPr>
          <w:rFonts w:ascii="Times New Roman" w:hAnsi="Times New Roman" w:cs="Times New Roman"/>
          <w:sz w:val="28"/>
          <w:szCs w:val="28"/>
        </w:rPr>
        <w:noBreakHyphen/>
        <w:t>537</w:t>
      </w:r>
      <w:r w:rsidRPr="0012580F">
        <w:rPr>
          <w:rFonts w:ascii="Times New Roman" w:hAnsi="Times New Roman" w:cs="Times New Roman"/>
          <w:sz w:val="28"/>
          <w:szCs w:val="28"/>
        </w:rPr>
        <w:noBreakHyphen/>
        <w:t>03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 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разрабатывается для зарядов и зарядных комплектов, применяемых при прострелочных и взрывных работах в нефтяных, газовых и иных скважинах, согласно РД 13</w:t>
      </w:r>
      <w:r w:rsidRPr="0012580F">
        <w:rPr>
          <w:rFonts w:ascii="Times New Roman" w:hAnsi="Times New Roman" w:cs="Times New Roman"/>
          <w:sz w:val="28"/>
          <w:szCs w:val="28"/>
        </w:rPr>
        <w:noBreakHyphen/>
        <w:t>537</w:t>
      </w:r>
      <w:r w:rsidRPr="0012580F">
        <w:rPr>
          <w:rFonts w:ascii="Times New Roman" w:hAnsi="Times New Roman" w:cs="Times New Roman"/>
          <w:sz w:val="28"/>
          <w:szCs w:val="28"/>
        </w:rPr>
        <w:noBreakHyphen/>
        <w:t>03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 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проведения испытаний взрывчатых материалов является неверным и противоречит РД 13</w:t>
      </w:r>
      <w:r w:rsidRPr="0012580F">
        <w:rPr>
          <w:rFonts w:ascii="Times New Roman" w:hAnsi="Times New Roman" w:cs="Times New Roman"/>
          <w:sz w:val="28"/>
          <w:szCs w:val="28"/>
        </w:rPr>
        <w:noBreakHyphen/>
        <w:t>537</w:t>
      </w:r>
      <w:r w:rsidRPr="0012580F">
        <w:rPr>
          <w:rFonts w:ascii="Times New Roman" w:hAnsi="Times New Roman" w:cs="Times New Roman"/>
          <w:sz w:val="28"/>
          <w:szCs w:val="28"/>
        </w:rPr>
        <w:noBreakHyphen/>
        <w:t>03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 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категорий скважин включает в себя эксплуатационные, опережающие эксплуатационные, нагнетательные, наблюдательные, контрольные, пьезометрические скважины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геофизических исследований выполняется по всему стволу скважины от забоя до устья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геофизических исследований выполняется в перспективных (или продуктивных) на нефть и газ интервалах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Геофиз</w:t>
      </w:r>
      <w:r w:rsidR="00AD1DAB">
        <w:rPr>
          <w:rFonts w:ascii="Times New Roman" w:hAnsi="Times New Roman" w:cs="Times New Roman"/>
          <w:sz w:val="28"/>
          <w:szCs w:val="28"/>
        </w:rPr>
        <w:t xml:space="preserve">ические исследования и работы в </w:t>
      </w:r>
      <w:r w:rsidRPr="0012580F">
        <w:rPr>
          <w:rFonts w:ascii="Times New Roman" w:hAnsi="Times New Roman" w:cs="Times New Roman"/>
          <w:sz w:val="28"/>
          <w:szCs w:val="28"/>
        </w:rPr>
        <w:t>нефтяных и</w:t>
      </w:r>
      <w:r w:rsidR="00AD1DAB">
        <w:rPr>
          <w:rFonts w:ascii="Times New Roman" w:hAnsi="Times New Roman" w:cs="Times New Roman"/>
          <w:sz w:val="28"/>
          <w:szCs w:val="28"/>
        </w:rPr>
        <w:t xml:space="preserve"> </w:t>
      </w:r>
      <w:r w:rsidRPr="0012580F">
        <w:rPr>
          <w:rFonts w:ascii="Times New Roman" w:hAnsi="Times New Roman" w:cs="Times New Roman"/>
          <w:sz w:val="28"/>
          <w:szCs w:val="28"/>
        </w:rPr>
        <w:t>газовых эксплуатационных скважинах с каким углом наклона планируют и выполняют с применением специальных технологий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применятся метод электромагнитной локации муфт при изучении технического состояния обсаженных скважин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применятся метод акустической цементометрии при изучении технического состояния обсаженных скважин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применятся метод акустической шумометрии при изучении технического состояния обсаженных скважин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используется для изучения состава и свойств флюидов в потоке согласно приказу Министерства топлива и энергетики России и Министерства природных ресурсов России от 28.12.1999 № 445/323 «Правила геофизических исследований и работ в нефтяных и газовых скважинах»?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применяются методы обычной и дифференциальной барометрии, термометрии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площадке для размещения геофизического оборудования на буровой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размерам площадки для размещения геофизического оборудования на буровой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Дополнительная площадка какого размера для установки грузоподъемного устройства и сборки лубрикатора должна быть оборудована непосредственно у устья скважины при исследовании газлифтных скважин и скважин водогазового воздействия согласно «Правилам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 445/323?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Леерное ограждение какой высоты должна иметь маломерная плавучая буровая установка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задачи, решаемые в нефтяных и газовых скважинах средствами геофизических исследований,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исследований проводят по завершению разбуривания интервалов, намеченных для перекрытия кондуктором, техническими (технической) колоннами, а также эксплуатационной колонной выше первого продуктивного или перспективного интервала,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исследований проводят с целью оценки положения текущего забоя относительно стратиграфических реперов, а также привязки к разрезу интервалов отбора керна, опробований и испытаний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видов общих геофизических исследований не входит в комплекс методов, используемых для оценки пространственного положения и технического состояния ствола скважины с целью ее безопасного бурения при промежуточных исследованиях,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ограничивается комплекс общих исследований при изучении технического состояния необсаженных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включаются в общие исследования технического состояния обсадных колонн и цементного камня в затрубном пространстве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помощью какого метода выделяют порывы и протяженные (более 8 </w:t>
      </w:r>
      <w:r w:rsidRPr="0012580F">
        <w:rPr>
          <w:rFonts w:ascii="Times New Roman" w:hAnsi="Times New Roman" w:cs="Times New Roman"/>
          <w:sz w:val="28"/>
          <w:szCs w:val="28"/>
        </w:rPr>
        <w:noBreakHyphen/>
        <w:t xml:space="preserve"> 10 см) трещины наружных труб в многоколонных конструкциях при специальных исследованиях технического состояния 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данным какого метода не проводят выделение интервалов затрубного движения жидкости и газа при специальных исследованиях технического состояния 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Решение какой задачи не</w:t>
      </w:r>
      <w:r w:rsidR="002E07A9">
        <w:rPr>
          <w:rFonts w:ascii="Times New Roman" w:hAnsi="Times New Roman" w:cs="Times New Roman"/>
          <w:sz w:val="28"/>
          <w:szCs w:val="28"/>
        </w:rPr>
        <w:t xml:space="preserve"> </w:t>
      </w:r>
      <w:r w:rsidRPr="0012580F">
        <w:rPr>
          <w:rFonts w:ascii="Times New Roman" w:hAnsi="Times New Roman" w:cs="Times New Roman"/>
          <w:sz w:val="28"/>
          <w:szCs w:val="28"/>
        </w:rPr>
        <w:t>является одной из основных целей геофизических исследований горизонтальных участков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квазистационарных условий проведения промыслово</w:t>
      </w:r>
      <w:r w:rsidRPr="0012580F">
        <w:rPr>
          <w:rFonts w:ascii="Times New Roman" w:hAnsi="Times New Roman" w:cs="Times New Roman"/>
          <w:sz w:val="28"/>
          <w:szCs w:val="28"/>
        </w:rPr>
        <w:noBreakHyphen/>
        <w:t>геофизических исследований в соответствии с технологией исследований скважин, находящихся в эксплуатации, является верной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Суть технологий промыслово</w:t>
      </w:r>
      <w:r w:rsidRPr="0012580F">
        <w:rPr>
          <w:rFonts w:ascii="Times New Roman" w:hAnsi="Times New Roman" w:cs="Times New Roman"/>
          <w:sz w:val="28"/>
          <w:szCs w:val="28"/>
        </w:rPr>
        <w:noBreakHyphen/>
        <w:t>геофизических исследований какого типа состоит в проведении измерений в процессе различных воздействий на пласт или скважину в целом: химических, термических, гидродинамических, закачек меченых веществ,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Необходимым условием какого метода является установленное сцепление цементного камня с колонной и породами в соответствии с технологией исследований скважин, находящихся в эксплуатации,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применима к стандартному каротажу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применима к микрокаротажу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информативность исследований методом микрокаротажа не снижается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исследования проводятся при резистивиметрии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 данные бокового микрокаротажа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являются типовыми условиями применения метода индукционного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подвидов подразделяется нейтронный каротаж в зависимости от регистрируемого излучения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указанных условий не является благоприятным для применения метода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какого метода геофизических исследований обязательно в интервалах проведения каротажа магнитной восприимчивости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какого метода геофизических исследований обязательно в интервалах проведения каротажа магнитного поля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каких задач необходимы данные о фактическом диаметре скважины в соответствии с требованиями к кавернометрии и профилеметрии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положения лежат в основе пластовой наклонометрии по методу координат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измерений, полученных методом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цементометрии обсаженных скважин, не подлежат количественной интерпретации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 механическую расходометрию в качестве основного метода в соответствии с 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термокондуктивной расходометрии как одного из видов геофизических исследований в эксплуатационных нефтяных и газовых скважинах является неверным и 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ограничение применимо к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плотнометрии как одному из методов геофизических исследований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ограничение не применимо к акустической шумометрии как одному из вид</w:t>
      </w:r>
      <w:r w:rsidR="00AC7A77">
        <w:rPr>
          <w:rFonts w:ascii="Times New Roman" w:hAnsi="Times New Roman" w:cs="Times New Roman"/>
          <w:sz w:val="28"/>
          <w:szCs w:val="28"/>
        </w:rPr>
        <w:t xml:space="preserve">ов геофизических исследований в </w:t>
      </w:r>
      <w:r w:rsidRPr="0012580F">
        <w:rPr>
          <w:rFonts w:ascii="Times New Roman" w:hAnsi="Times New Roman" w:cs="Times New Roman"/>
          <w:sz w:val="28"/>
          <w:szCs w:val="28"/>
        </w:rPr>
        <w:t>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вида исследований или работ используется метод отбора керна с помощью приборов на кабеле в опорных и параметрических скважинах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вида исследований или работ используется метод бокового каротажного зондирования в опорных и параметрических скважинах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категории скважин, проектируемой как базовая при изучении новых и сложных типов продуктивных разрезов, в интервале продуктивных пластов должна обеспечиваться детальная привязка керна по глубине к данным каротажа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Исследования в структурных, поисковых, оценочных, разведочных и эксплуатационных скважинах с каким углом наклона проводят с применением специальных технологий геофизических исследований и геолого</w:t>
      </w:r>
      <w:r w:rsidRPr="0012580F">
        <w:rPr>
          <w:rFonts w:ascii="Times New Roman" w:hAnsi="Times New Roman" w:cs="Times New Roman"/>
          <w:sz w:val="28"/>
          <w:szCs w:val="28"/>
        </w:rPr>
        <w:noBreakHyphen/>
        <w:t>технологического сопровождения проводки скважин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геофизических работ и исследований при мониторинге разработки газовых, газоконденсатных месторождений и эксплуатации подземных хранилищ газа применяются только для жидкой среды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геофизических работ и исследований при мониторинге разработки газовых, газоконденсатных месторождений и эксплуатации подземных хранилищ газа применяются только для газовой или жидкой среды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геофизических работ и исследований при мониторинге разработки газовых, газоконденсатных месторождений и эксплуатации подземных хранилищ газа могут применяться при любом заполнении ствола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обслуживания элементов оборудования, находящегося на какой высоте, должны быть предусмотрены площадки шириной не менее </w:t>
      </w:r>
      <w:r w:rsidR="00702C7B" w:rsidRPr="0012580F">
        <w:rPr>
          <w:rFonts w:ascii="Times New Roman" w:hAnsi="Times New Roman" w:cs="Times New Roman"/>
          <w:sz w:val="28"/>
          <w:szCs w:val="28"/>
        </w:rPr>
        <w:br/>
      </w:r>
      <w:r w:rsidRPr="0012580F">
        <w:rPr>
          <w:rFonts w:ascii="Times New Roman" w:hAnsi="Times New Roman" w:cs="Times New Roman"/>
          <w:sz w:val="28"/>
          <w:szCs w:val="28"/>
        </w:rPr>
        <w:t>0,75 м с полезной площадью не менее 0,6 м² на каждого работающего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r w:rsidR="00010A3E">
        <w:rPr>
          <w:rFonts w:ascii="Times New Roman" w:hAnsi="Times New Roman" w:cs="Times New Roman"/>
          <w:sz w:val="28"/>
          <w:szCs w:val="28"/>
        </w:rPr>
        <w:t xml:space="preserve">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Перилами с продольными планками какой высоты должны быть оборудованы площадки для обслуживания элементов оборудования, находящегося на высоте 1,6 м</w:t>
      </w:r>
      <w:r w:rsidR="007D056A">
        <w:rPr>
          <w:rFonts w:ascii="Times New Roman" w:hAnsi="Times New Roman" w:cs="Times New Roman"/>
          <w:sz w:val="28"/>
          <w:szCs w:val="28"/>
        </w:rPr>
        <w:t xml:space="preserve"> </w:t>
      </w:r>
      <w:r w:rsidRPr="0012580F">
        <w:rPr>
          <w:rFonts w:ascii="Times New Roman" w:hAnsi="Times New Roman" w:cs="Times New Roman"/>
          <w:sz w:val="28"/>
          <w:szCs w:val="28"/>
        </w:rPr>
        <w:t>и более,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Площадки какой ширины должны быть предусмотрены для обслуживания элементов оборудования, находящегося на высоте 1,6 м и более, согласно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Назначением какого метода геофизических исследований скважин, применяемых при изучении открытого ствола нефтегазовых скважин, является измерение характеристик сопротивления электрического поля в радиальном направлении от ствола скважины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Назначением какого метода геофизических исследований скважин, применяемых при изучении открытого ствола нефтегазовых скважин, является измерение характеристик электрического поля вблизи стенки скважины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Назначением какого метода геофизических исследований скважин, применяемых при изучении открытого ствола нефтегазовых скважин, является измерение характеристик электромагнитного поля, характеризующих электропроводность горных пород,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Назначением какого метода геофизических исследований скважин, применяемых при изучении открытого ствола нефтегазовых скважин, является изучение фильтрационных параметров пластов непрерывно по стволу скважин в отдельных точках разреза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Одной из областей применения какого метода геофизических исследований скважин, применяемых при изучении открытого ствола нефтегазовых скважин, является определение эффективной пористости пластов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Областью применения какого метода геофизических исследований скважин, применяемых при изучении открытого ствола нефтегазовых скважин, является контроль технического состояния ствола и расчет цементирования колонн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Назначением какого метода геофизических исследований скважин, применяемых при изучении открытого ствола нефтегазовых скважин, являются измерения с целью изучения распределения по глубине удельного электрического сопротивления жидкости, заполняющей скважину,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Одной из областей применения какого метода геофизических исследований скважин, применяемых при изучении открытого ствола нефтегазовых скважин, является контроль состояния промывочной жидкости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Геофизические исследования каких скважин не должны выполняться по индивидуальным программам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скважин какой категории в состав комплекса общих исследований не включают дополнительно геолого</w:t>
      </w:r>
      <w:r w:rsidRPr="0012580F">
        <w:rPr>
          <w:rFonts w:ascii="Times New Roman" w:hAnsi="Times New Roman" w:cs="Times New Roman"/>
          <w:sz w:val="28"/>
          <w:szCs w:val="28"/>
        </w:rPr>
        <w:noBreakHyphen/>
        <w:t>технологические исследования, помимо геофизических исследований,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типовых комплексов геофизических исследований в процессе бурения скважин является неверным и противоречит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испытание скважины с обвязкой спущенной колонны ведущей бурильной трубой (квадратом) с вертлюгом и шлангом буровой установки (со страховым тросом или цепью) в соответствии с требованиями к исследованиям скважины трубным испытателем пластов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Особенностью какого геофизического метода при изучении крепи ствола скважины является чувствительность к тому, в какой фазе (твердой, жидкой или газообразной) находится вещество в заколонном пространстве,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Особенностями какого геофизического метода при изучении крепи ствола скважины является реакция на изменение плотности вещества в заколонном пространстве и отсутствие чувствительности к тому, в какой фазе (жидкой или твердой) данное вещество находится,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геофизических методов при изучении крепи ствола скважины не имеет ограничений по срокам проведения исследований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Исследования какого геофизического метода при изучении крепи ствола скважины наиболее информативны, если они проведены после окончания схватывания цемента,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исследований каким геофизическим методом при изучении крепи ствола скважины наиболее благоприятным сроком проведения является этап схватывания цемента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1A4D8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В каком из </w:t>
      </w:r>
      <w:r w:rsidR="000E3A7F" w:rsidRPr="0012580F">
        <w:rPr>
          <w:rFonts w:ascii="Times New Roman" w:hAnsi="Times New Roman" w:cs="Times New Roman"/>
          <w:sz w:val="28"/>
          <w:szCs w:val="28"/>
        </w:rPr>
        <w:t>перечисленных случаев целесообразно и эффективно применять гамма</w:t>
      </w:r>
      <w:r w:rsidR="000E3A7F" w:rsidRPr="0012580F">
        <w:rPr>
          <w:rFonts w:ascii="Times New Roman" w:hAnsi="Times New Roman" w:cs="Times New Roman"/>
          <w:sz w:val="28"/>
          <w:szCs w:val="28"/>
        </w:rPr>
        <w:noBreakHyphen/>
        <w:t>плотностной метод при исследовании состояния ствола скважины, труб и затрубного пространства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используется при контроле деформации обсадных колонн при перфорации в соответствии с комплексом геофизических работ, сопровождающих вторичное вскрытие пластов,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используется при контроле деформации обсадных колонн при перфорации в соответствии с комплексом геофизических работ, сопровождающих вторичное вскрытие пластов,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зон относится к контролируемым зонам при геофизических работах с применением радиоактивных веществ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структур геофизических работ при эксплуатации скважин является верной в соответствии с требованиями к исследованиям фонда скважин для контроля разработки залежей нефти и газа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исследований геофизических работ при эксплуатации фонда скважин проводится в опорных сетках контрольных скважин, которые формируются в соответствии с задачами изучения объекта для конкретной стадии разработки месторождений,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исследований геофизических работ при эксплуатации фонда скважин проводится периодически охватом всего эксплуатационного фонда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тип исследований геофизических работ при эксплуатации </w:t>
      </w:r>
      <w:r w:rsidR="00960C84">
        <w:rPr>
          <w:rFonts w:ascii="Times New Roman" w:hAnsi="Times New Roman" w:cs="Times New Roman"/>
          <w:sz w:val="28"/>
          <w:szCs w:val="28"/>
        </w:rPr>
        <w:br/>
      </w:r>
      <w:r w:rsidRPr="0012580F">
        <w:rPr>
          <w:rFonts w:ascii="Times New Roman" w:hAnsi="Times New Roman" w:cs="Times New Roman"/>
          <w:sz w:val="28"/>
          <w:szCs w:val="28"/>
        </w:rPr>
        <w:t>фонда скважи</w:t>
      </w:r>
      <w:r w:rsidR="001A4D86">
        <w:rPr>
          <w:rFonts w:ascii="Times New Roman" w:hAnsi="Times New Roman" w:cs="Times New Roman"/>
          <w:sz w:val="28"/>
          <w:szCs w:val="28"/>
        </w:rPr>
        <w:t xml:space="preserve">н производится в соответствии с </w:t>
      </w:r>
      <w:r w:rsidRPr="0012580F">
        <w:rPr>
          <w:rFonts w:ascii="Times New Roman" w:hAnsi="Times New Roman" w:cs="Times New Roman"/>
          <w:sz w:val="28"/>
          <w:szCs w:val="28"/>
        </w:rPr>
        <w:t>программами опытно</w:t>
      </w:r>
      <w:r w:rsidRPr="0012580F">
        <w:rPr>
          <w:rFonts w:ascii="Times New Roman" w:hAnsi="Times New Roman" w:cs="Times New Roman"/>
          <w:sz w:val="28"/>
          <w:szCs w:val="28"/>
        </w:rPr>
        <w:noBreakHyphen/>
        <w:t xml:space="preserve"> промышленных работ по повышению коэффициента вытеснения нефти гидродинамическими, физико </w:t>
      </w:r>
      <w:r w:rsidRPr="0012580F">
        <w:rPr>
          <w:rFonts w:ascii="Times New Roman" w:hAnsi="Times New Roman" w:cs="Times New Roman"/>
          <w:sz w:val="28"/>
          <w:szCs w:val="28"/>
        </w:rPr>
        <w:noBreakHyphen/>
        <w:t> химическими, тепловыми и другими способами воздействия на пласт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геофизических исследований при эксплуатации фонда скважин должно осуществляться изучение герметичности крепи скважины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геофизических исследований при эксплуатации фонда скважин не должно осуществляться изучение герметичности крепи скважины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при эксплуатации фонда скважин позволяет фиксировать движение жидкости за эксплуатационной колонной при изучении герметичности крепи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при эксплуатации фонда скважин не позволяет фиксировать движение жидкости за эксплуатационной колонной при изучении герметичности крепи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не</w:t>
      </w:r>
      <w:r w:rsidR="001A4D86">
        <w:rPr>
          <w:rFonts w:ascii="Times New Roman" w:hAnsi="Times New Roman" w:cs="Times New Roman"/>
          <w:sz w:val="28"/>
          <w:szCs w:val="28"/>
        </w:rPr>
        <w:t xml:space="preserve"> </w:t>
      </w:r>
      <w:r w:rsidRPr="0012580F">
        <w:rPr>
          <w:rFonts w:ascii="Times New Roman" w:hAnsi="Times New Roman" w:cs="Times New Roman"/>
          <w:sz w:val="28"/>
          <w:szCs w:val="28"/>
        </w:rPr>
        <w:t>и</w:t>
      </w:r>
      <w:r w:rsidR="001A4D86">
        <w:rPr>
          <w:rFonts w:ascii="Times New Roman" w:hAnsi="Times New Roman" w:cs="Times New Roman"/>
          <w:sz w:val="28"/>
          <w:szCs w:val="28"/>
        </w:rPr>
        <w:t xml:space="preserve">спользуются при исследованиях в </w:t>
      </w:r>
      <w:r w:rsidRPr="0012580F">
        <w:rPr>
          <w:rFonts w:ascii="Times New Roman" w:hAnsi="Times New Roman" w:cs="Times New Roman"/>
          <w:sz w:val="28"/>
          <w:szCs w:val="28"/>
        </w:rPr>
        <w:t>добывающих скважинах при проектных режимах их</w:t>
      </w:r>
      <w:r w:rsidR="001A4D86">
        <w:rPr>
          <w:rFonts w:ascii="Times New Roman" w:hAnsi="Times New Roman" w:cs="Times New Roman"/>
          <w:sz w:val="28"/>
          <w:szCs w:val="28"/>
        </w:rPr>
        <w:t xml:space="preserve"> </w:t>
      </w:r>
      <w:r w:rsidRPr="0012580F">
        <w:rPr>
          <w:rFonts w:ascii="Times New Roman" w:hAnsi="Times New Roman" w:cs="Times New Roman"/>
          <w:sz w:val="28"/>
          <w:szCs w:val="28"/>
        </w:rPr>
        <w:t>работы по</w:t>
      </w:r>
      <w:r w:rsidR="001A4D86">
        <w:rPr>
          <w:rFonts w:ascii="Times New Roman" w:hAnsi="Times New Roman" w:cs="Times New Roman"/>
          <w:sz w:val="28"/>
          <w:szCs w:val="28"/>
        </w:rPr>
        <w:t xml:space="preserve"> </w:t>
      </w:r>
      <w:r w:rsidRPr="0012580F">
        <w:rPr>
          <w:rFonts w:ascii="Times New Roman" w:hAnsi="Times New Roman" w:cs="Times New Roman"/>
          <w:sz w:val="28"/>
          <w:szCs w:val="28"/>
        </w:rPr>
        <w:t>задачам контроля за разработкой пластов, состоянием и эксплуатацией скважин и скважинного оборудования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используются при исследованиях в добывающих скважинах при проектных режимах их работы по задачам контроля за разработкой пластов, состоянием и эксплуатацией скважин и скважинного оборудования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не используются при исследованиях в нагнетательных скважинах при установившихся режимах работы и техническим состоянием скважины и скважинного оборудования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используются при исследованиях в нагнетательных скважинах при установившихся режимах работы и техническим состоянием скважины и скважинного оборудования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используются при исследованиях как в добывающих скважинах, так и в нагнетательных в соответствии с требованиями к исследованиям фонда скважин для контроля разработки залежей нефти и газа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помощи каких методов исследований в нагнетательных скважинах определяется коэффициент продуктивности и пластовое давление в различных интервалах продуктивного разреза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исследования проводятся для привязки результатов геофизических исследований к геологическому разрезу и элементам технологического оборудования </w:t>
      </w:r>
      <w:r w:rsidR="009707A3">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исследованиям в нагнетательных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используются при исследованиях в контрольных скважинах по задачам изучения процесса вытеснения нефти водой и газом в различных геолого</w:t>
      </w:r>
      <w:r w:rsidRPr="0012580F">
        <w:rPr>
          <w:rFonts w:ascii="Times New Roman" w:hAnsi="Times New Roman" w:cs="Times New Roman"/>
          <w:sz w:val="28"/>
          <w:szCs w:val="28"/>
        </w:rPr>
        <w:noBreakHyphen/>
        <w:t xml:space="preserve"> физических условиях эксплуатационного объекта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методы не используются при исследованиях в контрольных скважинах по задачам изучения процесса вытеснения нефти водой и газом в различных геолого </w:t>
      </w:r>
      <w:r w:rsidRPr="0012580F">
        <w:rPr>
          <w:rFonts w:ascii="Times New Roman" w:hAnsi="Times New Roman" w:cs="Times New Roman"/>
          <w:sz w:val="28"/>
          <w:szCs w:val="28"/>
        </w:rPr>
        <w:noBreakHyphen/>
        <w:t> физических условиях эксплуатационного объекта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применением какого метода геофизических исследований должно осуществляться определение положения водонефтяного контакта и прохождение фронта закачиваемой воды в соответствии с требованиями к исследованиям в контрольных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применением какого метода геофизических исследований должно осуществляться определение положения газожидкостного контакта и газонасыщенности водоносных пластов за пределами покрышки залежи в соответствии с требованиями к исследованиям в контрольных скважинах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Исследования в контрольных скважинах какими методами должны обеспечивать в благоприятных условиях при обводнении однородных пластов количественную оценку текущей нефтенасыщенности коллектора (в необводненной части продуктивного разреза) и прогнозирование обводненности этих пластов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каких задач применяют испытание пластов приборами на кабеле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группа горизонтальных скважин по конфигурации профиля является неверной и 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технологий промыслово</w:t>
      </w:r>
      <w:r w:rsidRPr="0012580F">
        <w:rPr>
          <w:rFonts w:ascii="Times New Roman" w:hAnsi="Times New Roman" w:cs="Times New Roman"/>
          <w:sz w:val="28"/>
          <w:szCs w:val="28"/>
        </w:rPr>
        <w:noBreakHyphen/>
        <w:t>геофизических исследований в зависимости от проведения в скважине перед началом или в процессе исследований каких</w:t>
      </w:r>
      <w:r w:rsidRPr="0012580F">
        <w:rPr>
          <w:rFonts w:ascii="Times New Roman" w:hAnsi="Times New Roman" w:cs="Times New Roman"/>
          <w:sz w:val="28"/>
          <w:szCs w:val="28"/>
        </w:rPr>
        <w:noBreakHyphen/>
        <w:t>либо технологических операций при исследовании скважин, находящихся в эксплуатации, является неверным и 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9707A3">
        <w:rPr>
          <w:rFonts w:ascii="Times New Roman" w:hAnsi="Times New Roman" w:cs="Times New Roman"/>
          <w:sz w:val="28"/>
          <w:szCs w:val="28"/>
        </w:rPr>
        <w:t xml:space="preserve">кой из перечисленных методов не </w:t>
      </w:r>
      <w:r w:rsidRPr="0012580F">
        <w:rPr>
          <w:rFonts w:ascii="Times New Roman" w:hAnsi="Times New Roman" w:cs="Times New Roman"/>
          <w:sz w:val="28"/>
          <w:szCs w:val="28"/>
        </w:rPr>
        <w:t>является одним из видов электромагнитного каротажа геофизических исследований в скважинах, обсаженных неметаллической колонной,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1D567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Решение какой задачи не </w:t>
      </w:r>
      <w:r w:rsidR="000E3A7F" w:rsidRPr="0012580F">
        <w:rPr>
          <w:rFonts w:ascii="Times New Roman" w:hAnsi="Times New Roman" w:cs="Times New Roman"/>
          <w:sz w:val="28"/>
          <w:szCs w:val="28"/>
        </w:rPr>
        <w:t>является целью испытаний пластов инструментами на бурильных трубах в процессе бурения в необсаженных скважинах согласно РД 153</w:t>
      </w:r>
      <w:r w:rsidR="000E3A7F" w:rsidRPr="0012580F">
        <w:rPr>
          <w:rFonts w:ascii="Times New Roman" w:hAnsi="Times New Roman" w:cs="Times New Roman"/>
          <w:sz w:val="28"/>
          <w:szCs w:val="28"/>
        </w:rPr>
        <w:noBreakHyphen/>
        <w:t>39.0</w:t>
      </w:r>
      <w:r w:rsidR="000E3A7F" w:rsidRPr="0012580F">
        <w:rPr>
          <w:rFonts w:ascii="Times New Roman" w:hAnsi="Times New Roman" w:cs="Times New Roman"/>
          <w:sz w:val="28"/>
          <w:szCs w:val="28"/>
        </w:rPr>
        <w:noBreakHyphen/>
        <w:t>072</w:t>
      </w:r>
      <w:r w:rsidR="000E3A7F"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Решение какой задачи не относится к геофизическому сопровождению вторичного вскрытия пластов перфорацией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включается в обязательный комплекс геофизических исследований для изучения технического состояния открытого ствола бурящихся опорных и параметрических скважин согласно приказу Министерства топлива и энергетики России и Министерства природных ресурсов России от 28.12.1999 № 445/323 «Правила геофизических исследований и работ в нефтяных и газовых скважинах»?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геофизических исследований не включается в электрический каротаж, основанный на регистрации параметров постоянного (квазипостоянного) искусственного электрического поля,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 данные микрокаротажа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 каротаж поте</w:t>
      </w:r>
      <w:r w:rsidR="001D5678">
        <w:rPr>
          <w:rFonts w:ascii="Times New Roman" w:hAnsi="Times New Roman" w:cs="Times New Roman"/>
          <w:sz w:val="28"/>
          <w:szCs w:val="28"/>
        </w:rPr>
        <w:t xml:space="preserve">нциалов вызванной поляризации в </w:t>
      </w:r>
      <w:r w:rsidRPr="0012580F">
        <w:rPr>
          <w:rFonts w:ascii="Times New Roman" w:hAnsi="Times New Roman" w:cs="Times New Roman"/>
          <w:sz w:val="28"/>
          <w:szCs w:val="28"/>
        </w:rPr>
        <w:t>варианте электрического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исследования не являются одним из видов радиоактивного каротажа нефтяных и газовых скважин при классификации по решаемой задачи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решения какой задачи не применяют интегральный гамма</w:t>
      </w:r>
      <w:r w:rsidRPr="0012580F">
        <w:rPr>
          <w:rFonts w:ascii="Times New Roman" w:hAnsi="Times New Roman" w:cs="Times New Roman"/>
          <w:sz w:val="28"/>
          <w:szCs w:val="28"/>
        </w:rPr>
        <w:noBreakHyphen/>
        <w:t>каротаж как один из видов радиоактивного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нейтронному каротажу как одному из видов радиоактивного каротажа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акустическому каротажу на преломленных волнах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геофизический метод используется для изучения состояния цементного кольца за колонной в соответствии с требованиями к комплексу геофизических исследований и работ в нефтяных и газовых скважинах для изучения технического состояния обсаженных скважин согласно приказу Министерства топлива и энергетики России и Министерства природных ресурсов России от 28.12.1999 № 445/323 «Правила геофизических исследований и работ в нефтяных и газовых скважинах»?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ядерно</w:t>
      </w:r>
      <w:r w:rsidRPr="0012580F">
        <w:rPr>
          <w:rFonts w:ascii="Times New Roman" w:hAnsi="Times New Roman" w:cs="Times New Roman"/>
          <w:sz w:val="28"/>
          <w:szCs w:val="28"/>
        </w:rPr>
        <w:noBreakHyphen/>
        <w:t>магнитному каротажу в земном магнитном поле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относится к магнитному каротажу, применяемому в нефтегазовых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решается инклинометрическими исследованиями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применяют результаты пластовой наклонометрии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относится к методу термометрии при измерении искусственных тепловых полей в скважине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методу термометрии при измерении естественных тепловых полей в скважине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содержатся в плане постановки плавучей буровой установки на точку производства работ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относится к методу электромагнитно</w:t>
      </w:r>
      <w:r w:rsidR="001D5678">
        <w:rPr>
          <w:rFonts w:ascii="Times New Roman" w:hAnsi="Times New Roman" w:cs="Times New Roman"/>
          <w:sz w:val="28"/>
          <w:szCs w:val="28"/>
        </w:rPr>
        <w:t xml:space="preserve">й локации муфт в соответствии с </w:t>
      </w:r>
      <w:r w:rsidRPr="0012580F">
        <w:rPr>
          <w:rFonts w:ascii="Times New Roman" w:hAnsi="Times New Roman" w:cs="Times New Roman"/>
          <w:sz w:val="28"/>
          <w:szCs w:val="28"/>
        </w:rPr>
        <w:t>требованиями к</w:t>
      </w:r>
      <w:r w:rsidR="001D5678">
        <w:rPr>
          <w:rFonts w:ascii="Times New Roman" w:hAnsi="Times New Roman" w:cs="Times New Roman"/>
          <w:sz w:val="28"/>
          <w:szCs w:val="28"/>
        </w:rPr>
        <w:t xml:space="preserve"> </w:t>
      </w:r>
      <w:r w:rsidRPr="0012580F">
        <w:rPr>
          <w:rFonts w:ascii="Times New Roman" w:hAnsi="Times New Roman" w:cs="Times New Roman"/>
          <w:sz w:val="28"/>
          <w:szCs w:val="28"/>
        </w:rPr>
        <w:t>геофизическим исследованиям бурильных труб, обсадных колонн и цементного кольца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решается методами э</w:t>
      </w:r>
      <w:r w:rsidR="001D5678">
        <w:rPr>
          <w:rFonts w:ascii="Times New Roman" w:hAnsi="Times New Roman" w:cs="Times New Roman"/>
          <w:sz w:val="28"/>
          <w:szCs w:val="28"/>
        </w:rPr>
        <w:t xml:space="preserve">лектромагнитной дефектоскопии и </w:t>
      </w:r>
      <w:r w:rsidRPr="0012580F">
        <w:rPr>
          <w:rFonts w:ascii="Times New Roman" w:hAnsi="Times New Roman" w:cs="Times New Roman"/>
          <w:sz w:val="28"/>
          <w:szCs w:val="28"/>
        </w:rPr>
        <w:t>толщинометрии в соответствии с требованиями к геофизическим исследованиям бурильных труб, обсадных колонн и цементного кольца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1D567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задач решается методом гамма</w:t>
      </w:r>
      <w:r w:rsidR="000E3A7F" w:rsidRPr="0012580F">
        <w:rPr>
          <w:rFonts w:ascii="Times New Roman" w:hAnsi="Times New Roman" w:cs="Times New Roman"/>
          <w:sz w:val="28"/>
          <w:szCs w:val="28"/>
        </w:rPr>
        <w:noBreakHyphen/>
        <w:t>гамма</w:t>
      </w:r>
      <w:r w:rsidR="000E3A7F" w:rsidRPr="0012580F">
        <w:rPr>
          <w:rFonts w:ascii="Times New Roman" w:hAnsi="Times New Roman" w:cs="Times New Roman"/>
          <w:sz w:val="28"/>
          <w:szCs w:val="28"/>
        </w:rPr>
        <w:noBreakHyphen/>
        <w:t xml:space="preserve">толщинометрии </w:t>
      </w:r>
      <w:r>
        <w:rPr>
          <w:rFonts w:ascii="Times New Roman" w:hAnsi="Times New Roman" w:cs="Times New Roman"/>
          <w:sz w:val="28"/>
          <w:szCs w:val="28"/>
        </w:rPr>
        <w:t xml:space="preserve">в соответствии с </w:t>
      </w:r>
      <w:r w:rsidR="000E3A7F" w:rsidRPr="0012580F">
        <w:rPr>
          <w:rFonts w:ascii="Times New Roman" w:hAnsi="Times New Roman" w:cs="Times New Roman"/>
          <w:sz w:val="28"/>
          <w:szCs w:val="28"/>
        </w:rPr>
        <w:t>требованиями  геофизическим исследованиям бурильных труб, обсадных колонн и цементного кольца согласно РД 153</w:t>
      </w:r>
      <w:r w:rsidR="000E3A7F" w:rsidRPr="0012580F">
        <w:rPr>
          <w:rFonts w:ascii="Times New Roman" w:hAnsi="Times New Roman" w:cs="Times New Roman"/>
          <w:sz w:val="28"/>
          <w:szCs w:val="28"/>
        </w:rPr>
        <w:noBreakHyphen/>
        <w:t>39.0</w:t>
      </w:r>
      <w:r w:rsidR="000E3A7F" w:rsidRPr="0012580F">
        <w:rPr>
          <w:rFonts w:ascii="Times New Roman" w:hAnsi="Times New Roman" w:cs="Times New Roman"/>
          <w:sz w:val="28"/>
          <w:szCs w:val="28"/>
        </w:rPr>
        <w:noBreakHyphen/>
        <w:t>072</w:t>
      </w:r>
      <w:r w:rsidR="000E3A7F"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 </w:t>
      </w:r>
    </w:p>
    <w:p w:rsidR="000E3A7F" w:rsidRPr="0012580F" w:rsidRDefault="00E53487"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задач решается методом гамма</w:t>
      </w:r>
      <w:r w:rsidR="000E3A7F" w:rsidRPr="0012580F">
        <w:rPr>
          <w:rFonts w:ascii="Times New Roman" w:hAnsi="Times New Roman" w:cs="Times New Roman"/>
          <w:sz w:val="28"/>
          <w:szCs w:val="28"/>
        </w:rPr>
        <w:noBreakHyphen/>
        <w:t>гамма</w:t>
      </w:r>
      <w:r w:rsidR="000E3A7F" w:rsidRPr="0012580F">
        <w:rPr>
          <w:rFonts w:ascii="Times New Roman" w:hAnsi="Times New Roman" w:cs="Times New Roman"/>
          <w:sz w:val="28"/>
          <w:szCs w:val="28"/>
        </w:rPr>
        <w:noBreakHyphen/>
        <w:t xml:space="preserve">цементометрии </w:t>
      </w:r>
      <w:r>
        <w:rPr>
          <w:rFonts w:ascii="Times New Roman" w:hAnsi="Times New Roman" w:cs="Times New Roman"/>
          <w:sz w:val="28"/>
          <w:szCs w:val="28"/>
        </w:rPr>
        <w:t xml:space="preserve">в соответствии с </w:t>
      </w:r>
      <w:r w:rsidR="000E3A7F" w:rsidRPr="0012580F">
        <w:rPr>
          <w:rFonts w:ascii="Times New Roman" w:hAnsi="Times New Roman" w:cs="Times New Roman"/>
          <w:sz w:val="28"/>
          <w:szCs w:val="28"/>
        </w:rPr>
        <w:t>требованиями к геофизическим исследованиям бурильных труб, обсадных колонн и цементного кольца согласно РД 153</w:t>
      </w:r>
      <w:r w:rsidR="000E3A7F" w:rsidRPr="0012580F">
        <w:rPr>
          <w:rFonts w:ascii="Times New Roman" w:hAnsi="Times New Roman" w:cs="Times New Roman"/>
          <w:sz w:val="28"/>
          <w:szCs w:val="28"/>
        </w:rPr>
        <w:noBreakHyphen/>
        <w:t>39.0</w:t>
      </w:r>
      <w:r w:rsidR="000E3A7F" w:rsidRPr="0012580F">
        <w:rPr>
          <w:rFonts w:ascii="Times New Roman" w:hAnsi="Times New Roman" w:cs="Times New Roman"/>
          <w:sz w:val="28"/>
          <w:szCs w:val="28"/>
        </w:rPr>
        <w:noBreakHyphen/>
        <w:t>072</w:t>
      </w:r>
      <w:r w:rsidR="000E3A7F"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целей не относится к методу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акустической цементометрии </w:t>
      </w:r>
      <w:r w:rsidR="00E53487">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требованиями </w:t>
      </w:r>
      <w:r w:rsidR="0024245B">
        <w:rPr>
          <w:rFonts w:ascii="Times New Roman" w:hAnsi="Times New Roman" w:cs="Times New Roman"/>
          <w:sz w:val="28"/>
          <w:szCs w:val="28"/>
        </w:rPr>
        <w:br/>
      </w:r>
      <w:r w:rsidRPr="0012580F">
        <w:rPr>
          <w:rFonts w:ascii="Times New Roman" w:hAnsi="Times New Roman" w:cs="Times New Roman"/>
          <w:sz w:val="28"/>
          <w:szCs w:val="28"/>
        </w:rPr>
        <w:t>к</w:t>
      </w:r>
      <w:r w:rsidR="00E53487">
        <w:rPr>
          <w:rFonts w:ascii="Times New Roman" w:hAnsi="Times New Roman" w:cs="Times New Roman"/>
          <w:sz w:val="28"/>
          <w:szCs w:val="28"/>
        </w:rPr>
        <w:t xml:space="preserve"> </w:t>
      </w:r>
      <w:r w:rsidRPr="0012580F">
        <w:rPr>
          <w:rFonts w:ascii="Times New Roman" w:hAnsi="Times New Roman" w:cs="Times New Roman"/>
          <w:sz w:val="28"/>
          <w:szCs w:val="28"/>
        </w:rPr>
        <w:t>геофизическим исследованиям бурильных труб, обсадных колонн и цементного кольца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применяется термокондуктивная расходометрия </w:t>
      </w:r>
      <w:r w:rsidR="00E53487">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плотнометрию в соответствии с 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 xml:space="preserve">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диэлькометрическую влагометрию в соответствии с требованиями к геофизическим исследованиям в эксплуатационных нефтяных и</w:t>
      </w:r>
      <w:r w:rsidR="00E53487">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барометрию в соответствии с 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целей применяют индукционную резистивиметрию </w:t>
      </w:r>
      <w:r w:rsidR="00E53487">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применяют акустическую шумометрию в соответствии с требованиями к геофизическим исследованиям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целям бурения структурной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целям бурения оценочной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целям бурения разведочной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целям бурения поисковой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целям бурения параметрической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не относится к целям бурения специальной скважины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при испытаниях объектов в колонне проводится при уточнении выбора объекта и привязке к разрезу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при испытаниях объектов в колонне проводится при контроле процесса притока и мероприятиях по его интенсификации в случае, когда насосно</w:t>
      </w:r>
      <w:r w:rsidRPr="0012580F">
        <w:rPr>
          <w:rFonts w:ascii="Times New Roman" w:hAnsi="Times New Roman" w:cs="Times New Roman"/>
          <w:sz w:val="28"/>
          <w:szCs w:val="28"/>
        </w:rPr>
        <w:noBreakHyphen/>
        <w:t>компрессорные трубы не перекрывают интервал перфорации,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при испытаниях объектов в колонне проводится при контроле процесса притока и мероприятиях по его интенсификации в случае, когда насосно</w:t>
      </w:r>
      <w:r w:rsidRPr="0012580F">
        <w:rPr>
          <w:rFonts w:ascii="Times New Roman" w:hAnsi="Times New Roman" w:cs="Times New Roman"/>
          <w:sz w:val="28"/>
          <w:szCs w:val="28"/>
        </w:rPr>
        <w:noBreakHyphen/>
        <w:t>компрессорные трубы перекрывают интервал перфорации,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w:t>
      </w:r>
      <w:r w:rsidR="0065600F">
        <w:rPr>
          <w:rFonts w:ascii="Times New Roman" w:hAnsi="Times New Roman" w:cs="Times New Roman"/>
          <w:sz w:val="28"/>
          <w:szCs w:val="28"/>
        </w:rPr>
        <w:t xml:space="preserve"> </w:t>
      </w:r>
      <w:r w:rsidRPr="0012580F">
        <w:rPr>
          <w:rFonts w:ascii="Times New Roman" w:hAnsi="Times New Roman" w:cs="Times New Roman"/>
          <w:sz w:val="28"/>
          <w:szCs w:val="28"/>
        </w:rPr>
        <w:t>работ в открытом стволе структурных, поисковых, оценочных и разведочных скважин проводится при исследованиях и</w:t>
      </w:r>
      <w:r w:rsidR="0065600F">
        <w:rPr>
          <w:rFonts w:ascii="Times New Roman" w:hAnsi="Times New Roman" w:cs="Times New Roman"/>
          <w:sz w:val="28"/>
          <w:szCs w:val="28"/>
        </w:rPr>
        <w:t xml:space="preserve"> </w:t>
      </w:r>
      <w:r w:rsidRPr="0012580F">
        <w:rPr>
          <w:rFonts w:ascii="Times New Roman" w:hAnsi="Times New Roman" w:cs="Times New Roman"/>
          <w:sz w:val="28"/>
          <w:szCs w:val="28"/>
        </w:rPr>
        <w:t>работах для определения положения межфлюидных контактов и</w:t>
      </w:r>
      <w:r w:rsidR="0065600F">
        <w:rPr>
          <w:rFonts w:ascii="Times New Roman" w:hAnsi="Times New Roman" w:cs="Times New Roman"/>
          <w:sz w:val="28"/>
          <w:szCs w:val="28"/>
        </w:rPr>
        <w:t xml:space="preserve"> </w:t>
      </w:r>
      <w:r w:rsidRPr="0012580F">
        <w:rPr>
          <w:rFonts w:ascii="Times New Roman" w:hAnsi="Times New Roman" w:cs="Times New Roman"/>
          <w:sz w:val="28"/>
          <w:szCs w:val="28"/>
        </w:rPr>
        <w:t>пластовых давлений в</w:t>
      </w:r>
      <w:r w:rsidR="0065600F">
        <w:rPr>
          <w:rFonts w:ascii="Times New Roman" w:hAnsi="Times New Roman" w:cs="Times New Roman"/>
          <w:sz w:val="28"/>
          <w:szCs w:val="28"/>
        </w:rPr>
        <w:t xml:space="preserve"> </w:t>
      </w:r>
      <w:r w:rsidRPr="0012580F">
        <w:rPr>
          <w:rFonts w:ascii="Times New Roman" w:hAnsi="Times New Roman" w:cs="Times New Roman"/>
          <w:sz w:val="28"/>
          <w:szCs w:val="28"/>
        </w:rPr>
        <w:t>интервалах предполагаемой продуктивности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w:t>
      </w:r>
      <w:r w:rsidR="0065600F">
        <w:rPr>
          <w:rFonts w:ascii="Times New Roman" w:hAnsi="Times New Roman" w:cs="Times New Roman"/>
          <w:sz w:val="28"/>
          <w:szCs w:val="28"/>
        </w:rPr>
        <w:t xml:space="preserve">ид геофизических исследований и </w:t>
      </w:r>
      <w:r w:rsidRPr="0012580F">
        <w:rPr>
          <w:rFonts w:ascii="Times New Roman" w:hAnsi="Times New Roman" w:cs="Times New Roman"/>
          <w:sz w:val="28"/>
          <w:szCs w:val="28"/>
        </w:rPr>
        <w:t>работ в</w:t>
      </w:r>
      <w:r w:rsidR="0065600F">
        <w:rPr>
          <w:rFonts w:ascii="Times New Roman" w:hAnsi="Times New Roman" w:cs="Times New Roman"/>
          <w:sz w:val="28"/>
          <w:szCs w:val="28"/>
        </w:rPr>
        <w:t xml:space="preserve"> </w:t>
      </w:r>
      <w:r w:rsidRPr="0012580F">
        <w:rPr>
          <w:rFonts w:ascii="Times New Roman" w:hAnsi="Times New Roman" w:cs="Times New Roman"/>
          <w:sz w:val="28"/>
          <w:szCs w:val="28"/>
        </w:rPr>
        <w:t>открытом стволе структурных, поисковых, оценочных и разведочных скважин проводится при детальных исследованиях в интервалах предполагаемой продуктивности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в открытом стволе структурных, поисковых, оценочных и разведочных скважин проводится при детальных исслед</w:t>
      </w:r>
      <w:r w:rsidR="00470C5E">
        <w:rPr>
          <w:rFonts w:ascii="Times New Roman" w:hAnsi="Times New Roman" w:cs="Times New Roman"/>
          <w:sz w:val="28"/>
          <w:szCs w:val="28"/>
        </w:rPr>
        <w:t xml:space="preserve">ованиях и работах при наличии в </w:t>
      </w:r>
      <w:r w:rsidRPr="0012580F">
        <w:rPr>
          <w:rFonts w:ascii="Times New Roman" w:hAnsi="Times New Roman" w:cs="Times New Roman"/>
          <w:sz w:val="28"/>
          <w:szCs w:val="28"/>
        </w:rPr>
        <w:t>интервалах предполагаемой продуктивности коллекторов (трещинных, глинистых, битуминозных)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проводимых в открытом стволе эксплуатационных скважин, применяется при детальных исследованиях и работах для уточнения положения межфлюидных контактов, текущей насыщенности и пластовых давлений в продуктивных интервалах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проводимых в открытом стволе эксплуатационных скважин, применяется при детальных исследованиях и работах при наличии в продуктивных интервалах разреза сложных коллекторов (трещинных, глинистых, битуминозных)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проводимых в открытом стволе эксплуатационных скважин, применяется при детальных исследованиях в продуктивных интервалах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w:t>
      </w:r>
      <w:r w:rsidR="00B61905">
        <w:rPr>
          <w:rFonts w:ascii="Times New Roman" w:hAnsi="Times New Roman" w:cs="Times New Roman"/>
          <w:sz w:val="28"/>
          <w:szCs w:val="28"/>
        </w:rPr>
        <w:t xml:space="preserve"> </w:t>
      </w:r>
      <w:r w:rsidRPr="0012580F">
        <w:rPr>
          <w:rFonts w:ascii="Times New Roman" w:hAnsi="Times New Roman" w:cs="Times New Roman"/>
          <w:sz w:val="28"/>
          <w:szCs w:val="28"/>
        </w:rPr>
        <w:t>работ (ГИРС), проводимых в открытом стволе эксплуатационных скважин, применяется при детальных исследованиях и работах для обеспечения моделирования месторождений и при проведении трехмерной сейсморазведки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и работ (ГИРС), проводимых в открытом стволе эксплуатационных скважин, применяется при детальных исследованиях и работах при неоднозначной геологической интерпретации материалов ГИРС в продуктивных интервалах разреза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включается в комплекс общих геофизических исследований технического состояния обсадных колонн и цементного камня в затрубном пространстве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задачи не включаются в специальные геофизические исследования 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w:t>
      </w:r>
      <w:r w:rsidR="00B61905">
        <w:rPr>
          <w:rFonts w:ascii="Times New Roman" w:hAnsi="Times New Roman" w:cs="Times New Roman"/>
          <w:sz w:val="28"/>
          <w:szCs w:val="28"/>
        </w:rPr>
        <w:t xml:space="preserve"> нижеперечисленного не </w:t>
      </w:r>
      <w:r w:rsidRPr="0012580F">
        <w:rPr>
          <w:rFonts w:ascii="Times New Roman" w:hAnsi="Times New Roman" w:cs="Times New Roman"/>
          <w:sz w:val="28"/>
          <w:szCs w:val="28"/>
        </w:rPr>
        <w:t>относится к</w:t>
      </w:r>
      <w:r w:rsidR="00B61905">
        <w:rPr>
          <w:rFonts w:ascii="Times New Roman" w:hAnsi="Times New Roman" w:cs="Times New Roman"/>
          <w:sz w:val="28"/>
          <w:szCs w:val="28"/>
        </w:rPr>
        <w:t xml:space="preserve"> </w:t>
      </w:r>
      <w:r w:rsidRPr="0012580F">
        <w:rPr>
          <w:rFonts w:ascii="Times New Roman" w:hAnsi="Times New Roman" w:cs="Times New Roman"/>
          <w:sz w:val="28"/>
          <w:szCs w:val="28"/>
        </w:rPr>
        <w:t>источникам выделения загрязняющих веществ в атмосферу на нефтебазах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видов подразделяются нефтебазы в зависимости от их назначения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относится к основным показателям, характеризующим нефтебазы,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характеризуются нефтебазы I категории в соответствии с классификацией по общей вместимости и максимальному объему одного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характеризуются нефтебазы II категории в соответствии с классификацией по общей вместимости и максимальному объему одного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характеризуются нефтебазы IIIа категории в соответствии с классификацией по общей вместимости и максимальному объему одного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характеризуются нефтебазы IIIб категории в соответствии с классификацией по общей вместимости и максимальному объему одного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характеризуются нефтебазы IIIв категории в соответствии с классификацией по общей вместимости и максимальному объему одного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объем одного резервуара установлен для нефтебазы категории IIIа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объем одного резервуара установлен для нефтебазы категории IIIб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объем одного резервуара установлен для нефтебазы категории IIIв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номинальным объемом </w:t>
      </w:r>
      <w:r w:rsidR="00C029AB">
        <w:rPr>
          <w:rFonts w:ascii="Times New Roman" w:hAnsi="Times New Roman" w:cs="Times New Roman"/>
          <w:sz w:val="28"/>
          <w:szCs w:val="28"/>
        </w:rPr>
        <w:br/>
      </w:r>
      <w:r w:rsidRPr="0012580F">
        <w:rPr>
          <w:rFonts w:ascii="Times New Roman" w:hAnsi="Times New Roman" w:cs="Times New Roman"/>
          <w:sz w:val="28"/>
          <w:szCs w:val="28"/>
        </w:rPr>
        <w:t>до 5000 куб. м включительно значение коэффициента использования равно 0,85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номинальным объемом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до 5000 куб. м включительно значение коэффициента использования равно 0,81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номинальным объемом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до 5000 куб. м включительно значение коэффициента использования равно 0,80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номинальным объемом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 xml:space="preserve">от 10000 до 30000 куб. м значение коэффициента использования равно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0,88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номинальным объемом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 xml:space="preserve">от 10000 до 30000 куб. м значение коэффициента использования равно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0,84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номинальным объемом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 xml:space="preserve">от 10000 до 30000 куб. м значение коэффициента использования равно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0,83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Слив </w:t>
      </w:r>
      <w:r w:rsidR="00C029AB">
        <w:rPr>
          <w:rFonts w:ascii="Times New Roman" w:hAnsi="Times New Roman" w:cs="Times New Roman"/>
          <w:sz w:val="28"/>
          <w:szCs w:val="28"/>
        </w:rPr>
        <w:t xml:space="preserve">и налив легковоспламеняющихся и </w:t>
      </w:r>
      <w:r w:rsidRPr="0012580F">
        <w:rPr>
          <w:rFonts w:ascii="Times New Roman" w:hAnsi="Times New Roman" w:cs="Times New Roman"/>
          <w:sz w:val="28"/>
          <w:szCs w:val="28"/>
        </w:rPr>
        <w:t>горючих нефтепродуктов, относящихся к вредным веществам какого класса опасности, не должны быть герметизирован в обязательном порядке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среды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в пределах рабочих температур среды не ниже минус 30 градусов С и не выше 150 градусов С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среды допускается применение запорной, регулирующей, предохранительной арматуры из</w:t>
      </w:r>
      <w:r w:rsidR="00C029AB">
        <w:rPr>
          <w:rFonts w:ascii="Times New Roman" w:hAnsi="Times New Roman" w:cs="Times New Roman"/>
          <w:sz w:val="28"/>
          <w:szCs w:val="28"/>
        </w:rPr>
        <w:t xml:space="preserve"> </w:t>
      </w:r>
      <w:r w:rsidRPr="0012580F">
        <w:rPr>
          <w:rFonts w:ascii="Times New Roman" w:hAnsi="Times New Roman" w:cs="Times New Roman"/>
          <w:sz w:val="28"/>
          <w:szCs w:val="28"/>
        </w:rPr>
        <w:t>серого чугуна, установленной на технологических трубопроводах, проложенных на территории нефтебазы, в пределах рабочих температур среды не ниж</w:t>
      </w:r>
      <w:r w:rsidR="00C029AB">
        <w:rPr>
          <w:rFonts w:ascii="Times New Roman" w:hAnsi="Times New Roman" w:cs="Times New Roman"/>
          <w:sz w:val="28"/>
          <w:szCs w:val="28"/>
        </w:rPr>
        <w:t xml:space="preserve">е минус 10 градусов С и </w:t>
      </w:r>
      <w:r w:rsidRPr="0012580F">
        <w:rPr>
          <w:rFonts w:ascii="Times New Roman" w:hAnsi="Times New Roman" w:cs="Times New Roman"/>
          <w:sz w:val="28"/>
          <w:szCs w:val="28"/>
        </w:rPr>
        <w:t>не выше 100 градусов С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рабочих температур допускается применение запорной, регулирующей, предохранительной арматуры из серого чугуна, установленной на технологических трубопроводах, проложенных на территории нефтебазы, при давлении среды не выше 0,6 МПа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рабочих температур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при давлении среды не выше 1,6 МПа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требований к резервуарным паркам является неверным и противоречит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гиба трубопровода является верным и соответствует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колено, изготовленное с применением деформации изгиба трубы, согласно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колена трубопровода является верным и соответствует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крутоизогнутого колена трубопровода является верным и соответствует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колено, изготовленное гибкой, радиусом от одного до трех номинальных наружных диаметров трубы согласно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коллектора котла является верным и соответствует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элемент котла, предназначенный для сборки или раздачи рабочей среды, объединяющий группу труб, согласно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суммарная наработка объекта от</w:t>
      </w:r>
      <w:r w:rsidR="00254A12">
        <w:rPr>
          <w:rFonts w:ascii="Times New Roman" w:hAnsi="Times New Roman" w:cs="Times New Roman"/>
          <w:sz w:val="28"/>
          <w:szCs w:val="28"/>
        </w:rPr>
        <w:t xml:space="preserve"> начала его эксплуатации или ее </w:t>
      </w:r>
      <w:r w:rsidRPr="0012580F">
        <w:rPr>
          <w:rFonts w:ascii="Times New Roman" w:hAnsi="Times New Roman" w:cs="Times New Roman"/>
          <w:sz w:val="28"/>
          <w:szCs w:val="28"/>
        </w:rPr>
        <w:t>возобновления после ремонта до перехода в предельное состояние согласно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наработка однотипных по конструкции, маркам стали и условиям эксплуатации элементов теплоэнергетического оборуд</w:t>
      </w:r>
      <w:r w:rsidR="00254A12">
        <w:rPr>
          <w:rFonts w:ascii="Times New Roman" w:hAnsi="Times New Roman" w:cs="Times New Roman"/>
          <w:sz w:val="28"/>
          <w:szCs w:val="28"/>
        </w:rPr>
        <w:t xml:space="preserve">ования, которая обеспечивает их </w:t>
      </w:r>
      <w:r w:rsidRPr="0012580F">
        <w:rPr>
          <w:rFonts w:ascii="Times New Roman" w:hAnsi="Times New Roman" w:cs="Times New Roman"/>
          <w:sz w:val="28"/>
          <w:szCs w:val="28"/>
        </w:rPr>
        <w:t>безаварийную работу при соблюдении нормативных требований, согласно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размещения предприятий по хранению и 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определении концентрации пыли в воздухе рабочей зоны согласно ГОСТ 27962</w:t>
      </w:r>
      <w:r w:rsidRPr="0012580F">
        <w:rPr>
          <w:rFonts w:ascii="Times New Roman" w:hAnsi="Times New Roman" w:cs="Times New Roman"/>
          <w:sz w:val="28"/>
          <w:szCs w:val="28"/>
        </w:rPr>
        <w:noBreakHyphen/>
        <w:t>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конвейеры должны обслуживаться со стационарных или передвижных площадок согласно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от настила площадки для обслуживания конвейеров до низа выступающих строительных конструкций (коммуникационных систем) согласно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Поручнями какой высоты должны быть ограждены площадки для обслуживания конвейеров согласно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сплошного закрытия площадки для обслуживания конвейеров установлена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утвержденным и введенным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сплошного закрытия площадки для обслуживания конвейеров в комплекте с дробильно</w:t>
      </w:r>
      <w:r w:rsidRPr="0012580F">
        <w:rPr>
          <w:rFonts w:ascii="Times New Roman" w:hAnsi="Times New Roman" w:cs="Times New Roman"/>
          <w:sz w:val="28"/>
          <w:szCs w:val="28"/>
        </w:rPr>
        <w:noBreakHyphen/>
        <w:t>сортировочными установками установлена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утвержденным и введенным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является обязательным для графического отражения в технологической схеме производства, осуществляющего хранение и (или) переработку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ограничения не установлены относительно применения машин, оборудования, погрузчиков с двигателями внутреннего сгорания внутри производственных и складских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вещества и смеси могут образовывать взрывоопасную среду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 xml:space="preserve">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нижеперечисленных параметров относится к показателям пожаровзрывоопасности горючей пыли, находящейся в осевшем состоянии в газовой среде,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помещения с производствами каких категорий допускается въезд локомотивов всех типов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к площадкам, которыми оборудуют нории, при установке их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Перилами какой высоты должны быть оборудованы площадки норий при их установке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Специальными лестницами с поручнями какой высоты подъема должны быть оборудованы нории при их установке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уклон маршей специальных лестниц с поручнями при установке норий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873C6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нижеперечисленных мер направлена на сохранение материальных ценностей и предотвращение воздействия на работающих опасных и вредных производственных факторов, возникающих в результате взрыва, согласно ГОСТ 12.1.010</w:t>
      </w:r>
      <w:r w:rsidR="000E3A7F" w:rsidRPr="0012580F">
        <w:rPr>
          <w:rFonts w:ascii="Times New Roman" w:hAnsi="Times New Roman" w:cs="Times New Roman"/>
          <w:sz w:val="28"/>
          <w:szCs w:val="28"/>
        </w:rPr>
        <w:noBreakHyphen/>
        <w:t>76 (СТ СЭВ 3517</w:t>
      </w:r>
      <w:r w:rsidR="000E3A7F"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применяется при определении площади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приказом Минсельхозпрода России от 26.03.1998 № 169?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площади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приказом Минсельхозпрода России от 26.03.1998 № 169?</w:t>
      </w:r>
    </w:p>
    <w:p w:rsidR="000E3A7F" w:rsidRPr="0012580F" w:rsidRDefault="00873C6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перечисленных параметров взрывоопасности относится к обязательным при контроле проведения производственного процесса согласно ГОСТ 12.1.010</w:t>
      </w:r>
      <w:r w:rsidR="000E3A7F" w:rsidRPr="0012580F">
        <w:rPr>
          <w:rFonts w:ascii="Times New Roman" w:hAnsi="Times New Roman" w:cs="Times New Roman"/>
          <w:sz w:val="28"/>
          <w:szCs w:val="28"/>
        </w:rPr>
        <w:noBreakHyphen/>
        <w:t>76 (СТ СЭВ 3517</w:t>
      </w:r>
      <w:r w:rsidR="000E3A7F"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уменьшать ширину маршей открытых лестниц, ведущих на площадки, антресоли и в приямки производственных зданий по хранению и 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увеличивать уклон маршей открытых лестниц, ведущих на площадки, антресоли и в приямки производственных зданий по хранению и переработке зерна, при регулярном использовании лестниц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увеличивать уклон маршей открытых лестниц, ведущих на площадки, антресоли и в приямки производственных зданий по хранению и переработке зерна, при нерегулярном использовании лестниц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Вертикальные одномаршевые лестницы какой ширины следует предусматривать для осмотра оборудования при высоте подъема </w:t>
      </w:r>
      <w:r w:rsidR="00242AF9">
        <w:rPr>
          <w:rFonts w:ascii="Times New Roman" w:hAnsi="Times New Roman" w:cs="Times New Roman"/>
          <w:sz w:val="28"/>
          <w:szCs w:val="28"/>
        </w:rPr>
        <w:br/>
      </w:r>
      <w:r w:rsidRPr="0012580F">
        <w:rPr>
          <w:rFonts w:ascii="Times New Roman" w:hAnsi="Times New Roman" w:cs="Times New Roman"/>
          <w:sz w:val="28"/>
          <w:szCs w:val="28"/>
        </w:rPr>
        <w:t>до 10 м в зданиях по</w:t>
      </w:r>
      <w:r w:rsidR="00242AF9">
        <w:rPr>
          <w:rFonts w:ascii="Times New Roman" w:hAnsi="Times New Roman" w:cs="Times New Roman"/>
          <w:sz w:val="28"/>
          <w:szCs w:val="28"/>
        </w:rPr>
        <w:t xml:space="preserve"> </w:t>
      </w:r>
      <w:r w:rsidRPr="0012580F">
        <w:rPr>
          <w:rFonts w:ascii="Times New Roman" w:hAnsi="Times New Roman" w:cs="Times New Roman"/>
          <w:sz w:val="28"/>
          <w:szCs w:val="28"/>
        </w:rPr>
        <w:t>хранению и</w:t>
      </w:r>
      <w:r w:rsidR="00242AF9">
        <w:rPr>
          <w:rFonts w:ascii="Times New Roman" w:hAnsi="Times New Roman" w:cs="Times New Roman"/>
          <w:sz w:val="28"/>
          <w:szCs w:val="28"/>
        </w:rPr>
        <w:t xml:space="preserve"> </w:t>
      </w:r>
      <w:r w:rsidRPr="0012580F">
        <w:rPr>
          <w:rFonts w:ascii="Times New Roman" w:hAnsi="Times New Roman" w:cs="Times New Roman"/>
          <w:sz w:val="28"/>
          <w:szCs w:val="28"/>
        </w:rPr>
        <w:t>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осмотра оборудования какой высоты подъема следует предусматривать вертикальные одномаршевые лестницы шириной </w:t>
      </w:r>
      <w:r w:rsidR="000D588E" w:rsidRPr="0012580F">
        <w:rPr>
          <w:rFonts w:ascii="Times New Roman" w:hAnsi="Times New Roman" w:cs="Times New Roman"/>
          <w:sz w:val="28"/>
          <w:szCs w:val="28"/>
        </w:rPr>
        <w:br/>
      </w:r>
      <w:r w:rsidR="00242AF9">
        <w:rPr>
          <w:rFonts w:ascii="Times New Roman" w:hAnsi="Times New Roman" w:cs="Times New Roman"/>
          <w:sz w:val="28"/>
          <w:szCs w:val="28"/>
        </w:rPr>
        <w:t xml:space="preserve">до 0,6 м в зданиях по хранению и </w:t>
      </w:r>
      <w:r w:rsidRPr="0012580F">
        <w:rPr>
          <w:rFonts w:ascii="Times New Roman" w:hAnsi="Times New Roman" w:cs="Times New Roman"/>
          <w:sz w:val="28"/>
          <w:szCs w:val="28"/>
        </w:rPr>
        <w:t>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углом к рабочим площадкам и механизмам объектов переработки полезных ископаемых должны располагаться лестницы, посещаемые 1</w:t>
      </w:r>
      <w:r w:rsidRPr="0012580F">
        <w:rPr>
          <w:rFonts w:ascii="Times New Roman" w:hAnsi="Times New Roman" w:cs="Times New Roman"/>
          <w:sz w:val="28"/>
          <w:szCs w:val="28"/>
        </w:rPr>
        <w:noBreakHyphen/>
        <w:t>2 раза в смену,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«сооружение в недрах земли или на ее поверхности, созданное в результате ведения горных работ и представляющее собой полость в массиве»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должно быть минимальное расстояние от стен до габаритов оборудования на проходах для обслуживания и ремонта в зданиях и сооружениях поверхностного комплекса объектов ведения горных работ и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площадок должен быть предусмотрен для обслуживания запорной арматуры, не имеющей дистанционного управления, расположенной над уровнем пола на высоте более 1,5 м, в зданиях и сооружениях поверхностного комплекса объектов ведения горных работ и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ширине дверных проемов в перемычках различного назначения в</w:t>
      </w:r>
      <w:r w:rsidR="00094D0E">
        <w:rPr>
          <w:rFonts w:ascii="Times New Roman" w:hAnsi="Times New Roman" w:cs="Times New Roman"/>
          <w:sz w:val="28"/>
          <w:szCs w:val="28"/>
        </w:rPr>
        <w:t xml:space="preserve"> </w:t>
      </w:r>
      <w:r w:rsidRPr="0012580F">
        <w:rPr>
          <w:rFonts w:ascii="Times New Roman" w:hAnsi="Times New Roman" w:cs="Times New Roman"/>
          <w:sz w:val="28"/>
          <w:szCs w:val="28"/>
        </w:rPr>
        <w:t>горных выработках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 выработках, пройденных комбайнами, при эксплуатации машин с двигателями внутреннего сгорания возможно уменьшение зазоров с обеих сторон до 0,3 м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площадь сечения очистной щели должны перекрывать предохранительные полки, расположенные на распорах не более 1,3 м ниже уровня рабочих полков, в очистном пространстве при системе разработки с распорной крепью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«геометризованный блок недр, предоставленный в пользование организации»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«искусственное сооружение, возводимое в горных выработках для предотвращения обрушения окружающих пород и сохранения необходимой площади сечения выработок, а также для управления горным давлением»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«поверхность массива полезных ископаемых или горных пород, которая перемещается в процессе ведения горных работ по выемке»,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«начальная часть подземной горной выработки»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«часть толщи горных пород в виде ступени, подготовленная для разработки самостоятельными выемочными и транспортными средствами»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«продукт переработки с содержанием ценного компонента ниже, чем в исходном материале»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«смесь воды и грунта или горной породы, получаемая при ведении горных работ гидравлическим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соответствует определению «часть залежи (пласта) полезного ископаемого, оставляемая нетронутой при разработке месторождения, предназначенная для управления кровлей, а также охраны горных выработок и наземных сооружений»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склада жидкого хлора предназначен для создания оперативных запасов жидкого хлора в контейнерах и баллонах и обеспечения затаренным хлором расходных складов потребителей определенного региона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склада жидкого хлора предназначен для хранения его в контейнерах, баллонах в количествах, необходимых для текущих нужд организации в период между поставками,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склада жидкого хлора предназначен для создания оперативных запасов жидкого хлора в резервуарах (танках) в целях устранения жестких связей при производстве и использовании хлора внутри организации, а также обеспечения бесперебойной отгрузки затаренного жидкого хлора в вагонах</w:t>
      </w:r>
      <w:r w:rsidRPr="0012580F">
        <w:rPr>
          <w:rFonts w:ascii="Times New Roman" w:hAnsi="Times New Roman" w:cs="Times New Roman"/>
          <w:sz w:val="28"/>
          <w:szCs w:val="28"/>
        </w:rPr>
        <w:noBreakHyphen/>
        <w:t>цистернах, контейнерах, баллонах другим организациям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вид склада жидкого хлора предназначен для приема жидкого </w:t>
      </w:r>
      <w:r w:rsidR="00CB7F44">
        <w:rPr>
          <w:rFonts w:ascii="Times New Roman" w:hAnsi="Times New Roman" w:cs="Times New Roman"/>
          <w:sz w:val="28"/>
          <w:szCs w:val="28"/>
        </w:rPr>
        <w:t>хлора, с последующими наливом в вагоны</w:t>
      </w:r>
      <w:r w:rsidR="00CB7F44">
        <w:rPr>
          <w:rFonts w:ascii="Times New Roman" w:hAnsi="Times New Roman" w:cs="Times New Roman"/>
          <w:sz w:val="28"/>
          <w:szCs w:val="28"/>
        </w:rPr>
        <w:noBreakHyphen/>
        <w:t xml:space="preserve">цистерны и </w:t>
      </w:r>
      <w:r w:rsidRPr="0012580F">
        <w:rPr>
          <w:rFonts w:ascii="Times New Roman" w:hAnsi="Times New Roman" w:cs="Times New Roman"/>
          <w:sz w:val="28"/>
          <w:szCs w:val="28"/>
        </w:rPr>
        <w:t>отправкой в организации</w:t>
      </w:r>
      <w:r w:rsidRPr="0012580F">
        <w:rPr>
          <w:rFonts w:ascii="Times New Roman" w:hAnsi="Times New Roman" w:cs="Times New Roman"/>
          <w:sz w:val="28"/>
          <w:szCs w:val="28"/>
        </w:rPr>
        <w:noBreakHyphen/>
        <w:t>потребители региона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склада жидкого хлора предназначен для приема жидкого хлора, поступающего в вагонах</w:t>
      </w:r>
      <w:r w:rsidRPr="0012580F">
        <w:rPr>
          <w:rFonts w:ascii="Times New Roman" w:hAnsi="Times New Roman" w:cs="Times New Roman"/>
          <w:sz w:val="28"/>
          <w:szCs w:val="28"/>
        </w:rPr>
        <w:noBreakHyphen/>
        <w:t>цистернах, с последующим розливом хлора в контейнеры или баллоны для обеспечения затаренным хлором расходных складов потребителей,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базисные склады хлора в резервуарах (танках)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прицеховые склады в организациях, производящих жидкий хлор,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хранения жидкого хлора в резервуарах (танках, контейнерах</w:t>
      </w:r>
      <w:r w:rsidRPr="0012580F">
        <w:rPr>
          <w:rFonts w:ascii="Times New Roman" w:hAnsi="Times New Roman" w:cs="Times New Roman"/>
          <w:sz w:val="28"/>
          <w:szCs w:val="28"/>
        </w:rPr>
        <w:noBreakHyphen/>
        <w:t>цистернах) соответствует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является верным в отношении способов и параметров хранения жидкого хлора в танках и контейнерах</w:t>
      </w:r>
      <w:r w:rsidRPr="0012580F">
        <w:rPr>
          <w:rFonts w:ascii="Times New Roman" w:hAnsi="Times New Roman" w:cs="Times New Roman"/>
          <w:sz w:val="28"/>
          <w:szCs w:val="28"/>
        </w:rPr>
        <w:noBreakHyphen/>
        <w:t>цистернах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противоречит требованиям хранения жидкого хлора Федеральных норм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цель установки вокруг склада жидкого хлора сплошного глухого ограждения указана неверно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при устройстве закрытых складов жидкого хлора должны соответствовать наземные и полузаглубленные помещения для хранения хлора в резервуарах (танках, контейнерах</w:t>
      </w:r>
      <w:r w:rsidRPr="0012580F">
        <w:rPr>
          <w:rFonts w:ascii="Times New Roman" w:hAnsi="Times New Roman" w:cs="Times New Roman"/>
          <w:sz w:val="28"/>
          <w:szCs w:val="28"/>
        </w:rPr>
        <w:noBreakHyphen/>
        <w:t>цистернах)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вместимости должен быть общий поддон с устройством перегородок под каждым резервуаром для локализации проливов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утверждений является верным требованием для исключения возможности переполнения емкости (резервуара, танка, сборника, вагон</w:t>
      </w:r>
      <w:r w:rsidRPr="0012580F">
        <w:rPr>
          <w:rFonts w:ascii="Times New Roman" w:hAnsi="Times New Roman" w:cs="Times New Roman"/>
          <w:sz w:val="28"/>
          <w:szCs w:val="28"/>
        </w:rPr>
        <w:noBreakHyphen/>
        <w:t>цистерны, контейнер</w:t>
      </w:r>
      <w:r w:rsidRPr="0012580F">
        <w:rPr>
          <w:rFonts w:ascii="Times New Roman" w:hAnsi="Times New Roman" w:cs="Times New Roman"/>
          <w:sz w:val="28"/>
          <w:szCs w:val="28"/>
        </w:rPr>
        <w:noBreakHyphen/>
        <w:t>цистерны) выше установленной нормы налива для хлорных сосудов (1,25 кг/дм³)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газов может допускать система налива жидкого хлора в транспортные емкости (вагон</w:t>
      </w:r>
      <w:r w:rsidRPr="0012580F">
        <w:rPr>
          <w:rFonts w:ascii="Times New Roman" w:hAnsi="Times New Roman" w:cs="Times New Roman"/>
          <w:sz w:val="28"/>
          <w:szCs w:val="28"/>
        </w:rPr>
        <w:noBreakHyphen/>
        <w:t>цистерна, контейнер</w:t>
      </w:r>
      <w:r w:rsidRPr="0012580F">
        <w:rPr>
          <w:rFonts w:ascii="Times New Roman" w:hAnsi="Times New Roman" w:cs="Times New Roman"/>
          <w:sz w:val="28"/>
          <w:szCs w:val="28"/>
        </w:rPr>
        <w:noBreakHyphen/>
        <w:t>цистерна, контейнер) в газовой фазе емкости перед отправкой потребителю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материалу, используемому для теплоизоляции наружной поверхности изотермического резервуара при хранении жидкого хлора в низкотемпературных изотермических условиях, указано неверно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воздухом (инертным газом) необходимо предусмотреть постоянную продувку пространства, заключенного между внешним и внутренним резервуарами c двойными стенками для изотермического хранения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размещения и устройства складов жидкого хлора в контейнерах (бочках) и баллонах является неверным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временных складов взрывчатых веществ является неверным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требований к электродетонаторам и волноводам является неверным и противоречит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w:t>
      </w:r>
      <w:r w:rsidR="005D1EF7">
        <w:rPr>
          <w:rFonts w:ascii="Times New Roman" w:hAnsi="Times New Roman" w:cs="Times New Roman"/>
          <w:sz w:val="28"/>
          <w:szCs w:val="28"/>
        </w:rPr>
        <w:t xml:space="preserve">е из перечисленных требований к </w:t>
      </w:r>
      <w:r w:rsidRPr="0012580F">
        <w:rPr>
          <w:rFonts w:ascii="Times New Roman" w:hAnsi="Times New Roman" w:cs="Times New Roman"/>
          <w:sz w:val="28"/>
          <w:szCs w:val="28"/>
        </w:rPr>
        <w:t>конструкции зарядного, доставочного и смесительного оборудования, предназначенного для механизации взрывных работ, не является верным и противоречит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должен быть оборудован щековой измельчитель (дробилка)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конструкции двухвалкового измельчителя является неверным и противоречит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каких устройств не допускается для перемещения гранулированных взрывчатых веществ или их компонентов по внутренним трактам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конструкции шнековых транспортеров является неверным и противоречит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приводов шнековых транспортеров является верным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могут использоваться в качестве дозирующих устройств на зарядном оборудовании для гранулированных взрывчатых веществ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могут использоваться в качестве дозирующих устройств на зарядном оборудовании как для гранулированных взрывчатых веществ, так и для льющихся взрывчатых веществ и компонентов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могут использоваться в качестве дозирующих устройств на зарядном оборудовании для льющихся взрывчатых веществ и компонентов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анализа риска аварии на опасном производственном объекте осуществляются анализ условий возникновения и развития аварий, определение группы характерных сценариев аварий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анализа риска аварии на опасном производственном объекте осуществляется деление анализируемого объекта, на котором обращаются опасные вещества, на участки и составные части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делятся причины возникновения аварийных ситуаций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делятся основные возможные факторы, способствующие возникновению аварий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оборудования не является основным видом оборудования при рассмотрении факторов, способствующих возникновению аварий и характеризующихся используемым оборудованием и протекающими в нем технологическими процессами,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этап анализа риска аварий на опасном производственном объекте включает оценку частоты возможных сценариев аварий, оценку возможных последствий по рассматриваемым сценариям аварий, расчет показателей риска аварий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термину «эффект домино»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протяженных трубопроводных систем какой длины для определения количества опасного вещества, участвующего в аварии, учитывается влияние волновых гидродинамических процессов на режим истечения опасного вещества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условия рекомендуется выполнять расчет зон поражения при взрыве облаков топливно</w:t>
      </w:r>
      <w:r w:rsidRPr="0012580F">
        <w:rPr>
          <w:rFonts w:ascii="Times New Roman" w:hAnsi="Times New Roman" w:cs="Times New Roman"/>
          <w:sz w:val="28"/>
          <w:szCs w:val="28"/>
        </w:rPr>
        <w:noBreakHyphen/>
        <w:t>воздушных смесей при отсутствии сведений о распределении источников воспламенения и о вероятности зажигания облака на этапе количественной оценки риска аварий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определения степени опасности аварий на опасных производственных объектах морского нефтегазового комплекса и их участков/составных частей является неверным и противоречит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подразделяются меры обеспечения безопасности в рамках риск</w:t>
      </w:r>
      <w:r w:rsidRPr="0012580F">
        <w:rPr>
          <w:rFonts w:ascii="Times New Roman" w:hAnsi="Times New Roman" w:cs="Times New Roman"/>
          <w:sz w:val="28"/>
          <w:szCs w:val="28"/>
        </w:rPr>
        <w:noBreakHyphen/>
        <w:t>ориентированного подхода в соответствии с рекомендациями по снижению риска аварий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 относятся к мерам по уменьшению вероятности возникновения аварий согласно классификации мер обеспечения безопасности в рамках риск</w:t>
      </w:r>
      <w:r w:rsidRPr="0012580F">
        <w:rPr>
          <w:rFonts w:ascii="Times New Roman" w:hAnsi="Times New Roman" w:cs="Times New Roman"/>
          <w:sz w:val="28"/>
          <w:szCs w:val="28"/>
        </w:rPr>
        <w:noBreakHyphen/>
        <w:t>ориентированного подхода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относятся к мерам по уменьшению тяжести последствий аварий согласно классификации мер обеспечения безопасности в рамках риск</w:t>
      </w:r>
      <w:r w:rsidRPr="0012580F">
        <w:rPr>
          <w:rFonts w:ascii="Times New Roman" w:hAnsi="Times New Roman" w:cs="Times New Roman"/>
          <w:sz w:val="28"/>
          <w:szCs w:val="28"/>
        </w:rPr>
        <w:noBreakHyphen/>
        <w:t>ориентированного подхода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 относятся к мерам по уменьшению тяжести последствий аварий согласно классификации мер обеспечения безопасности в рамках риск</w:t>
      </w:r>
      <w:r w:rsidRPr="0012580F">
        <w:rPr>
          <w:rFonts w:ascii="Times New Roman" w:hAnsi="Times New Roman" w:cs="Times New Roman"/>
          <w:sz w:val="28"/>
          <w:szCs w:val="28"/>
        </w:rPr>
        <w:noBreakHyphen/>
        <w:t>ориентированного подхода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определяется каскадное развитие аварийного процесса, приводящее к возникновению аварии на сооружении (технологической установке) вследствие аварии на ином (соседнем) сооружении (технологической установке),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относится к данным о взрывопожароопасности опасных веществ согласно типовому перечню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относится к типовому перечню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(ОПО МНГК),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зон риска в зависимости от размещения участков морских трубопроводов рекомендуется выделять при анализе аварийности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Равной какому значению принимается «зона безопасности» в соответствии с классификацией зон риска в зависимости от размещения участков морских трубопроводов при анализе аварийности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событие при аварии является исходным, инициирующим выброс опасных веществ в окружающую среду,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в системе уравнений сохранения массы, импульса и энергии газовой и конденсированной фаз в соответствии с рекомендуемым порядком расчета истечения взрывопожароопасных жидкостей из морских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в системе уравнений сохранения массы, импульса и энергии газовой и конденсированной фаз в соответствии с рекомендуемым порядком расчета истечения взрывопожароопасных жидкостей из морских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определении давления газообразных углеводородов в локальном максимуме (верхней точке) профиля трубопровода в соответствии с рекомендуемым порядком расчета истечения взрывопожароопасных жидкостей из морских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давления газообразных углеводородов в локальном максимуме (верхней точке) профиля трубопровода в соответствии с рекомендуемым порядком расчета истечения взрывопожароопасных жидкостей из морских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приближенная оценка площади загрязненной водной поверхности (в условиях штиля) для разливов нефти и нефтепродуктов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оценки риска аварий для людей, обслуживающих опасные производственные объекты морского нефтегазового комплекса, является комплексным показателем риска, характеризующим пространственное распределение опасности по объекту и близлежащей территории,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оценки риска аварий для людей, обслуживающих опасные производственные объекты морского нефтегазового комплекса, является количественной интегральной мерой опасности объекта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оценки риска аварий для людей, обслуживающих опасные производственные объекты морского нефтегазового комплекса, характеризует масштаб и вероятность (частоту) аварий и определяется функцией распределения потерь (ущерба), которые графически отображаются F/N</w:t>
      </w:r>
      <w:r w:rsidRPr="0012580F">
        <w:rPr>
          <w:rFonts w:ascii="Times New Roman" w:hAnsi="Times New Roman" w:cs="Times New Roman"/>
          <w:sz w:val="28"/>
          <w:szCs w:val="28"/>
        </w:rPr>
        <w:noBreakHyphen/>
        <w:t>кривой,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оценки риска аварий для людей, обслуживающих опасные производственные объекты морского нефтегазового комплекса, характеризует масштаб и вероятность (частоту) аварий, материальную тяжесть последствий (катастрофичность) реализации опасностей аварий и представляется в виде соответствующей F/G</w:t>
      </w:r>
      <w:r w:rsidRPr="0012580F">
        <w:rPr>
          <w:rFonts w:ascii="Times New Roman" w:hAnsi="Times New Roman" w:cs="Times New Roman"/>
          <w:sz w:val="28"/>
          <w:szCs w:val="28"/>
        </w:rPr>
        <w:noBreakHyphen/>
        <w:t>кривой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этап не входит в общую процедуру анализа риска аварий на опасных производственных объектах нефтегазодобычи (ОПО НГД)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не относится к исходным данным для количественной оценки риска аварий на опасных производственных объектах нефтегазодобычи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указанных процедур включается в количественную оценку риска аварий на опасных производственных объектах нефтегазодобычи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(ОПО НГД) при необходимости, а не в обязательном порядке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из указанных процедур количественной оценки риска аварий на опасных производственных объектах нефтегазодобычи применяется метод анализа деревьев отказов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из указанных процедур количественной оценки риска аварий на опасных производственных объектах нефтегазодобычи (ОПО НГД) применяется метод анализа деревьев событий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массе аварийного выброса опасных веществ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формы пламени при горении для сценариев с пожаром пролива (разлива) в случае примерно равных площадей пролива (разлива) является верным и не противоречит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разгерметизации промыслового трубопровода с газовым конденсатом, продукцией скважин, сжиженными углеводородными газами и иными продуктами, способными образовывать при аварийном падении давления облака топливно</w:t>
      </w:r>
      <w:r w:rsidRPr="0012580F">
        <w:rPr>
          <w:rFonts w:ascii="Times New Roman" w:hAnsi="Times New Roman" w:cs="Times New Roman"/>
          <w:sz w:val="28"/>
          <w:szCs w:val="28"/>
        </w:rPr>
        <w:noBreakHyphen/>
        <w:t>воздушных смесей, является верным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разгерметизации промыслового трубопровода с газовым конденсатом, продукцией скважин, сжиженными углеводородными газами и иными продуктами, способными образовывать при аварийном падении давления облака топливно</w:t>
      </w:r>
      <w:r w:rsidRPr="0012580F">
        <w:rPr>
          <w:rFonts w:ascii="Times New Roman" w:hAnsi="Times New Roman" w:cs="Times New Roman"/>
          <w:sz w:val="28"/>
          <w:szCs w:val="28"/>
        </w:rPr>
        <w:noBreakHyphen/>
        <w:t>воздушных смесей, является неверным и противоречит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этапов происходит расчет истечения газа для аварийной секции при аварийных выбросах на промысловых газопроводах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7E43C0"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параметр не </w:t>
      </w:r>
      <w:r w:rsidR="000E3A7F" w:rsidRPr="0012580F">
        <w:rPr>
          <w:rFonts w:ascii="Times New Roman" w:hAnsi="Times New Roman" w:cs="Times New Roman"/>
          <w:sz w:val="28"/>
          <w:szCs w:val="28"/>
        </w:rPr>
        <w:t>используется при определении массы газа, находящейся в аварийном участке газопровода до аварии, в соответствии с расчетом массового расхода газа из аварийного газопровода от момента аварии до отсечения аварийной секции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массы газа, находящейся в аварийном участке газопровода до аварии, в соответствии с расчетом массового расхода газа из аварийного газопровода от момента аварии до отсечения аварийной секции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расхода газа для аварийной секции после закрытия крана на линейной части в соответствии с расчетом массового расхода газа из аварийного газопровода после локализации аварии для аварийной секции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определении расхода газа для аварийной секции после закрытия крана на линейной части в соответствии с расчетом массового расхода газа из аварийного газопровода после локализации аварии для аварийной секции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параметров относится к показателям риска аварий на промысловых трубопроводах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параметров не относится к показателям риска аварий на промысловых трубопроводах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параметров не относится к показателям риска аварий на площадочных опасных производственных объектах и их составляющих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параметров относится к показателям риска аварий на площадочных опасных производственных объектах и их составляющих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параметров относится как к показателям риска аварий на площадочных опасных производственных объектах и их составляющих, так и к показателям риска аварий на промысловых трубопроводах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потенциальному территориальному риску в соответствии с оценкой риска аварий для людей, обслуживающих опасные производственные объекты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коллективному риску в соответствии с оценкой риска аварий для людей, обслуживающих опасные производственные объекты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социальному риску в соответствии с оценкой риска аварий для людей, обслуживающих опасные производственные объекты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ожидаемому ущербу в соответствии с оценкой риска аварий для людей, обслуживающих опасные производственные объекты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не соответствует ожидаемому ущербу в соответствии с оценкой риска аварий для людей, обслуживающих опасные производственные объекты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трубопровода скважинной продукции и других небольших трубопроводов, содержащих необработанные флюиды, в соответствии с требованиями к морским трубопроводам в открытом море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промышленных нефтяных или газовых трубопроводов диаметром от 24 дюймов и менее в соответствии с требованиями к морским трубопроводам в открытом море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промышленных нефтяных или газовых трубопроводов диаметром более 24 дюймов в соответствии с требованиями к морским трубопроводам в открытом море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морских трубопроводов (повреждения в зоне безопасности, причины: внешние нагрузки) диаметром от 16 дюймов и менее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морских трубопроводов (повреждения в зоне безопасности, причины: внешние нагрузки) диаметром более 16 дюймов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гибких морских трубопроводов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стального райзера диаметром от 16 дюймов и менее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стального райзера диаметром более 16 дюймов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гибких райзеров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береговых нефтепроводов диаметром менее 8 дюймов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частота отказов береговых трубопроводов диаметром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от 8 до 14 дюймов включительно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частота отказов береговых нефтепроводов диаметром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от 16 до 22 дюймов включительно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частота отказов береговых нефтепроводов диаметром </w:t>
      </w:r>
      <w:r w:rsidR="000D588E" w:rsidRPr="0012580F">
        <w:rPr>
          <w:rFonts w:ascii="Times New Roman" w:hAnsi="Times New Roman" w:cs="Times New Roman"/>
          <w:sz w:val="28"/>
          <w:szCs w:val="28"/>
        </w:rPr>
        <w:br/>
      </w:r>
      <w:r w:rsidRPr="0012580F">
        <w:rPr>
          <w:rFonts w:ascii="Times New Roman" w:hAnsi="Times New Roman" w:cs="Times New Roman"/>
          <w:sz w:val="28"/>
          <w:szCs w:val="28"/>
        </w:rPr>
        <w:t>от 24 до 28 дюймов включительно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береговых нефтепроводов диаметром более 28 дюймов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береговых газопроводов с толщиной стенки от 5 мм и менее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береговых газопроводов с толщиной стенки от 10 мм до 15 мм включительно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частота отказов береговых газопроводов с толщиной стенки более 15 мм установлена Руководством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соответствует размер маленького отверстия для райзеров и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соответствует размер среднего отверстия для райзеров и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соответствует размер большого отверстия для райзеров и трубопроводов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анализа риска аварии на опасном производственном объекте осуществляется сбор и оценка достоверности исходной информации, необходимой для оценки риска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способствующих развитию аварий, определяет количество опасного вещества, участвующего в создании поражающих факторов, время и характер воздействия поражающих факторов на соседнее оборудование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способствующих развитию аварий, определяет сценарий развития аварии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способствующих развитию аварий, определяет возможность рассеивания облаков опасных веществ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способствующих развитию аварий, не определяет количество опасного вещества, участвующего в аварии и создании поражающих факторов,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определении сценариев на каких этапах развития аварий рекомендуется учитывать сочетание последовательных сценариев (последующее развитие аварии в случае, если затронутое оборудование содержит опасные вещества) или «эффект домино»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относятся к мерам по уменьшению вероятности возникновения аварий согласно классификации мер обеспечения безопасности в рамках риск</w:t>
      </w:r>
      <w:r w:rsidRPr="0012580F">
        <w:rPr>
          <w:rFonts w:ascii="Times New Roman" w:hAnsi="Times New Roman" w:cs="Times New Roman"/>
          <w:sz w:val="28"/>
          <w:szCs w:val="28"/>
        </w:rPr>
        <w:noBreakHyphen/>
        <w:t>ориентированного подхода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решение не направлено на предупреждение аварийных выбросов опасных веществ (уменьшение вероятности аварий)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решение не направлено на уменьшение тяжести последствий аварий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относится к физическим свойствам опасных веществ в соответствии с типовым перечнем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относится к физическим свойствам опасных веществ в соответствии с типовым перечнем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рекомендаций по выделению типовых сценариев аварий является неверным и противоречит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рекомендуемого порядка расчета истечения взрывопожароопасных жидкостей из морских трубопроводов является неверным и противоречит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использованием какого метода осуществляются идентификация опасностей, которые могут привести к авариям, и определение вероятностей (частот) возникновения аварий при количественной оценке риске аварий на опасных производственных объектах нефтегазодобычи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использованием какого метода осуществляется определение вероятности (частоты) реализации каждого сценария при количественной оценке риске аварий на опасных производственных объектах нефтегазодобычи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CD37C0">
        <w:rPr>
          <w:rFonts w:ascii="Times New Roman" w:hAnsi="Times New Roman" w:cs="Times New Roman"/>
          <w:sz w:val="28"/>
          <w:szCs w:val="28"/>
        </w:rPr>
        <w:t xml:space="preserve"> </w:t>
      </w:r>
      <w:r w:rsidRPr="0012580F">
        <w:rPr>
          <w:rFonts w:ascii="Times New Roman" w:hAnsi="Times New Roman" w:cs="Times New Roman"/>
          <w:sz w:val="28"/>
          <w:szCs w:val="28"/>
        </w:rPr>
        <w:t>утверждений в отношении идентификации опасностей на опасных производственных объектах нефтегазодобычи (ОПО НГД) является неверным и противоречит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Сколько стадий выделяют при исследовании аварийного истечения жидких продуктов из промыслового трубопровода с сжиженными углеводородными газами согласно Руководству по безопасности «Методика анализа риска аварий на опасных производственных объектах нефтегазодобычи», утвержденному приказом Ростехнадзора от 17.08.2015 № 317?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рекомендации необходимо выполнить перед разработкой обоснования безопасности на стадии разработки проектной документации или на стадии разработки технического задания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рекомендуется применять результаты проведенного анализа имеющегося опыта и нормативной базы в отношении конкретного опасного производственного объекта нефтегазового комплекса или его аналогов перед разработкой обоснования безопасности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определять технические решения применительно к опасному производственному объекту нефтегазового комплекса при разработке обоснования безопасности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относить каждое требование обоснования безопасности, касающееся отступления от требований промышленной безопасности, установленных конкретными Федеральными нормами и правилами,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разделять в обосновании безопасности требования, дополнительные к установленным или отсутствующие в Федеральных нормах и правилах и отражающие особенности эксплуатации, капитального ремонта, консервации или ликвидации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Требования какой документации не используются для обоснования достаточности принятых мер, компенсирующих отступления или недостающие требования промышленной безопасности опасных производственных объектов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учитываются результаты анализа риска, выполненного в обосновании безопасности для опасных производственных объектов нефтегазового комплекса I и II классов опасности,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указываются в техническом задании на разработку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указываются в техническом задании на разработку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из перечисленных не указываются на титульном листе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из перечисленных указываются на титульном листе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сведений из перечисленных следует предусмотреть место на титульном листе для последующего внесения сведений в случае, если обоснование безопасности разрабатывается для опасного производственного объекта нефтегазового комплекса, не зарегистрированного в государственном реестре опасных производственных об</w:t>
      </w:r>
      <w:r w:rsidR="00294BA1" w:rsidRPr="0012580F">
        <w:rPr>
          <w:rFonts w:ascii="Times New Roman" w:hAnsi="Times New Roman" w:cs="Times New Roman"/>
          <w:sz w:val="28"/>
          <w:szCs w:val="28"/>
        </w:rPr>
        <w:t xml:space="preserve">ъектов, согласно Руководству по безопасности </w:t>
      </w:r>
      <w:r w:rsidRPr="0012580F">
        <w:rPr>
          <w:rFonts w:ascii="Times New Roman" w:hAnsi="Times New Roman" w:cs="Times New Roman"/>
          <w:sz w:val="28"/>
          <w:szCs w:val="28"/>
        </w:rPr>
        <w:t>«Методические рекомендации по разработке обоснования безопасности опасных производственных объектов нефтегазового ком</w:t>
      </w:r>
      <w:r w:rsidR="00294BA1" w:rsidRPr="0012580F">
        <w:rPr>
          <w:rFonts w:ascii="Times New Roman" w:hAnsi="Times New Roman" w:cs="Times New Roman"/>
          <w:sz w:val="28"/>
          <w:szCs w:val="28"/>
        </w:rPr>
        <w:t xml:space="preserve">плекса», утвержденному приказом Ростехнадзора </w:t>
      </w:r>
      <w:r w:rsidRPr="0012580F">
        <w:rPr>
          <w:rFonts w:ascii="Times New Roman" w:hAnsi="Times New Roman" w:cs="Times New Roman"/>
          <w:sz w:val="28"/>
          <w:szCs w:val="28"/>
        </w:rPr>
        <w:t xml:space="preserve">от 30.09.2015 № 387?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сведений из перечисленных не следует предусматривать место на титульном листе для последующего внесения сведений в случае, если обоснование безопасности разрабатывается для опасного производственного объекта нефтегазового комплекса, не зарегистрированного в государственном реестре опасных производственных объектов,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w:t>
      </w:r>
      <w:r w:rsidR="00294BA1" w:rsidRPr="0012580F">
        <w:rPr>
          <w:rFonts w:ascii="Times New Roman" w:hAnsi="Times New Roman" w:cs="Times New Roman"/>
          <w:sz w:val="28"/>
          <w:szCs w:val="28"/>
        </w:rPr>
        <w:t>комплекса», утвержденному приказом</w:t>
      </w:r>
      <w:r w:rsidRPr="0012580F">
        <w:rPr>
          <w:rFonts w:ascii="Times New Roman" w:hAnsi="Times New Roman" w:cs="Times New Roman"/>
          <w:sz w:val="28"/>
          <w:szCs w:val="28"/>
        </w:rPr>
        <w:t xml:space="preserve"> Ростехнадзора от 30.09.2015 № 387?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раздел из перечисленных не соответствует требованиям к структуре обоснования безопасности опасного производственного объекта нефтегазового комплекса и не включается в документ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раздел из перечисленных соответствует требованиям к структуре обоснования безопасности опасного производственного объекта нефтегазового комплекса и включается в документ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включаются в раздел «Общие сведения»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включаются в раздел «Общие сведения»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включаются в раздел «Результаты оценки риска аварии на опасном производственном объекте и связанной с ней угрозы»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включаются в раздел «Результаты оценки риска аварии на опасном производственном объекте и связанной с ней угрозы»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включаются в раздел «Условия безопасной эксплуатации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w:t>
      </w:r>
      <w:r w:rsidR="000A16DE">
        <w:rPr>
          <w:rFonts w:ascii="Times New Roman" w:hAnsi="Times New Roman" w:cs="Times New Roman"/>
          <w:sz w:val="28"/>
          <w:szCs w:val="28"/>
        </w:rPr>
        <w:t xml:space="preserve"> </w:t>
      </w:r>
      <w:r w:rsidRPr="0012580F">
        <w:rPr>
          <w:rFonts w:ascii="Times New Roman" w:hAnsi="Times New Roman" w:cs="Times New Roman"/>
          <w:sz w:val="28"/>
          <w:szCs w:val="28"/>
        </w:rPr>
        <w:t>включаются в раздел «Условия безопасной эксплуатации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включаются в раздел «Требования к эксплуатации, капитальному ремонту, консервации и ликвидации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включаются в раздел «Требования к эксплуатации, капитальному ремонту, консервации и ликвидации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обязательные разделы установлены в обосновании безопасности в соответствии с требованиями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включать иные структурные элементы (дополнительные разделы) в структуру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рекомендуется включать в оглавление обоснования безопасности опасного производственного объекта нефтегазового комплекса наименования всех разделов и подразделов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приводятся в подразделе «Сведения о заказчике (застройщике), генеральной проектной организации, разработчике обоснования безопасности» раздела «Общие сведения»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приводятся в подразделе «Область применения» раздела «Общие сведения» согласно требованиям к структуре обоснования безопасности опасного производственного объекта (ОПО)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приводятся в подразделе «Описание опасного производственного объекта нефтегазового комплекса и условий его строительства и эксплуатации» раздела «Общие сведения» согласно требованиям к структуре обоснования безопасности опасного производственного объекта нефтегазового комплекса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рекомендуется использовать для обоснования безопасных расстояний, параметров противоаварийной защиты, размещения зданий, сооружений и запорной арматуры в подразделе «Описание методологии анализа опасностей и оценки риска аварии и связанной с ней угрозы, исходные предположения для проведения анализа риска аварии и связанной с ней угрозы»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Описание каких методов не приводится в подразделе «Описание метода анализа условий безопасной эксплуатации» обоснования безопасности опасного производственного объекта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должна выявлять совокупность общих и специальных методов анализа условий безопасной эксплуатации, описываемая в подразделе «Описание метода анализа условий безопасной эксплуатации» обоснования безопасности опасного производственного объекта нефтегазового комплекса</w:t>
      </w:r>
      <w:r w:rsidR="00A60454">
        <w:rPr>
          <w:rFonts w:ascii="Times New Roman" w:hAnsi="Times New Roman" w:cs="Times New Roman"/>
          <w:sz w:val="28"/>
          <w:szCs w:val="28"/>
        </w:rPr>
        <w:t>,</w:t>
      </w:r>
      <w:r w:rsidRPr="0012580F">
        <w:rPr>
          <w:rFonts w:ascii="Times New Roman" w:hAnsi="Times New Roman" w:cs="Times New Roman"/>
          <w:sz w:val="28"/>
          <w:szCs w:val="28"/>
        </w:rPr>
        <w:t xml:space="preserve">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должна позволять идентифицировать совокупность общих и специальных методов анализа условий безопасной эксплуатации, описываемая в подразделе «Описание метода анализа условий безопасной эксплуатации» обоснования безопасности опасного производственного объекта нефтегазового комплекса</w:t>
      </w:r>
      <w:r w:rsidR="00A60454">
        <w:rPr>
          <w:rFonts w:ascii="Times New Roman" w:hAnsi="Times New Roman" w:cs="Times New Roman"/>
          <w:sz w:val="28"/>
          <w:szCs w:val="28"/>
        </w:rPr>
        <w:t>,</w:t>
      </w:r>
      <w:r w:rsidRPr="0012580F">
        <w:rPr>
          <w:rFonts w:ascii="Times New Roman" w:hAnsi="Times New Roman" w:cs="Times New Roman"/>
          <w:sz w:val="28"/>
          <w:szCs w:val="28"/>
        </w:rPr>
        <w:t xml:space="preserve">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для оценки достаточности компенсирующих мероприятий при отступлении, недостаточности или отсутствии требований промышленной безопасности не рекомендуется включать в подраздел «Описание метода анализа условий безопасной эксплуатации»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рекомендуется приводить в подразделе «Результаты идентификации опасности, в том числе по проведению анализа опасностей отклонений технологических параметров от регламентных»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рекомендуется приводить в подразделе «Результаты оценки риска аварии и связанной с ней угрозы»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перечисленных относятся к наиболее значимым факторам риска аварии на опасном производственном объекте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перечисленных не относятся к наиболее значимым факторам риска аварии на опасном производственном объекте нефтегазового комплекса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информацию рекомендуется представлять в подразделе «Сведения о режимах нормальной эксплуатации опасного производственного объекта с указанием предельных значений параметров эксплуатации»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 рекомендуется включать в подраздел «Перечень организационных и технических мер безопасности (барьеров безопасности)»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решения не рекомендуется представлять в подразделе «Перечень организационных и технических мер безопасности (барьеров безопасности)»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Данные какой документации рекомендуется использовать при составлении подраздела «Перечень организационных и технических мер безопасности (барьеров безопасности)»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рекомендуется привести в подразделе «Определение набора параметров и выбор основных показателей безопасной эксплуатации опасного производственного объекта»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показателей безопасной эксплуатации опасного производственного объекта рекомендуется рассматривать в качестве критериев обеспечения безопасной эксплуатации при отступлении от требований федеральных норм и правил в подразделе «Определение набора параметров и выбор основных показателей безопасной эксплуатации опасного производственного объекта»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в отношении рекомендаций по формированию подраздела «Сравнение значений выбранных показателей безопасной эксплуатации опасного производственного объекта с критериями обеспечения безопасной эксплуатации при отступлении от требований федеральных норм и правил» является верным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в отношении рекомендаций по формированию подраздела «Обоснование решения о безопасной эксплуатации опасного производственного объекта (ОПО)» является верным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E231BE">
        <w:rPr>
          <w:rFonts w:ascii="Times New Roman" w:hAnsi="Times New Roman" w:cs="Times New Roman"/>
          <w:sz w:val="28"/>
          <w:szCs w:val="28"/>
        </w:rPr>
        <w:t xml:space="preserve"> </w:t>
      </w:r>
      <w:r w:rsidRPr="0012580F">
        <w:rPr>
          <w:rFonts w:ascii="Times New Roman" w:hAnsi="Times New Roman" w:cs="Times New Roman"/>
          <w:sz w:val="28"/>
          <w:szCs w:val="28"/>
        </w:rPr>
        <w:t>приведенных утверждений в отношении рекомендаций по формированию подраздела «Обоснование решения о безопасной эксплуатации опасного производственного объекта (ОПО)» является неверным и не соответствует требованиям Руководства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рекомендуется привести в подразделе «Требования промышленной безопасности, связанные с отступлениями от требований федеральных норм и правил, их недостаточностью или отсутствием» раздела «Требования к эксплуатации, капитальному ремонту, консервации и ликвидации опасного производственного объекта (ОПО)»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рекомендуется приводить в подразделе «Требования промышленной безопасности, связанные с отступлениями от требований федеральных норм и правил, их недостаточностью или отсутствием» раздела «Требования к эксплуатации, капитальному ремонту, консервации и ликвидации опасного производственного объекта (ОПО)»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рекомендуется приводить информацию, представляемую в подразделе «Требования промышленной безопасности, связанные с отступлениями от требований федеральных норм и правил, их недостаточностью или отсутствием» раздела «Требования к эксплуатации, капитальному ремонту, консервации и ликвидации опасного производственного объекта (ОПО)»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результатами рекомендуется обосновывать достаточность мероприятий, компенсирующих отступления от требований, недостающие или отсутствующие требования федеральных норм и правил (ФНП) в подразделе «Перечень и обоснование достаточности мероприятий, компенсирующих отступления от требований ФНП» раздела «Требования к эксплуатации, капитальному ремонту, консервации и ликвидации опасного производственного объекта (ОПО)»,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результатами не рекомендуется обосновывать достаточность мероприятий, компенсирующих отступления от требований, недостающие или отсутствующие требования Федеральных норм и правил (ФНП), представляемых в подразделе «Перечень и обоснование достаточности мероприятий, компенсирующих отступления от требований ФНП» раздела «Требования к эксплуатации, капитальному ремонту, консервации и ликвидации опасного производственного объекта (ОПО)»,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аварийной ситуации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ситуация, предшествующая возникновению аварии с возможностью дальнейшего ее развития,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анализа риска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взаимосвязанная совокупность научно</w:t>
      </w:r>
      <w:r w:rsidRPr="0012580F">
        <w:rPr>
          <w:rFonts w:ascii="Times New Roman" w:hAnsi="Times New Roman" w:cs="Times New Roman"/>
          <w:sz w:val="28"/>
          <w:szCs w:val="28"/>
        </w:rPr>
        <w:noBreakHyphen/>
        <w:t>технических методов исследования опасностей возникновения, развития и последствий возможных аварий для обеспечения промышленной безопасности опасного производственного объекта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идентификации опасностей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выявление источников возникновения аварий и определение соответствующих им типовых сценариев аварии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качественной оценки риска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описание качественных характеристик и признаков возможности возникновения и соответствующей тяжести последствий реализации аварии для жизни и здоровья человека, имущества и окружающей среды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количественной оценки риска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значений числовых характеристик случайной величины ущерба (человеку, имуществу и окружающей среде) от аварии на опасном производственном объекте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оцениваются в количественной оценке риска аварии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мер безопасности (барьеров безопасности)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организационные и технические меры обеспечения промышленной безопасности и (или) мероприятия, компенсирующие отступления от требований Федеральных норм и правил,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опасности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возможность причинения ущерба человеку, имуществу и (или) окружающей среде вследствие разрушения сооружений и (или) технических устройств, взрыва и (или) выброса опасных веществ на опасном производственном объекте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оценки риска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описание и определение качественных и количественных характеристик опасности аварии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поражающих факторов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физические процессы и явления, которые возникают при разрушении сооружений и (или) технических устройств, применяемых на опасном производственном объекте, неконтролируемых взрыве и (или) выбросе опасных веществ, и определяют термическое, барическое и иное энергетическое воздействие, поражающее человека, имущество и окружающую среду,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типового сценария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сценарий аварии после разрушения отдельного сооружения и (или) технического устройства, а также возникновения неконтролируемого взрыва и (или) выброса опасных веществ из единичного технологического оборудования (блока) с учетом регламентного срабатывания имеющихся систем противоаварийной защиты, локализации аварии и противоаварийных действий персонала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угрозы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актуализированная опасность аварии, характеризующая непосредственно предаварийное состояние опасного производственного объекта,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w:t>
      </w:r>
      <w:r w:rsidRPr="00BE1484">
        <w:rPr>
          <w:rFonts w:ascii="Times New Roman" w:hAnsi="Times New Roman" w:cs="Times New Roman"/>
          <w:sz w:val="28"/>
          <w:szCs w:val="28"/>
        </w:rPr>
        <w:t xml:space="preserve"> </w:t>
      </w:r>
      <w:r w:rsidRPr="0012580F">
        <w:rPr>
          <w:rFonts w:ascii="Times New Roman" w:hAnsi="Times New Roman" w:cs="Times New Roman"/>
          <w:sz w:val="28"/>
          <w:szCs w:val="28"/>
        </w:rPr>
        <w:t>каких случаях наступает угроза аварии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ущерба от аварии является верным и соответствует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потери (убытки) в производственной и непроизводственной сферах жизнедеятельности человека, а также в негативном изменении окружающей среды, причиненные в результате аварии на опасном производственном объекте и исчисляемые в натуральной (денежной) форме, согласно Руководству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 387?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буровым вышкам и мачтам является неверным и противоречит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термовакуумному дегазатору для полного извлечения из шлама, керна и бурового раствора свободного и растворенного газа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используется для определения положения тальблока относительно стола ротора, положения долота в скважине относительно забоя, глубины скважины, механической скорости проходки скважины, скорости спуско</w:t>
      </w:r>
      <w:r w:rsidRPr="0012580F">
        <w:rPr>
          <w:rFonts w:ascii="Times New Roman" w:hAnsi="Times New Roman" w:cs="Times New Roman"/>
          <w:sz w:val="28"/>
          <w:szCs w:val="28"/>
        </w:rPr>
        <w:noBreakHyphen/>
        <w:t>подъемных операций,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 xml:space="preserve">95 «Правила безопасности ведения морских геологоразведочных работ», утвержденному постановлением Госгортехнадзора России от 27.10.1995 № 51?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используется для определения «кажущейся» нагрузки на долото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буровым установкам (станкам) является неверным и противоречит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от уровня рабочей площадки должна быть ограждена ведущая труба в соответствии с требованиями к защитным ограждениям вращающихся элементов буровой установки ГОСТ 12.2.108</w:t>
      </w:r>
      <w:r w:rsidRPr="0012580F">
        <w:rPr>
          <w:rFonts w:ascii="Times New Roman" w:hAnsi="Times New Roman" w:cs="Times New Roman"/>
          <w:sz w:val="28"/>
          <w:szCs w:val="28"/>
        </w:rPr>
        <w:noBreakHyphen/>
        <w:t>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утвержденного и введенного в действие постановлением Госстандарта СССР от 27.09.1985 № 3129?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фонтанных нефтяных и газовых скважинах должно применяться оборудование герметизации устья с большой длиной лубрикатора в соответствии с требованиями к исследованиям фонда скважин для контроля разработки залежей нефти и газа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укомплектованы каротажные подъемники в соответствии с требованиями к применению технических устройств, аппаратуры и инструмента для ведения геофизических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обеспечивающими герметизацию устья при спуске, срабатывании и подъеме прострелочно</w:t>
      </w:r>
      <w:r w:rsidRPr="0012580F">
        <w:rPr>
          <w:rFonts w:ascii="Times New Roman" w:hAnsi="Times New Roman" w:cs="Times New Roman"/>
          <w:sz w:val="28"/>
          <w:szCs w:val="28"/>
        </w:rPr>
        <w:noBreakHyphen/>
        <w:t>взрывной аппаратуры, должно быть оборудовано устье скважины при выполнении прострелочно</w:t>
      </w:r>
      <w:r w:rsidRPr="0012580F">
        <w:rPr>
          <w:rFonts w:ascii="Times New Roman" w:hAnsi="Times New Roman" w:cs="Times New Roman"/>
          <w:sz w:val="28"/>
          <w:szCs w:val="28"/>
        </w:rPr>
        <w:noBreakHyphen/>
        <w:t>взрывных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геофизический кабель или его отрезок считается непригодным к дальнейшей эксплуатации при работе через лубрикатор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уплотнителей, которые входят в уплотнительное устройство при работе с геофизическим кабелем, действует за счет обжатия кабеля резиновой втулкой при помощи гидравлического цилиндра с гидроприводом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типе уплотнителей, входящих в уплотнительное устройство при работе с геофизическим кабелем, герметизация осуществляется подачей в зазор между кабелем и калиброванным отверстием уплотняющей смазки под давлением, превышающим устьевое, специальной станцией подачи смазки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тормозом должен быть оборудован мотобот для завоза и подъема якорей маломерных плавучих буровых установок согласно РД 08</w:t>
      </w:r>
      <w:r w:rsidRPr="0012580F">
        <w:rPr>
          <w:rFonts w:ascii="Times New Roman" w:hAnsi="Times New Roman" w:cs="Times New Roman"/>
          <w:sz w:val="28"/>
          <w:szCs w:val="28"/>
        </w:rPr>
        <w:noBreakHyphen/>
        <w:t>37</w:t>
      </w:r>
      <w:r w:rsidRPr="0012580F">
        <w:rPr>
          <w:rFonts w:ascii="Times New Roman" w:hAnsi="Times New Roman" w:cs="Times New Roman"/>
          <w:sz w:val="28"/>
          <w:szCs w:val="28"/>
        </w:rPr>
        <w:noBreakHyphen/>
        <w:t>95 «Правила безопасности ведения морских геологоразведочных работ», утвержденному постановлением Госгортехнадзора России от 27.10.1995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характеризуется устойчивость атмосферных пограничных слоев при показателе масштаба Монина</w:t>
      </w:r>
      <w:r w:rsidRPr="0012580F">
        <w:rPr>
          <w:rFonts w:ascii="Times New Roman" w:hAnsi="Times New Roman" w:cs="Times New Roman"/>
          <w:sz w:val="28"/>
          <w:szCs w:val="28"/>
        </w:rPr>
        <w:noBreakHyphen/>
        <w:t xml:space="preserve">Обухова «малый отрицательный </w:t>
      </w:r>
      <w:r w:rsidRPr="0012580F">
        <w:rPr>
          <w:rFonts w:ascii="Times New Roman" w:hAnsi="Times New Roman" w:cs="Times New Roman"/>
          <w:sz w:val="28"/>
          <w:szCs w:val="28"/>
        </w:rPr>
        <w:noBreakHyphen/>
        <w:t>100&lt;L&lt;0», используемом для определения параметров взрыва топливно</w:t>
      </w:r>
      <w:r w:rsidRPr="0012580F">
        <w:rPr>
          <w:rFonts w:ascii="Times New Roman" w:hAnsi="Times New Roman" w:cs="Times New Roman"/>
          <w:sz w:val="28"/>
          <w:szCs w:val="28"/>
        </w:rPr>
        <w:noBreakHyphen/>
        <w:t>воздушной смеси при оценке последствий аварий на взрывопожароопасных химических производствах, согласно Руководству по безопасности «Методика оценки последствий аварий на взрывопожароопасных химических производствах», утвержденному приказом Ростехнадзора от 20.04.2015 № 160?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учитывается для определения количества опасного вещества, участвующего в создании поражающих факторов аварии, при оценке последствий аварий на взрывопожароопасных химических производствах согласно Руководству по безопасности «Методика оценки последствий аварий на взрывопожароопасных химических производствах», утвержденному приказом Ростехнадзора от 20.04.2015 № 160?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не учитывается для определения количества опасного вещества, участвующего в создании поражающих факторов аварии, при оценке последствий аварий на взрывопожароопасных химических производствах согласно Руководству по безопасности «Методика оценки последствий аварий на взрывопожароопасных химических производствах», утвержденному приказом Ростехнадзора от 20.04.2015 № 160?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количественный показатель риска аварии не рассматривается при принятии решения о размещении технологических трубопроводов, связанных с перемещением взрывопожароопасных газов, на этапе проектирования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количественный показатель риска аварии не рассматривается в ходе оценки риска аварий на этапе эксплуатации технологических трубопроводов, связанных с перемещением взрывопожароопасных газов, для принятия организационно</w:t>
      </w:r>
      <w:r w:rsidRPr="0012580F">
        <w:rPr>
          <w:rFonts w:ascii="Times New Roman" w:hAnsi="Times New Roman" w:cs="Times New Roman"/>
          <w:sz w:val="28"/>
          <w:szCs w:val="28"/>
        </w:rPr>
        <w:noBreakHyphen/>
        <w:t>технических мер обеспечения безопасности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рекомендуется принимать время обнаружения выброса и перекрытия задвижек в случае наличия средств противоаварийной защиты и системы обнаружения утечек при отсутствии достоверных сведений о массе аварийного выброса при оценке риска аварии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рекомендуется принимать время обнаружения выброса и перекрытия задвижек в случае отсутствия средств противоаварийной защиты и системы обнаружения утечек при отсутствии достоверных сведений о массе аварийного выброса при оценке риска аварии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мер не относятся к мерам по уменьшению вероятности возникновения аварий, включаемым в рекомендации по снижению риска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мер не относятся к мерам по уменьшению тяжести последствий аварий, включаемым в рекомендации по снижению риска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решений не относится к решениям, направленным на предупреждение аварийных выбросов опасных веществ (уменьшение вероятности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1F3E6F">
        <w:rPr>
          <w:rFonts w:ascii="Times New Roman" w:hAnsi="Times New Roman" w:cs="Times New Roman"/>
          <w:sz w:val="28"/>
          <w:szCs w:val="28"/>
        </w:rPr>
        <w:t xml:space="preserve">кое из перечисленных решений не </w:t>
      </w:r>
      <w:r w:rsidRPr="0012580F">
        <w:rPr>
          <w:rFonts w:ascii="Times New Roman" w:hAnsi="Times New Roman" w:cs="Times New Roman"/>
          <w:sz w:val="28"/>
          <w:szCs w:val="28"/>
        </w:rPr>
        <w:t>относится к</w:t>
      </w:r>
      <w:r w:rsidR="001F3E6F">
        <w:rPr>
          <w:rFonts w:ascii="Times New Roman" w:hAnsi="Times New Roman" w:cs="Times New Roman"/>
          <w:sz w:val="28"/>
          <w:szCs w:val="28"/>
        </w:rPr>
        <w:t xml:space="preserve"> </w:t>
      </w:r>
      <w:r w:rsidRPr="0012580F">
        <w:rPr>
          <w:rFonts w:ascii="Times New Roman" w:hAnsi="Times New Roman" w:cs="Times New Roman"/>
          <w:sz w:val="28"/>
          <w:szCs w:val="28"/>
        </w:rPr>
        <w:t>решениям, направленным на уменьшение тяжести последствий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генеральным планам расположения технологических трубопроводов, связанных с перемещением взрывопожароопасных газов, представляемым в числе исходных документов для проведения оценки степени риска аварий,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показатель частоты разгерметизации при разрыве на полное сечение, истечении из двух концов трубы для трубопроводов диаметром менее 75 мм, связанных с перемещением взрывопожароопасных газов, при оценке аварии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показатель частоты разгерметизации при разрыве на полное сечение, истечении из двух концов трубы для трубопроводов диаме</w:t>
      </w:r>
      <w:r w:rsidR="001F3E6F">
        <w:rPr>
          <w:rFonts w:ascii="Times New Roman" w:hAnsi="Times New Roman" w:cs="Times New Roman"/>
          <w:sz w:val="28"/>
          <w:szCs w:val="28"/>
        </w:rPr>
        <w:t xml:space="preserve">тром от 75 до </w:t>
      </w:r>
      <w:r w:rsidRPr="0012580F">
        <w:rPr>
          <w:rFonts w:ascii="Times New Roman" w:hAnsi="Times New Roman" w:cs="Times New Roman"/>
          <w:sz w:val="28"/>
          <w:szCs w:val="28"/>
        </w:rPr>
        <w:t>150 мм, связанных с перемещением взрывопожароопасных газов, при оценке риска аварии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показатель частоты разгерметизации при разрыве на полное сечение, истечении из двух концов трубы для трубопроводов диаметром более 150 мм, связанных с перемещением взрывопожароопасных газов, при оценке риска аварии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показатель частоты разгерметизации при истечении через отверстие с эффективным диаметром 10% от номинального диа</w:t>
      </w:r>
      <w:r w:rsidR="001F3E6F">
        <w:rPr>
          <w:rFonts w:ascii="Times New Roman" w:hAnsi="Times New Roman" w:cs="Times New Roman"/>
          <w:sz w:val="28"/>
          <w:szCs w:val="28"/>
        </w:rPr>
        <w:t xml:space="preserve">метра трубы, но не больше 50 мм </w:t>
      </w:r>
      <w:r w:rsidRPr="0012580F">
        <w:rPr>
          <w:rFonts w:ascii="Times New Roman" w:hAnsi="Times New Roman" w:cs="Times New Roman"/>
          <w:sz w:val="28"/>
          <w:szCs w:val="28"/>
        </w:rPr>
        <w:t xml:space="preserve">для трубопроводов диаметром менее </w:t>
      </w:r>
      <w:r w:rsidR="00AF4D99" w:rsidRPr="0012580F">
        <w:rPr>
          <w:rFonts w:ascii="Times New Roman" w:hAnsi="Times New Roman" w:cs="Times New Roman"/>
          <w:sz w:val="28"/>
          <w:szCs w:val="28"/>
        </w:rPr>
        <w:br/>
      </w:r>
      <w:r w:rsidRPr="0012580F">
        <w:rPr>
          <w:rFonts w:ascii="Times New Roman" w:hAnsi="Times New Roman" w:cs="Times New Roman"/>
          <w:sz w:val="28"/>
          <w:szCs w:val="28"/>
        </w:rPr>
        <w:t>75 мм, связанных с перемещением взрывопожароопасных газов, при оценке риска аварии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принимается показатель частоты разгерметизации при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истечении через отверстие с эффективным диаметром 10% от номинального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диаметра трубы, но не больше 50 мм для трубопроводов диаметром </w:t>
      </w:r>
      <w:r w:rsidR="0024245B">
        <w:rPr>
          <w:rFonts w:ascii="Times New Roman" w:hAnsi="Times New Roman" w:cs="Times New Roman"/>
          <w:sz w:val="28"/>
          <w:szCs w:val="28"/>
        </w:rPr>
        <w:br/>
      </w:r>
      <w:r w:rsidRPr="0012580F">
        <w:rPr>
          <w:rFonts w:ascii="Times New Roman" w:hAnsi="Times New Roman" w:cs="Times New Roman"/>
          <w:sz w:val="28"/>
          <w:szCs w:val="28"/>
        </w:rPr>
        <w:t>от 75 до 150 мм, связанных с перемещением взрывопожароопасных газов, при оценке риска аварии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показатель частоты разгерметизации при истечении через отвер</w:t>
      </w:r>
      <w:r w:rsidR="00BC6F1C" w:rsidRPr="0012580F">
        <w:rPr>
          <w:rFonts w:ascii="Times New Roman" w:hAnsi="Times New Roman" w:cs="Times New Roman"/>
          <w:sz w:val="28"/>
          <w:szCs w:val="28"/>
        </w:rPr>
        <w:t>стие с эффективным диаметром 10</w:t>
      </w:r>
      <w:r w:rsidRPr="0012580F">
        <w:rPr>
          <w:rFonts w:ascii="Times New Roman" w:hAnsi="Times New Roman" w:cs="Times New Roman"/>
          <w:sz w:val="28"/>
          <w:szCs w:val="28"/>
        </w:rPr>
        <w:t xml:space="preserve">% от номинального диаметра трубы, но не больше 50 мм для трубопроводов </w:t>
      </w:r>
      <w:r w:rsidR="00AF4D99" w:rsidRPr="0012580F">
        <w:rPr>
          <w:rFonts w:ascii="Times New Roman" w:hAnsi="Times New Roman" w:cs="Times New Roman"/>
          <w:sz w:val="28"/>
          <w:szCs w:val="28"/>
        </w:rPr>
        <w:t>диаметром</w:t>
      </w:r>
      <w:r w:rsidRPr="0012580F">
        <w:rPr>
          <w:rFonts w:ascii="Times New Roman" w:hAnsi="Times New Roman" w:cs="Times New Roman"/>
          <w:sz w:val="28"/>
          <w:szCs w:val="28"/>
        </w:rPr>
        <w:t xml:space="preserve"> более </w:t>
      </w:r>
      <w:r w:rsidR="00AF4D99" w:rsidRPr="0012580F">
        <w:rPr>
          <w:rFonts w:ascii="Times New Roman" w:hAnsi="Times New Roman" w:cs="Times New Roman"/>
          <w:sz w:val="28"/>
          <w:szCs w:val="28"/>
        </w:rPr>
        <w:br/>
      </w:r>
      <w:r w:rsidRPr="0012580F">
        <w:rPr>
          <w:rFonts w:ascii="Times New Roman" w:hAnsi="Times New Roman" w:cs="Times New Roman"/>
          <w:sz w:val="28"/>
          <w:szCs w:val="28"/>
        </w:rPr>
        <w:t>150 мм, связанных с перемещением взрывопожароопасных газов, при оценке риска аварии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показатель частоты разгерметизации насосов без дополнительного оборудования при условии катастрофического разрушения с эффективным диаметром отверстия, равным диаметру наибольшего трубопровода,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показатель частоты разгерметизации насосов в стальном корпусе при условии катастрофического разрушения с эффективным диаметром отверстия, равным диаметру наибольшего трубопровода,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показатель частоты разгерметизации экранированных насосов при условии катастрофического разрушения с эффективным диаметром отверстия, равным диаметру наибольшего трубопровода,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показатель частоты разгерметизации насосов без дополнительного оборудования при условии утечки через отвер</w:t>
      </w:r>
      <w:r w:rsidR="00BC6F1C" w:rsidRPr="0012580F">
        <w:rPr>
          <w:rFonts w:ascii="Times New Roman" w:hAnsi="Times New Roman" w:cs="Times New Roman"/>
          <w:sz w:val="28"/>
          <w:szCs w:val="28"/>
        </w:rPr>
        <w:t>стие с номинальным диаметром 10</w:t>
      </w:r>
      <w:r w:rsidRPr="0012580F">
        <w:rPr>
          <w:rFonts w:ascii="Times New Roman" w:hAnsi="Times New Roman" w:cs="Times New Roman"/>
          <w:sz w:val="28"/>
          <w:szCs w:val="28"/>
        </w:rPr>
        <w:t>% от диаметра наибольшего трубопровода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показатель частоты разгерметизации насосов в стальном корпусе при условии утечки через отвер</w:t>
      </w:r>
      <w:r w:rsidR="00BC6F1C" w:rsidRPr="0012580F">
        <w:rPr>
          <w:rFonts w:ascii="Times New Roman" w:hAnsi="Times New Roman" w:cs="Times New Roman"/>
          <w:sz w:val="28"/>
          <w:szCs w:val="28"/>
        </w:rPr>
        <w:t>стие с номинальным диаметром 10</w:t>
      </w:r>
      <w:r w:rsidRPr="0012580F">
        <w:rPr>
          <w:rFonts w:ascii="Times New Roman" w:hAnsi="Times New Roman" w:cs="Times New Roman"/>
          <w:sz w:val="28"/>
          <w:szCs w:val="28"/>
        </w:rPr>
        <w:t>% от диаметра наибольшего трубопровода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показатель частоты разгерметизации экранированных насосов при условии утечки через отвер</w:t>
      </w:r>
      <w:r w:rsidR="00BC6F1C" w:rsidRPr="0012580F">
        <w:rPr>
          <w:rFonts w:ascii="Times New Roman" w:hAnsi="Times New Roman" w:cs="Times New Roman"/>
          <w:sz w:val="28"/>
          <w:szCs w:val="28"/>
        </w:rPr>
        <w:t>стие с номинальным диаметром 10</w:t>
      </w:r>
      <w:r w:rsidRPr="0012580F">
        <w:rPr>
          <w:rFonts w:ascii="Times New Roman" w:hAnsi="Times New Roman" w:cs="Times New Roman"/>
          <w:sz w:val="28"/>
          <w:szCs w:val="28"/>
        </w:rPr>
        <w:t>% от диаметра наибольшего трубопровода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рассчитывается условная вероятность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потенциал воспламенения (Рj) включенных горелок,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потенциал воспламенения (Рj) электромоторов,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потенциал воспламенения (Рj) радиочастотных источников,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параметр доли времени активности j</w:t>
      </w:r>
      <w:r w:rsidRPr="0012580F">
        <w:rPr>
          <w:rFonts w:ascii="Times New Roman" w:hAnsi="Times New Roman" w:cs="Times New Roman"/>
          <w:sz w:val="28"/>
          <w:szCs w:val="28"/>
        </w:rPr>
        <w:noBreakHyphen/>
        <w:t>го источника зажигания (аj) от редкого действия открытого пламени внутри и вне зданий,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действий проводятся на этапе планирования и организации работ по оценке риска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действий проводятся на этапе идентификации опасностей аварии при оценке риска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является приоритетным при определении степени опасности технологических трубопроводов,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является заключительным этапом процедуры оценки риска аварии технологических трубопроводов,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не используются рассчитанные показатели риска аварий технологиче</w:t>
      </w:r>
      <w:r w:rsidR="002015E5">
        <w:rPr>
          <w:rFonts w:ascii="Times New Roman" w:hAnsi="Times New Roman" w:cs="Times New Roman"/>
          <w:sz w:val="28"/>
          <w:szCs w:val="28"/>
        </w:rPr>
        <w:t xml:space="preserve">ских трубопроводов, связанных с </w:t>
      </w:r>
      <w:r w:rsidRPr="0012580F">
        <w:rPr>
          <w:rFonts w:ascii="Times New Roman" w:hAnsi="Times New Roman" w:cs="Times New Roman"/>
          <w:sz w:val="28"/>
          <w:szCs w:val="28"/>
        </w:rPr>
        <w:t>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проведения оценки риска аварий на технологических трубопроводах, связанных с перемещением взрывопожароопасных газов, проводятся анализ условий возникновения и развития аварий, определение группы характерных сценариев аварий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число пострадавших при оценке риска аварии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сценариев аварии не рассматривается в качестве одного из типовых сценариев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сценариев аварии рассматривается в качестве одного из типовых сценариев аварий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последовательностей событий соответствует сценарию схода (разрушения) цистерны (группы цистерн) со сжиженным взрывопожароопасным газом при оценке риска аварии на технологических трубопроводах, связанных с перемещением взрывопожароопасных газов,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возможен переход аварийной ситуации с одной емкости на другую при типовом сценарии схода (разрушения) цистерны (группы цистерн) со сжиженным взрывопожароопасным газом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оценке риска аварий на технологических трубопроводах, связанных с перемещением взрывопожароопасных жидкостей, в ходе рассмотрения сценария схода (разрушения) цистерны, содержащей взрывопожароопасную жидкость при атмосферном давлении, следует рассматривать возможность образования огненного шара на цистернах согласно Руководству по безопасности «Методика оценки риска аварий на технологических трубопроводах, связанных с перемещением взрывопожароопасных жидкостей», утвержденному приказом Ростехнадзора от 17.09.2015 № 366?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«нефтеловушка»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«продуктовой насосной станции» является верным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определяется резервуар у сливоналивных эстакад, предназначенный для обеспечения операций по сливу (наливу) цистерн,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«разливочная»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«расфасовочной» указано верно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обеспечения выполнения операций по наливу нефтепродуктов в мелкую тару какой вместимости предназначена расфасовочная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ограничивается по периметру территория резервуарного парка с размещенными на ней группой (группами) наземных резервуаров для хранения нефти и нефтепродуктов согласно СП 155.13130.2014 «Склады нефти и нефтепродуктов. Требования пожарной безопасности», утвержденному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ограничению по периметру территории резервуарного парка с размещенными на ней группой (группами) наземных резервуаров, предназначенных для хранения нефти и нефтепродуктов, указано неверно и противоречит СП 155.13130.2014 «Склады нефти и нефтепродуктов. Требования пожарной безопасности», утвержденному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ограничению по периметру территории резервуарного парка при подземных (заглубленных в грунт или обсыпанных грунтом) резервуарах, установленных в котлованах или выемках и предназначенных для хранения нефти и нефтепродуктов, указано неверно и противоречит СП 155.13130.2014 «Склады нефти и нефтепродуктов. Требования пожарной безопасности», утвержденному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ограничивается по периметру территория резервуарного парка с размещенными на ней группой (группами) подземных резервуаров для хранения нефти и нефтепродуктов, установленных в котлованах или выемках, согласно СП 155.13130.2014 «Склады нефти и нефтепродуктов. Требования пожарной безопасности», утвержденному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Расходные резервуары котельной, дизельной электростанции, топливозаправочного пункта какой общей вместимостью допускается не учитывать при определении общей вместимости складов нефти и нефтепродуктов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Резервуары пунктов сбора отработанных нефтепродуктов и масел какой общей вместимостью (вне резервуарного пункта) допускается не учитывать при определении общей вместимости складов нефти и нефтепродуктов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допускается не учитывать при определении общей вместимости складов нефти и нефтепродуктов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допускается уменьшать расстояния от зданий и сооружений складов нефти и нефтепродуктов до участков открытого залегания торфа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допускается уменьшать расстояние от складов для хранения нефти и нефтепродуктов до границ лесных насаждений смешанных пород (хвойных и лиственных) лесничеств (лесопарков)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выполняться при уменьшении расстояния от складов для хранения нефти и нефтепродуктов до границ лесных насаждений смешанных пород (хвойных и лиственных) лесничеств (лесопарков) в два раза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сливоналивных устройств для морских и речных судов (сливоналивные причалы и пирсы)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сливоналивных устройств для морских и речных судов (сливоналивные причалы и пирсы)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 категории до сливоналивных устройств для железнодорожных (железнодорожные сливоналивные эстакады) и автомобильных цистерн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сливоналивных устройств для железнодорожных (железнодорожные сливоналивные эстакады) и автомобильных цистерн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продуктовых насосных станций (насосных цехов)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IIIв категории до продуктовых насосных станций (насосных цехов)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складских зданий для нефтепродуктов в таре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IIIв категории до складских зданий для нефтепродуктов в таре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от наземных резервуаров для нефти и нефтепродуктов I категории до технологических установок со зданиями, сооружениями категорий А и Б и/или наружными установками категорий </w:t>
      </w:r>
      <w:r w:rsidR="0024245B">
        <w:rPr>
          <w:rFonts w:ascii="Times New Roman" w:hAnsi="Times New Roman" w:cs="Times New Roman"/>
          <w:sz w:val="28"/>
          <w:szCs w:val="28"/>
        </w:rPr>
        <w:br/>
      </w:r>
      <w:r w:rsidRPr="0012580F">
        <w:rPr>
          <w:rFonts w:ascii="Times New Roman" w:hAnsi="Times New Roman" w:cs="Times New Roman"/>
          <w:sz w:val="28"/>
          <w:szCs w:val="28"/>
        </w:rPr>
        <w:t>АН и БН на центральных пунктах сбора нефтяных месторождений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технологических установок со зданиями, сооружениями категорий А и Б и/или наружными установками категорий АН и БН на центральных пунктах сбора нефтяных месторождений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от наземных резервуаров для нефти и нефтепродуктов IIIв категории до технологических установок со зданиями, сооружениями категорий А и Б и/или наружными установками категорий </w:t>
      </w:r>
      <w:r w:rsidR="0024245B">
        <w:rPr>
          <w:rFonts w:ascii="Times New Roman" w:hAnsi="Times New Roman" w:cs="Times New Roman"/>
          <w:sz w:val="28"/>
          <w:szCs w:val="28"/>
        </w:rPr>
        <w:br/>
      </w:r>
      <w:r w:rsidRPr="0012580F">
        <w:rPr>
          <w:rFonts w:ascii="Times New Roman" w:hAnsi="Times New Roman" w:cs="Times New Roman"/>
          <w:sz w:val="28"/>
          <w:szCs w:val="28"/>
        </w:rPr>
        <w:t>АН и БН на центральных пунктах сбора нефтяных месторождений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 категории до узлов пуска или приема очистных устройств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узлов пуска или приема очистных устройств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 категории до края проезжей части внутренних автомобильных дорог и проездов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IIIв категории до края проезжей части внутренних автомобильных дорог и проездов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 категории до зданий пожарных депо (без жилых помещений), административных и бытовых зданий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IIIа категории до зданий пожарных депо (без жилых помещений), административных и бытовых зданий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сливоналивные устройства для автомобильных цистерн допускается размещать непосредственно у разливочных, расфасовочных </w:t>
      </w:r>
      <w:r w:rsidR="002057EB">
        <w:rPr>
          <w:rFonts w:ascii="Times New Roman" w:hAnsi="Times New Roman" w:cs="Times New Roman"/>
          <w:sz w:val="28"/>
          <w:szCs w:val="28"/>
        </w:rPr>
        <w:br/>
      </w:r>
      <w:r w:rsidRPr="0012580F">
        <w:rPr>
          <w:rFonts w:ascii="Times New Roman" w:hAnsi="Times New Roman" w:cs="Times New Roman"/>
          <w:sz w:val="28"/>
          <w:szCs w:val="28"/>
        </w:rPr>
        <w:t>и у сливоналивных железнодорожных эстакад для масел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 какой величины допускается сокращать расстояние до зданий, сооружений и наружных установок склада категории IIIв (за исключением резервуаров и зданий, сооружений с производственными процессами и применением открытого огня) от канализационных очистных сооружений для производственных сточных вод (с нефтью и нефтепродуктами) с открытым зеркалом жидкости, а также шламонакопителей при </w:t>
      </w:r>
      <w:r w:rsidR="002057EB">
        <w:rPr>
          <w:rFonts w:ascii="Times New Roman" w:hAnsi="Times New Roman" w:cs="Times New Roman"/>
          <w:sz w:val="28"/>
          <w:szCs w:val="28"/>
        </w:rPr>
        <w:t xml:space="preserve">хранении только горючих нефти и </w:t>
      </w:r>
      <w:r w:rsidRPr="0012580F">
        <w:rPr>
          <w:rFonts w:ascii="Times New Roman" w:hAnsi="Times New Roman" w:cs="Times New Roman"/>
          <w:sz w:val="28"/>
          <w:szCs w:val="28"/>
        </w:rPr>
        <w:t>нефтепродуктов на</w:t>
      </w:r>
      <w:r w:rsidR="002057EB">
        <w:rPr>
          <w:rFonts w:ascii="Times New Roman" w:hAnsi="Times New Roman" w:cs="Times New Roman"/>
          <w:sz w:val="28"/>
          <w:szCs w:val="28"/>
        </w:rPr>
        <w:t xml:space="preserve"> </w:t>
      </w:r>
      <w:r w:rsidRPr="0012580F">
        <w:rPr>
          <w:rFonts w:ascii="Times New Roman" w:hAnsi="Times New Roman" w:cs="Times New Roman"/>
          <w:sz w:val="28"/>
          <w:szCs w:val="28"/>
        </w:rPr>
        <w:t>складе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ограждения территории складов нефти и нефтепродуктов продуваемой оградой из негорючих материалов является неверным и противоречит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фундаментами административно</w:t>
      </w:r>
      <w:r w:rsidRPr="0012580F">
        <w:rPr>
          <w:rFonts w:ascii="Times New Roman" w:hAnsi="Times New Roman" w:cs="Times New Roman"/>
          <w:sz w:val="28"/>
          <w:szCs w:val="28"/>
        </w:rPr>
        <w:noBreakHyphen/>
        <w:t xml:space="preserve">бытовых зданий и надземным трубопроводом для транспортирования нефти и нефтепродуктов при давлении в трубопроводе свыше </w:t>
      </w:r>
      <w:r w:rsidR="00DE0349" w:rsidRPr="0012580F">
        <w:rPr>
          <w:rFonts w:ascii="Times New Roman" w:hAnsi="Times New Roman" w:cs="Times New Roman"/>
          <w:sz w:val="28"/>
          <w:szCs w:val="28"/>
        </w:rPr>
        <w:br/>
      </w:r>
      <w:r w:rsidRPr="0012580F">
        <w:rPr>
          <w:rFonts w:ascii="Times New Roman" w:hAnsi="Times New Roman" w:cs="Times New Roman"/>
          <w:sz w:val="28"/>
          <w:szCs w:val="28"/>
        </w:rPr>
        <w:t>2,5 МПа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фундаментами ограждения склада, прожекторных мачт, опор галерей, эстакад, трубопроводов, контактной сети и связи и надземным трубопроводом для транспортирования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осью пути железных дорог колеи 1520 мм и надземным трубопроводом для транспортирования нефти и нефтепродуктов при давлении в трубопроводе до 2,5 МПа включительно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осью пу</w:t>
      </w:r>
      <w:r w:rsidR="002057EB">
        <w:rPr>
          <w:rFonts w:ascii="Times New Roman" w:hAnsi="Times New Roman" w:cs="Times New Roman"/>
          <w:sz w:val="28"/>
          <w:szCs w:val="28"/>
        </w:rPr>
        <w:t xml:space="preserve">ти железных дорог колеи 1520 мм </w:t>
      </w:r>
      <w:r w:rsidRPr="0012580F">
        <w:rPr>
          <w:rFonts w:ascii="Times New Roman" w:hAnsi="Times New Roman" w:cs="Times New Roman"/>
          <w:sz w:val="28"/>
          <w:szCs w:val="28"/>
        </w:rPr>
        <w:t>и надземным трубопроводом для транспортирования нефти и нефтепродуктов при давлен</w:t>
      </w:r>
      <w:r w:rsidR="002057EB">
        <w:rPr>
          <w:rFonts w:ascii="Times New Roman" w:hAnsi="Times New Roman" w:cs="Times New Roman"/>
          <w:sz w:val="28"/>
          <w:szCs w:val="28"/>
        </w:rPr>
        <w:t xml:space="preserve">ии в трубопроводе свыше 2,5 МПа </w:t>
      </w:r>
      <w:r w:rsidRPr="0012580F">
        <w:rPr>
          <w:rFonts w:ascii="Times New Roman" w:hAnsi="Times New Roman" w:cs="Times New Roman"/>
          <w:sz w:val="28"/>
          <w:szCs w:val="28"/>
        </w:rPr>
        <w:t>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открытыми трансформаторными подстанциями, распредустройствами и надземным трубопроводом для транспортирования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открытыми трансформаторными подстанциями, распредустройствами и подземным трубопроводом для транспортирования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фундаментами административно</w:t>
      </w:r>
      <w:r w:rsidRPr="0012580F">
        <w:rPr>
          <w:rFonts w:ascii="Times New Roman" w:hAnsi="Times New Roman" w:cs="Times New Roman"/>
          <w:sz w:val="28"/>
          <w:szCs w:val="28"/>
        </w:rPr>
        <w:noBreakHyphen/>
        <w:t>бытовых зданий и подземным трубопроводом для транспортирования нефти и нефтепродуктов при давлении в трубопроводе до 2,5 МПа включительно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фундаментами административно</w:t>
      </w:r>
      <w:r w:rsidRPr="0012580F">
        <w:rPr>
          <w:rFonts w:ascii="Times New Roman" w:hAnsi="Times New Roman" w:cs="Times New Roman"/>
          <w:sz w:val="28"/>
          <w:szCs w:val="28"/>
        </w:rPr>
        <w:noBreakHyphen/>
        <w:t xml:space="preserve">бытовых зданий и подземным трубопроводом для транспортирования нефти и нефтепродуктов при давлении в трубопроводе свыше </w:t>
      </w:r>
      <w:r w:rsidR="00DE0349" w:rsidRPr="0012580F">
        <w:rPr>
          <w:rFonts w:ascii="Times New Roman" w:hAnsi="Times New Roman" w:cs="Times New Roman"/>
          <w:sz w:val="28"/>
          <w:szCs w:val="28"/>
        </w:rPr>
        <w:br/>
      </w:r>
      <w:r w:rsidRPr="0012580F">
        <w:rPr>
          <w:rFonts w:ascii="Times New Roman" w:hAnsi="Times New Roman" w:cs="Times New Roman"/>
          <w:sz w:val="28"/>
          <w:szCs w:val="28"/>
        </w:rPr>
        <w:t>2,5 МПа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фундаментами ограждения склада, прожекторных мачт, опор галерей, эстакад, трубопроводов, контактной сети и связи и подземным трубопроводом для транспортирования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осью пути железных дорог колеи 1520 мм и подземным трубопроводом для транспортирования нефти и нефтепродуктов при</w:t>
      </w:r>
      <w:r w:rsidR="007A2AEA">
        <w:rPr>
          <w:rFonts w:ascii="Times New Roman" w:hAnsi="Times New Roman" w:cs="Times New Roman"/>
          <w:sz w:val="28"/>
          <w:szCs w:val="28"/>
        </w:rPr>
        <w:t xml:space="preserve"> давлении в трубопроводе до 2,5 МПа включительно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минимальное расстояние по горизонтали в свету между осью пути железных дорог колеи 1520 мм и подземным трубопроводом для транспортирования нефти и нефтепродуктов при давлении в трубопроводе свыше 2,5 МПа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плавающей крышей с единичным номинальным объемом резервуаров, устанавливаемых в группе, менее 50000 м³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понтоном с единичным номинальным объемом резервуаров, устанавливаемых в группе, менее </w:t>
      </w:r>
      <w:r w:rsidR="00DE0349" w:rsidRPr="0012580F">
        <w:rPr>
          <w:rFonts w:ascii="Times New Roman" w:hAnsi="Times New Roman" w:cs="Times New Roman"/>
          <w:sz w:val="28"/>
          <w:szCs w:val="28"/>
        </w:rPr>
        <w:br/>
      </w:r>
      <w:r w:rsidR="007A2AEA">
        <w:rPr>
          <w:rFonts w:ascii="Times New Roman" w:hAnsi="Times New Roman" w:cs="Times New Roman"/>
          <w:sz w:val="28"/>
          <w:szCs w:val="28"/>
        </w:rPr>
        <w:t xml:space="preserve">50000 м³ в соответствии с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между резервуарами с нефтью и нефтепродуктами с температурой вспышки менее 45 градусов С, устанавливаемыми в группе, в резервуарных парках нефти и нефтепродуктов следует располагать наземные резервуары со стационарной крышей с единичным номинальным объемом резервуаров, устанавли</w:t>
      </w:r>
      <w:r w:rsidR="007A2AEA">
        <w:rPr>
          <w:rFonts w:ascii="Times New Roman" w:hAnsi="Times New Roman" w:cs="Times New Roman"/>
          <w:sz w:val="28"/>
          <w:szCs w:val="28"/>
        </w:rPr>
        <w:t xml:space="preserve">ваемых в группе, менее 50000 м³ </w:t>
      </w:r>
      <w:r w:rsidRPr="0012580F">
        <w:rPr>
          <w:rFonts w:ascii="Times New Roman" w:hAnsi="Times New Roman" w:cs="Times New Roman"/>
          <w:sz w:val="28"/>
          <w:szCs w:val="28"/>
        </w:rPr>
        <w:t>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общая вместимость группы наземных резервуаров с плавающей крышей, устанавливаемых в группе, с единичным номинальным объемом резервуаров 50000 м³ и более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общая вместимость группы наземных резервуаров с плавающей крышей, устанавливаемых в группе, с единичным номинальным объемом резервуаров менее 50000 м³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общая вместимость группы наземных резервуаров с понтоном, устанавливаемых в группе, с единичным номинальным объемом резервуаров 50000 м³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общая вместимость группы наземных резервуаров с понтоном, устанавливаемых в группе, с единичным номинальным объ</w:t>
      </w:r>
      <w:r w:rsidR="001F5A06">
        <w:rPr>
          <w:rFonts w:ascii="Times New Roman" w:hAnsi="Times New Roman" w:cs="Times New Roman"/>
          <w:sz w:val="28"/>
          <w:szCs w:val="28"/>
        </w:rPr>
        <w:t xml:space="preserve">емом резервуаров менее 50000 м³ </w:t>
      </w:r>
      <w:r w:rsidRPr="0012580F">
        <w:rPr>
          <w:rFonts w:ascii="Times New Roman" w:hAnsi="Times New Roman" w:cs="Times New Roman"/>
          <w:sz w:val="28"/>
          <w:szCs w:val="28"/>
        </w:rPr>
        <w:t>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общая вместимость группы наземных резервуаров со стационарной крышей с нефтью и нефтепродуктами с температурой вспышки выше 45 градусов C, устанавливаемых в группе, с единичным номинальным объемом резервуаров 50000 м³</w:t>
      </w:r>
      <w:r w:rsidR="001F5A06">
        <w:rPr>
          <w:rFonts w:ascii="Times New Roman" w:hAnsi="Times New Roman" w:cs="Times New Roman"/>
          <w:sz w:val="28"/>
          <w:szCs w:val="28"/>
        </w:rPr>
        <w:t xml:space="preserve"> </w:t>
      </w:r>
      <w:r w:rsidRPr="0012580F">
        <w:rPr>
          <w:rFonts w:ascii="Times New Roman" w:hAnsi="Times New Roman" w:cs="Times New Roman"/>
          <w:sz w:val="28"/>
          <w:szCs w:val="28"/>
        </w:rPr>
        <w:t>и менее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общая вместимость группы наземных резервуаров со стационарной крышей с нефтью и нефтепродуктами с температурой вспышки 45 градусов C и ниже, устанавливаемых в группе, с единичным номинальн</w:t>
      </w:r>
      <w:r w:rsidR="001F5A06">
        <w:rPr>
          <w:rFonts w:ascii="Times New Roman" w:hAnsi="Times New Roman" w:cs="Times New Roman"/>
          <w:sz w:val="28"/>
          <w:szCs w:val="28"/>
        </w:rPr>
        <w:t xml:space="preserve">ым объемом резервуаров 50000 м³ </w:t>
      </w:r>
      <w:r w:rsidRPr="0012580F">
        <w:rPr>
          <w:rFonts w:ascii="Times New Roman" w:hAnsi="Times New Roman" w:cs="Times New Roman"/>
          <w:sz w:val="28"/>
          <w:szCs w:val="28"/>
        </w:rPr>
        <w:t>и менее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площадь зеркала группы подземных резервуаров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наземным резервуарам объемом </w:t>
      </w:r>
      <w:r w:rsidR="00DE0349" w:rsidRPr="0012580F">
        <w:rPr>
          <w:rFonts w:ascii="Times New Roman" w:hAnsi="Times New Roman" w:cs="Times New Roman"/>
          <w:sz w:val="28"/>
          <w:szCs w:val="28"/>
        </w:rPr>
        <w:br/>
      </w:r>
      <w:r w:rsidRPr="0012580F">
        <w:rPr>
          <w:rFonts w:ascii="Times New Roman" w:hAnsi="Times New Roman" w:cs="Times New Roman"/>
          <w:sz w:val="28"/>
          <w:szCs w:val="28"/>
        </w:rPr>
        <w:t>400 м³ и менее, проектируемым в составе общей группы,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Наземные резервуары какого объема, проектируемые в составе общей группы, следует располагать на одной площадке (или фундаменте), объединяя в отдельные группы общей вместимостью до 4000 м³ каждая, при ненормируемом расстоянии между стенками резервуаров в такой группе и расстоянии между ближайшими резервуарами таких соседних групп </w:t>
      </w:r>
      <w:r w:rsidR="009D67C4">
        <w:rPr>
          <w:rFonts w:ascii="Times New Roman" w:hAnsi="Times New Roman" w:cs="Times New Roman"/>
          <w:sz w:val="28"/>
          <w:szCs w:val="28"/>
        </w:rPr>
        <w:br/>
      </w:r>
      <w:r w:rsidRPr="0012580F">
        <w:rPr>
          <w:rFonts w:ascii="Times New Roman" w:hAnsi="Times New Roman" w:cs="Times New Roman"/>
          <w:sz w:val="28"/>
          <w:szCs w:val="28"/>
        </w:rPr>
        <w:t>15 м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наземных резервуаров какого номинального объема расстояние между стенками ближайших резервуаров, расположенных в соседних группах, должно быть 60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наземных резервуаров какого номинального объема расстояние между стенками ближайших резервуаров, расположенных в соседних группах, должно быть 40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типа резервуаров расстояние между стенками ближайших резервуаров, расположенных в соседних группах, должно быть </w:t>
      </w:r>
      <w:r w:rsidR="00DE0349" w:rsidRPr="0012580F">
        <w:rPr>
          <w:rFonts w:ascii="Times New Roman" w:hAnsi="Times New Roman" w:cs="Times New Roman"/>
          <w:sz w:val="28"/>
          <w:szCs w:val="28"/>
        </w:rPr>
        <w:br/>
      </w:r>
      <w:r w:rsidRPr="0012580F">
        <w:rPr>
          <w:rFonts w:ascii="Times New Roman" w:hAnsi="Times New Roman" w:cs="Times New Roman"/>
          <w:sz w:val="28"/>
          <w:szCs w:val="28"/>
        </w:rPr>
        <w:t xml:space="preserve">15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наземных резервуаров какого номинального объема высота обвалования или ограждающей стены каждой группы резервуаров должна быть на 0,2 м выше уровня расчетного объема разлившейся жидкости, но не менее 1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наземных резервуаров какого номинального объема высота обвалования или ограждающей стены каждой группы резервуаров должна быть на 0,2 м выше уровня расчетного объема разлившейся жидкости, но не менее 1,5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наземных резервуаров какого номинального объема расстояние от стенок резервуаров до подошвы внутренних откосов обвалования или до ограждающих стен следует принимать не</w:t>
      </w:r>
      <w:r w:rsidR="001F5A06">
        <w:rPr>
          <w:rFonts w:ascii="Times New Roman" w:hAnsi="Times New Roman" w:cs="Times New Roman"/>
          <w:sz w:val="28"/>
          <w:szCs w:val="28"/>
        </w:rPr>
        <w:t xml:space="preserve"> </w:t>
      </w:r>
      <w:r w:rsidRPr="0012580F">
        <w:rPr>
          <w:rFonts w:ascii="Times New Roman" w:hAnsi="Times New Roman" w:cs="Times New Roman"/>
          <w:sz w:val="28"/>
          <w:szCs w:val="28"/>
        </w:rPr>
        <w:t xml:space="preserve">менее 3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наземных резервуаров какого номинального объема расстояние от стенок резервуаров до подошвы внутренних откосов обвалования или до ограждающих стен следует принимать не менее 6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Замкнутое земляное обвалование какой ширины поверху необходимо предусматривать по периметру каждой группы наземных резервуаров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не следует предусматривать обвалование подземных резервуаров складов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резервуары в пределах одной группы наземных резервуаров складов нефти и нефтепродуктов обязательно отделять от остальных внутренними земляными валами или ограждающими стенами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Резервуары какого номинального объема следует располагать не более чем в четыре ряда согласно требованиям к резервуарному парку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Резервуары какого номинального объема следует располагать не более чем в три ряда согласно требованиям к резервуарному парку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Резервуары какого номинального объема следует располагать не более чем в два ряда согласно требованиям к резервуарному парку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минимальном расстоянии от наземных резервуаров для горючих нефтепродуктов расходного склада могут располагаться здания и площадки продуктовых насосных станций, разливочных, расфасовочных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минимальном расстоянии от наземных резервуаров для горючих нефтепродуктов расходного склада могут располагаться складские здания и площадки для хранения нефтепродуктов в таре, сливоналивные устройства для железнодорожных и автомобильных цистерн, раздаточные колонки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минимальном расстоянии от наземных резервуаров для легковоспламеняющихся нефтепродуктов расходного склада могут располагаться складские здания и площадки для хранения нефтепродуктов в таре, сливоналивные устройства для железнодорожных и автомобильных цистерн, раздаточные колонки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минимальном расстоянии от наземных резервуаров для горючих нефтепродуктов расходного склада могут располагаться одиночные сливоналивные устройства для автоцистерн (до 3 стояков)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Расстояние от наземных резервуаров для нефтепродуктов с какой температурой вспышки на расходных складах нефтепродуктов предприятий до продуктовых насосных станций этих нефтепродуктов не нормируется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горючих нефтепродуктов, относящихся к расходному складу, до оси железнодорожных путей общей сети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легковоспламеняющихся нефтепродуктов, относящихся к расходному складу, до оси внутренних железнодорожных путей предприятия (кроме путей, по которым производятся перевозки жидкого чугуна, шлака и горячих слитков)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легковоспламеняющихся нефтепродуктов, относящихся к расходному складу, до края проезжей части автомобильных дорог общей сети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горючих нефтепродуктов, относящихся к расходному складу, до края проезжей части автомобильных дорог общей сети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горючих нефтепродуктов, относящихся к расходному складу, до края проезжей части автомобильных дорог предприятия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легковоспламеняющихся нефтепродуктов, относящихся к расходному складу, до края проезжей части автомобильных дорог предприятия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от раздаточных колонок нефтепродуктов расходного склада до стен без проемов зданий предприятия со степенями огнестойкости I, II, III и IV классов C0 установлено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раздаточных колонок нефтепродуктов расходного склада до стен с проемами зданий предприятия со степенями огнестойкости I, II, III и IV классов C0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Из наземных расходных резервуаров какой единичной и общей вместимости для легковоспламеняющихся нефтепродуктов, относящихся к расходному складу и устанавливаемых в производственных зданиях, должен предусматриваться слив в аварийный подземный резервуар или опорожнение их продуктовыми насосами в резервуары основной емкости склада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Из наземных расходных резервуаров какой единичной и общей вместимости для горючих нефтепродуктов, относящихся к расходному складу и устанавливаемых в производственных зданиях, должен предусматриваться слив в аварийный подземный резервуар или опорожнение их продуктовыми насосами в резервуары основной емкости склада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стен здания без проемов должен располагаться аварийный резервуар, в который обеспечивается самотечный слив на расходных складах нефтепродуктов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стен здания с проемами должен располагаться аварийный резервуар, в который обеспечивается самотечный слив на расходных складах нефтепродуктов</w:t>
      </w:r>
      <w:r w:rsidR="00273D0F">
        <w:rPr>
          <w:rFonts w:ascii="Times New Roman" w:hAnsi="Times New Roman" w:cs="Times New Roman"/>
          <w:sz w:val="28"/>
          <w:szCs w:val="28"/>
        </w:rPr>
        <w:t>,</w:t>
      </w:r>
      <w:r w:rsidRPr="0012580F">
        <w:rPr>
          <w:rFonts w:ascii="Times New Roman" w:hAnsi="Times New Roman" w:cs="Times New Roman"/>
          <w:sz w:val="28"/>
          <w:szCs w:val="28"/>
        </w:rPr>
        <w:t xml:space="preserve">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должны быть складские здания для нефтепродуктов в таре для горючих нефтепродуктов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сплошных (без проемов) стен разливочных (снаружи здания) допускается размещать раздаточные резервуары объемом каждого до 25 м³ включительно и общей вместимостью не более </w:t>
      </w:r>
      <w:r w:rsidR="00273D0F">
        <w:rPr>
          <w:rFonts w:ascii="Times New Roman" w:hAnsi="Times New Roman" w:cs="Times New Roman"/>
          <w:sz w:val="28"/>
          <w:szCs w:val="28"/>
        </w:rPr>
        <w:br/>
      </w:r>
      <w:r w:rsidRPr="0012580F">
        <w:rPr>
          <w:rFonts w:ascii="Times New Roman" w:hAnsi="Times New Roman" w:cs="Times New Roman"/>
          <w:sz w:val="28"/>
          <w:szCs w:val="28"/>
        </w:rPr>
        <w:t>200 м³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раздаточными резервуарами, размещенными у сплошных (без проемов) стен разливочных на расстоянии 2 м (снаружи здания), объемом каждого до 25 м³ включительно и общей вместимостью не более 200 м³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Раздаточные резервуары какого объема, предназначенные для выдачи масел, требующих подогрева, допускается размещать так, чтобы торцы их располагались в помещении разливочной,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Резервуары для масел какой общей вместимости допускается размещать в одноэтажных зданиях разливочных и расфасовочных, предназначенных для налива масел,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складах нефти и нефтепродуктов какой категории односторонние сливоналивные эстакады допускается располагать на кривых участках пути радиусом не менее 200 м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складах нефти и нефтепродуктов какой категории сливоналивные эстакады для легковоспламеняющихся и горючих жидкостей должны быть раздельными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между осями ближайших железнодорожных путей соседних сливоналивных эстакад (расположенных на параллельных путях)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оси железнодорожного пути склада или предприятия до оси ближайшего пути со сливоналивной эстакадой, если температура вспышки сливаемых нефти и нефтепродуктов 120 градусов C и ниже,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от оси железнодорожного пути склада или предприятия до оси ближайшего пути со сливоналивной эстакадой, если температура вспышки сливаемых нефти и нефтепродуктов выше </w:t>
      </w:r>
      <w:r w:rsidR="00D066B9" w:rsidRPr="0012580F">
        <w:rPr>
          <w:rFonts w:ascii="Times New Roman" w:hAnsi="Times New Roman" w:cs="Times New Roman"/>
          <w:sz w:val="28"/>
          <w:szCs w:val="28"/>
        </w:rPr>
        <w:br/>
      </w:r>
      <w:r w:rsidR="00BC6F1C" w:rsidRPr="0012580F">
        <w:rPr>
          <w:rFonts w:ascii="Times New Roman" w:hAnsi="Times New Roman" w:cs="Times New Roman"/>
          <w:sz w:val="28"/>
          <w:szCs w:val="28"/>
        </w:rPr>
        <w:t>120</w:t>
      </w:r>
      <w:r w:rsidRPr="0012580F">
        <w:rPr>
          <w:rFonts w:ascii="Times New Roman" w:hAnsi="Times New Roman" w:cs="Times New Roman"/>
          <w:sz w:val="28"/>
          <w:szCs w:val="28"/>
        </w:rPr>
        <w:t xml:space="preserve">°C и для мазутов,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Бортиком какой высоты должно быть ограждено по периметру твердое водонепроницаемое покрытие площадок для сливоналивных эстакад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уклоны для стока жидкости к приемным устройствам (лоткам, колодцам, приямкам) должны иметь площадки для сливоналивных эстакад в соответствии с СП 155.13130.2014 «Склады нефти и нефтепродуктов. Требования пожарной безопасности», утвержденным приказом МЧС России от 26.12.2013 № 837?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стальные сварные цилиндрические резервуары какой вместимости, предназначенные для хранения нефти и нефтепродуктов, распространяется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утвержденный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видов подразделяются стальные сварные цилиндрические резервуары, предназначенные для хранения нефти и нефтепродуктов,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системы технического диагностирования сварных вертикальных цилиндрических резервуаров для нефти и нефтепродуктов указано неверно и противоречит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диагностирование и заключение о техническом состоянии и о возможности дальнейшей эксплуатации резервуаров производятся специализированной организацией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как правило, подлежат первоочередному обследованию при оценке их технического состояния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частичное обследование сварного вертикального цилиндрического резервуара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(участки) конструкции сварного вертикального цилиндрического резервуара представляются наиболее предрасположенными к разрушению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коррозионных повреждений на поверхности основного металла элементов сварного вертикального цилиндрического резервуара указан неверно и противоречит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коррозионных повреждений на поверхности основного металла элементов сварного вертикального цилиндрического резервуара указан верно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коррозии относятся коррозионные повреждения на поверхности основного металла элементов сварного вертикального цилиндрического резервуара, когда сплошная коррозия охватывает всю поверхность металла,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могут быть увеличены предельные отклонения от вертикали образующих стенок резервуаров, находящихся в эксплуатации более 5 лет,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сплошной (без проемов) стены помещения резервуара рекомендуется размещать раздаточные резервуары един</w:t>
      </w:r>
      <w:r w:rsidR="00F3402A">
        <w:rPr>
          <w:rFonts w:ascii="Times New Roman" w:hAnsi="Times New Roman" w:cs="Times New Roman"/>
          <w:sz w:val="28"/>
          <w:szCs w:val="28"/>
        </w:rPr>
        <w:t xml:space="preserve">ичной вместимостью до 25 куб. м </w:t>
      </w:r>
      <w:r w:rsidRPr="0012580F">
        <w:rPr>
          <w:rFonts w:ascii="Times New Roman" w:hAnsi="Times New Roman" w:cs="Times New Roman"/>
          <w:sz w:val="28"/>
          <w:szCs w:val="28"/>
        </w:rPr>
        <w:t xml:space="preserve">включительно при общей вместимости </w:t>
      </w:r>
      <w:r w:rsidR="00D066B9" w:rsidRPr="0012580F">
        <w:rPr>
          <w:rFonts w:ascii="Times New Roman" w:hAnsi="Times New Roman" w:cs="Times New Roman"/>
          <w:sz w:val="28"/>
          <w:szCs w:val="28"/>
        </w:rPr>
        <w:br/>
      </w:r>
      <w:r w:rsidRPr="0012580F">
        <w:rPr>
          <w:rFonts w:ascii="Times New Roman" w:hAnsi="Times New Roman" w:cs="Times New Roman"/>
          <w:sz w:val="28"/>
          <w:szCs w:val="28"/>
        </w:rPr>
        <w:t>до 200 куб. м</w:t>
      </w:r>
      <w:r w:rsidR="00F3402A">
        <w:rPr>
          <w:rFonts w:ascii="Times New Roman" w:hAnsi="Times New Roman" w:cs="Times New Roman"/>
          <w:sz w:val="28"/>
          <w:szCs w:val="28"/>
        </w:rPr>
        <w:t xml:space="preserve"> </w:t>
      </w:r>
      <w:r w:rsidRPr="0012580F">
        <w:rPr>
          <w:rFonts w:ascii="Times New Roman" w:hAnsi="Times New Roman" w:cs="Times New Roman"/>
          <w:sz w:val="28"/>
          <w:szCs w:val="28"/>
        </w:rPr>
        <w:t>в зависимости от вида отпускаемых нефтепродуктов в помещении разливочной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в отношении размещения раздаточных резервуаров единичной вместимостью до 25 куб. м</w:t>
      </w:r>
      <w:r w:rsidR="00F3402A">
        <w:rPr>
          <w:rFonts w:ascii="Times New Roman" w:hAnsi="Times New Roman" w:cs="Times New Roman"/>
          <w:sz w:val="28"/>
          <w:szCs w:val="28"/>
        </w:rPr>
        <w:t xml:space="preserve"> </w:t>
      </w:r>
      <w:r w:rsidRPr="0012580F">
        <w:rPr>
          <w:rFonts w:ascii="Times New Roman" w:hAnsi="Times New Roman" w:cs="Times New Roman"/>
          <w:sz w:val="28"/>
          <w:szCs w:val="28"/>
        </w:rPr>
        <w:t>включительно при общей вместимости до 200 куб. м</w:t>
      </w:r>
      <w:r w:rsidR="00F3402A">
        <w:rPr>
          <w:rFonts w:ascii="Times New Roman" w:hAnsi="Times New Roman" w:cs="Times New Roman"/>
          <w:sz w:val="28"/>
          <w:szCs w:val="28"/>
        </w:rPr>
        <w:t xml:space="preserve"> </w:t>
      </w:r>
      <w:r w:rsidRPr="0012580F">
        <w:rPr>
          <w:rFonts w:ascii="Times New Roman" w:hAnsi="Times New Roman" w:cs="Times New Roman"/>
          <w:sz w:val="28"/>
          <w:szCs w:val="28"/>
        </w:rPr>
        <w:t>в зависимости от вида отпускаемых нефтепродуктов в помещении разливочной указано неверно и противоречит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стен зданий без проемов рекомендуется размещать надземные технологические трубопроводы, прокладываемые на отдельных опорах, эстакадах,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защитным боковым ограждениям открытых насосных станций, расположенных под навесами, по условиям естественной вентиляции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температура стенки сосудов и аппаратов, на которые распространяются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утвержденные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обеспечения условий при проектировании сосудов и аппаратов является неверным и противоречит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является неверным и противоречит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сосуды следует отнести к группам 5а или 5б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выполняется коррозионная защита сосудов: плакирование, футеровка или наплавка,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 не применяют для выявления внутренних дефектов сварных соединений сосудов, работающих под избыточным давлением?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горизонтальные стальные резервуары какого объема, предназначенные для хранения нефтепродуктов, распространяется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утвержденный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рабочее избыточное давление для горизонтальных стальных резервуаров для нефтепродуктов с коническими днищами установлено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утвержденным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рабочее избыточное давление для горизонтальных стальных резервуаров для нефтепродуктов с плоскими днищами установлено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утвержденным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рабочему относительному разрежению в газовом пространстве горизонтальных стальных резервуаров для нефтепродуктов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нагрузок не учитывается при определении воздействий на элементы горизонтального цилиндрического резервуара для нефтепродуктов надземного расположения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нагрузок учитывается при определении воздействий на элементы горизонтального цилиндрического резервуара для нефтепродуктов только подземного расположения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типов подразделяют стальные горизонтальные резервуары для нефтепродуктов в соответствии с классификацией по конструктивным особенностям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стальных горизонтальных резервуаров для нефтепродуктов в соответствии с классификацией по конструктивным особенностям указан неверно и противоречит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стенками стальных горизонтальных резервуаров для нефтепродуктов с двухстенными корпусами установлено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утвержденным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установка патрубков стальных горизонтальных резервуаров для нефтепродуктов без усиливающих накладок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утвержденным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испытательное давление стальных горизонтальных резервуаров для нефтепродуктов при гидравлическом испытании резервуаров установлено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утвержденным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заменять гидравлические испытания пневматическими для стальных горизонтальных резервуаров для нефтепродуктов с коническими днищами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заменять гидравлические испытания пневматическими для стальных горизонтальных резервуаров для нефтепродуктов с плоскими днищами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количество жидкого хлора, хранящегося в организациях</w:t>
      </w:r>
      <w:r w:rsidRPr="0012580F">
        <w:rPr>
          <w:rFonts w:ascii="Times New Roman" w:hAnsi="Times New Roman" w:cs="Times New Roman"/>
          <w:sz w:val="28"/>
          <w:szCs w:val="28"/>
        </w:rPr>
        <w:noBreakHyphen/>
        <w:t>потребителях,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разрабатывается при необходимости для обеспечения хранения нужного количества жидкого хлора в стационарных емкостях и хлорной транспортной таре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устанавливают в пределах максимального радиуса гравитационного растекания первичного хлорного облака, образующегося при разгерметизации емкости (определяют расчетом),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определяются исходя из условий устойчивости объектов склада хлора к воздействию ударной волны и тепловому излучению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и установки не разрешается размещать на территории склада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хранению жидкого хлора является неверным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является неверным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устройства складов жидкого хлора противоречит требованиям безопасности для потребителей жидкого хлора Федеральных норм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должно удовлетворять на складах хлора в контейнерах и баллонах размещение сосудов с хлором при горизонтальной укладке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должно удовлетворять на складах хлора в контейнерах и баллонах размещение сосудов с хлором при вертикальной укладке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размещение баллонов на стеллажах на складах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Использование каких электролизеров не допускается для производства 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производства химического гипохлорита натрия не требуется оснащать системой непрерывного автоматического контроля содержания хлора в воздухе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о технологии производства гипохлорита натрия является верным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4E0C6A"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документы не </w:t>
      </w:r>
      <w:r w:rsidR="000E3A7F" w:rsidRPr="0012580F">
        <w:rPr>
          <w:rFonts w:ascii="Times New Roman" w:hAnsi="Times New Roman" w:cs="Times New Roman"/>
          <w:sz w:val="28"/>
          <w:szCs w:val="28"/>
        </w:rPr>
        <w:t>разрабатывают и</w:t>
      </w:r>
      <w:r>
        <w:rPr>
          <w:rFonts w:ascii="Times New Roman" w:hAnsi="Times New Roman" w:cs="Times New Roman"/>
          <w:sz w:val="28"/>
          <w:szCs w:val="28"/>
        </w:rPr>
        <w:t xml:space="preserve"> не </w:t>
      </w:r>
      <w:r w:rsidR="000E3A7F" w:rsidRPr="0012580F">
        <w:rPr>
          <w:rFonts w:ascii="Times New Roman" w:hAnsi="Times New Roman" w:cs="Times New Roman"/>
          <w:sz w:val="28"/>
          <w:szCs w:val="28"/>
        </w:rPr>
        <w:t>оформляют в организации</w:t>
      </w:r>
      <w:r w:rsidR="000E3A7F" w:rsidRPr="0012580F">
        <w:rPr>
          <w:rFonts w:ascii="Times New Roman" w:hAnsi="Times New Roman" w:cs="Times New Roman"/>
          <w:sz w:val="28"/>
          <w:szCs w:val="28"/>
        </w:rPr>
        <w:noBreakHyphen/>
        <w:t>производителе гипохлорита натрия наряду с технологическим регламентом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процесса хлорирования раствора едкого натра является верным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параметры выбросной трубы от вытяжной вентиляции согласно требованиям к порядку хранения химического гипохлорита натрия в соответствии с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сооружением должны быть оборудованы пункты слива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и месторасположение датчиков системы контроля хлора в воздухе должно быть в помещениях, где обращается химический гипохлорит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предельно допустимой концентрации хлора должна включаться световая и звуковая сигнализация в помещении управления и в помещениях, где обращается химический гипохлорит натрия, и вытяжная вентиляция (если она была выключена)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уровень должен быть выведен маховик отключающей задвижки «сухого» колодца площадки для обслуживания транспортной цистерны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сливоналивным устройствам для приема и отпуска нефтепродуктов нефтебазой в бочки, бидоны и другую тару указано неверно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сливоналивным устройствам для приема и отпуска нефтепродуктов нефтебазой в железнодорожные цистерны указано неверно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сливоналивным устройствам для приема и отпуска нефтепродуктов нефтебазой в автомобильные цистерны указано неверно и противоречит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клапаном оснащаются вертикальные стальные цилиндрические резервуары нефти и нефтепродуктов в обязательном порядке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клапаном не оснащаются в обязательном порядке вертикальные стальные цилиндрические резервуары нефти и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«сливоналивного устройства» является верным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входят в стационарную установку охлаждения резервуара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входят в стационарную установку охлаждения резервуара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входят в систему автоматического пенного пожаротушения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диаметр должен иметь трубопровод аварийного слива при самотечном сливе нефтепродуктов в резервуары на расходных складах нефтепродуктов предприятий согласно СП 155.13130.2014 «Склады нефти и нефтепродуктов. Требования пожарной безопасности», утвержденному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количеством стальных отсекающих задвижек на отводе обустраивается узел подключения концевых задвижек отводов к технологическим трубопроводам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обустраивается узел подключения концевых задвижек отводов к технологическим трубопроводам потребителя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технологическим линиям от концевых задвижек отвода до приемных резервуаров потребителя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является неверным и противоречит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рекомендуется устанавливать на</w:t>
      </w:r>
      <w:r w:rsidR="004E0C6A">
        <w:rPr>
          <w:rFonts w:ascii="Times New Roman" w:hAnsi="Times New Roman" w:cs="Times New Roman"/>
          <w:sz w:val="28"/>
          <w:szCs w:val="28"/>
        </w:rPr>
        <w:t xml:space="preserve"> </w:t>
      </w:r>
      <w:r w:rsidRPr="0012580F">
        <w:rPr>
          <w:rFonts w:ascii="Times New Roman" w:hAnsi="Times New Roman" w:cs="Times New Roman"/>
          <w:sz w:val="28"/>
          <w:szCs w:val="28"/>
        </w:rPr>
        <w:t xml:space="preserve">трубопроводах, </w:t>
      </w:r>
      <w:r w:rsidR="004E0C6A">
        <w:rPr>
          <w:rFonts w:ascii="Times New Roman" w:hAnsi="Times New Roman" w:cs="Times New Roman"/>
          <w:sz w:val="28"/>
          <w:szCs w:val="28"/>
        </w:rPr>
        <w:br/>
      </w:r>
      <w:r w:rsidRPr="0012580F">
        <w:rPr>
          <w:rFonts w:ascii="Times New Roman" w:hAnsi="Times New Roman" w:cs="Times New Roman"/>
          <w:sz w:val="28"/>
          <w:szCs w:val="28"/>
        </w:rPr>
        <w:t>по</w:t>
      </w:r>
      <w:r w:rsidR="004E0C6A">
        <w:rPr>
          <w:rFonts w:ascii="Times New Roman" w:hAnsi="Times New Roman" w:cs="Times New Roman"/>
          <w:sz w:val="28"/>
          <w:szCs w:val="28"/>
        </w:rPr>
        <w:t xml:space="preserve"> которым поступают на </w:t>
      </w:r>
      <w:r w:rsidRPr="0012580F">
        <w:rPr>
          <w:rFonts w:ascii="Times New Roman" w:hAnsi="Times New Roman" w:cs="Times New Roman"/>
          <w:sz w:val="28"/>
          <w:szCs w:val="28"/>
        </w:rPr>
        <w:t>железнодорожную эстакаду легковоспламеняющиеся и горючие жидкости,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оснащаться стальные вертикальные резервуары для проведения операций по приему, хранению и отпуску нефти и нефтепродуктов через сливоналивные причалы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обеспеч</w:t>
      </w:r>
      <w:r w:rsidR="00D066B9" w:rsidRPr="0012580F">
        <w:rPr>
          <w:rFonts w:ascii="Times New Roman" w:hAnsi="Times New Roman" w:cs="Times New Roman"/>
          <w:sz w:val="28"/>
          <w:szCs w:val="28"/>
        </w:rPr>
        <w:t>е</w:t>
      </w:r>
      <w:r w:rsidRPr="0012580F">
        <w:rPr>
          <w:rFonts w:ascii="Times New Roman" w:hAnsi="Times New Roman" w:cs="Times New Roman"/>
          <w:sz w:val="28"/>
          <w:szCs w:val="28"/>
        </w:rPr>
        <w:t>ния безопасности при хранении нефти и нефтепродуктов в резервуарах указано неверно и противоречит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планировочной отметки поверхности земли по периметру обвалования складов (парков) с внутренней стороны рекомендуется устанавливать датчики сигнализаторов довзрывных концентраций резервуарных парков хранения нефти и светлых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в отношении датчиков довзрывных концентраций резервуарных парков хранения нефти и светлых нефтепродуктов, срабатывающих при достижении концентрации паров нефтепродукта </w:t>
      </w:r>
      <w:r w:rsidR="0024245B">
        <w:rPr>
          <w:rFonts w:ascii="Times New Roman" w:hAnsi="Times New Roman" w:cs="Times New Roman"/>
          <w:sz w:val="28"/>
          <w:szCs w:val="28"/>
        </w:rPr>
        <w:br/>
      </w:r>
      <w:r w:rsidRPr="0012580F">
        <w:rPr>
          <w:rFonts w:ascii="Times New Roman" w:hAnsi="Times New Roman" w:cs="Times New Roman"/>
          <w:sz w:val="28"/>
          <w:szCs w:val="28"/>
        </w:rPr>
        <w:t>20% от нижнего концентрационного предела распрост</w:t>
      </w:r>
      <w:r w:rsidR="00B77101" w:rsidRPr="0012580F">
        <w:rPr>
          <w:rFonts w:ascii="Times New Roman" w:hAnsi="Times New Roman" w:cs="Times New Roman"/>
          <w:sz w:val="28"/>
          <w:szCs w:val="28"/>
        </w:rPr>
        <w:t>р</w:t>
      </w:r>
      <w:r w:rsidRPr="0012580F">
        <w:rPr>
          <w:rFonts w:ascii="Times New Roman" w:hAnsi="Times New Roman" w:cs="Times New Roman"/>
          <w:sz w:val="28"/>
          <w:szCs w:val="28"/>
        </w:rPr>
        <w:t>анения пламени, является неверным и противоречит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технологических трубопроводов для транспортирования нефти и нефтепродуктов в составе нефтебаз и складов указано верно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технологических трубопроводов для транспортирования нефти и нефтепродуктов в составе нефтебаз и складов нефтепродуктов указано неверно и противоречит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управление приводами запорной арматуры, устанавливаемой на вводах технологических трубопроводов нефти и нефтепродуктов к объектам (резервуарным паркам, насосным, железнодорожным и автоэстакадам, причальным сооружениям)</w:t>
      </w:r>
      <w:r w:rsidR="009225AA">
        <w:rPr>
          <w:rFonts w:ascii="Times New Roman" w:hAnsi="Times New Roman" w:cs="Times New Roman"/>
          <w:sz w:val="28"/>
          <w:szCs w:val="28"/>
        </w:rPr>
        <w:t>,</w:t>
      </w:r>
      <w:r w:rsidRPr="0012580F">
        <w:rPr>
          <w:rFonts w:ascii="Times New Roman" w:hAnsi="Times New Roman" w:cs="Times New Roman"/>
          <w:sz w:val="28"/>
          <w:szCs w:val="28"/>
        </w:rPr>
        <w:t xml:space="preserve"> не предусматривается Руководством по безопасности для нефтебаз и складов нефтепродуктов, утвержденным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типом привода не выполняется запорная арматура, установленная на технологических трубопроводах с условным диаметром более 400 мм, на нефтебазах и складах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оборудуется резервуар для сбора паров в соответствии с рекомендациями по безопасности к системе улавливания паров на нефтебазах и складах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клапаном оборудуется резервуар для сбора паров в соответствии с рекомендациями по безопасности к системе улавливания паров на нефтебазах и складах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не оборудуется резервуар для сбора паров в соответствии с рекомендациями по безопасности к системе улавливания паров на нефтебазах и складах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«насосной установкой»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максимальное расстояние могут быть отдалены друг от друга насосы, представляющие собой насосную установку,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насосов входит в насосную установку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должны учитываться по всем паропроводам с температурой пара 450 град. С и выше владельцем оборудования при учете температурного режима работы металла теплоэнергетического оборудования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определяется возможность эксплуатации ответственных элементов и деталей энергооборудования (гибов трубопроводов, барабанов, коллекторов котлов, главных паропроводов, корпусов цилиндров, стопорных клапанов, роторов турбин) при неудовлетворительных результатах контроля металла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параметру равен парковый ресурс прямых участков и гибов паропроводов и пароперепускных труб в пределах котлов и турбин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парковый ресурс стыковых сварных соединений паропроводов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Равным какому значению устанавливается парковый ресурс литых корпусов арматуры, тройников, гнутых отводов (гибов), переходов паропроводов, работающих при температуре эксплуатации 450 град. С и выше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устанавливается парковый ресурс тройниковых сварных, а также стыковых сварных соединений паропроводов, состоящих из элементов с разной толщиной (например, соединения труб с литыми, коваными деталями и переходами),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контроля проводится диагностика труб поверхностей нагрева для выявления зоны повышенного риска преждевременных разрушений оборудования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определяются при исследовании металла вырезок труб поверхностей нагрева оборудования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из перечисленных не определяются при исследовании металла вырезок труб поверхностей нагрева оборудования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при исследовании металла вырезок труб поверхностей нагрева оборудования дополнительно определяются для труб, работающих при температуре выше 450 град. С,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металла поверхностей нагрева оборудования не проводится оценка остаточного ресурса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определяются при исследовании металла вырезок из паропроводов в</w:t>
      </w:r>
      <w:r w:rsidR="00007D8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из перечисленных не определяются при исследовании металла вырезок из паропроводов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паропроводах производится измерение остаточной деформации ползучести при проведении контроля и исследований металла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паропроводах не производится измерение остаточной деформации ползучести при проведении контроля и исследований металла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все действующие паропроводы (в том числе в пределах котлов и турбин) подлежат контролю и измерению остаточной деформации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параметров проводится оценка срока дальнейшей эксплуатации после отработки паркового ресурса литых деталей паропровода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параметров из перечисленных не проводится оценка срока дальнейшей эксплуатации после отработки паркового ресурса литых деталей паропровода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определяются при контроле сварных соединений паропроводов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не определяются при контроле сварных соединений паропроводов в соответствии с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увеличение наружного диаметра допускается для труб поверхностей нагрева из легированных марок сталей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увеличение наружного диаметра допускается для труб поверхностей нагрева из углеродистых сталей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продольных борозд какой глубины не допускается на внутренней поверхности труб поверхностей нагрева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каких дефектов допускается при металлографическом анализе вырезок в металле труб поверхностей нагрева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признакам не определяется наличие водородного и водородно</w:t>
      </w:r>
      <w:r w:rsidRPr="0012580F">
        <w:rPr>
          <w:rFonts w:ascii="Times New Roman" w:hAnsi="Times New Roman" w:cs="Times New Roman"/>
          <w:sz w:val="28"/>
          <w:szCs w:val="28"/>
        </w:rPr>
        <w:noBreakHyphen/>
        <w:t>кислородного охрупчивания при металлографическом анализе вырезок в металле труб поверхностей нагрева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остаточная деформация для прямых труб из стали 12Х1МФ, работающих в условиях ползучести,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остаточная деформация для прямых стальных труб, работающих в условиях ползучести, за исключением труб из стали 12Х1МФ,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остаточная деформация для прямых участков гнутых труб независимо от марки стали, работающих в условиях ползучести,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Трещин</w:t>
      </w:r>
      <w:r w:rsidR="0027271B">
        <w:rPr>
          <w:rFonts w:ascii="Times New Roman" w:hAnsi="Times New Roman" w:cs="Times New Roman"/>
          <w:sz w:val="28"/>
          <w:szCs w:val="28"/>
        </w:rPr>
        <w:t xml:space="preserve">ы какого вида не допускаются на </w:t>
      </w:r>
      <w:r w:rsidRPr="0012580F">
        <w:rPr>
          <w:rFonts w:ascii="Times New Roman" w:hAnsi="Times New Roman" w:cs="Times New Roman"/>
          <w:sz w:val="28"/>
          <w:szCs w:val="28"/>
        </w:rPr>
        <w:t>гибах паропроводов, работающих в условиях ползучести,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не допускаются на поверхности гибов, работающих при температурах ниже 450 град. С,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допускаются на поверхности гибов, работающих при температурах ниже 450 град. С,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типа трещин не допускаются в основном металле и сварных соединениях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определяется возможность эксплуатации барабана с дефектами типа трещин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расчетом определяется возможность и условия дальнейшей эксплуатации барабана при обнаружении расслоения в обечайке или днище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Каких размеров допускаются одиночные коррозионные язвы, эрозионные повреждения, раковины и другие подобные дефекты пологого профиля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Каких размеров не допускаются одиночные коррозионные язвы, эрозионные повреждения, раковины и другие подобные дефекты пологого профиля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Одиночные коррозионно</w:t>
      </w:r>
      <w:r w:rsidRPr="0012580F">
        <w:rPr>
          <w:rFonts w:ascii="Times New Roman" w:hAnsi="Times New Roman" w:cs="Times New Roman"/>
          <w:sz w:val="28"/>
          <w:szCs w:val="28"/>
        </w:rPr>
        <w:noBreakHyphen/>
        <w:t>эрозионные дефекты какой глубины допускается оставлять в</w:t>
      </w:r>
      <w:r w:rsidR="0027271B">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на кромках отверстий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Одиночные коррозионно</w:t>
      </w:r>
      <w:r w:rsidRPr="0012580F">
        <w:rPr>
          <w:rFonts w:ascii="Times New Roman" w:hAnsi="Times New Roman" w:cs="Times New Roman"/>
          <w:sz w:val="28"/>
          <w:szCs w:val="28"/>
        </w:rPr>
        <w:noBreakHyphen/>
        <w:t>эрозионные дефекты какой глубины на кромках отверстий барабана не допускается оставлять в эксплуатации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зон отверстий (включая кромки) и сварных соединений барабана допускаются одиночные дефекты (кроме трещин) глубиной не более 5 мм и максимальным диаметром не более 10 мм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допускаются в зонах отверстий (включая кромки) и сварных соединений барабана на расстоянии от них менее 300 мм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не допускаются в зонах отверстий (включая кромки) и сварных соединений барабана на расстоянии от них менее 300 мм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дополнительный метод контроля не применяется для подтверждения отсутствия трещин в местах одиночных дефектов (в зонах отверстий (включая кромки) и сварных соединений барабана на расстоянии от них менее 300 мм)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удовлетворять свойства металла, определенные при комнатной температуре на образцах из вырезок (пробок) основных элементов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предела текучести к временному сопротивлению разрыву для углеродистых сталей при исследованиях свойств металла при комнатной температуре на образцах из вырезок (пробок) основных элементов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предела текучести к временному сопротивлению разрыву для легированных сталей при исследованиях свойств металла при комнатной температуре на образцах из вырезок (пробок) основных элементов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относительное удлинение при исследованиях свойств металла при комнатной температуре на образцах из вырезок (пробок) основных элементов барабана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утонение прямых участков и гибов в нейтральных зонах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утонение гибов в растянутых зонах (на наружном обводе)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утонение стенки по</w:t>
      </w:r>
      <w:r w:rsidR="00077656">
        <w:rPr>
          <w:rFonts w:ascii="Times New Roman" w:hAnsi="Times New Roman" w:cs="Times New Roman"/>
          <w:sz w:val="28"/>
          <w:szCs w:val="28"/>
        </w:rPr>
        <w:t xml:space="preserve"> </w:t>
      </w:r>
      <w:r w:rsidRPr="0012580F">
        <w:rPr>
          <w:rFonts w:ascii="Times New Roman" w:hAnsi="Times New Roman" w:cs="Times New Roman"/>
          <w:sz w:val="28"/>
          <w:szCs w:val="28"/>
        </w:rPr>
        <w:t>наружному обводу допускается на крутоизогнутых гибах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овальность гибов труб питательного трубопровода установлена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наибольшая высота плавной волнистости допускается на внутреннем обводе гибов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шаг волн плавной волнистости на внутреннем обводе гибов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питательного трубопровода не допускается оставлять в эксплуатации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питательного трубопровода считаются одиночными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Скопление коррозионных язв какой глубины допускается оставлять на питательном трубопроводе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допускается оставлять на питательном трубопроводе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удовлетворять механические свойства, определенные при комнатной температуре на образцах вырезок металла из прямых участков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из перечисленных не должны удовлетворять механические свойства, определенные при комнатной температуре на образцах вырезок металла из прямых участков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предела текучести к временному сопротивлению разрыву для углеродистых сталей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предела текучести к временному сопротивлению разрыву для легированных сталей питательного трубопровода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допускаются в зоне осевого канала ротора турбин с рабочей температурой металла 400 град. С и более согласно критериям оценки состояния металла РД 10</w:t>
      </w:r>
      <w:r w:rsidRPr="0012580F">
        <w:rPr>
          <w:rFonts w:ascii="Times New Roman" w:hAnsi="Times New Roman" w:cs="Times New Roman"/>
          <w:sz w:val="28"/>
          <w:szCs w:val="28"/>
        </w:rPr>
        <w:noBreakHyphen/>
        <w:t>577</w:t>
      </w:r>
      <w:r w:rsidRPr="0012580F">
        <w:rPr>
          <w:rFonts w:ascii="Times New Roman" w:hAnsi="Times New Roman" w:cs="Times New Roman"/>
          <w:sz w:val="28"/>
          <w:szCs w:val="28"/>
        </w:rPr>
        <w:noBreakHyphen/>
        <w:t>03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 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закромов,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какого параметра должны быть рассчитаны стены закромов на горизонтальное давление грунта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надежности по нагрузке для определения расчетного веса материалов заполнения закромов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определять расчетный угол внутреннего трения закромов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конструкции бункеров,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бункеров,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силосов,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основных групп делятся силосы по характеру и конструкции опирания на фундамент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конструкции силосов,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силосных помещений,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w:t>
      </w:r>
      <w:r w:rsidR="005E37B7">
        <w:rPr>
          <w:rFonts w:ascii="Times New Roman" w:hAnsi="Times New Roman" w:cs="Times New Roman"/>
          <w:sz w:val="28"/>
          <w:szCs w:val="28"/>
        </w:rPr>
        <w:t xml:space="preserve">ается коэффициент надежности по </w:t>
      </w:r>
      <w:r w:rsidRPr="0012580F">
        <w:rPr>
          <w:rFonts w:ascii="Times New Roman" w:hAnsi="Times New Roman" w:cs="Times New Roman"/>
          <w:sz w:val="28"/>
          <w:szCs w:val="28"/>
        </w:rPr>
        <w:t>нагрузке для собственного веса конструкций, полезной нагрузки на перекрытиях, снеговой и ветровой нагрузок при горизонтальных и вертикальных давлениях от сыпучих материалов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принимается коэффициент надежности по нагрузке для собственного веса конструкций, полезной нагрузки на перекрытиях, снеговой и ветровой нагрузок при температурных воздействиях </w:t>
      </w:r>
      <w:r w:rsidR="00B77101" w:rsidRPr="0012580F">
        <w:rPr>
          <w:rFonts w:ascii="Times New Roman" w:hAnsi="Times New Roman" w:cs="Times New Roman"/>
          <w:sz w:val="28"/>
          <w:szCs w:val="28"/>
        </w:rPr>
        <w:br/>
      </w:r>
      <w:r w:rsidRPr="0012580F">
        <w:rPr>
          <w:rFonts w:ascii="Times New Roman" w:hAnsi="Times New Roman" w:cs="Times New Roman"/>
          <w:sz w:val="28"/>
          <w:szCs w:val="28"/>
        </w:rPr>
        <w:t>и от давления воздуха в силосе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прогиб от временных длительных нормативных нагрузок для стен квадратных и многогранных силосов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значение нормативного вертикального давления сыпучего материала на днище силоса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расчета оснований силосов и проверки на прочность и устойчивость,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расчета колонн подсилосного этажа, противоречащее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размещения предприятий по хранению и переработке зерна и элеваторов,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w:t>
      </w:r>
      <w:r w:rsidR="005E37B7">
        <w:rPr>
          <w:rFonts w:ascii="Times New Roman" w:hAnsi="Times New Roman" w:cs="Times New Roman"/>
          <w:sz w:val="28"/>
          <w:szCs w:val="28"/>
        </w:rPr>
        <w:t xml:space="preserve"> </w:t>
      </w:r>
      <w:r w:rsidRPr="0012580F">
        <w:rPr>
          <w:rFonts w:ascii="Times New Roman" w:hAnsi="Times New Roman" w:cs="Times New Roman"/>
          <w:sz w:val="28"/>
          <w:szCs w:val="28"/>
        </w:rPr>
        <w:t>предприятий по хранению и переработке ядовитых жидкостей и веществ должны располагаться элеваторы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общей длине рабочих зданий с силосными корпусами, отдельными корпусами, отдельными силосами и приемно</w:t>
      </w:r>
      <w:r w:rsidRPr="0012580F">
        <w:rPr>
          <w:rFonts w:ascii="Times New Roman" w:hAnsi="Times New Roman" w:cs="Times New Roman"/>
          <w:sz w:val="28"/>
          <w:szCs w:val="28"/>
        </w:rPr>
        <w:noBreakHyphen/>
        <w:t>отпускными сооружениями, бункерами отходов, расположенных в линию, установлены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суммарная площадь застройки соединенных зданий и сооружений при II и III степенях огнестойкости зданий и сооружений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суммарная площадь застройки соединенных зданий и сооружений при IV степени огнестойкости зданий и сооружений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железнодорожных путей на территории предприятий по хранению и переработке зерна,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расстояния между зерноскладами и сооружениями для приема, сушки, обработки и отпуска зерновых продуктов, а также предприятий малой мощности допускается не нормировать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 xml:space="preserve">85», утвержденному приказом Минрегиона России от 29.12.2011 № 635/3?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объемно</w:t>
      </w:r>
      <w:r w:rsidRPr="0012580F">
        <w:rPr>
          <w:rFonts w:ascii="Times New Roman" w:hAnsi="Times New Roman" w:cs="Times New Roman"/>
          <w:sz w:val="28"/>
          <w:szCs w:val="28"/>
        </w:rPr>
        <w:noBreakHyphen/>
        <w:t>планировочных решений предприятий и сооружений для хранения и переработки зерна,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конструкций помещений предприятий и сооружений для хранения и переработки зерна,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производственных зданий предприятий для хранения и переработки зерна,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расположения силосов и силосных корпусов,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диаметре силосы следует проектировать отдельно стоящими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объем каждого из силосов, сблокированных в силосный корпус, или группы силосов, объединенных перепускными отверстиями, установлен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конструкций силосов и силосных корпусов,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Железобетонные силосные корпуса какой длины должны быть выполнены без деформационных швов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конструкций силосов,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стен сборных железобетонных силосов при сплошных гладких стенах установлена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стен сборных железобетонных силосов при стенах с наружными ребрами (шириной не менее 60 мм) установлена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стен монолитных железобетонных силосов установлена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сборных стен силосов и силосных корпусов,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помещений у стен здания зерносклада установлена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шаг опор установлен для зданий зерноскладов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от верха насыпи зерна до низа несущих конструкций покрытия здания зерносклада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площадь зданий зерноскладов между противопожарными стенами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одноэтажным зерноскладам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многоэтажным зерноскладам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на конструкции зданий и сооружений для хранения и переработки зерна относятся к временным длительным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на конструкции зданий и сооружений для хранения и переработки зерна не относятся к временным длительным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нагрузка на конструкции зданий и сооружений для хранения и переработки зерна относится к временной особой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надежности по нагрузке для давления сыпучих материалов на стены и днища силосов, бункеров и зерноскладов при расчете на прочность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для определения нормативного горизонтального давления сыпучих материалов на стены силосов, равномерно распределенного по периметру,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кратковременная часть горизонтального неравномерного давления сыпучих материалов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продольные растягивающие силы при расчете стен многогранных железобетонных силосов (кроме прямоугольных)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коэффициент необходимо умножать расчетную нагрузку от веса сыпучих материалов при расчете на сжатие нижней зоны стен железобетонных силосов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условий работы применяется при расчете стен стальных силосов, воспринимающих изгибающие моменты, на устойчивость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условий работы применяется при проверке мест изменения формы силоса, в частности зона сопряжения цилиндрической части с конусной или с плоским днищем, а также места резкого изменения нагрузок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содержание арматуры железобетонных колонн зданий и сооружений по хранению и переработке зерна установлено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утвержденным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колонн подсилосного этажа,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отношении сторон силосного корпуса допускается определять усилия в колоннах как в плоской системе конечной жесткости, выделяя для расчета полосу шириной, равной диаметру или стороне силоса,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относительной разности осадок установлено для стальных отдельно стоящих силосов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средней осадки установлено для стальных отдельно стоящих силосов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оснований и фундаментов предприятий по хранению и переработке зерна, противоречащее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рабочим зданием элеватора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силосом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элеватором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из перечисленных не обеспечивает предотвращение образования взрывоопасной среды внутри технологического оборудования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0D2F3C">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утверждений в</w:t>
      </w:r>
      <w:r w:rsidR="000D2F3C">
        <w:rPr>
          <w:rFonts w:ascii="Times New Roman" w:hAnsi="Times New Roman" w:cs="Times New Roman"/>
          <w:sz w:val="28"/>
          <w:szCs w:val="28"/>
        </w:rPr>
        <w:t xml:space="preserve"> </w:t>
      </w:r>
      <w:r w:rsidRPr="0012580F">
        <w:rPr>
          <w:rFonts w:ascii="Times New Roman" w:hAnsi="Times New Roman" w:cs="Times New Roman"/>
          <w:sz w:val="28"/>
          <w:szCs w:val="28"/>
        </w:rPr>
        <w:t xml:space="preserve">отношении обеспечения предотвращения образования взрывоопасной среды внутри технологического оборудования указано верно согласно </w:t>
      </w:r>
      <w:r w:rsidR="000D2F3C">
        <w:rPr>
          <w:rFonts w:ascii="Times New Roman" w:hAnsi="Times New Roman" w:cs="Times New Roman"/>
          <w:sz w:val="28"/>
          <w:szCs w:val="28"/>
        </w:rPr>
        <w:br/>
      </w:r>
      <w:r w:rsidRPr="0012580F">
        <w:rPr>
          <w:rFonts w:ascii="Times New Roman" w:hAnsi="Times New Roman" w:cs="Times New Roman"/>
          <w:sz w:val="28"/>
          <w:szCs w:val="28"/>
        </w:rPr>
        <w:t>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конвейеров указано неверно и противоречит ГОСТ 12.2.022</w:t>
      </w:r>
      <w:r w:rsidRPr="0012580F">
        <w:rPr>
          <w:rFonts w:ascii="Times New Roman" w:hAnsi="Times New Roman" w:cs="Times New Roman"/>
          <w:sz w:val="28"/>
          <w:szCs w:val="28"/>
        </w:rPr>
        <w:noBreakHyphen/>
        <w:t>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проводят визуальный и измерительный контроль технических устройств и сооружений в процессе эксплуатации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проводят визуальный и измерительный контроль технических устройств и сооружений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дефектов, выявленных при визуальном и измерительном контроле технических устройств и сооружений, указано неверно и противоречит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оценивают выпуклость (вогнутость) поверхности шва, в том случае, когда выполняется сварка деталей с различной толщиной стенки и уровень поверхности одной детали превышает уровень поверхности второй детали,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не предусматривает визуальный контроль сварных конструкций (узлов, элементов) технических устройств и сооружений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предусматривает визуальный контроль сварных конструкций (узлов, элементов) технических устройств и сооружений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не предусматривает измерительный контроль гнутых колен труб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предусматривает измерительный контроль гнутых колен труб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предусматривает измерительный контроль тройников и коллекторов с вытянутой горловиной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предусматривает 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w:t>
      </w:r>
      <w:r w:rsidR="000D2F3C">
        <w:rPr>
          <w:rFonts w:ascii="Times New Roman" w:hAnsi="Times New Roman" w:cs="Times New Roman"/>
          <w:sz w:val="28"/>
          <w:szCs w:val="28"/>
        </w:rPr>
        <w:t>,</w:t>
      </w:r>
      <w:r w:rsidRPr="0012580F">
        <w:rPr>
          <w:rFonts w:ascii="Times New Roman" w:hAnsi="Times New Roman" w:cs="Times New Roman"/>
          <w:sz w:val="28"/>
          <w:szCs w:val="28"/>
        </w:rPr>
        <w:t xml:space="preserve">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не предусматривает 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w:t>
      </w:r>
      <w:r w:rsidR="000D2F3C">
        <w:rPr>
          <w:rFonts w:ascii="Times New Roman" w:hAnsi="Times New Roman" w:cs="Times New Roman"/>
          <w:sz w:val="28"/>
          <w:szCs w:val="28"/>
        </w:rPr>
        <w:t>,</w:t>
      </w:r>
      <w:r w:rsidRPr="0012580F">
        <w:rPr>
          <w:rFonts w:ascii="Times New Roman" w:hAnsi="Times New Roman" w:cs="Times New Roman"/>
          <w:sz w:val="28"/>
          <w:szCs w:val="28"/>
        </w:rPr>
        <w:t xml:space="preserve">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предусматривает измерительный контроль сварных изделий (деталей) – тройников, фланцевых соединений, секторных отводов, коллекторов, трубных блоков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проводят визуальный контроль материала и сварных соединений при эксплуатации, техническом диагностировании (освидетельствовании) технических устройств и сооружений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проводят измерительный контроль материала и сварных соединений при эксплуатации, техническом диагностировании (освидетельствовании) технических устройств и сооружений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не предусматривает визуальный контроль материала и сварных соединений технических устройств и сооружений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предусматривает визуальный контроль материала и сварных соединений технических устройств и сооружений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Определение каких параметров предусматривает измерительный контроль материала и сварных соединений технических устройств и сооружений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параметров, определяемых при измерительном контроле материала и сварных соединений технических устройств и сооружений, является неверным и противоречит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«сварной конструкции»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«сварного узла»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«сборочной единицы»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«стыкового сварного соединения»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«углового сварного соединения»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«нахлесточного сварного соединения»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«таврового сварного соединения»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«торцового сварного соединения»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«кратерной трещины»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трещина (продольная, поперечная, разветвленная) в кратере валика (слоя) сварного шва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обобщенное наименование трещин, отслоений, прожогов, свищей, пор, непроваров и включений сварных соединений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направленный вглубь металла разрыв, часто под прямым углом к поверхности, образовавшийся вследствие объемных изменений, связанных со структурными превращениями или с нагревом и охлаждением металла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трещина сварного соединения, имеющая ответвления в различных направлениях или группа соединенных трещин, отходящих от одной общей трещины,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несколько трещин разного направления, исходящих из одной точки (могут располагаться в металле сварного шва, в зоне термического влияния, в основном металле),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дефект сварного соединения в виде разрыва металла в сварном шве и (или) прилегающих к нему зонах сварного соединения и основного металла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дефект в виде нарушения сплошности сплавления наплавленного металла с основным металлом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дефект в виде воронкообразного или трубчатого углубления в сварном шве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раскрытые разрывы, расположенные перпендикулярно или под углом к направлению наибольшей вытяжке металла,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«рванины основного металла»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соответствуют отслоения или разрывы в виде сетки, образовавшиеся при прокатке из</w:t>
      </w:r>
      <w:r w:rsidRPr="0012580F">
        <w:rPr>
          <w:rFonts w:ascii="Times New Roman" w:hAnsi="Times New Roman" w:cs="Times New Roman"/>
          <w:sz w:val="28"/>
          <w:szCs w:val="28"/>
        </w:rPr>
        <w:noBreakHyphen/>
        <w:t>за перегрева (пережога) или пониженной пластичности металла периферийной зоны,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«чешуйчатости основного металла» является верной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уменьшение толщины металла вследствие чрезмерного его удаления при обработке абразивным инструментом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трещины не позволяет выявлять вихретоковый контроль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из перечисленных являются объектами вихретокового контроля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могут быть выявлены при вихретоковом контроле технических устройств и сооружений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конструкций и деталей могут быть проконтролированы вихретоковым контролем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швы элементов конструкций и деталей могут быть проконтролированы вихретоковым контролем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теплового контроля применяют для объектов, изготовление, строительство, монтаж, ремонт, реконструкция и (или) эксплуатация которых сопровождается выделением (поглощением) тепла в различных зонах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теплового контроля применяют для объектов, изготовление, строительство, монтаж, ремонт, реконструкция и (или) эксплуатация которых не сопровождается выделением (поглощением) тепла в различных зонах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существуют способы теплового контроля объектов в зависимости от сопровождения/несопровождения выделения (поглощения) тепла в различных зонах при их изготовлении, строительстве, монтаже, ремонте, реконструкции и (или) эксплуатации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включает процедура теплового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характеристикам оценивают степень опасности тепловых аномалий для нормального функционирования объекта контроля при проведении количественного анализа обнаруженных в результате теплового контроля тепловых аномалий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«поверхностного дефекта» является верной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«подповерхностного дефекта» является верной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из перечисленных являются объектами магнитопорошкового контроля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преимущественно обнаруживаются при циркулярном намагничивании при проведении магнитопорошкового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намагничивания используют при проведении магнитопорошкового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Возможность обнаружения каких дефектов обеспечивается при комбинированном намагничивании при проведении магнитопорошкового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капиллярный контроль технических устройств и сооружений в соответствии с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«глубины несплошности» является верной в соответствии с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«поверхностной несплошности» является верной в соответствии с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«сквозной несплошности» является верной в соответствии с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«ширины раскрытия несплошности» я</w:t>
      </w:r>
      <w:r w:rsidR="00CB2BBB">
        <w:rPr>
          <w:rFonts w:ascii="Times New Roman" w:hAnsi="Times New Roman" w:cs="Times New Roman"/>
          <w:sz w:val="28"/>
          <w:szCs w:val="28"/>
        </w:rPr>
        <w:t>вляется верной в соответствии с</w:t>
      </w:r>
      <w:r w:rsidR="00CB2BBB" w:rsidRPr="00CB2BBB">
        <w:rPr>
          <w:rFonts w:ascii="Times New Roman" w:hAnsi="Times New Roman" w:cs="Times New Roman"/>
          <w:sz w:val="28"/>
          <w:szCs w:val="28"/>
        </w:rPr>
        <w:t xml:space="preserve"> </w:t>
      </w:r>
      <w:r w:rsidRPr="0012580F">
        <w:rPr>
          <w:rFonts w:ascii="Times New Roman" w:hAnsi="Times New Roman" w:cs="Times New Roman"/>
          <w:sz w:val="28"/>
          <w:szCs w:val="28"/>
        </w:rPr>
        <w:t>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на которых получаются, транспортируются, используются расплавы черных и цветных металлов, сплавы на основе этих расплавов</w:t>
      </w:r>
      <w:r w:rsidR="000D2F3C">
        <w:rPr>
          <w:rFonts w:ascii="Times New Roman" w:hAnsi="Times New Roman" w:cs="Times New Roman"/>
          <w:sz w:val="28"/>
          <w:szCs w:val="28"/>
        </w:rPr>
        <w:t>,</w:t>
      </w:r>
      <w:r w:rsidRPr="0012580F">
        <w:rPr>
          <w:rFonts w:ascii="Times New Roman" w:hAnsi="Times New Roman" w:cs="Times New Roman"/>
          <w:sz w:val="28"/>
          <w:szCs w:val="28"/>
        </w:rPr>
        <w:t xml:space="preserve"> относятся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разработки месторождений полезных ископаемых не относятся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содержание сернистого водорода от объема продукции установлено для опасных производственных объектов бурения и добычи нефти, газа и газового конденсата III класса 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содержание сернистого водорода от объема продукции установлено для опасных производственных объектов бурения и добычи нефти, газа и газового конденсата II класса 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максимальное количество расплава должно быть рассчитано оборудование, используемое для опасных производственных объектов III класс опасности, на которых получаются, транспортируются, используются расплавы черных и цветных металлов, сплавы на основе </w:t>
      </w:r>
      <w:r w:rsidR="00CB2BBB">
        <w:rPr>
          <w:rFonts w:ascii="Times New Roman" w:hAnsi="Times New Roman" w:cs="Times New Roman"/>
          <w:sz w:val="28"/>
          <w:szCs w:val="28"/>
        </w:rPr>
        <w:br/>
      </w:r>
      <w:r w:rsidRPr="0012580F">
        <w:rPr>
          <w:rFonts w:ascii="Times New Roman" w:hAnsi="Times New Roman" w:cs="Times New Roman"/>
          <w:sz w:val="28"/>
          <w:szCs w:val="28"/>
        </w:rPr>
        <w:t>этих расплавов</w:t>
      </w:r>
      <w:r w:rsidR="000D2F3C">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максимальное количество расплава должно быть рассчитано оборудование, используемое для опасных производственных объектов II класс опасности, на которых получаются, транспортируются, используются расплавы черных и цветных металлов, сплавы на основе этих расплавов</w:t>
      </w:r>
      <w:r w:rsidR="000D2F3C">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спецхимии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для опасных производственных объектов, на которых одновременно находятся или могут находиться воспламеняющиеся и горючие газы в количестве 2000 т и более</w:t>
      </w:r>
      <w:r w:rsidR="000D2F3C">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воспламеняющихся и горючих газов на опасном производственном объекте 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опасных производственных объектов, на которых одновременно находятся или могут </w:t>
      </w:r>
      <w:r w:rsidR="00CB2BBB">
        <w:rPr>
          <w:rFonts w:ascii="Times New Roman" w:hAnsi="Times New Roman" w:cs="Times New Roman"/>
          <w:sz w:val="28"/>
          <w:szCs w:val="28"/>
        </w:rPr>
        <w:br/>
      </w:r>
      <w:r w:rsidRPr="0012580F">
        <w:rPr>
          <w:rFonts w:ascii="Times New Roman" w:hAnsi="Times New Roman" w:cs="Times New Roman"/>
          <w:sz w:val="28"/>
          <w:szCs w:val="28"/>
        </w:rPr>
        <w:t>находиться воспламеняющиеся и го</w:t>
      </w:r>
      <w:r w:rsidR="000D2F3C">
        <w:rPr>
          <w:rFonts w:ascii="Times New Roman" w:hAnsi="Times New Roman" w:cs="Times New Roman"/>
          <w:sz w:val="28"/>
          <w:szCs w:val="28"/>
        </w:rPr>
        <w:t xml:space="preserve">рючие газы в количестве 200 т и </w:t>
      </w:r>
      <w:r w:rsidRPr="0012580F">
        <w:rPr>
          <w:rFonts w:ascii="Times New Roman" w:hAnsi="Times New Roman" w:cs="Times New Roman"/>
          <w:sz w:val="28"/>
          <w:szCs w:val="28"/>
        </w:rPr>
        <w:t xml:space="preserve">более, </w:t>
      </w:r>
      <w:r w:rsidR="000D2F3C">
        <w:rPr>
          <w:rFonts w:ascii="Times New Roman" w:hAnsi="Times New Roman" w:cs="Times New Roman"/>
          <w:sz w:val="28"/>
          <w:szCs w:val="28"/>
        </w:rPr>
        <w:br/>
      </w:r>
      <w:r w:rsidRPr="0012580F">
        <w:rPr>
          <w:rFonts w:ascii="Times New Roman" w:hAnsi="Times New Roman" w:cs="Times New Roman"/>
          <w:sz w:val="28"/>
          <w:szCs w:val="28"/>
        </w:rPr>
        <w:t>но менее 2000 т</w:t>
      </w:r>
      <w:r w:rsidR="000D2F3C">
        <w:rPr>
          <w:rFonts w:ascii="Times New Roman" w:hAnsi="Times New Roman" w:cs="Times New Roman"/>
          <w:sz w:val="28"/>
          <w:szCs w:val="28"/>
        </w:rPr>
        <w:t xml:space="preserve">, </w:t>
      </w:r>
      <w:r w:rsidRPr="0012580F">
        <w:rPr>
          <w:rFonts w:ascii="Times New Roman" w:hAnsi="Times New Roman" w:cs="Times New Roman"/>
          <w:sz w:val="28"/>
          <w:szCs w:val="28"/>
        </w:rPr>
        <w:t>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одновременно находящихся воспламеняющихся и горючих газов на опасном производственном объекте II класса </w:t>
      </w:r>
      <w:r w:rsidR="00CB2BBB">
        <w:rPr>
          <w:rFonts w:ascii="Times New Roman" w:hAnsi="Times New Roman" w:cs="Times New Roman"/>
          <w:sz w:val="28"/>
          <w:szCs w:val="28"/>
        </w:rPr>
        <w:br/>
      </w:r>
      <w:r w:rsidRPr="0012580F">
        <w:rPr>
          <w:rFonts w:ascii="Times New Roman" w:hAnsi="Times New Roman" w:cs="Times New Roman"/>
          <w:sz w:val="28"/>
          <w:szCs w:val="28"/>
        </w:rPr>
        <w:t>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опасных производственных объектов, на которых одновременно находятся или могут находиться воспламеняющиеся и горючие газы в количестве 20 т и более, </w:t>
      </w:r>
      <w:r w:rsidR="000D2F3C">
        <w:rPr>
          <w:rFonts w:ascii="Times New Roman" w:hAnsi="Times New Roman" w:cs="Times New Roman"/>
          <w:sz w:val="28"/>
          <w:szCs w:val="28"/>
        </w:rPr>
        <w:br/>
      </w:r>
      <w:r w:rsidRPr="0012580F">
        <w:rPr>
          <w:rFonts w:ascii="Times New Roman" w:hAnsi="Times New Roman" w:cs="Times New Roman"/>
          <w:sz w:val="28"/>
          <w:szCs w:val="28"/>
        </w:rPr>
        <w:t>но менее 200 т</w:t>
      </w:r>
      <w:r w:rsidR="000D2F3C">
        <w:rPr>
          <w:rFonts w:ascii="Times New Roman" w:hAnsi="Times New Roman" w:cs="Times New Roman"/>
          <w:sz w:val="28"/>
          <w:szCs w:val="28"/>
        </w:rPr>
        <w:t xml:space="preserve">, </w:t>
      </w:r>
      <w:r w:rsidRPr="0012580F">
        <w:rPr>
          <w:rFonts w:ascii="Times New Roman" w:hAnsi="Times New Roman" w:cs="Times New Roman"/>
          <w:sz w:val="28"/>
          <w:szCs w:val="28"/>
        </w:rPr>
        <w:t>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воспламеняющихся и горючих газов на опасном производственном объекте III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опасных производственных объектов, на которых одновременно находятся или могут </w:t>
      </w:r>
      <w:r w:rsidR="00CB2BBB">
        <w:rPr>
          <w:rFonts w:ascii="Times New Roman" w:hAnsi="Times New Roman" w:cs="Times New Roman"/>
          <w:sz w:val="28"/>
          <w:szCs w:val="28"/>
        </w:rPr>
        <w:br/>
      </w:r>
      <w:r w:rsidRPr="0012580F">
        <w:rPr>
          <w:rFonts w:ascii="Times New Roman" w:hAnsi="Times New Roman" w:cs="Times New Roman"/>
          <w:sz w:val="28"/>
          <w:szCs w:val="28"/>
        </w:rPr>
        <w:t>находиться во</w:t>
      </w:r>
      <w:r w:rsidR="000D2F3C">
        <w:rPr>
          <w:rFonts w:ascii="Times New Roman" w:hAnsi="Times New Roman" w:cs="Times New Roman"/>
          <w:sz w:val="28"/>
          <w:szCs w:val="28"/>
        </w:rPr>
        <w:t xml:space="preserve">спламеняющиеся и горючие газы в </w:t>
      </w:r>
      <w:r w:rsidRPr="0012580F">
        <w:rPr>
          <w:rFonts w:ascii="Times New Roman" w:hAnsi="Times New Roman" w:cs="Times New Roman"/>
          <w:sz w:val="28"/>
          <w:szCs w:val="28"/>
        </w:rPr>
        <w:t>количестве 1 т и</w:t>
      </w:r>
      <w:r w:rsidR="000D2F3C">
        <w:rPr>
          <w:rFonts w:ascii="Times New Roman" w:hAnsi="Times New Roman" w:cs="Times New Roman"/>
          <w:sz w:val="28"/>
          <w:szCs w:val="28"/>
        </w:rPr>
        <w:t xml:space="preserve"> </w:t>
      </w:r>
      <w:r w:rsidRPr="0012580F">
        <w:rPr>
          <w:rFonts w:ascii="Times New Roman" w:hAnsi="Times New Roman" w:cs="Times New Roman"/>
          <w:sz w:val="28"/>
          <w:szCs w:val="28"/>
        </w:rPr>
        <w:t xml:space="preserve">более, </w:t>
      </w:r>
      <w:r w:rsidR="000D2F3C">
        <w:rPr>
          <w:rFonts w:ascii="Times New Roman" w:hAnsi="Times New Roman" w:cs="Times New Roman"/>
          <w:sz w:val="28"/>
          <w:szCs w:val="28"/>
        </w:rPr>
        <w:br/>
      </w:r>
      <w:r w:rsidRPr="0012580F">
        <w:rPr>
          <w:rFonts w:ascii="Times New Roman" w:hAnsi="Times New Roman" w:cs="Times New Roman"/>
          <w:sz w:val="28"/>
          <w:szCs w:val="28"/>
        </w:rPr>
        <w:t>но</w:t>
      </w:r>
      <w:r w:rsidR="000D2F3C">
        <w:rPr>
          <w:rFonts w:ascii="Times New Roman" w:hAnsi="Times New Roman" w:cs="Times New Roman"/>
          <w:sz w:val="28"/>
          <w:szCs w:val="28"/>
        </w:rPr>
        <w:t xml:space="preserve"> </w:t>
      </w:r>
      <w:r w:rsidRPr="0012580F">
        <w:rPr>
          <w:rFonts w:ascii="Times New Roman" w:hAnsi="Times New Roman" w:cs="Times New Roman"/>
          <w:sz w:val="28"/>
          <w:szCs w:val="28"/>
        </w:rPr>
        <w:t xml:space="preserve">менее </w:t>
      </w:r>
      <w:r w:rsidR="000D2F3C">
        <w:rPr>
          <w:rFonts w:ascii="Times New Roman" w:hAnsi="Times New Roman" w:cs="Times New Roman"/>
          <w:sz w:val="28"/>
          <w:szCs w:val="28"/>
        </w:rPr>
        <w:t xml:space="preserve">20 т, </w:t>
      </w:r>
      <w:r w:rsidRPr="0012580F">
        <w:rPr>
          <w:rFonts w:ascii="Times New Roman" w:hAnsi="Times New Roman" w:cs="Times New Roman"/>
          <w:sz w:val="28"/>
          <w:szCs w:val="28"/>
        </w:rPr>
        <w:t>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одновременно находящихся воспламеняющихся и горючих газов на опасном производственном объекте IV класса </w:t>
      </w:r>
      <w:r w:rsidR="00CB2BBB">
        <w:rPr>
          <w:rFonts w:ascii="Times New Roman" w:hAnsi="Times New Roman" w:cs="Times New Roman"/>
          <w:sz w:val="28"/>
          <w:szCs w:val="28"/>
        </w:rPr>
        <w:br/>
      </w:r>
      <w:r w:rsidRPr="0012580F">
        <w:rPr>
          <w:rFonts w:ascii="Times New Roman" w:hAnsi="Times New Roman" w:cs="Times New Roman"/>
          <w:sz w:val="28"/>
          <w:szCs w:val="28"/>
        </w:rPr>
        <w:t>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находящиеся на товарно</w:t>
      </w:r>
      <w:r w:rsidRPr="0012580F">
        <w:rPr>
          <w:rFonts w:ascii="Times New Roman" w:hAnsi="Times New Roman" w:cs="Times New Roman"/>
          <w:sz w:val="28"/>
          <w:szCs w:val="28"/>
        </w:rPr>
        <w:noBreakHyphen/>
        <w:t>сырьевых складах и базах в количестве 500 000 т и более,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находящихся на товарно</w:t>
      </w:r>
      <w:r w:rsidRPr="0012580F">
        <w:rPr>
          <w:rFonts w:ascii="Times New Roman" w:hAnsi="Times New Roman" w:cs="Times New Roman"/>
          <w:sz w:val="28"/>
          <w:szCs w:val="28"/>
        </w:rPr>
        <w:noBreakHyphen/>
        <w:t>сырьевых складах и базах опасного производственного объекта 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находящиеся на товарно</w:t>
      </w:r>
      <w:r w:rsidRPr="0012580F">
        <w:rPr>
          <w:rFonts w:ascii="Times New Roman" w:hAnsi="Times New Roman" w:cs="Times New Roman"/>
          <w:sz w:val="28"/>
          <w:szCs w:val="28"/>
        </w:rPr>
        <w:noBreakHyphen/>
        <w:t>сырьевых складах и базах в количестве 50 000 т и более, но менее 500 000 т,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находящихся на товарно</w:t>
      </w:r>
      <w:r w:rsidRPr="0012580F">
        <w:rPr>
          <w:rFonts w:ascii="Times New Roman" w:hAnsi="Times New Roman" w:cs="Times New Roman"/>
          <w:sz w:val="28"/>
          <w:szCs w:val="28"/>
        </w:rPr>
        <w:noBreakHyphen/>
        <w:t>сырьевых складах и базах опасного производственного объекта 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находящиеся на товарно</w:t>
      </w:r>
      <w:r w:rsidRPr="0012580F">
        <w:rPr>
          <w:rFonts w:ascii="Times New Roman" w:hAnsi="Times New Roman" w:cs="Times New Roman"/>
          <w:sz w:val="28"/>
          <w:szCs w:val="28"/>
        </w:rPr>
        <w:noBreakHyphen/>
        <w:t>сырьевых складах и базах в количестве 1000 т и более, но менее 50 000 т,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находящихся на товарно</w:t>
      </w:r>
      <w:r w:rsidRPr="0012580F">
        <w:rPr>
          <w:rFonts w:ascii="Times New Roman" w:hAnsi="Times New Roman" w:cs="Times New Roman"/>
          <w:sz w:val="28"/>
          <w:szCs w:val="28"/>
        </w:rPr>
        <w:noBreakHyphen/>
        <w:t>сырьевых складах и базах опасного производственного объекта III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w:t>
      </w:r>
      <w:r w:rsidR="00AF6767" w:rsidRPr="0012580F">
        <w:rPr>
          <w:rFonts w:ascii="Times New Roman" w:hAnsi="Times New Roman" w:cs="Times New Roman"/>
          <w:sz w:val="28"/>
          <w:szCs w:val="28"/>
        </w:rPr>
        <w:br/>
      </w:r>
      <w:r w:rsidRPr="0012580F">
        <w:rPr>
          <w:rFonts w:ascii="Times New Roman" w:hAnsi="Times New Roman" w:cs="Times New Roman"/>
          <w:sz w:val="28"/>
          <w:szCs w:val="28"/>
        </w:rPr>
        <w:t>2000 т и более,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200 т и более, но менее 2000 т,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w:t>
      </w:r>
      <w:r w:rsidR="00AF6767" w:rsidRPr="0012580F">
        <w:rPr>
          <w:rFonts w:ascii="Times New Roman" w:hAnsi="Times New Roman" w:cs="Times New Roman"/>
          <w:sz w:val="28"/>
          <w:szCs w:val="28"/>
        </w:rPr>
        <w:br/>
      </w:r>
      <w:r w:rsidRPr="0012580F">
        <w:rPr>
          <w:rFonts w:ascii="Times New Roman" w:hAnsi="Times New Roman" w:cs="Times New Roman"/>
          <w:sz w:val="28"/>
          <w:szCs w:val="28"/>
        </w:rPr>
        <w:t>20 т и более, но менее 200 т,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w:t>
      </w:r>
      <w:r w:rsidR="00AF6767" w:rsidRPr="0012580F">
        <w:rPr>
          <w:rFonts w:ascii="Times New Roman" w:hAnsi="Times New Roman" w:cs="Times New Roman"/>
          <w:sz w:val="28"/>
          <w:szCs w:val="28"/>
        </w:rPr>
        <w:br/>
      </w:r>
      <w:r w:rsidRPr="0012580F">
        <w:rPr>
          <w:rFonts w:ascii="Times New Roman" w:hAnsi="Times New Roman" w:cs="Times New Roman"/>
          <w:sz w:val="28"/>
          <w:szCs w:val="28"/>
        </w:rPr>
        <w:t>1 т и более, но менее 20 т,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IV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итоговое количество опасных веществ при наличии различных опасных веществ одного вида на опасном производственном объекте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определению количества опасных веществ одного вида в случае, если расстояние между опасными производственными объектами составляет менее чем пятьсот метров независимо от того эксплуатируются они одной организацией или разными организациями,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учитывается суммарное количество опасных веществ одного вида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учитывается суммарное количество опасных веществ одного вида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типах конвейеров не устанавливаются устройства, предохраняющие конвейеры от переполнения короба продуктом,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оборудовании не устанавливаются взрыворазрядители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не используются в качестве огнепреграждающих устройств согласно требованиям системы локализации взрывов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перегородками не отделяются от зерноскладов конвейерные галереи, соединяющие рабочие здания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пристройках в торце производственных зданий какой категории допускается размещение административно</w:t>
      </w:r>
      <w:r w:rsidRPr="0012580F">
        <w:rPr>
          <w:rFonts w:ascii="Times New Roman" w:hAnsi="Times New Roman" w:cs="Times New Roman"/>
          <w:sz w:val="28"/>
          <w:szCs w:val="28"/>
        </w:rPr>
        <w:noBreakHyphen/>
        <w:t>бытовых помещений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пристройках в торце производственных зданий какой категории не допускается размещение административно</w:t>
      </w:r>
      <w:r w:rsidRPr="0012580F">
        <w:rPr>
          <w:rFonts w:ascii="Times New Roman" w:hAnsi="Times New Roman" w:cs="Times New Roman"/>
          <w:sz w:val="28"/>
          <w:szCs w:val="28"/>
        </w:rPr>
        <w:noBreakHyphen/>
        <w:t>бытовых помещений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помещений производственных зданий от пола до низа выступающих конструкций перекрытия (покрытия)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Стальные решетчатые ограждения какой высоты, расположенные внутри производственных зданий, площадок, антресолей, приямков, на которых размещено технологическое оборудование, необходимо предусматривать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Вертикальная колонна какой высоты должна быть установлена в механизированных зерновых складах с плоскими полами, в том числе оборудованных аэрожелобами, над выпускными отверстиями на конвейер по их центру в целях предохранения работающих от затягивания в воронку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Вертикальная колонна какого наружного диаметра должна быть установлена в механизированных зерновых складах с плоскими полами, в том числе оборудованных аэрожелобами, над выпускными отверстиями на конвейер по их центру в целях предохранения работающих от затягивания в воронку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Вертикальная колонна с каким шагом между кольцами должна быть установлена в механизированных зерновых складах с плоскими полами, в том числе оборудованных аэрожелобами, над выпускными отверстиями на конвейер по их центру в целях предохранения работающих </w:t>
      </w:r>
      <w:r w:rsidR="00034F1A">
        <w:rPr>
          <w:rFonts w:ascii="Times New Roman" w:hAnsi="Times New Roman" w:cs="Times New Roman"/>
          <w:sz w:val="28"/>
          <w:szCs w:val="28"/>
        </w:rPr>
        <w:br/>
      </w:r>
      <w:r w:rsidRPr="0012580F">
        <w:rPr>
          <w:rFonts w:ascii="Times New Roman" w:hAnsi="Times New Roman" w:cs="Times New Roman"/>
          <w:sz w:val="28"/>
          <w:szCs w:val="28"/>
        </w:rPr>
        <w:t>от затягивания в воронку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помещений какой категории не предусматриваются в обязательном порядке наружные легкосбрасываемые конструкции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должна составлять площадь легкосбрасываемых конструкций в помещении категории А при отсутствии расчетных данных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Размещение помещений какой категории вновь вводимых в эксплуатацию зданий допускается в подвальных и цокольных этажах согласно требованиям взрывобезопасности помещений, зданий и сооружений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участок внутренней поверхности бункеров относится к I зоне в соответствии с классификацией по подверженности износу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участок внутренней поверхности бункеров относится ко II зоне в соответствии с классификацией по подверженности износу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участок внутренней поверхности бункеров относится к III зоне в соответствии с классификацией по подверженности износу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форма бункеров для связных материалов гидравлического истечения является допустимой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силосов какого диаметра покрытия в виде оболочек являются допустимыми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из перечисленной является объектом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равен аэродинамический коэффициент общего </w:t>
      </w:r>
      <w:r w:rsidR="00034F1A">
        <w:rPr>
          <w:rFonts w:ascii="Times New Roman" w:hAnsi="Times New Roman" w:cs="Times New Roman"/>
          <w:sz w:val="28"/>
          <w:szCs w:val="28"/>
        </w:rPr>
        <w:br/>
      </w:r>
      <w:r w:rsidRPr="0012580F">
        <w:rPr>
          <w:rFonts w:ascii="Times New Roman" w:hAnsi="Times New Roman" w:cs="Times New Roman"/>
          <w:sz w:val="28"/>
          <w:szCs w:val="28"/>
        </w:rPr>
        <w:t>лобового сопротивления одиночных силосов, расположенных от других на расстоянии, большем 3 диаметров силосов (по центрам), при расчете нижней зоны силосов (колонн и фундаментов)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равен аэродинамический коэффициент общего </w:t>
      </w:r>
      <w:r w:rsidR="00034F1A">
        <w:rPr>
          <w:rFonts w:ascii="Times New Roman" w:hAnsi="Times New Roman" w:cs="Times New Roman"/>
          <w:sz w:val="28"/>
          <w:szCs w:val="28"/>
        </w:rPr>
        <w:br/>
      </w:r>
      <w:r w:rsidRPr="0012580F">
        <w:rPr>
          <w:rFonts w:ascii="Times New Roman" w:hAnsi="Times New Roman" w:cs="Times New Roman"/>
          <w:sz w:val="28"/>
          <w:szCs w:val="28"/>
        </w:rPr>
        <w:t>лобового сопротивления одиночных силосов, расположенных от других на расстоянии, меньшем 3 диаметров силосов (по центрам), при расчете нижней зоны силосов (колонн и фундаментов)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аэродинамический коэффициент общего лобового сопротивления сблокированных силосов при расчете нижней зоны силосов (колонн и фундаментов)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декларация промышленной безопасности опасного производственного объекта не подлежит экспертизе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Силосы какого диаметра должны быть выполнены круглыми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экспертизы промышленной безопасности обоснования безопасности опасного производственного объекта является неверным и противоречит требованиям Федерального закона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значение нормативного горизонтального давления сыпучего материала на стены силоса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влияет на расчет осевого растяжения силами для </w:t>
      </w:r>
      <w:r w:rsidR="00034F1A">
        <w:rPr>
          <w:rFonts w:ascii="Times New Roman" w:hAnsi="Times New Roman" w:cs="Times New Roman"/>
          <w:sz w:val="28"/>
          <w:szCs w:val="28"/>
        </w:rPr>
        <w:br/>
      </w:r>
      <w:r w:rsidRPr="0012580F">
        <w:rPr>
          <w:rFonts w:ascii="Times New Roman" w:hAnsi="Times New Roman" w:cs="Times New Roman"/>
          <w:sz w:val="28"/>
          <w:szCs w:val="28"/>
        </w:rPr>
        <w:t>круглых силосов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из перечисленной не является объектом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Железобетонные силосные корпуса какой длины допускается проектировать без деформационных швов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предприятий по хранению и переработке ядовитых жидкостей и веществ следует располагать элеваторы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расстояние между зерноскладами и сооружениями для приема, сушки, обработки и отпуска зерновых продуктов, а также предприятий малой мощности не нормируется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Силосы какого диаметра должны быть отдельно стоящими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заведомо ложного заключения экспертизы промышленной безопасности является неверным и противоречит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Решетчатые ограждения из негорючих материалов какой высоты следует предусматривать по периметру наружных стен силосных корпусов высотой до верха карниза более 10 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предусматривать толщину стен сборных железобетонных силосов при сплошных гладких стенах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предусматривать толщину стен сборных железобетонных силосов при стенах с наружными ребрами (шириной не менее 60 мм)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предусматривать толщину стен сборных железобетонных силосов при стенах, служащих ограждением лестничных клеток,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предусматривать толщину стен силосов из монолитного железобетона, возводимых в скользящей опалубке,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предусматривать ширину балок силосов из монолитного железобетона, возводимых в скользящей опалубке,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днищ силосов указано неверно и противоречит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Днища силосов какого диаметра допускается проектировать с балками, опирающимися на стены подсилосного этажа,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входит в обязанности руководителя организации, проводящей экспертизу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колонн подсилосного этажа указано неверно и противоречит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помещений у стен предусматривается для зданий зерноскладов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шаг опор предусматривается для зданий зерноскладов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значение равномерно распределенного по периметру нормативного горизонтального давления сыпучих материалов на стены силосов на установленной глубине от верха засыпки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кольцевого горизонтального давления сыпучих материалов на стены круглых силосов является верным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местного повышения давления сыпучего материала, равномерно распределенного по всему периметру квадратного силоса со стороной больше 4 м,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влияет на нормативное значение вертикального давления сыпучего материала, передающегося на стены силоса силами трения,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влияет на вертикальное нормативное давление сыпучих материалов на днище силоса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Стены силосов какого диаметра, загружаемых или разгружаемых внецентренно, следует проверять на усилия, определяемые с учетом разного уровня сыпучего материала по периметру его верхнего конуса,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условий работы используют при расчете стен стальных силосов на устойчивость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Технологические трубопроводы с каким углом наклона применяются для газообразных веществ по ходу среды для обеспечения опорожнения трубопроводов при остановке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Технологические трубопроводы с каким углом наклона применяются для кислот и щелочей по ходу среды для обеспечения опорожнения трубопроводов при остановке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технологические трубопроводы применяются с уклонами не менее 0,005, обеспечивающими их опорожнение при остановке,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прокладки технологических трубопроводов указано неверно и 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работающих при каком номинальном давлении, рекомендуется применять плоские приварные фланцы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работающих при какой температуре среды, рекомендуется применять плоские приварные фланцы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работающих при какой рабочей температуре среды, рекомендуется в целях безопасности независимо от давления применять фланцы приварные встык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работающих при каком номинальном давлении независимо от рабочей температуры среды, рекомендуется в целях безопасности применять фланцы приварные встык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стены здания снаружи или ближайшего аппарата, расположенного вне здания, рекомендуется размещать запорную арматуру технологического трубопровода с дистанционным управлением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технологических трубопроводах с каким номинальным давлением не рекомендуется устанавливать линзовые, сальниковые и волнистые компенсаторы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Технологические трубопроводы какой группы не подвергаются помимо обычных испытаний на прочность и плотность дополнительному пневматическому испытанию на герметичность с определением падения давления во время испытания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соединения элементов технологических трубопроводов, работающих под каким давлением, изготовленных из высокопрочных сталей с временным</w:t>
      </w:r>
      <w:r w:rsidR="000D2F3C">
        <w:rPr>
          <w:rFonts w:ascii="Times New Roman" w:hAnsi="Times New Roman" w:cs="Times New Roman"/>
          <w:sz w:val="28"/>
          <w:szCs w:val="28"/>
        </w:rPr>
        <w:t xml:space="preserve"> сопротивлением разрыву 650 МПа </w:t>
      </w:r>
      <w:r w:rsidRPr="0012580F">
        <w:rPr>
          <w:rFonts w:ascii="Times New Roman" w:hAnsi="Times New Roman" w:cs="Times New Roman"/>
          <w:sz w:val="28"/>
          <w:szCs w:val="28"/>
        </w:rPr>
        <w:t>и более, рекомендуется в целях обеспечения безопасности применять муфтовые или фланцевые соединения на резьбе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герметичности затвора запорной арматуры технологических трубопроводов рекомендуется применять для веществ групп Б (в) и В при номинальном давлении более 4 МПа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герметичности затвора запорной арматуры технологических трубопроводов рекомендуется применять для в</w:t>
      </w:r>
      <w:r w:rsidR="000D2F3C">
        <w:rPr>
          <w:rFonts w:ascii="Times New Roman" w:hAnsi="Times New Roman" w:cs="Times New Roman"/>
          <w:sz w:val="28"/>
          <w:szCs w:val="28"/>
        </w:rPr>
        <w:t xml:space="preserve">зрывоопасных продуктов группы Б </w:t>
      </w:r>
      <w:r w:rsidRPr="0012580F">
        <w:rPr>
          <w:rFonts w:ascii="Times New Roman" w:hAnsi="Times New Roman" w:cs="Times New Roman"/>
          <w:sz w:val="28"/>
          <w:szCs w:val="28"/>
        </w:rPr>
        <w:t xml:space="preserve">при использовании металлических прокладок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герметичности затвора запорной арматуры технологических трубопроводов рекомендуется применять для веществ группы В при номи</w:t>
      </w:r>
      <w:r w:rsidR="000D2F3C">
        <w:rPr>
          <w:rFonts w:ascii="Times New Roman" w:hAnsi="Times New Roman" w:cs="Times New Roman"/>
          <w:sz w:val="28"/>
          <w:szCs w:val="28"/>
        </w:rPr>
        <w:t xml:space="preserve">нальном давлении не более 4 МПа </w:t>
      </w:r>
      <w:r w:rsidRPr="0012580F">
        <w:rPr>
          <w:rFonts w:ascii="Times New Roman" w:hAnsi="Times New Roman" w:cs="Times New Roman"/>
          <w:sz w:val="28"/>
          <w:szCs w:val="28"/>
        </w:rPr>
        <w:t xml:space="preserve">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технологические трубопроводы, транспортирующие вещества какой группы, допускается применение арматуры из серого чугуна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условий обеспечения безопасной работы в системах автоматического регулирования при выборе регулирующей арматуры технологических трубопроводов является верным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зданий, где возможно нахождение людей, рекомендуется располагать технологические трубопроводы групп </w:t>
      </w:r>
      <w:r w:rsidR="00AF6767" w:rsidRPr="0012580F">
        <w:rPr>
          <w:rFonts w:ascii="Times New Roman" w:hAnsi="Times New Roman" w:cs="Times New Roman"/>
          <w:sz w:val="28"/>
          <w:szCs w:val="28"/>
        </w:rPr>
        <w:br/>
      </w:r>
      <w:r w:rsidRPr="0012580F">
        <w:rPr>
          <w:rFonts w:ascii="Times New Roman" w:hAnsi="Times New Roman" w:cs="Times New Roman"/>
          <w:sz w:val="28"/>
          <w:szCs w:val="28"/>
        </w:rPr>
        <w:t xml:space="preserve">А и Б, прокладываемые надземно вне опасного производственного объекта,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зданий, где возможно нахождение людей, рекомендуется располагать технологические трубопроводы групп </w:t>
      </w:r>
      <w:r w:rsidR="00AF6767" w:rsidRPr="0012580F">
        <w:rPr>
          <w:rFonts w:ascii="Times New Roman" w:hAnsi="Times New Roman" w:cs="Times New Roman"/>
          <w:sz w:val="28"/>
          <w:szCs w:val="28"/>
        </w:rPr>
        <w:br/>
      </w:r>
      <w:r w:rsidRPr="0012580F">
        <w:rPr>
          <w:rFonts w:ascii="Times New Roman" w:hAnsi="Times New Roman" w:cs="Times New Roman"/>
          <w:sz w:val="28"/>
          <w:szCs w:val="28"/>
        </w:rPr>
        <w:t xml:space="preserve">А и Б, прокладываемые подземно вне опасного производственного </w:t>
      </w:r>
      <w:r w:rsidR="00034F1A">
        <w:rPr>
          <w:rFonts w:ascii="Times New Roman" w:hAnsi="Times New Roman" w:cs="Times New Roman"/>
          <w:sz w:val="28"/>
          <w:szCs w:val="28"/>
        </w:rPr>
        <w:br/>
      </w:r>
      <w:r w:rsidRPr="0012580F">
        <w:rPr>
          <w:rFonts w:ascii="Times New Roman" w:hAnsi="Times New Roman" w:cs="Times New Roman"/>
          <w:sz w:val="28"/>
          <w:szCs w:val="28"/>
        </w:rPr>
        <w:t xml:space="preserve">объекта,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в отношении прокладки внутрицеховых технологических трубопроводов является неверным и 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внутрицеховые трубопроводы, транспортирующие газы группы В, допускается прокладывать по наружной поверхности глухих стен вспомогательных помещений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внутрицеховые трубопроводы допускается прокладывать по несгораемой поверхности несущих стен производственных зданий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прокладки внутрицеховых трубопроводов с </w:t>
      </w:r>
      <w:r w:rsidR="000D2F3C">
        <w:rPr>
          <w:rFonts w:ascii="Times New Roman" w:hAnsi="Times New Roman" w:cs="Times New Roman"/>
          <w:sz w:val="28"/>
          <w:szCs w:val="28"/>
        </w:rPr>
        <w:t xml:space="preserve">номинальным диаметром до 200 мм </w:t>
      </w:r>
      <w:r w:rsidRPr="0012580F">
        <w:rPr>
          <w:rFonts w:ascii="Times New Roman" w:hAnsi="Times New Roman" w:cs="Times New Roman"/>
          <w:sz w:val="28"/>
          <w:szCs w:val="28"/>
        </w:rPr>
        <w:t xml:space="preserve">по несгораемой поверхности несущих стен производственных зданий является неверным и 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технологических трубопроводов, транспортирующих среды с какой температурой, не рекомендуется крепление к ним других трубопроводов меньшего диаметра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технологических трубопроводов, транспортирующих среды с каким давлением, не рекомендуется крепление к ним других трубопроводов меньшего диаметра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технологических трубопроводов, транспортирующих какие среды, не рекомендуется крепление к ним других трубопроводов меньшего диаметра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в свету между технологическими трубопроводами с номинальным диаметром свыше 300 мм при их подземной прокладке в случае одновременного расположения в одной траншее двух и более трубопроводов (в одном ряду, в одной горизонтальной плоскости)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в отношении компенсаторов технологических </w:t>
      </w:r>
      <w:r w:rsidR="000D2F3C">
        <w:rPr>
          <w:rFonts w:ascii="Times New Roman" w:hAnsi="Times New Roman" w:cs="Times New Roman"/>
          <w:sz w:val="28"/>
          <w:szCs w:val="28"/>
        </w:rPr>
        <w:t xml:space="preserve">трубопроводов указано неверно и </w:t>
      </w:r>
      <w:r w:rsidRPr="0012580F">
        <w:rPr>
          <w:rFonts w:ascii="Times New Roman" w:hAnsi="Times New Roman" w:cs="Times New Roman"/>
          <w:sz w:val="28"/>
          <w:szCs w:val="28"/>
        </w:rPr>
        <w:t xml:space="preserve">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не используется для определения пробного давления при гидроиспытании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для определения пробного давления при гидроиспытании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замена гидравлического испытания технологических трубопроводов с номинальным давлением не более 10 МПа пневаматическим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результаты дополнительного пневматического испытания на герметичность смонтированных технологических трубопроводов группы А с внутренним диаметром до 250 мм включительно, прошедших </w:t>
      </w:r>
      <w:r w:rsidR="00034F1A">
        <w:rPr>
          <w:rFonts w:ascii="Times New Roman" w:hAnsi="Times New Roman" w:cs="Times New Roman"/>
          <w:sz w:val="28"/>
          <w:szCs w:val="28"/>
        </w:rPr>
        <w:br/>
      </w:r>
      <w:r w:rsidRPr="0012580F">
        <w:rPr>
          <w:rFonts w:ascii="Times New Roman" w:hAnsi="Times New Roman" w:cs="Times New Roman"/>
          <w:sz w:val="28"/>
          <w:szCs w:val="28"/>
        </w:rPr>
        <w:t xml:space="preserve">ремонт, связанный с разборкой или сваркой, рекомендуется </w:t>
      </w:r>
      <w:r w:rsidR="00034F1A">
        <w:rPr>
          <w:rFonts w:ascii="Times New Roman" w:hAnsi="Times New Roman" w:cs="Times New Roman"/>
          <w:sz w:val="28"/>
          <w:szCs w:val="28"/>
        </w:rPr>
        <w:br/>
      </w:r>
      <w:r w:rsidRPr="0012580F">
        <w:rPr>
          <w:rFonts w:ascii="Times New Roman" w:hAnsi="Times New Roman" w:cs="Times New Roman"/>
          <w:sz w:val="28"/>
          <w:szCs w:val="28"/>
        </w:rPr>
        <w:t xml:space="preserve">признавать удовлетворительными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результаты дополнительного пневматического испытания на герметичность смонтированных технологических трубопроводов группы Б(а) с внутренним диаметром до 250 мм включительно, прошедших ремонт, связанный с разборкой или сваркой, рекомендуется признавать удовлетворительными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рассчитывается поправочный коэффициент (К) при гидравлическом испытании трубопроводов с внутренним диаметром более 250 мм, используемый при определении норм падения давления,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w:t>
      </w:r>
      <w:r w:rsidR="000D2F3C">
        <w:rPr>
          <w:rFonts w:ascii="Times New Roman" w:hAnsi="Times New Roman" w:cs="Times New Roman"/>
          <w:sz w:val="28"/>
          <w:szCs w:val="28"/>
        </w:rPr>
        <w:t xml:space="preserve">ехнологических трубопроводах из </w:t>
      </w:r>
      <w:r w:rsidRPr="0012580F">
        <w:rPr>
          <w:rFonts w:ascii="Times New Roman" w:hAnsi="Times New Roman" w:cs="Times New Roman"/>
          <w:sz w:val="28"/>
          <w:szCs w:val="28"/>
        </w:rPr>
        <w:t xml:space="preserve">углеродистой и кремнемарганцовистой стали с какой рабочей температурой рекомендуется осуществлять контроль за ростом остаточных деформаций в установленном порядке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технологических трубопроводах из высоколегированной аустенитной стали с какой рабочей температурой рекомендуется осуществлять контроль за ростом остаточных деформаций в установленном порядке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технологических трубопроводов с каким давлением рекомендуются такие виды ревизии, как выборочная, генеральная выборочная и полная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необходимо проводить выборочную ревизию технологических трубопроводов с давлением свыше 10 МПа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какой срок рекомендуется проводить первую выборочную </w:t>
      </w:r>
      <w:r w:rsidR="00034F1A">
        <w:rPr>
          <w:rFonts w:ascii="Times New Roman" w:hAnsi="Times New Roman" w:cs="Times New Roman"/>
          <w:sz w:val="28"/>
          <w:szCs w:val="28"/>
        </w:rPr>
        <w:br/>
      </w:r>
      <w:r w:rsidRPr="0012580F">
        <w:rPr>
          <w:rFonts w:ascii="Times New Roman" w:hAnsi="Times New Roman" w:cs="Times New Roman"/>
          <w:sz w:val="28"/>
          <w:szCs w:val="28"/>
        </w:rPr>
        <w:t xml:space="preserve">ревизию технологических трубопроводов с давлением свыше 10 МПа, транспортирующих неагрессивные или малоагрессивные среды,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Арматуру, предназначенную для установки на технологических трубопроводах какой категории, перед установкой рекомендуется подвергать проверкам, в том числе гидравлическому испытанию на прочность и плотность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«пробное давление»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«рабочее давление»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«расчетное давление»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«номинальное давление»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«гнутым отводом (коленом)» технологического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«крутоизогнутым отводом» технологического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рекомендуемое значение свободной высоты эстакад для технологических трубопроводов над проездами железнодорожных путей (над головкой рельса) установлено Руководством по безопасности «Рекомендации по устройству и безопасной эксплуатации технологических трубопроводов», утвержденным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рекомендуемое значение свободной высоты эстакад для технологических трубопроводов над проездами автомобильных дорог установлено Руководством по безопасности «Рекомендации по устройству и безопасной эксплуатации технологических трубопроводов», утвержденным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рекомендуется принимать расстояние по горизонтали от грани ближайшей опоры эстакады для технологических трубопроводов до оси железнодорожного пути нормальной колеи при пересечении высокими эстакадами железнодорожных путей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рекомендуется принимать расстояние по горизонтали от грани ближайшей опоры эстакады для технологических трубопроводов до бордюра автодороги при пересечении высокими эстакадами автодорог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опасного производственного объекта, на котором одновременно находится или может находиться </w:t>
      </w:r>
      <w:r w:rsidR="00FE0BF1" w:rsidRPr="0012580F">
        <w:rPr>
          <w:rFonts w:ascii="Times New Roman" w:hAnsi="Times New Roman" w:cs="Times New Roman"/>
          <w:sz w:val="28"/>
          <w:szCs w:val="28"/>
        </w:rPr>
        <w:br/>
      </w:r>
      <w:r w:rsidRPr="0012580F">
        <w:rPr>
          <w:rFonts w:ascii="Times New Roman" w:hAnsi="Times New Roman" w:cs="Times New Roman"/>
          <w:sz w:val="28"/>
          <w:szCs w:val="28"/>
        </w:rPr>
        <w:t>250 тонн хлора и более,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для опасного производственного объекта, на котором одновременно находится или может находиться 25 и более, но менее 250 тонн хлора,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опасного производственного объекта, на котором одновременно находится или может находиться </w:t>
      </w:r>
      <w:r w:rsidR="00FE0BF1" w:rsidRPr="0012580F">
        <w:rPr>
          <w:rFonts w:ascii="Times New Roman" w:hAnsi="Times New Roman" w:cs="Times New Roman"/>
          <w:sz w:val="28"/>
          <w:szCs w:val="28"/>
        </w:rPr>
        <w:br/>
      </w:r>
      <w:r w:rsidRPr="0012580F">
        <w:rPr>
          <w:rFonts w:ascii="Times New Roman" w:hAnsi="Times New Roman" w:cs="Times New Roman"/>
          <w:sz w:val="28"/>
          <w:szCs w:val="28"/>
        </w:rPr>
        <w:t>2,5 и более, но менее 25 тонн хлора,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устанавливается для опасного производственного объекта, на котором одновременно находится или может находиться </w:t>
      </w:r>
      <w:r w:rsidR="00FE0BF1" w:rsidRPr="0012580F">
        <w:rPr>
          <w:rFonts w:ascii="Times New Roman" w:hAnsi="Times New Roman" w:cs="Times New Roman"/>
          <w:sz w:val="28"/>
          <w:szCs w:val="28"/>
        </w:rPr>
        <w:br/>
      </w:r>
      <w:r w:rsidRPr="0012580F">
        <w:rPr>
          <w:rFonts w:ascii="Times New Roman" w:hAnsi="Times New Roman" w:cs="Times New Roman"/>
          <w:sz w:val="28"/>
          <w:szCs w:val="28"/>
        </w:rPr>
        <w:t>0,5 и более, но менее 2,5 тонн хлора,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находящегося хлора опасного производственного объекта 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находящегося хлора опасного производственного объекта 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находящегося хлора опасного производственного объекта III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одновременно находящегося хлора опасного производственного объекта IV класса опасности установлено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условий относится к обязательным условиям безопасного ведения процесса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должны срабатывать блокировки, обеспечивающие прекращение подачи нитрующего и нитруемого агентов, при ведении технологических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вертикальные цилиндрические стальные резервуары каким номинальным объемом распространяется «Руководство по безопасности вертикальных цилиндрических стальных резервуаров для нефти и нефтепродуктов» утвержденное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плотности хранимых продуктов в вертикальных цилиндрических стальных резервуарах применимы положения «Руководства по безопасности вертикальных цилиндрических стальных резервуаров для нефти и нефтепродуктов» утвержденного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максимальной температуре корпуса вертикального цилиндрического стального резервуара применимы положения «Руководства по безопасности вертикальных цилиндрических стальных резервуаров для нефти и нефтепродуктов» утвержденного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минимальной температуре корпуса вертикального цилиндрического стального резервуара применимы положения «Руководства по безопасности вертикальных цилиндрических стальных резервуаров для нефти и нефтепродуктов» утвержденного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внутреннем избыточном давлении вертикального цилиндрического стального резервуара применимы положения «Руководства по безопасности вертикальных цилиндрических стальных резервуаров для нефти и нефтепродуктов» утвержденного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вертикального цилиндрического стального резервуара применяется для легковоспламеняющихся жидкостей при давлении насыщенных паров менее 26,6 кПа (200 мм рт. ст.)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вертикального цилиндрического стального резервуара применяется для горючих жидкостей с температурой вспышки выше 61 градуса C (мазут, дизельное топливо, бытовой керосин, авиационный керосин, реактивное топливо, битум, гудрон, масла, пластовая вода)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вертикального цилиндрического стального резервуара применяется для аварийного сброса нефти или нефтепродукта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листов стенки вертикального цилиндрического стального резервуара рулонной сборки, кроме листов верхнего пояса,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ширина листов стенки вертикального цилиндрического стального резервуара полистовой сборки, кроме листов верхнего пояса,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надежности для избыточного давления, учитываемый в процессе прочностного расчета стенки вертикального стального резервуара со стационарной крышей без понтона, для режима эксплуатации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надежности для избыточного давления, учитываемый в процессе прочностного расчета стенки вертикального стального резервуара со стационарной крышей без понтона, для режима гидро</w:t>
      </w:r>
      <w:r w:rsidRPr="0012580F">
        <w:rPr>
          <w:rFonts w:ascii="Times New Roman" w:hAnsi="Times New Roman" w:cs="Times New Roman"/>
          <w:sz w:val="28"/>
          <w:szCs w:val="28"/>
        </w:rPr>
        <w:noBreakHyphen/>
        <w:t xml:space="preserve"> и пневмоиспытаний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типа вертикального цилиндрического стального резервуара рекомендуется использовать верхнее ветровое кольцо жесткости на стенке резервуара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колец жесткости рекомендуется устанавливать на стенке цилиндрического вертикального стального резервуара без стационарной крыши (за исключением сооружаемых методом рулонирования)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толщина любого элемента стальной крыши цилиндрического вертикального резервуара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принимается равным коэффициент условий работы при расчете элементов крыши цилиндрического вертикального стального резервуара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цилиндрического вертикального стального резервуара какого объема применяются каркасные купольные крыши при диаметре резервуара </w:t>
      </w:r>
      <w:r w:rsidR="008E55E7">
        <w:rPr>
          <w:rFonts w:ascii="Times New Roman" w:hAnsi="Times New Roman" w:cs="Times New Roman"/>
          <w:sz w:val="28"/>
          <w:szCs w:val="28"/>
        </w:rPr>
        <w:br/>
      </w:r>
      <w:r w:rsidRPr="0012580F">
        <w:rPr>
          <w:rFonts w:ascii="Times New Roman" w:hAnsi="Times New Roman" w:cs="Times New Roman"/>
          <w:sz w:val="28"/>
          <w:szCs w:val="28"/>
        </w:rPr>
        <w:t>от 25 до</w:t>
      </w:r>
      <w:r w:rsidR="008E55E7">
        <w:rPr>
          <w:rFonts w:ascii="Times New Roman" w:hAnsi="Times New Roman" w:cs="Times New Roman"/>
          <w:sz w:val="28"/>
          <w:szCs w:val="28"/>
        </w:rPr>
        <w:t xml:space="preserve"> </w:t>
      </w:r>
      <w:r w:rsidRPr="0012580F">
        <w:rPr>
          <w:rFonts w:ascii="Times New Roman" w:hAnsi="Times New Roman" w:cs="Times New Roman"/>
          <w:sz w:val="28"/>
          <w:szCs w:val="28"/>
        </w:rPr>
        <w:t>65 м</w:t>
      </w:r>
      <w:r w:rsidR="008E55E7">
        <w:rPr>
          <w:rFonts w:ascii="Times New Roman" w:hAnsi="Times New Roman" w:cs="Times New Roman"/>
          <w:sz w:val="28"/>
          <w:szCs w:val="28"/>
        </w:rPr>
        <w:t xml:space="preserve"> </w:t>
      </w:r>
      <w:r w:rsidRPr="0012580F">
        <w:rPr>
          <w:rFonts w:ascii="Times New Roman" w:hAnsi="Times New Roman" w:cs="Times New Roman"/>
          <w:sz w:val="28"/>
          <w:szCs w:val="28"/>
        </w:rPr>
        <w:t>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цилиндрического вертикального стального резервуара какого диаметра применяются каркасные купольные крыши при объеме резервуара свыше 5000 м³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находится рекомендуемый радиус кривизны сферической поверхности купольной крыши цилиндрического вертикального стального резервуара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понтону цилиндрического вертикального стального резервуара указано неверно и противоречит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понтону цилиндрического вертикального стального резервуара указано верно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понтона цилиндрического вертикального стального резервуара применима к понтону типа 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понтона цилиндрического вертикального стального резервуара применима к понтону типа Б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понтона цилиндрического вертикального стального резервуара применима к понтону типа В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понтона цилиндрического вертикального стального резервуара применима к понтону типа Г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понтона цилиндрического вертикального стального резервуара применима к понтону типа Д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многослойного понтона с защитной обшивкой типа Д цилиндрического вертикального стального резервуара установлена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номинальная толщина стальных элементов понтона цилиндрического вертикального стального резервуара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двудечных плавающих крыш цилиндрических вертикальных стальных резервуаров указано неверно и противоречит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двудечных плавающих крыш цилиндрических вертикальных стальных резервуаров указано верно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w:t>
      </w:r>
      <w:r w:rsidR="008E55E7">
        <w:rPr>
          <w:rFonts w:ascii="Times New Roman" w:hAnsi="Times New Roman" w:cs="Times New Roman"/>
          <w:sz w:val="28"/>
          <w:szCs w:val="28"/>
        </w:rPr>
        <w:t xml:space="preserve"> отношении люков</w:t>
      </w:r>
      <w:r w:rsidR="008E55E7">
        <w:rPr>
          <w:rFonts w:ascii="Times New Roman" w:hAnsi="Times New Roman" w:cs="Times New Roman"/>
          <w:sz w:val="28"/>
          <w:szCs w:val="28"/>
        </w:rPr>
        <w:noBreakHyphen/>
        <w:t xml:space="preserve">лазов в </w:t>
      </w:r>
      <w:r w:rsidRPr="0012580F">
        <w:rPr>
          <w:rFonts w:ascii="Times New Roman" w:hAnsi="Times New Roman" w:cs="Times New Roman"/>
          <w:sz w:val="28"/>
          <w:szCs w:val="28"/>
        </w:rPr>
        <w:t>стенке цилиндрического вертикального стального резервуара указано неверно и противоречит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цилиндрических вертикальных стальных резервуаров с защитной стенкой указано неверно и противоречит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высота стенки защитного резервуара, входящего в состав вертикального стального резервуара с защитной стенкой,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диаметру защитного резервуара, входящего в состав вертикального стального резервуара с защитной стенкой,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частичного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до 20 лет,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полного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до 20 лет,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полного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более 20 лет,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частичного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более 20 лет, установлена «Руководством по безопасности вертикальных цилиндрических стальных резервуаров для нефти и нефтепродуктов» утвержденным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типа нефтепродукта применяются вертикальные стальные резервуары с плавающей крышей, вертикальные стальные резервуары со стационарной крышей и понтоном, резервуары вертикальные стальные со стационарной крышей, оборудованные устройством газовой обвязки и установкой улавливания легких фракций,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типа нефтепродукта применяются вертикальные стальные резервуары со стационарной крышей без газовой обвязки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горючих жидкостей с какой температурой вспышки применяются вертикальные стальные резервуары со стационарной крышей без газовой обвязки согласно «Руководству по безопасности вертикальных цилиндрических стальных резервуаров для нефти и нефтепродуктов» утвержденному приказом Ростехнадзора от 26.12.2012 № 780?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центральном угле при вершине конуса допускается</w:t>
      </w:r>
      <w:r w:rsidR="008E55E7">
        <w:rPr>
          <w:rFonts w:ascii="Times New Roman" w:hAnsi="Times New Roman" w:cs="Times New Roman"/>
          <w:sz w:val="28"/>
          <w:szCs w:val="28"/>
        </w:rPr>
        <w:t xml:space="preserve"> применять для сосудов 1, 2, 3, </w:t>
      </w:r>
      <w:r w:rsidRPr="0012580F">
        <w:rPr>
          <w:rFonts w:ascii="Times New Roman" w:hAnsi="Times New Roman" w:cs="Times New Roman"/>
          <w:sz w:val="28"/>
          <w:szCs w:val="28"/>
        </w:rPr>
        <w:t>4</w:t>
      </w:r>
      <w:r w:rsidRPr="0012580F">
        <w:rPr>
          <w:rFonts w:ascii="Times New Roman" w:hAnsi="Times New Roman" w:cs="Times New Roman"/>
          <w:sz w:val="28"/>
          <w:szCs w:val="28"/>
        </w:rPr>
        <w:noBreakHyphen/>
        <w:t>й групп конические неотбортованные днища или переходы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применения сферических неотбортованных днищ для стальных сварных сосудов является неверным и противоречит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торосферических днищ для стальных сварных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внутреннем радиусе отбортовки допускается применение торосферических днищ для стальных сварных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выпуклой части, измеренной по внутренней поверхности, допускается применение торосферических днищ для стальных сварных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внутреннем радиусе кривизны центральной части допускается применение торосферических днищ для стальных сварных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змеевиков стальных сварных сосудов с каким диаметром витка количество сварных стыков не нормируется, но при этом расстояние между стыками должно быть не менее 2 м</w:t>
      </w:r>
      <w:r w:rsidR="008E55E7">
        <w:rPr>
          <w:rFonts w:ascii="Times New Roman" w:hAnsi="Times New Roman" w:cs="Times New Roman"/>
          <w:sz w:val="28"/>
          <w:szCs w:val="28"/>
        </w:rPr>
        <w:t xml:space="preserve"> </w:t>
      </w:r>
      <w:r w:rsidRPr="0012580F">
        <w:rPr>
          <w:rFonts w:ascii="Times New Roman" w:hAnsi="Times New Roman" w:cs="Times New Roman"/>
          <w:sz w:val="28"/>
          <w:szCs w:val="28"/>
        </w:rPr>
        <w:t>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манометров, при помощи которых контролируется пробное давление при гидравлическом испытании стальных сварных сосудов, указано неверно и противоречит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не проводится контроль на герметичность крепления труб для трубных систем, соединений труба</w:t>
      </w:r>
      <w:r w:rsidRPr="0012580F">
        <w:rPr>
          <w:rFonts w:ascii="Times New Roman" w:hAnsi="Times New Roman" w:cs="Times New Roman"/>
          <w:sz w:val="28"/>
          <w:szCs w:val="28"/>
        </w:rPr>
        <w:noBreakHyphen/>
        <w:t>решетка, где не допускается смешение сред (переток жидкости),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диаметре отверстия в сосудах 1 группы не допускается применение угловых и тавровых швов для приварки штуцеров, люков, бобышек и других деталей к корпусу с неполным проплавлением (конструктивным зазором)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диаметре отверстия в сосудах 4 группы не допускается применение угловых и тавровых швов для приварки штуцеров, люков, бобышек и других деталей к корпусу с неполным проплавлением (конструктивным зазором)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стальные сварные сосуда и аппараты, работающие под каким давлением, распространяется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утвержденный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выполнении какого условия в стальных сварных сосудах применяют полусферические составные днища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переходной части обечайки корпуса в стальных сварных сосудах применяют полусферические составные днища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смещении нейтральных осей полушаровой части днища и переходной части обечайки корпуса в стальных сварных сосудах применяют полусферические составные днища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FE4972">
        <w:rPr>
          <w:rFonts w:ascii="Times New Roman" w:hAnsi="Times New Roman" w:cs="Times New Roman"/>
          <w:sz w:val="28"/>
          <w:szCs w:val="28"/>
        </w:rPr>
        <w:t xml:space="preserve"> </w:t>
      </w:r>
      <w:r w:rsidRPr="0012580F">
        <w:rPr>
          <w:rFonts w:ascii="Times New Roman" w:hAnsi="Times New Roman" w:cs="Times New Roman"/>
          <w:sz w:val="28"/>
          <w:szCs w:val="28"/>
        </w:rPr>
        <w:t>рименять сферические неотбортованные днища в стальных сварных сосудах 5</w:t>
      </w:r>
      <w:r w:rsidRPr="0012580F">
        <w:rPr>
          <w:rFonts w:ascii="Times New Roman" w:hAnsi="Times New Roman" w:cs="Times New Roman"/>
          <w:sz w:val="28"/>
          <w:szCs w:val="28"/>
        </w:rPr>
        <w:noBreakHyphen/>
        <w:t>й группы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применения сферических неотбортованных днищ в стальных сварных сосудах указано неверно и противоречит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высоте выпуклой части торосферического днища стального сосуда, измеренной по внутренней поверхности, указано верно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внутреннему радиусу отбортовки торосферического днища стального сосуда указано верно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внутреннему радиусу кривизны центральной части торосферического днища стального сосуда указано верно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стальных сосудов 1</w:t>
      </w:r>
      <w:r w:rsidRPr="0012580F">
        <w:rPr>
          <w:rFonts w:ascii="Times New Roman" w:hAnsi="Times New Roman" w:cs="Times New Roman"/>
          <w:sz w:val="28"/>
          <w:szCs w:val="28"/>
        </w:rPr>
        <w:noBreakHyphen/>
        <w:t>й, 2</w:t>
      </w:r>
      <w:r w:rsidRPr="0012580F">
        <w:rPr>
          <w:rFonts w:ascii="Times New Roman" w:hAnsi="Times New Roman" w:cs="Times New Roman"/>
          <w:sz w:val="28"/>
          <w:szCs w:val="28"/>
        </w:rPr>
        <w:noBreakHyphen/>
        <w:t>й, 3</w:t>
      </w:r>
      <w:r w:rsidRPr="0012580F">
        <w:rPr>
          <w:rFonts w:ascii="Times New Roman" w:hAnsi="Times New Roman" w:cs="Times New Roman"/>
          <w:sz w:val="28"/>
          <w:szCs w:val="28"/>
        </w:rPr>
        <w:noBreakHyphen/>
        <w:t>й, 4</w:t>
      </w:r>
      <w:r w:rsidRPr="0012580F">
        <w:rPr>
          <w:rFonts w:ascii="Times New Roman" w:hAnsi="Times New Roman" w:cs="Times New Roman"/>
          <w:sz w:val="28"/>
          <w:szCs w:val="28"/>
        </w:rPr>
        <w:noBreakHyphen/>
        <w:t>й групп допускается применять конические неотбортованные днища или переходы при отсутствии дополнительного подтверждения их прочности расчетом по допускаемым напряжениям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стальных сосудов, работающих под наружным давлением или вакуумом, допускается применять конические неотбортованные днища или переходы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проточки допускается применение плоских днищ в стальных сосудах 1</w:t>
      </w:r>
      <w:r w:rsidRPr="0012580F">
        <w:rPr>
          <w:rFonts w:ascii="Times New Roman" w:hAnsi="Times New Roman" w:cs="Times New Roman"/>
          <w:sz w:val="28"/>
          <w:szCs w:val="28"/>
        </w:rPr>
        <w:noBreakHyphen/>
        <w:t>й, 2</w:t>
      </w:r>
      <w:r w:rsidRPr="0012580F">
        <w:rPr>
          <w:rFonts w:ascii="Times New Roman" w:hAnsi="Times New Roman" w:cs="Times New Roman"/>
          <w:sz w:val="28"/>
          <w:szCs w:val="28"/>
        </w:rPr>
        <w:noBreakHyphen/>
        <w:t>й, 3</w:t>
      </w:r>
      <w:r w:rsidRPr="0012580F">
        <w:rPr>
          <w:rFonts w:ascii="Times New Roman" w:hAnsi="Times New Roman" w:cs="Times New Roman"/>
          <w:sz w:val="28"/>
          <w:szCs w:val="28"/>
        </w:rPr>
        <w:noBreakHyphen/>
        <w:t>й, 4</w:t>
      </w:r>
      <w:r w:rsidRPr="0012580F">
        <w:rPr>
          <w:rFonts w:ascii="Times New Roman" w:hAnsi="Times New Roman" w:cs="Times New Roman"/>
          <w:sz w:val="28"/>
          <w:szCs w:val="28"/>
        </w:rPr>
        <w:noBreakHyphen/>
        <w:t>й групп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радиусе закругления допускается применение плоских днищ в стальных сосудах 1</w:t>
      </w:r>
      <w:r w:rsidRPr="0012580F">
        <w:rPr>
          <w:rFonts w:ascii="Times New Roman" w:hAnsi="Times New Roman" w:cs="Times New Roman"/>
          <w:sz w:val="28"/>
          <w:szCs w:val="28"/>
        </w:rPr>
        <w:noBreakHyphen/>
        <w:t>й, 2</w:t>
      </w:r>
      <w:r w:rsidRPr="0012580F">
        <w:rPr>
          <w:rFonts w:ascii="Times New Roman" w:hAnsi="Times New Roman" w:cs="Times New Roman"/>
          <w:sz w:val="28"/>
          <w:szCs w:val="28"/>
        </w:rPr>
        <w:noBreakHyphen/>
        <w:t>й, 3</w:t>
      </w:r>
      <w:r w:rsidRPr="0012580F">
        <w:rPr>
          <w:rFonts w:ascii="Times New Roman" w:hAnsi="Times New Roman" w:cs="Times New Roman"/>
          <w:sz w:val="28"/>
          <w:szCs w:val="28"/>
        </w:rPr>
        <w:noBreakHyphen/>
        <w:t>й, 4</w:t>
      </w:r>
      <w:r w:rsidRPr="0012580F">
        <w:rPr>
          <w:rFonts w:ascii="Times New Roman" w:hAnsi="Times New Roman" w:cs="Times New Roman"/>
          <w:sz w:val="28"/>
          <w:szCs w:val="28"/>
        </w:rPr>
        <w:noBreakHyphen/>
        <w:t>й групп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цилиндрического борта для отбортованных и переходных элементов сосудов, за исключением штуцеров, компенсаторов и выпуклых днищ, при толщине стенки до 5 мм включительно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w:t>
      </w:r>
      <w:r w:rsidR="00FE4972">
        <w:rPr>
          <w:rFonts w:ascii="Times New Roman" w:hAnsi="Times New Roman" w:cs="Times New Roman"/>
          <w:sz w:val="28"/>
          <w:szCs w:val="28"/>
        </w:rPr>
        <w:br/>
      </w:r>
      <w:r w:rsidRPr="0012580F">
        <w:rPr>
          <w:rFonts w:ascii="Times New Roman" w:hAnsi="Times New Roman" w:cs="Times New Roman"/>
          <w:sz w:val="28"/>
          <w:szCs w:val="28"/>
        </w:rPr>
        <w:t>от 5 до 10 мм включительно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цилиндрического борта для отбортованных и переходных элементов стальных сосудов, за исключ</w:t>
      </w:r>
      <w:r w:rsidR="00FE4972">
        <w:rPr>
          <w:rFonts w:ascii="Times New Roman" w:hAnsi="Times New Roman" w:cs="Times New Roman"/>
          <w:sz w:val="28"/>
          <w:szCs w:val="28"/>
        </w:rPr>
        <w:t xml:space="preserve">ением штуцеров, компенсаторов и </w:t>
      </w:r>
      <w:r w:rsidRPr="0012580F">
        <w:rPr>
          <w:rFonts w:ascii="Times New Roman" w:hAnsi="Times New Roman" w:cs="Times New Roman"/>
          <w:sz w:val="28"/>
          <w:szCs w:val="28"/>
        </w:rPr>
        <w:t xml:space="preserve">выпуклых днищ, при толщине стенки </w:t>
      </w:r>
      <w:r w:rsidR="00FE4972">
        <w:rPr>
          <w:rFonts w:ascii="Times New Roman" w:hAnsi="Times New Roman" w:cs="Times New Roman"/>
          <w:sz w:val="28"/>
          <w:szCs w:val="28"/>
        </w:rPr>
        <w:br/>
        <w:t xml:space="preserve">от 10 до </w:t>
      </w:r>
      <w:r w:rsidRPr="0012580F">
        <w:rPr>
          <w:rFonts w:ascii="Times New Roman" w:hAnsi="Times New Roman" w:cs="Times New Roman"/>
          <w:sz w:val="28"/>
          <w:szCs w:val="28"/>
        </w:rPr>
        <w:t>20 мм включительно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w:t>
      </w:r>
      <w:r w:rsidR="00FE4972">
        <w:rPr>
          <w:rFonts w:ascii="Times New Roman" w:hAnsi="Times New Roman" w:cs="Times New Roman"/>
          <w:sz w:val="28"/>
          <w:szCs w:val="28"/>
        </w:rPr>
        <w:br/>
      </w:r>
      <w:r w:rsidRPr="0012580F">
        <w:rPr>
          <w:rFonts w:ascii="Times New Roman" w:hAnsi="Times New Roman" w:cs="Times New Roman"/>
          <w:sz w:val="28"/>
          <w:szCs w:val="28"/>
        </w:rPr>
        <w:t>от 20 до 150 мм включительно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свыше 150 мм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внутренний диаметр люка круглой формы у стальных сварных сосудов внутренним диаметром более 800 мм, устанавливаемых на открытом воздухе, определен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внутренний диаметр люка у стальных сварных сосудов, не имеющих корпусных фланцевых разъемов и подлежащих внутренней антикоррозионной защите неметаллическими материалами, установлен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Стальные сварные сосуды с каким внутренним диаметром должны иметь круглый или овальный лючок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допускается размещение отверстий для люков, лючков и штуцеров на продольных швах цилиндрических и конических обечаек сосудов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Отверстия для люков, лючков, штуцеров в сосудах какой группы допускается устанавливать на сварных швах без ограничения по диаметру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угол охвата седловой опоры для горизонтальных стальных сварных сосудов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испытанию подвергаются трубы, закрепляемые в стальных сварных сосудах методом развальцовки,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относительной овальности корпуса стальных сварных сосудов (за исключением аппаратов, работающих под вакуумом или наружным давлением, теплообменных кожухотрубчатых аппаратов)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относительной овальности корпуса сосуда, работающего под наружным давлением,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высоте отдельной вогнутости или выпуклости на поверхности полусферических днищ стальных сварных сосудов установлены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отклонению от плоскостности для плоских днищ стальных сварных сосудов, работающих под давлением, после приварки их к обечайке установлены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укрепляющих колец стал</w:t>
      </w:r>
      <w:r w:rsidR="00CD014F">
        <w:rPr>
          <w:rFonts w:ascii="Times New Roman" w:hAnsi="Times New Roman" w:cs="Times New Roman"/>
          <w:sz w:val="28"/>
          <w:szCs w:val="28"/>
        </w:rPr>
        <w:t xml:space="preserve">ьных сварных сосудов из </w:t>
      </w:r>
      <w:r w:rsidRPr="0012580F">
        <w:rPr>
          <w:rFonts w:ascii="Times New Roman" w:hAnsi="Times New Roman" w:cs="Times New Roman"/>
          <w:sz w:val="28"/>
          <w:szCs w:val="28"/>
        </w:rPr>
        <w:t>частей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сварными стыками в змеевиках спирального типа стальных сварных сосудов установлено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Стыковые сварные соединения сосудов 1 группы, работающих при какой температуре, подвергаются металлографическим исследованиям для определения прочности сосудов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Стыковые сварные соединения сосудов 1 группы, работающих под каким давлением, подвергаются металлографическим исследованиям для определения прочности сосудов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Стыковые сварные соединения сосудов 2 группы, работающих при какой температуре, подвергаются металлографическим исследованиям для определения прочности сосудов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CD014F"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утверждений в отношении пробного давления при гидравлическом испытании сосудов указано неверно и противоречит ГОСТ Р 52630</w:t>
      </w:r>
      <w:r w:rsidR="000E3A7F"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пробного давления при гидравлическом испытании сосудов указано верно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пробное давление (Рпр) при пневматическом испытании стальных сварных сосудов согласно ГОСТ Р 52630</w:t>
      </w:r>
      <w:r w:rsidRPr="0012580F">
        <w:rPr>
          <w:rFonts w:ascii="Times New Roman" w:hAnsi="Times New Roman" w:cs="Times New Roman"/>
          <w:sz w:val="28"/>
          <w:szCs w:val="28"/>
        </w:rPr>
        <w:noBreakHyphen/>
        <w:t>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увеличении количества опасных веществ, которые находятся или могут находиться на опасном производственном объекте, декларация промышленной безопасности разрабатывается вновь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эксперту первой категории указано неверно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эксперту первой категории указано верно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эксперту второй категории указано верно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эксперту второй категории указано неверно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эксперту третьей категории указано верно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требований к эксперту третьей категории указано неверно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w:t>
      </w:r>
      <w:r w:rsidR="009C48B6">
        <w:rPr>
          <w:rFonts w:ascii="Times New Roman" w:hAnsi="Times New Roman" w:cs="Times New Roman"/>
          <w:sz w:val="28"/>
          <w:szCs w:val="28"/>
        </w:rPr>
        <w:t xml:space="preserve"> требований предъявляется как к </w:t>
      </w:r>
      <w:r w:rsidRPr="0012580F">
        <w:rPr>
          <w:rFonts w:ascii="Times New Roman" w:hAnsi="Times New Roman" w:cs="Times New Roman"/>
          <w:sz w:val="28"/>
          <w:szCs w:val="28"/>
        </w:rPr>
        <w:t>эксперту первой, так и к эксперту второй категории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критерию не предъявляются требования к эксперту третьей категории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разделов не содержится в заключении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разработки декларации промышленной безопасности опасного производственного объекта указано неверно и противоречит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обязательных приложений должна включать декларация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приложений декларации промышленной безопасности опасного производственного объекта не</w:t>
      </w:r>
      <w:r w:rsidR="00CD014F">
        <w:rPr>
          <w:rFonts w:ascii="Times New Roman" w:hAnsi="Times New Roman" w:cs="Times New Roman"/>
          <w:sz w:val="28"/>
          <w:szCs w:val="28"/>
        </w:rPr>
        <w:t xml:space="preserve"> </w:t>
      </w:r>
      <w:r w:rsidRPr="0012580F">
        <w:rPr>
          <w:rFonts w:ascii="Times New Roman" w:hAnsi="Times New Roman" w:cs="Times New Roman"/>
          <w:sz w:val="28"/>
          <w:szCs w:val="28"/>
        </w:rPr>
        <w:t>является обязательным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структурные элементы должна включать декларация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содержатся на титульном листе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417C71"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данные не содержатся на </w:t>
      </w:r>
      <w:r w:rsidR="000E3A7F" w:rsidRPr="0012580F">
        <w:rPr>
          <w:rFonts w:ascii="Times New Roman" w:hAnsi="Times New Roman" w:cs="Times New Roman"/>
          <w:sz w:val="28"/>
          <w:szCs w:val="28"/>
        </w:rPr>
        <w:t>титульном листе декларации промышленной безопасности опасного производственного объекта согласно РД 03</w:t>
      </w:r>
      <w:r w:rsidR="000E3A7F" w:rsidRPr="0012580F">
        <w:rPr>
          <w:rFonts w:ascii="Times New Roman" w:hAnsi="Times New Roman" w:cs="Times New Roman"/>
          <w:sz w:val="28"/>
          <w:szCs w:val="28"/>
        </w:rPr>
        <w:noBreakHyphen/>
        <w:t>14</w:t>
      </w:r>
      <w:r w:rsidR="000E3A7F"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содержатся в разделе 1 «Общие сведения»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раздел декларации промышленной безопасности опасного производственного объекта включаются страховые сведения (для действующих объектов)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раздел декларации промышленной безопасности опасного производственного объекта включаются общие сведения о технологии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раздел декларации промышленной безопасности опасного производственного объекта включаются сведения о системе проведения сбора информации о произошедших инцидентах и авариях и анализе этой информации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w:t>
      </w:r>
      <w:r w:rsidR="003439A6" w:rsidRPr="0012580F">
        <w:rPr>
          <w:rFonts w:ascii="Times New Roman" w:hAnsi="Times New Roman" w:cs="Times New Roman"/>
          <w:sz w:val="28"/>
          <w:szCs w:val="28"/>
        </w:rPr>
        <w:t>должны включаться в раздел</w:t>
      </w:r>
      <w:r w:rsidRPr="0012580F">
        <w:rPr>
          <w:rFonts w:ascii="Times New Roman" w:hAnsi="Times New Roman" w:cs="Times New Roman"/>
          <w:sz w:val="28"/>
          <w:szCs w:val="28"/>
        </w:rPr>
        <w:t xml:space="preserve"> 4 «Выводы»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раздел декларации промышленной безопасности опасного производственного объекта включается перечень основных мер, направленных на уменьшение риска аварий,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раздел декларации промышленной безопасности опасного производственного объекта должен включать графическое отображение зон действия поражающих факторов для наиболее опасных по последствиям аварии составляющих и/или производственных участков декларируемого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элементов входит в структуру приложения </w:t>
      </w:r>
      <w:r w:rsidR="0024245B">
        <w:rPr>
          <w:rFonts w:ascii="Times New Roman" w:hAnsi="Times New Roman" w:cs="Times New Roman"/>
          <w:sz w:val="28"/>
          <w:szCs w:val="28"/>
        </w:rPr>
        <w:br/>
      </w:r>
      <w:r w:rsidRPr="0012580F">
        <w:rPr>
          <w:rFonts w:ascii="Times New Roman" w:hAnsi="Times New Roman" w:cs="Times New Roman"/>
          <w:sz w:val="28"/>
          <w:szCs w:val="28"/>
        </w:rPr>
        <w:t>№ 1 «Расчетно</w:t>
      </w:r>
      <w:r w:rsidRPr="0012580F">
        <w:rPr>
          <w:rFonts w:ascii="Times New Roman" w:hAnsi="Times New Roman" w:cs="Times New Roman"/>
          <w:sz w:val="28"/>
          <w:szCs w:val="28"/>
        </w:rPr>
        <w:noBreakHyphen/>
        <w:t>пояснительная записка»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элементов не входит в структуру приложения № 1 «Расчетно</w:t>
      </w:r>
      <w:r w:rsidRPr="0012580F">
        <w:rPr>
          <w:rFonts w:ascii="Times New Roman" w:hAnsi="Times New Roman" w:cs="Times New Roman"/>
          <w:sz w:val="28"/>
          <w:szCs w:val="28"/>
        </w:rPr>
        <w:noBreakHyphen/>
        <w:t>пояснительная записка»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приложения № 1 «Расчетно</w:t>
      </w:r>
      <w:r w:rsidRPr="0012580F">
        <w:rPr>
          <w:rFonts w:ascii="Times New Roman" w:hAnsi="Times New Roman" w:cs="Times New Roman"/>
          <w:sz w:val="28"/>
          <w:szCs w:val="28"/>
        </w:rPr>
        <w:noBreakHyphen/>
        <w:t>пояснительная записка» декларации промышленной безопасности опасного производственного объекта содержится перечень основного технологического оборудования, в котором обращаются опасные вещества,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приложения № 1 «Расчетно</w:t>
      </w:r>
      <w:r w:rsidRPr="0012580F">
        <w:rPr>
          <w:rFonts w:ascii="Times New Roman" w:hAnsi="Times New Roman" w:cs="Times New Roman"/>
          <w:sz w:val="28"/>
          <w:szCs w:val="28"/>
        </w:rPr>
        <w:noBreakHyphen/>
        <w:t>пояснительная записка» декларации промышленной безопасности опасного производственного объекта содержится перечень аварий и обобщенные данные об инцидентах, имевших место на декларируемом объекте (для действующих объектов),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включаются в раздел 2 «Анализ риска» приложения </w:t>
      </w:r>
      <w:r w:rsidR="0024245B">
        <w:rPr>
          <w:rFonts w:ascii="Times New Roman" w:hAnsi="Times New Roman" w:cs="Times New Roman"/>
          <w:sz w:val="28"/>
          <w:szCs w:val="28"/>
        </w:rPr>
        <w:br/>
      </w:r>
      <w:r w:rsidRPr="0012580F">
        <w:rPr>
          <w:rFonts w:ascii="Times New Roman" w:hAnsi="Times New Roman" w:cs="Times New Roman"/>
          <w:sz w:val="28"/>
          <w:szCs w:val="28"/>
        </w:rPr>
        <w:t>№ 1 «Расчетно</w:t>
      </w:r>
      <w:r w:rsidRPr="0012580F">
        <w:rPr>
          <w:rFonts w:ascii="Times New Roman" w:hAnsi="Times New Roman" w:cs="Times New Roman"/>
          <w:sz w:val="28"/>
          <w:szCs w:val="28"/>
        </w:rPr>
        <w:noBreakHyphen/>
        <w:t>пояснительная записка»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включаются в раздел 3 «Выводы и предложения» приложения № 1 «Расчетно</w:t>
      </w:r>
      <w:r w:rsidRPr="0012580F">
        <w:rPr>
          <w:rFonts w:ascii="Times New Roman" w:hAnsi="Times New Roman" w:cs="Times New Roman"/>
          <w:sz w:val="28"/>
          <w:szCs w:val="28"/>
        </w:rPr>
        <w:noBreakHyphen/>
        <w:t>пояснительная записка»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являются структурными элементами приложения </w:t>
      </w:r>
      <w:r w:rsidR="0024245B">
        <w:rPr>
          <w:rFonts w:ascii="Times New Roman" w:hAnsi="Times New Roman" w:cs="Times New Roman"/>
          <w:sz w:val="28"/>
          <w:szCs w:val="28"/>
        </w:rPr>
        <w:br/>
      </w:r>
      <w:r w:rsidRPr="0012580F">
        <w:rPr>
          <w:rFonts w:ascii="Times New Roman" w:hAnsi="Times New Roman" w:cs="Times New Roman"/>
          <w:sz w:val="28"/>
          <w:szCs w:val="28"/>
        </w:rPr>
        <w:t>№ 2 «Информационный лист» декларации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определения ущерба от аварий на опасных производственных объектах указано неверно и противоречит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относится к прямым потерям согласно структуре определения ущерба от аварий на опасных производственных объектах согласно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истечении какого срока со дня внесения в реестр последней декларации промышленной безопасности опасного производственного объекта, находящегося в эксплуатации, декларация промышленной безопасности разрабатывается вновь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взрывчатые вещества и изделия на их основе распространяются требования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взрывчатых веществ относятся непредохранительные взрывчатые вещества для взрывания на земной поверхности и в забоях подземных выработок, в которых либо отсутствует выделение горючих газов или взрывчатой угольной (сланцевой) пыли, либо применяется инертизация призабойного пространства, исключающая воспламенение взрывоопасной среды при взрывных работах,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взрывчатых веществ относятся непредохранительные и предохранительные взрывчатые вещества и изделия на их основе, предназначенные для специальных взрывных работ, кроме забоев подземных выработок, в которых возможно образование взрывоопасной концентрации горючего газа и угольной (сланцевой) пыли,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подклассу относятся взрывчатые вещества и изделия на их основе, представляющие незначительную опасность взрыва во время транспортирования только в случае воспламенения или инициирования,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группе совместимости D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изделия на основе взрывчатых веществ относятся к группе совместимости 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группе совместимости S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взрывчатых веществ и изделий на их основе подкласса 1.4 указано неверно и противоречит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относятся к I классу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взрывчатые вещества относятся к III классу согласно </w:t>
      </w:r>
      <w:r w:rsidR="0024245B">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взрывчатые вещества относятся к IY классу согласно </w:t>
      </w:r>
      <w:r w:rsidR="0024245B">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взрывчатые вещества относятся ко II классу согласно </w:t>
      </w:r>
      <w:r w:rsidR="0024245B">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взрывчатые вещества относятся к Y классу согласно </w:t>
      </w:r>
      <w:r w:rsidR="0024245B">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подклассу 1.1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подклассу относятся взрывчатые вещества и изделия на их основе, способные взрываться массой,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подклассу 1.2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подклассу 1.3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подклассу 1.4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подклассу 1.5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и изделия на их основе относятся к группе совместимости В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совместимости относятся изделия, содержащие инициирующие взрывчатые вещества и имеющие менее двух независимых предохранительных устройств,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совместимости относятся метательные взрывчатые вещества и изделия (бездымный порох)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совместимости относятся взрывчатые вещества и изделия на их основе без средств инициирования и метательных зарядов и изделия, содержащие инициирующие взрывчатые вещества и имеющие два или более независимых предохранительных устройства,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совместимости относятся изделия, содержащие взрывчатые вещества без средств инициирования, но с метательным зарядом (кроме содержащих легковоспламеняющуюся жидкость или гель или самовоспламеняющуюся жидкость)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группе совместимости относятся изделия, содержащие вторичные детонирующие взрывчатые вещества, средства инициирования и метательные заряды, или без метательных зарядов, согласно </w:t>
      </w:r>
      <w:r w:rsidR="00137BB8">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группе совместимости относятся изделия, содержащие взрывчатые вещества чрезвычайно низкой чувствительности, согласно </w:t>
      </w:r>
      <w:r w:rsidR="00137BB8">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Площадками с перилами какой высоты должны быть оборудованы нории, установленные снаружи зданий,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конвейеры какой длины, не имеющие разгрузочных тележек и размещенные на высоте не более 1,2 м от уровня пола до низа выступающих сверху частей конвейера, в необходимых местах трассы конвейера должны быть сооружены мостики для прохода людей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 с производствами какой категории допускается въезд локомотивов всех типов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элеваторов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мукомольного производства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крупяного производства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комбикормового производства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и свойства характеризуют взрывоопасность среды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E177F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перечисленных факторов отнесен к</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 xml:space="preserve">основным </w:t>
      </w:r>
      <w:r>
        <w:rPr>
          <w:rFonts w:ascii="Times New Roman" w:hAnsi="Times New Roman" w:cs="Times New Roman"/>
          <w:sz w:val="28"/>
          <w:szCs w:val="28"/>
        </w:rPr>
        <w:br/>
      </w:r>
      <w:r w:rsidR="000E3A7F" w:rsidRPr="0012580F">
        <w:rPr>
          <w:rFonts w:ascii="Times New Roman" w:hAnsi="Times New Roman" w:cs="Times New Roman"/>
          <w:sz w:val="28"/>
          <w:szCs w:val="28"/>
        </w:rPr>
        <w:t xml:space="preserve">факторам, характеризующим опасность взрыва, согласно </w:t>
      </w:r>
      <w:r>
        <w:rPr>
          <w:rFonts w:ascii="Times New Roman" w:hAnsi="Times New Roman" w:cs="Times New Roman"/>
          <w:sz w:val="28"/>
          <w:szCs w:val="28"/>
        </w:rPr>
        <w:br/>
      </w:r>
      <w:r w:rsidR="000E3A7F" w:rsidRPr="0012580F">
        <w:rPr>
          <w:rFonts w:ascii="Times New Roman" w:hAnsi="Times New Roman" w:cs="Times New Roman"/>
          <w:sz w:val="28"/>
          <w:szCs w:val="28"/>
        </w:rPr>
        <w:t>ГОСТ 12.1.010</w:t>
      </w:r>
      <w:r w:rsidR="000E3A7F" w:rsidRPr="0012580F">
        <w:rPr>
          <w:rFonts w:ascii="Times New Roman" w:hAnsi="Times New Roman" w:cs="Times New Roman"/>
          <w:sz w:val="28"/>
          <w:szCs w:val="28"/>
        </w:rPr>
        <w:noBreakHyphen/>
        <w:t>76 (СТ СЭВ 3517</w:t>
      </w:r>
      <w:r w:rsidR="000E3A7F"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параметров взрывоопасности должны содержаться в стандартах и технических условиях на взрывоопасные вещества (для газов и паров)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параметров взрывоопасности должны содержаться в стандартах и технических условиях на взрывоопасные вещества (для жидких и легкоплавких веществ) согласно </w:t>
      </w:r>
      <w:r w:rsidR="00E177FD">
        <w:rPr>
          <w:rFonts w:ascii="Times New Roman" w:hAnsi="Times New Roman" w:cs="Times New Roman"/>
          <w:sz w:val="28"/>
          <w:szCs w:val="28"/>
        </w:rPr>
        <w:br/>
      </w:r>
      <w:r w:rsidRPr="0012580F">
        <w:rPr>
          <w:rFonts w:ascii="Times New Roman" w:hAnsi="Times New Roman" w:cs="Times New Roman"/>
          <w:sz w:val="28"/>
          <w:szCs w:val="28"/>
        </w:rPr>
        <w:t>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пожаровзрывоопасности относится к показателям, характеризующим горючие пыли, находящиеся во взвешенном состоянии в газовой среде,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пожаровзрывоопасности относится к показателям, характеризующим горючие пыли, находящиеся в осевшем состоянии в газовой среде,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наиболее выступающих частей конвейера (за исключением подвесных), требующих обслуживания, до нижних поверхностей выступающих строительных конструкций (коммуникационных систем) в производственных зданиях согласно РД 14</w:t>
      </w:r>
      <w:r w:rsidRPr="0012580F">
        <w:rPr>
          <w:rFonts w:ascii="Times New Roman" w:hAnsi="Times New Roman" w:cs="Times New Roman"/>
          <w:sz w:val="28"/>
          <w:szCs w:val="28"/>
        </w:rPr>
        <w:noBreakHyphen/>
        <w:t>568</w:t>
      </w:r>
      <w:r w:rsidRPr="0012580F">
        <w:rPr>
          <w:rFonts w:ascii="Times New Roman" w:hAnsi="Times New Roman" w:cs="Times New Roman"/>
          <w:sz w:val="28"/>
          <w:szCs w:val="28"/>
        </w:rPr>
        <w:noBreakHyphen/>
        <w:t>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транспортируемого груза на конвейере (за исключением подвесных) до нижних поверхностей выступающих строительных конструкций (коммуникационных систем) в производственных зданиях согласно РД 14</w:t>
      </w:r>
      <w:r w:rsidRPr="0012580F">
        <w:rPr>
          <w:rFonts w:ascii="Times New Roman" w:hAnsi="Times New Roman" w:cs="Times New Roman"/>
          <w:sz w:val="28"/>
          <w:szCs w:val="28"/>
        </w:rPr>
        <w:noBreakHyphen/>
        <w:t>568</w:t>
      </w:r>
      <w:r w:rsidRPr="0012580F">
        <w:rPr>
          <w:rFonts w:ascii="Times New Roman" w:hAnsi="Times New Roman" w:cs="Times New Roman"/>
          <w:sz w:val="28"/>
          <w:szCs w:val="28"/>
        </w:rPr>
        <w:noBreakHyphen/>
        <w:t>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конвейером и строительными конструкциями при наличии в проходе для обслуживания между конвейерами строительных конструкций (колонн, пилястр и т.п.), создающих местное сужение прохода, согласно РД 14</w:t>
      </w:r>
      <w:r w:rsidRPr="0012580F">
        <w:rPr>
          <w:rFonts w:ascii="Times New Roman" w:hAnsi="Times New Roman" w:cs="Times New Roman"/>
          <w:sz w:val="28"/>
          <w:szCs w:val="28"/>
        </w:rPr>
        <w:noBreakHyphen/>
        <w:t>568</w:t>
      </w:r>
      <w:r w:rsidRPr="0012580F">
        <w:rPr>
          <w:rFonts w:ascii="Times New Roman" w:hAnsi="Times New Roman" w:cs="Times New Roman"/>
          <w:sz w:val="28"/>
          <w:szCs w:val="28"/>
        </w:rPr>
        <w:noBreakHyphen/>
        <w:t>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Емкости для хранения жидких и легкоиспаряющихся пищевых продуктов какой температуры должны иметь расположенные в верхней части смотровые люки и снабжаться надежно действующими приборами указания уровня продукта в емкости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Емкости для хранения жидких и легкоиспаряющихся пищевых продуктов какой температуры должны иметь нижние открывающиеся </w:t>
      </w:r>
      <w:r w:rsidR="009C48B6">
        <w:rPr>
          <w:rFonts w:ascii="Times New Roman" w:hAnsi="Times New Roman" w:cs="Times New Roman"/>
          <w:sz w:val="28"/>
          <w:szCs w:val="28"/>
        </w:rPr>
        <w:br/>
      </w:r>
      <w:r w:rsidRPr="0012580F">
        <w:rPr>
          <w:rFonts w:ascii="Times New Roman" w:hAnsi="Times New Roman" w:cs="Times New Roman"/>
          <w:sz w:val="28"/>
          <w:szCs w:val="28"/>
        </w:rPr>
        <w:t>внутрь самоуплотняющиеся люки согласно ГОСТ 12.2.124</w:t>
      </w:r>
      <w:r w:rsidRPr="0012580F">
        <w:rPr>
          <w:rFonts w:ascii="Times New Roman" w:hAnsi="Times New Roman" w:cs="Times New Roman"/>
          <w:sz w:val="28"/>
          <w:szCs w:val="28"/>
        </w:rPr>
        <w:noBreakHyphen/>
        <w:t>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сливоналивных устройств для морских и речных судов (сливоналивные причалы и пирсы)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IIIв категории до сливоналивных устройств для морских и речных судов (сливоналивные причалы и пирсы)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сливоналивных устройств для железнодорожных (железнодорожные сливоналивные эстакады) и автомобильных цистерн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сливоналивных устройств для железнодорожных (железнодорожные сливоналивные эстакады) и автомобильных цистерн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IIIв категории до сливоналивных устройств для железнодорожных (железнодорожные сливоналивные эстакады) и автомобильных цистерн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продуктовых насосных станций (насосных цехов)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продуктовых насосных станций (насосных цехов)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зданий и площадок пунктов сбора отработанных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зданий и площадок пунктов сбора отработанных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площадок для хранения нефтепродуктов в таре и для хранения тары (бывшей в употреблении или чистой горючей)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площадок для хранения нефтепродуктов в таре и для хранения тары (бывшей в употреблении или чистой горючей)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узлов пуска или приема очистных устройств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узлов пуска или приема очистных устройств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IIIв категории до узлов пуска или приема очистных устройств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 категории до края проезжей части внутренних автомобильных дорог и проездов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IIIа категории до края проезжей части внутренних автомобильных дорог и проездов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наземных резервуаров для нефти и нефтепродуктов IIIб категории до края проезжей части внутренних автомобильных дорог и проездов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от наземных резервуаров для нефти и нефтепродуктов IIIа категории до технологических установок со зданиями, сооружениями категорий А и Б и/или наружными установками категорий </w:t>
      </w:r>
      <w:r w:rsidR="0049193A">
        <w:rPr>
          <w:rFonts w:ascii="Times New Roman" w:hAnsi="Times New Roman" w:cs="Times New Roman"/>
          <w:sz w:val="28"/>
          <w:szCs w:val="28"/>
        </w:rPr>
        <w:br/>
      </w:r>
      <w:r w:rsidRPr="0012580F">
        <w:rPr>
          <w:rFonts w:ascii="Times New Roman" w:hAnsi="Times New Roman" w:cs="Times New Roman"/>
          <w:sz w:val="28"/>
          <w:szCs w:val="28"/>
        </w:rPr>
        <w:t>АН и БН на центральных пунктах сбора нефтяных месторождений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расстояние от наземных резервуаров для нефти и нефтепродуктов IIIб категории до технологических установок со зданиями, сооружениями категорий А и Б и/или наружными установками категорий </w:t>
      </w:r>
      <w:r w:rsidR="0049193A">
        <w:rPr>
          <w:rFonts w:ascii="Times New Roman" w:hAnsi="Times New Roman" w:cs="Times New Roman"/>
          <w:sz w:val="28"/>
          <w:szCs w:val="28"/>
        </w:rPr>
        <w:br/>
      </w:r>
      <w:r w:rsidRPr="0012580F">
        <w:rPr>
          <w:rFonts w:ascii="Times New Roman" w:hAnsi="Times New Roman" w:cs="Times New Roman"/>
          <w:sz w:val="28"/>
          <w:szCs w:val="28"/>
        </w:rPr>
        <w:t>АН и БН на центральных пунктах сбора нефтяных месторождений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II 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IIIа 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w:t>
      </w:r>
      <w:r w:rsidR="0049193A">
        <w:rPr>
          <w:rFonts w:ascii="Times New Roman" w:hAnsi="Times New Roman" w:cs="Times New Roman"/>
          <w:sz w:val="28"/>
          <w:szCs w:val="28"/>
        </w:rPr>
        <w:t xml:space="preserve">наливных причалах) складов IIIб </w:t>
      </w:r>
      <w:r w:rsidRPr="0012580F">
        <w:rPr>
          <w:rFonts w:ascii="Times New Roman" w:hAnsi="Times New Roman" w:cs="Times New Roman"/>
          <w:sz w:val="28"/>
          <w:szCs w:val="28"/>
        </w:rPr>
        <w:t>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w:t>
      </w:r>
      <w:r w:rsidR="0049193A">
        <w:rPr>
          <w:rFonts w:ascii="Times New Roman" w:hAnsi="Times New Roman" w:cs="Times New Roman"/>
          <w:sz w:val="28"/>
          <w:szCs w:val="28"/>
        </w:rPr>
        <w:t xml:space="preserve">наливных причалах) складов IIIв </w:t>
      </w:r>
      <w:r w:rsidRPr="0012580F">
        <w:rPr>
          <w:rFonts w:ascii="Times New Roman" w:hAnsi="Times New Roman" w:cs="Times New Roman"/>
          <w:sz w:val="28"/>
          <w:szCs w:val="28"/>
        </w:rPr>
        <w:t>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II 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w:t>
      </w:r>
      <w:r w:rsidR="0049193A">
        <w:rPr>
          <w:rFonts w:ascii="Times New Roman" w:hAnsi="Times New Roman" w:cs="Times New Roman"/>
          <w:sz w:val="28"/>
          <w:szCs w:val="28"/>
        </w:rPr>
        <w:t xml:space="preserve">адов IIIа </w:t>
      </w:r>
      <w:r w:rsidRPr="0012580F">
        <w:rPr>
          <w:rFonts w:ascii="Times New Roman" w:hAnsi="Times New Roman" w:cs="Times New Roman"/>
          <w:sz w:val="28"/>
          <w:szCs w:val="28"/>
        </w:rPr>
        <w:t>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IIIб</w:t>
      </w:r>
      <w:r w:rsidR="0049193A">
        <w:rPr>
          <w:rFonts w:ascii="Times New Roman" w:hAnsi="Times New Roman" w:cs="Times New Roman"/>
          <w:sz w:val="28"/>
          <w:szCs w:val="28"/>
        </w:rPr>
        <w:t xml:space="preserve"> </w:t>
      </w:r>
      <w:r w:rsidRPr="0012580F">
        <w:rPr>
          <w:rFonts w:ascii="Times New Roman" w:hAnsi="Times New Roman" w:cs="Times New Roman"/>
          <w:sz w:val="28"/>
          <w:szCs w:val="28"/>
        </w:rPr>
        <w:t>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от сливоналивных устройств для железнодорожных и автомобильных цистерн, морских и речных судов (на сливоналивных причалах) складов IIIв</w:t>
      </w:r>
      <w:r w:rsidR="0049193A">
        <w:rPr>
          <w:rFonts w:ascii="Times New Roman" w:hAnsi="Times New Roman" w:cs="Times New Roman"/>
          <w:sz w:val="28"/>
          <w:szCs w:val="28"/>
        </w:rPr>
        <w:t xml:space="preserve"> </w:t>
      </w:r>
      <w:r w:rsidRPr="0012580F">
        <w:rPr>
          <w:rFonts w:ascii="Times New Roman" w:hAnsi="Times New Roman" w:cs="Times New Roman"/>
          <w:sz w:val="28"/>
          <w:szCs w:val="28"/>
        </w:rPr>
        <w:t>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свойств и параметров выбираются насосы и компрессоры по надежности и конструктивным особенностям, используемые для перемещения горючих, сжатых и сжиженных горючих газов, легковоспламеняющихся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следует предусматривать при падении разрежения в аппаратах, работающих под разрежением, ниже регламентированных значений при проведении массообменных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предусматриваются для исключения опасных отклонений технологического процесса, вызываемых остановкой насоса (насосов) </w:t>
      </w:r>
      <w:r w:rsidR="009C48B6">
        <w:rPr>
          <w:rFonts w:ascii="Times New Roman" w:hAnsi="Times New Roman" w:cs="Times New Roman"/>
          <w:sz w:val="28"/>
          <w:szCs w:val="28"/>
        </w:rPr>
        <w:br/>
      </w:r>
      <w:r w:rsidRPr="0012580F">
        <w:rPr>
          <w:rFonts w:ascii="Times New Roman" w:hAnsi="Times New Roman" w:cs="Times New Roman"/>
          <w:sz w:val="28"/>
          <w:szCs w:val="28"/>
        </w:rPr>
        <w:t xml:space="preserve">систем транспорта сжиженных горючих газов, легковоспламеняющихся и горючих жидкостей, согласно Федеральным нормам и правилам в области промышленной безопасности «Общие правила взрывобезопасности </w:t>
      </w:r>
      <w:r w:rsidR="00B23DF6">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возможные последствия, характер повреждений </w:t>
      </w:r>
      <w:r w:rsidR="00B23DF6">
        <w:rPr>
          <w:rFonts w:ascii="Times New Roman" w:hAnsi="Times New Roman" w:cs="Times New Roman"/>
          <w:sz w:val="28"/>
          <w:szCs w:val="28"/>
        </w:rPr>
        <w:br/>
      </w:r>
      <w:r w:rsidRPr="0012580F">
        <w:rPr>
          <w:rFonts w:ascii="Times New Roman" w:hAnsi="Times New Roman" w:cs="Times New Roman"/>
          <w:sz w:val="28"/>
          <w:szCs w:val="28"/>
        </w:rPr>
        <w:t>зданий и</w:t>
      </w:r>
      <w:r w:rsidR="00B23DF6">
        <w:rPr>
          <w:rFonts w:ascii="Times New Roman" w:hAnsi="Times New Roman" w:cs="Times New Roman"/>
          <w:sz w:val="28"/>
          <w:szCs w:val="28"/>
        </w:rPr>
        <w:t xml:space="preserve"> сооружений на </w:t>
      </w:r>
      <w:r w:rsidRPr="0012580F">
        <w:rPr>
          <w:rFonts w:ascii="Times New Roman" w:hAnsi="Times New Roman" w:cs="Times New Roman"/>
          <w:sz w:val="28"/>
          <w:szCs w:val="28"/>
        </w:rPr>
        <w:t xml:space="preserve">взрывопожароопасных производствах соответствует 4 классу зоны разрушения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возможные последствия, характер повреждений зданий и сооружений на взрывопожароопасных производствах соответствует 2 классу зоны разрушения согласно Федеральным нормам </w:t>
      </w:r>
      <w:r w:rsidR="009C48B6">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дополнительные средства блокирования предусматриваются для погружных насосов согласно Федеральным нормам и правилам в области промышленной безопасности «Общие правила взрывобезопасности </w:t>
      </w:r>
      <w:r w:rsidR="009E07A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защитой должны быть оборудованы печи с открытым огневым процессом для изоляции от взрывоопасной среды, образующейся при авариях на наружных установках или в зданиях,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насосам и компрессорам (группе насосов и компрессоров), перемещающим горючие продукты,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технических характеристик осуществляется рациональный выбор средств для систем противоаварийной автоматической защиты взрывоопасных объектов химических, нефтехимических и нефтеперерабатывающих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возможные последствия, характер повреждений </w:t>
      </w:r>
      <w:r w:rsidR="00B23DF6">
        <w:rPr>
          <w:rFonts w:ascii="Times New Roman" w:hAnsi="Times New Roman" w:cs="Times New Roman"/>
          <w:sz w:val="28"/>
          <w:szCs w:val="28"/>
        </w:rPr>
        <w:br/>
      </w:r>
      <w:r w:rsidRPr="0012580F">
        <w:rPr>
          <w:rFonts w:ascii="Times New Roman" w:hAnsi="Times New Roman" w:cs="Times New Roman"/>
          <w:sz w:val="28"/>
          <w:szCs w:val="28"/>
        </w:rPr>
        <w:t>зданий и сооружений на взрывопожароопасных производствах соответствует 5 классу зоны разрушения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специальные системы должны учитываться для технологических схем новых производств для аварийного освобождения технологических блоков от обращающихся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содержанию технологического регламента на производство продукции химических, нефтехимических и нефтегазоперерабатывающих производств согласно Федеральным нормам и правилам в об</w:t>
      </w:r>
      <w:r w:rsidR="00C30B9B">
        <w:rPr>
          <w:rFonts w:ascii="Times New Roman" w:hAnsi="Times New Roman" w:cs="Times New Roman"/>
          <w:sz w:val="28"/>
          <w:szCs w:val="28"/>
        </w:rPr>
        <w:t>ласти промышленной безопасности</w:t>
      </w:r>
      <w:r w:rsidRPr="0012580F">
        <w:rPr>
          <w:rFonts w:ascii="Times New Roman" w:hAnsi="Times New Roman" w:cs="Times New Roman"/>
          <w:sz w:val="28"/>
          <w:szCs w:val="28"/>
        </w:rPr>
        <w:t xml:space="preserve">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процессов с блоками какой категории взрывоопасности контроль за текущими показателями параметров взрывоопасн</w:t>
      </w:r>
      <w:r w:rsidR="00C30B9B">
        <w:rPr>
          <w:rFonts w:ascii="Times New Roman" w:hAnsi="Times New Roman" w:cs="Times New Roman"/>
          <w:sz w:val="28"/>
          <w:szCs w:val="28"/>
        </w:rPr>
        <w:t xml:space="preserve">ости процесса осуществляется не </w:t>
      </w:r>
      <w:r w:rsidRPr="0012580F">
        <w:rPr>
          <w:rFonts w:ascii="Times New Roman" w:hAnsi="Times New Roman" w:cs="Times New Roman"/>
          <w:sz w:val="28"/>
          <w:szCs w:val="28"/>
        </w:rPr>
        <w:t xml:space="preserve">менее чем от двух независимых датчиков с раздельными точками отбора, логически взаимодействующих для срабатывания противоаварийной автоматической защиты, согласно Федеральным нормам и правилам в области промышленной безопасности «Общие правила взрывобезопасности </w:t>
      </w:r>
      <w:r w:rsidR="009E07A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обеспечивается надежность системы обеспечения сжатым воздухом средств управления и противоаварийной автоматической </w:t>
      </w:r>
      <w:r w:rsidR="00C30B9B">
        <w:rPr>
          <w:rFonts w:ascii="Times New Roman" w:hAnsi="Times New Roman" w:cs="Times New Roman"/>
          <w:sz w:val="28"/>
          <w:szCs w:val="28"/>
        </w:rPr>
        <w:br/>
      </w:r>
      <w:r w:rsidRPr="0012580F">
        <w:rPr>
          <w:rFonts w:ascii="Times New Roman" w:hAnsi="Times New Roman" w:cs="Times New Roman"/>
          <w:sz w:val="28"/>
          <w:szCs w:val="28"/>
        </w:rPr>
        <w:t xml:space="preserve">защиты согласно Федеральным нормам и правилам в области </w:t>
      </w:r>
      <w:r w:rsidR="00C30B9B">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9E07A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мер и способов устранения возможных аварийных ситуаций, указанных в технологическом регламенте на производство продукции,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возможные последствия, характер повреждений </w:t>
      </w:r>
      <w:r w:rsidR="00C30B9B">
        <w:rPr>
          <w:rFonts w:ascii="Times New Roman" w:hAnsi="Times New Roman" w:cs="Times New Roman"/>
          <w:sz w:val="28"/>
          <w:szCs w:val="28"/>
        </w:rPr>
        <w:br/>
      </w:r>
      <w:r w:rsidRPr="0012580F">
        <w:rPr>
          <w:rFonts w:ascii="Times New Roman" w:hAnsi="Times New Roman" w:cs="Times New Roman"/>
          <w:sz w:val="28"/>
          <w:szCs w:val="28"/>
        </w:rPr>
        <w:t>зданий и сооружений на взрывопожароопасных производствах соответствует 1 классу зоны разрушения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Контроль каких параметров должен предусматриваться в аппаратах, в том числе 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 согласно Федеральным нормам </w:t>
      </w:r>
      <w:r w:rsidR="009E07AB">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Совокупность каких значений параметров определяется разработчиком процесса для каждого технологического процесса согласно Федеральным нормам и правилам в области промышленной безопасности «Общие </w:t>
      </w:r>
      <w:r w:rsidR="00C30B9B">
        <w:rPr>
          <w:rFonts w:ascii="Times New Roman" w:hAnsi="Times New Roman" w:cs="Times New Roman"/>
          <w:sz w:val="28"/>
          <w:szCs w:val="28"/>
        </w:rPr>
        <w:br/>
      </w:r>
      <w:r w:rsidRPr="0012580F">
        <w:rPr>
          <w:rFonts w:ascii="Times New Roman" w:hAnsi="Times New Roman" w:cs="Times New Roman"/>
          <w:sz w:val="28"/>
          <w:szCs w:val="28"/>
        </w:rPr>
        <w:t>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документе устанавливаются регламентированные значения параметров, определяющих взрывоопасность технологического процесса, допустимый диапазон их изменений, организация проведения </w:t>
      </w:r>
      <w:r w:rsidR="00C30B9B">
        <w:rPr>
          <w:rFonts w:ascii="Times New Roman" w:hAnsi="Times New Roman" w:cs="Times New Roman"/>
          <w:sz w:val="28"/>
          <w:szCs w:val="28"/>
        </w:rPr>
        <w:br/>
      </w:r>
      <w:r w:rsidRPr="0012580F">
        <w:rPr>
          <w:rFonts w:ascii="Times New Roman" w:hAnsi="Times New Roman" w:cs="Times New Roman"/>
          <w:sz w:val="28"/>
          <w:szCs w:val="28"/>
        </w:rPr>
        <w:t xml:space="preserve">процесса согласно </w:t>
      </w:r>
      <w:r w:rsidR="00C30B9B">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w:t>
      </w:r>
      <w:r w:rsidR="00C30B9B">
        <w:rPr>
          <w:rFonts w:ascii="Times New Roman" w:hAnsi="Times New Roman" w:cs="Times New Roman"/>
          <w:sz w:val="28"/>
          <w:szCs w:val="28"/>
        </w:rPr>
        <w:t xml:space="preserve">ласти </w:t>
      </w:r>
      <w:r w:rsidR="00C30B9B">
        <w:rPr>
          <w:rFonts w:ascii="Times New Roman" w:hAnsi="Times New Roman" w:cs="Times New Roman"/>
          <w:sz w:val="28"/>
          <w:szCs w:val="28"/>
        </w:rPr>
        <w:br/>
        <w:t>промышленной безопасности</w:t>
      </w:r>
      <w:r w:rsidRPr="0012580F">
        <w:rPr>
          <w:rFonts w:ascii="Times New Roman" w:hAnsi="Times New Roman" w:cs="Times New Roman"/>
          <w:sz w:val="28"/>
          <w:szCs w:val="28"/>
        </w:rPr>
        <w:t xml:space="preserve"> «Общие правила взрывобезопасности </w:t>
      </w:r>
      <w:r w:rsidR="009E07A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возможные последствия, характер повреждений зданий и сооружений на взрывопожароопасных производствах соответствует 3 классу зоны разрушения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осуществляется внесение изменений в технологическую схему, аппаратурное оформление, в системы контроля, связи, оповещения и противоаварийной защиты опасных производственных объектов согласно Федеральным нормам и правилам в об</w:t>
      </w:r>
      <w:r w:rsidR="00DD7C95">
        <w:rPr>
          <w:rFonts w:ascii="Times New Roman" w:hAnsi="Times New Roman" w:cs="Times New Roman"/>
          <w:sz w:val="28"/>
          <w:szCs w:val="28"/>
        </w:rPr>
        <w:t>ласти промышленной безопасности</w:t>
      </w:r>
      <w:r w:rsidRPr="0012580F">
        <w:rPr>
          <w:rFonts w:ascii="Times New Roman" w:hAnsi="Times New Roman" w:cs="Times New Roman"/>
          <w:sz w:val="28"/>
          <w:szCs w:val="28"/>
        </w:rPr>
        <w:t xml:space="preserve"> «Общие правила взрывобезопасности </w:t>
      </w:r>
      <w:r w:rsidR="00DD7C95">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форме оценки соответствия подлежат краны грузоподъемные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допустимо между габаритом вагонетки (с учетом поперечного и продольного качания и полного круга вращения ее кузова) и стенами станции в местах возможного нахождения людей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свободное боковое пространство на трассе грузовой подвесной канатной дороги между вагонеткой, с учетом поперечного качания каната и вагонеток, и сооружениями или естественными препятствиями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по вертикали над незастроенными территориями до низшей точки вагонетки на трассе грузовой подвесной канатной дороги является безопасным с учетом ее продольного качания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повышающем коэффициенте для динамической горизонтальной нагрузки сопротивления при проходе вагонетки через опору определяется прочность и устойчивость станций и сооружений грузовой подвесной канатной дороги на соответствие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сцепления тягового каната с приводным шкивом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угле уклона полов на станциях в местах прохода людей </w:t>
      </w:r>
      <w:r w:rsidR="009E07AB">
        <w:rPr>
          <w:rFonts w:ascii="Times New Roman" w:hAnsi="Times New Roman" w:cs="Times New Roman"/>
          <w:sz w:val="28"/>
          <w:szCs w:val="28"/>
        </w:rPr>
        <w:br/>
      </w:r>
      <w:r w:rsidRPr="0012580F">
        <w:rPr>
          <w:rFonts w:ascii="Times New Roman" w:hAnsi="Times New Roman" w:cs="Times New Roman"/>
          <w:sz w:val="28"/>
          <w:szCs w:val="28"/>
        </w:rPr>
        <w:t>полы должны быть ребристыми или ступенчатыми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решение должно быть предусмотрено для неисправных вагонеток на станциях грузовых подвесных канатных дорог, в местах, где вагонетки отцепляются от 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несущие канаты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(отношение разрывного усилия каната в целом к наибольшему натяжению) должен иметь несущий канат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Концы какого каната грузовой подвесной канатной дороги должны закрепляться коушами с зажимами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соединений должно быть на 1 километр длины каната при частичной замене несущего или тягового канатов во время эксплуатации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должен крепиться натяжной канат к противовесу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витков каната на барабане и зажимов на сходящем с барабана конце каната должно быть при закреплении несущего каната с помощью якорного барабана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суммарного веса груза к минимальному осевому натяжению несуще</w:t>
      </w:r>
      <w:r w:rsidRPr="0012580F">
        <w:rPr>
          <w:rFonts w:ascii="Times New Roman" w:hAnsi="Times New Roman" w:cs="Times New Roman"/>
          <w:sz w:val="28"/>
          <w:szCs w:val="28"/>
        </w:rPr>
        <w:noBreakHyphen/>
        <w:t>тягового каната на одноканатных грузовых подвесных канатных дорогах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желобка в башмаке несущего каната по отношению к радиусу несущего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расчетной скорости приводы, предназначенные для работы в тормозном режиме, должны обеспечить автоматическую остановку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грузовая подвесная канатная дорога подлежит экспертизе промышленной безопасности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высоты наружной фасонной проволоки замка канат закрытой конструкции бракуется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стальные несущие канаты закрытой конструкции грузовой подвесной канатной дороги подлежат замене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усилие со стороны каната на каждый поддерживающий ролик одноканатных грузовых подвесных канатных </w:t>
      </w:r>
      <w:r w:rsidR="009E07AB">
        <w:rPr>
          <w:rFonts w:ascii="Times New Roman" w:hAnsi="Times New Roman" w:cs="Times New Roman"/>
          <w:sz w:val="28"/>
          <w:szCs w:val="28"/>
        </w:rPr>
        <w:br/>
      </w:r>
      <w:r w:rsidRPr="0012580F">
        <w:rPr>
          <w:rFonts w:ascii="Times New Roman" w:hAnsi="Times New Roman" w:cs="Times New Roman"/>
          <w:sz w:val="28"/>
          <w:szCs w:val="28"/>
        </w:rPr>
        <w:t>дорог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зажимы одноканатных грузовых подвесных канатных дорог, с учетом возможного уменьшения диаметра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Представитель какой организации не входит в состав комиссии по вводу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допустимо между габаритом вагонетки (с учетом поперечного и продольного качания и полного круга вращения ее кузова) до пола станции или до верха груза, лежащего на решетке над бункером,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допустимо между габаритом вагонетки (с учетом поперечного и продольного качания и полного круга вращения ее кузова) до настила предохранительного моста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по вертикали над поверхностью возделываемых полей до низшей точки вагонетки на трассе грузовой подвесной канатной дороги является безопасным с учетом ее продольного качания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натяжной сетевой канат при статической нагрузке (отношение разрывного усилия каната в целом к наибольшему натяжению)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должен иметь натяжной канат для сигнального каната (отношение разрывного усилия каната в целом к наибольшему натяжению)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Концы какого каната грузовой подвесной канатной дороги при соединении должны счаливаться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остаточном удлинении рабочей длины</w:t>
      </w:r>
      <w:r w:rsidR="00704A50">
        <w:rPr>
          <w:rFonts w:ascii="Times New Roman" w:hAnsi="Times New Roman" w:cs="Times New Roman"/>
          <w:sz w:val="28"/>
          <w:szCs w:val="28"/>
        </w:rPr>
        <w:t xml:space="preserve"> после первоначальной вытяжки в </w:t>
      </w:r>
      <w:r w:rsidRPr="0012580F">
        <w:rPr>
          <w:rFonts w:ascii="Times New Roman" w:hAnsi="Times New Roman" w:cs="Times New Roman"/>
          <w:sz w:val="28"/>
          <w:szCs w:val="28"/>
        </w:rPr>
        <w:t>начальный период эксплуатации несуще</w:t>
      </w:r>
      <w:r w:rsidRPr="0012580F">
        <w:rPr>
          <w:rFonts w:ascii="Times New Roman" w:hAnsi="Times New Roman" w:cs="Times New Roman"/>
          <w:sz w:val="28"/>
          <w:szCs w:val="28"/>
        </w:rPr>
        <w:noBreakHyphen/>
        <w:t>тяговые канаты подлежат отбраковке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низшей точки вагонетки с учетом продольного качания, а также каната или предохранительного устройства до уровня земли над территориями поселков, промышленных предприятий на трассе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свободное боковое пространство между вагонеткой, с учетом поперечного качания каната и вагонеток, и сооружениями или естественными препятствиями в местах, где возможен проход людей, на трассе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встречными вагонетками при поперечном раскачивании канатов с вагонетками внутрь колеи от воздействия ветра, допустимого для эксплуатации грузовой подвесной канатной дороги</w:t>
      </w:r>
      <w:r w:rsidR="000A4E66">
        <w:rPr>
          <w:rFonts w:ascii="Times New Roman" w:hAnsi="Times New Roman" w:cs="Times New Roman"/>
          <w:sz w:val="28"/>
          <w:szCs w:val="28"/>
        </w:rPr>
        <w:t>,</w:t>
      </w:r>
      <w:r w:rsidRPr="0012580F">
        <w:rPr>
          <w:rFonts w:ascii="Times New Roman" w:hAnsi="Times New Roman" w:cs="Times New Roman"/>
          <w:sz w:val="28"/>
          <w:szCs w:val="28"/>
        </w:rPr>
        <w:t xml:space="preserve">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проходов для обслуживания оборудования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площадки (стационарные или передвижные) должны иметь ограждение высотой не менее 1 м и сплошную зашивку понизу на высоте не менее 0,1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предназначена предупредительная сигнализация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момента не должен выключаться сигнал аварийного отключения при остановке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обязана выполнять эксплуатирующая организация до ввода в эксплуатацию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назначается председателем комиссии по вводу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работы комиссии по вводу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документа принимается решение о вводе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из перечисленных случаев грузовая подвесная канатная </w:t>
      </w:r>
      <w:r w:rsidR="009E07AB">
        <w:rPr>
          <w:rFonts w:ascii="Times New Roman" w:hAnsi="Times New Roman" w:cs="Times New Roman"/>
          <w:sz w:val="28"/>
          <w:szCs w:val="28"/>
        </w:rPr>
        <w:br/>
      </w:r>
      <w:r w:rsidRPr="0012580F">
        <w:rPr>
          <w:rFonts w:ascii="Times New Roman" w:hAnsi="Times New Roman" w:cs="Times New Roman"/>
          <w:sz w:val="28"/>
          <w:szCs w:val="28"/>
        </w:rPr>
        <w:t>дорога не подлежит экспертизе промышленной безопасности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фактического срока службы в случае отсутствия в паспорте данных о сроке службы, грузовая подвесная канатная дорога подлежит экспертизе промышленной безопасности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содержатся критерии предельных состояний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 отводится на приведение в соответствие с общими требованиями к безопасности технологических процессов грузовой подвесной канатной дороги, введенных в эксплуатацию до вступления в силу указанных федеральных норм и правил?</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деятельности в области промышленной безопасности не устанавливают требования Федеральные нормы и правила в области промышленной безопасности «Правила безопасности грузовых подвесных канатных дорог», утвержденные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грузовых подвесных канатных дорог не распространяются требования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общих требований к безопасности технологических процессов на опасных производственных объектах, на которых используются грузовые подвесные канатные дороги,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вагонеток может быть размещен на запасных путях станций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надежности должно относиться электроснабжение грузовых подвесных канатных дорог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отделении (участке) грузовой подвесной канатной дороги должно быть устроено аварийное освещение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на опасных производственных объектах, где используются грузовые подвесные канатные дороги, не обязательно устанавливать кнопки «Аварийный стоп»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производится запись о государственной регистрации грузовой подвесной канатной дороги в реестре опасных производственных объектов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грузовой подвесной канатной дороги при неблагоприятных погодных условиях, оговоренных в паспорте и руководстве по эксплуатации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«дефект каната локальный»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«идентификация дефектов» при магнитной дефектоскопии стальных канатов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«дефект каната распределенный» при магнитной дефектоскопии стальных канатов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выявления каких дефектов стальных канатов используется метод переменного магнитного поля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выявления каких дефектов стальных канатов не используется метод постоянного магнитного поля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условий расстановки линейных опор по трассе грузовой подвесной канатной дороги, а также натяжных и якорных станций,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скапливание воды в элементах опор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минимального натяжения несущего каната грузовой подвесной канатной дороги к составляющей давления, перпендикулярной этому канату, вызываемого каждым колесом, по которому определяют необходимое число колес тележек вагонеток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соотношению должен соответствовать диаметр шкива, ролика или барабана (D), огибаемых стальным канатом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несуще</w:t>
      </w:r>
      <w:r w:rsidRPr="0012580F">
        <w:rPr>
          <w:rFonts w:ascii="Times New Roman" w:hAnsi="Times New Roman" w:cs="Times New Roman"/>
          <w:sz w:val="28"/>
          <w:szCs w:val="28"/>
        </w:rPr>
        <w:noBreakHyphen/>
        <w:t>тяговых и тяговых канатов грузовой подвесной канатной дороги не допускается вызывать поддерживающими роликами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тормозной момент каждого тормоза привода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включения дифференциальных тормозных систем грузовой подвесной канатной дороги, а также тормозных систем, активируемых при сбое питания и при аварийной остановке,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канатов и металлоконструкций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роликовых балансиров на опорах одноканатных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грузовых подвесных канатных дорогах какого типа конечные положения вагонетки должны контролироваться автоматически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подвесных канатных дорог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на которых используются подъемные сооружения, не относятся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условиям должна соответствовать длина натяжного участка несущих канатов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вагонеток на линии для двухканатных кольцевых грузовых подвесных канатных дорог с отцепляемым на станциях подвижным составом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движения вагонеток на линии для одноканатных грузовых подвесных канатных дорог с реверсивным (маятниковым) движением подвижного состава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зазоры между габаритом вагонетки (с учетом поперечного и продольного качания и полного круга вращения ее кузова) и выступающими частями колонн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зазоры между габаритом вагонетки (с учетом поперечного и продольного качания и полного круга вращения ее кузова) и предохранительной сеткой грузовой подвесной к</w:t>
      </w:r>
      <w:r w:rsidR="009E07AB">
        <w:rPr>
          <w:rFonts w:ascii="Times New Roman" w:hAnsi="Times New Roman" w:cs="Times New Roman"/>
          <w:sz w:val="28"/>
          <w:szCs w:val="28"/>
        </w:rPr>
        <w:t xml:space="preserve">анатной дороги в соответствии с </w:t>
      </w:r>
      <w:r w:rsidRPr="0012580F">
        <w:rPr>
          <w:rFonts w:ascii="Times New Roman" w:hAnsi="Times New Roman" w:cs="Times New Roman"/>
          <w:sz w:val="28"/>
          <w:szCs w:val="28"/>
        </w:rPr>
        <w:t>Фед</w:t>
      </w:r>
      <w:r w:rsidR="009E07AB">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минимальная ширина полосы, свободной от зданий, сооружений, растительности и других препятствий, в каждую сторону от оси канатной дороги в местах, где отсутствуют предохранительные устройства,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станции грузовой подвесной канатной дороги должны быть оборудованы электрическими лебедками для периодической замены канатов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подъемными механизмами для периодической замены канатов должны быть оборудованы все станции грузовой подвесной канатной дороги, за исключением линейных,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наклоне к горизонту рельсовые пути галерей и станций должны быть оборудованы ловителями, препятствующими обратному ходу вагонеток при движении их на подъем,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препятствующими обратному ходу вагонеток при движении их на подъем, должны быть оборудованы рельсовые пути галерей и станций, имеющие наклон к горизонту свыше 10 процентов,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должны быть оборудованы опоры для обеспечения попадания тягового каната на поддерживающие ролики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уровня пола должны иметь ограждения движущиеся части оборудования (за исключением вагонеток), а также канаты на </w:t>
      </w:r>
      <w:r w:rsidR="000A4E66">
        <w:rPr>
          <w:rFonts w:ascii="Times New Roman" w:hAnsi="Times New Roman" w:cs="Times New Roman"/>
          <w:sz w:val="28"/>
          <w:szCs w:val="28"/>
        </w:rPr>
        <w:t>станциях и в машинном отделении</w:t>
      </w:r>
      <w:r w:rsidRPr="0012580F">
        <w:rPr>
          <w:rFonts w:ascii="Times New Roman" w:hAnsi="Times New Roman" w:cs="Times New Roman"/>
          <w:sz w:val="28"/>
          <w:szCs w:val="28"/>
        </w:rPr>
        <w:t xml:space="preserve">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должен иметь каждый применяемый на грузовой подвесной канатной дороге стальной канат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канатов применяется в качестве тяговых и несуще</w:t>
      </w:r>
      <w:r w:rsidRPr="0012580F">
        <w:rPr>
          <w:rFonts w:ascii="Times New Roman" w:hAnsi="Times New Roman" w:cs="Times New Roman"/>
          <w:sz w:val="28"/>
          <w:szCs w:val="28"/>
        </w:rPr>
        <w:noBreakHyphen/>
        <w:t>тяговых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канатов применяется в качестве натяжных канатов для несущих канатов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канатов применяется в качестве сетевых и расчалочных канатов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тягового каната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несуще</w:t>
      </w:r>
      <w:r w:rsidRPr="0012580F">
        <w:rPr>
          <w:rFonts w:ascii="Times New Roman" w:hAnsi="Times New Roman" w:cs="Times New Roman"/>
          <w:sz w:val="28"/>
          <w:szCs w:val="28"/>
        </w:rPr>
        <w:noBreakHyphen/>
        <w:t>тягового каната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натяжного каната для несущих канатов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натяжного каната для тяговых канатов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соотношение между минимальным натяжением несущего каната и весом груженой вагонетки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натяжение тягового каната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ревизионной скоростью приводы должны обеспечивать возможность работы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тормоза должны автоматически срабатывать при отключении электроэнергии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эксплуатация грузовой подвесной канатной дороги (ГПКД)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не входят в программу технического освидетельствования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диаметра каната двойной свивки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канат двойной свивки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диаметра каната двойной свивки в результате повреждения сердечника (внутреннего износа, обмятия, разрыва) у малокрутящихся канатов канат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скорость движения груженых вагонеток при наличии горизонтальных обводных шкивов на станции двухканатных кольцевых грузовых подвесных канатных дорог с отцепляемым на станциях подвижным составом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вертикали от низшей точки вагонетки на трассе грузовой подвесной канатной дороги должно быть при прохождении над зданиями и сооружениями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условию должен соответствовать нижний габарит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может быть минимальная ширина полосы в каждую сторону по оси канатной дороги, свободной от зданий, сооружений, растительности и других препятствий, при отсутствии предохранительных устройств и ширине колеи 2 м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условию расположения вагонеток на участках станции грузовой подвесной канатной дороги, где вагонетки отключены от тягового каната, должна соответствовать нагрузка от веса вагонеток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стали и бетона, воспринимающих нагрузку от веса движущейся вагонетки,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должно быть установлено ограждение канатов на станциях и в машинном отделении грузовых подвесных канатных дорог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конструкции должны быть несущие канаты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конструкции должны быть тяговые и несуще</w:t>
      </w:r>
      <w:r w:rsidRPr="0012580F">
        <w:rPr>
          <w:rFonts w:ascii="Times New Roman" w:hAnsi="Times New Roman" w:cs="Times New Roman"/>
          <w:sz w:val="28"/>
          <w:szCs w:val="28"/>
        </w:rPr>
        <w:noBreakHyphen/>
        <w:t>тяговые канаты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конструкции должны быть натяжные канаты для несущих канатов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конструкции должны быть натяжные канаты для тяговых канатов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не должны закрепляться концы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не должны закрепляться концы натяжных, сетевых и расчалочных канатов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длина счалки 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концами счалок 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счалки несуще</w:t>
      </w:r>
      <w:r w:rsidRPr="0012580F">
        <w:rPr>
          <w:rFonts w:ascii="Times New Roman" w:hAnsi="Times New Roman" w:cs="Times New Roman"/>
          <w:sz w:val="28"/>
          <w:szCs w:val="28"/>
        </w:rPr>
        <w:noBreakHyphen/>
        <w:t>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должен соединяться натяжной канат грузовой подвесной канатной дороги с несущим канатом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не должен крепиться натяжной канат грузовой подвесной канатной дороги к противовесу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регламентируют закрепление несущих канатов грузовой подвесной канатной дороги в муфтах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отношение диаметра барабана для заякоривания к диаметру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расчетной скорости тягового каната при работе дороги в тормозном режиме должна обеспечиваться автоматическая остановка приводами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регламентирует сроки проведения технического обслуживания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ходе какой процедуры не определяется техническое состояние оборудования, металлоконструкций, сооружений грузовых подвесных канатных дорог для последующего установления сроков и объемов текущего, среднего капитального ремонта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производится запись об очередном техническом освидетельствовании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должен быть равен повышающий коэффициент для нагрузок от натяжения несущих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должен быть равен повышающий коэффициент для нагрузок от натяжения тягового каната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должен быть равен повышающий коэффициент для нагрузок от веса оборудования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должен быть равен повышающий коэффициент для нагрузок от трения канатов по башмаку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полы на станциях грузовой подвесной канатной дороги в местах прохо</w:t>
      </w:r>
      <w:r w:rsidR="00BC6F1C" w:rsidRPr="0012580F">
        <w:rPr>
          <w:rFonts w:ascii="Times New Roman" w:hAnsi="Times New Roman" w:cs="Times New Roman"/>
          <w:sz w:val="28"/>
          <w:szCs w:val="28"/>
        </w:rPr>
        <w:t>да людей, имеющие уклон свыше 10</w:t>
      </w:r>
      <w:r w:rsidRPr="0012580F">
        <w:rPr>
          <w:rFonts w:ascii="Times New Roman" w:hAnsi="Times New Roman" w:cs="Times New Roman"/>
          <w:sz w:val="28"/>
          <w:szCs w:val="28"/>
        </w:rPr>
        <w:t>%,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суммарная длина запасных путей на станциях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должны быть оборудованы опоры и станции грузовой подвесной канатной дороги для подъема на них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вертикальные лестницы линейных станций должны иметь ограждения в виде дуг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должны выполняться дуги ограждений вертикальных лестниц опор высотой до 30 м и линейных станций при высоте более 5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выполнению вертикальных </w:t>
      </w:r>
      <w:r w:rsidR="00FA1A88">
        <w:rPr>
          <w:rFonts w:ascii="Times New Roman" w:hAnsi="Times New Roman" w:cs="Times New Roman"/>
          <w:sz w:val="28"/>
          <w:szCs w:val="28"/>
        </w:rPr>
        <w:br/>
      </w:r>
      <w:r w:rsidRPr="0012580F">
        <w:rPr>
          <w:rFonts w:ascii="Times New Roman" w:hAnsi="Times New Roman" w:cs="Times New Roman"/>
          <w:sz w:val="28"/>
          <w:szCs w:val="28"/>
        </w:rPr>
        <w:t>лестниц опор и лине</w:t>
      </w:r>
      <w:r w:rsidR="000A4E66">
        <w:rPr>
          <w:rFonts w:ascii="Times New Roman" w:hAnsi="Times New Roman" w:cs="Times New Roman"/>
          <w:sz w:val="28"/>
          <w:szCs w:val="28"/>
        </w:rPr>
        <w:t xml:space="preserve">йных станций высотой более 30 м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приспособления должны быть установлены в местах входа и выхода вагонеток при превышении уровня пола открытой станции над уровнем земли более чем 0,5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должны быть оборудованы опоры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Начиная с какой высоты вертикальные лестницы опор высотой </w:t>
      </w:r>
      <w:r w:rsidR="0024245B">
        <w:rPr>
          <w:rFonts w:ascii="Times New Roman" w:hAnsi="Times New Roman" w:cs="Times New Roman"/>
          <w:sz w:val="28"/>
          <w:szCs w:val="28"/>
        </w:rPr>
        <w:br/>
      </w:r>
      <w:r w:rsidRPr="0012580F">
        <w:rPr>
          <w:rFonts w:ascii="Times New Roman" w:hAnsi="Times New Roman" w:cs="Times New Roman"/>
          <w:sz w:val="28"/>
          <w:szCs w:val="28"/>
        </w:rPr>
        <w:t>до 30 м и линейных станций при высоте более 5 м грузовых подвесных канатных дорог должны иметь ограждения в виде дуг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предохранительных сетей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бортов предохранительных сетей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предохранительных мостов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бортов предохранительных мостов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проверки проводится после ремонта приводов и расчетных элементов металлоконструкций пассажирской канатной дороги с применением сварки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должна разрабатывать руководство по эксплуатации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сведений в обязательном порядке должно включать руководство по эксплуатации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перевозка пассажиров на пассажирской канатной дороге (КД)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канатные дороги распространяются требования к организации и проведению спасательной операции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Распространяются ли требования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 на оборудование пассажирской канатной дороги, приобретенное за рубежом?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организует работу комиссии с целью принятия решения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может назначаться председателем комиссии по принятию решения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быть немедленно проинформирован об остановке канатной дороги в случае возникновения аварии или инцидента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нижеперечисленных процедур в обязательном порядке должна быть проведена перед вводом в эксплуатацию пассажирской канатной дороги, </w:t>
      </w:r>
      <w:r w:rsidR="000A4E66">
        <w:rPr>
          <w:rFonts w:ascii="Times New Roman" w:hAnsi="Times New Roman" w:cs="Times New Roman"/>
          <w:sz w:val="28"/>
          <w:szCs w:val="28"/>
        </w:rPr>
        <w:t>которую не эксплуатировали</w:t>
      </w:r>
      <w:r w:rsidRPr="0012580F">
        <w:rPr>
          <w:rFonts w:ascii="Times New Roman" w:hAnsi="Times New Roman" w:cs="Times New Roman"/>
          <w:sz w:val="28"/>
          <w:szCs w:val="28"/>
        </w:rPr>
        <w:t xml:space="preserve"> более одного месяца,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нижеперечисленных процедур в обязательном порядке должна быть проведена перед вводом в эксплуатацию пассажирской канатной дороги, </w:t>
      </w:r>
      <w:r w:rsidR="000A4E66">
        <w:rPr>
          <w:rFonts w:ascii="Times New Roman" w:hAnsi="Times New Roman" w:cs="Times New Roman"/>
          <w:sz w:val="28"/>
          <w:szCs w:val="28"/>
        </w:rPr>
        <w:t>которую не эксплуатировали</w:t>
      </w:r>
      <w:r w:rsidR="000A4E66" w:rsidRPr="0012580F">
        <w:rPr>
          <w:rFonts w:ascii="Times New Roman" w:hAnsi="Times New Roman" w:cs="Times New Roman"/>
          <w:sz w:val="28"/>
          <w:szCs w:val="28"/>
        </w:rPr>
        <w:t xml:space="preserve"> </w:t>
      </w:r>
      <w:r w:rsidRPr="0012580F">
        <w:rPr>
          <w:rFonts w:ascii="Times New Roman" w:hAnsi="Times New Roman" w:cs="Times New Roman"/>
          <w:sz w:val="28"/>
          <w:szCs w:val="28"/>
        </w:rPr>
        <w:t>более полугода,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объекты, на которых применяются фуникулеры, в соответствии с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объекты, на которых применяются подвесные канатные дороги, в соответствии с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эксплуатация пассажирской канатной дороги (КД)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эксплуатация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плане спасательной операции может не предусматриваться спасение людей методом эвакуации с подвижного состава при любом виде отказов или аварий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линии подвесной пассажирской канатной дороги (ППКД) над территорией детских дошкольных и образовательных организаций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минимальный коэффициент запаса прочности стальных тяговых канатов для маятниковой канатной дороги без тормоза ловителя на несущем канате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минимальный коэффициент запаса прочности тяговых канатов для двухканатной дороги замкнутого цикла только для одного направления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продольный уклон допускается на линии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ширина буксировочной дорожки у двухместных буксировочных канатных дорог (БКД) на мостах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 станциях кресельных канатных дорог боковое безопасное расстояние между свободно висящим креслом без пассажиров и неподвижными деталями пассажирской подвесной канатной дороги (ППКД) на уровне сиденья снаружи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низшей точки подвижного состава пассажирской подвесной канатной дороги до верха деревьев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может быть увеличено расстояние от низшей точки подвижного состава до земли для подвесной пассажирской канатной дороги с закрытым подвижным составом, если в этом пролете находятся не более 5 кабин на каждой ветви каната,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безопасное расстояние между двумя буксировочными канатными дорогами в случае их параллельного прохождения, когда оба тяговых каната со стороны подъема проходят рядом друг с другом,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на верхней станции между началом пункта отцепления лыжников и точкой вхождения каната на шкив в случае буксировочного устройства штангового типа и скорости движения безопорной канатной дороги 2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соблюдении каких требований разрабатывают план спасательной операции на пассажирских подвесных канатных дорогах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канатные дороги не распространяется действие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коэффициент устойчивости подвижного состава во всех направлениях с учетом наиболее неблагоприятного действия на него нагрузок с учетом силы ветра при движении подвижного состава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угла продольного раскачивания подвижного состава допускается для кольцевых и маятниковых пассажирских канатных дорог на трассе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продольный уклон допускается для буксировочной канатной дороги с одноместными буксировочными устройствами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поперечный уклон допускается для буксировочной канатной дороги с одноместными буксировочными устройствами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буксировочной дорожки у одноместной буксировочной канатной дороги (БКД) на мостах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низшей точки подвижного состава пассажирской подвесной канатной дороги до верха железнодорожного, автодорожного или судоходного габарита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расстояние от низшей точки подвижного состава до земли для подвесной пассажирской канатной дороги с закрытым подвижным составом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на верхней станции между началом пункта отцепления лыжников и точкой вхождения каната на шкив в случае буксировочного устройства барабанного типа и скорости движения безопорной канатной дороги 2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минимальный коэффициент запаса прочности стальных тяговых канатов для маятниковой канатной дороги с тормозом ловителя на несущем канате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допустимо отклонение от паспортного значения скорости при нормальных условиях эксплуатации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маршевым лестницам опор маятниковых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должен соответствовать барабан тягового каната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отклонении каната пассажирской канатной дороги от его оси в горизонтальной плоскости</w:t>
      </w:r>
      <w:r w:rsidRPr="0012580F">
        <w:rPr>
          <w:rFonts w:ascii="Times New Roman" w:hAnsi="Times New Roman" w:cs="Times New Roman"/>
          <w:sz w:val="28"/>
          <w:szCs w:val="28"/>
        </w:rPr>
        <w:noBreakHyphen/>
        <w:t xml:space="preserve"> это отклонение должно регистрироваться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указывается на зажимных губках фиксированных и отцепляемых зажимах подвесной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допустимо снижение зажимного усилия при отказе отдельных тарельчатых пружин при создании зажимного усилия губок тарельчатыми пружинами согласно дополнительным требованиям для фиксированных зажимов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снижение зажимного усилия губок допускается при изменении диаметра каната на</w:t>
      </w:r>
      <w:r w:rsidR="00BC6F1C" w:rsidRPr="0012580F">
        <w:rPr>
          <w:rFonts w:ascii="Times New Roman" w:hAnsi="Times New Roman" w:cs="Times New Roman"/>
          <w:sz w:val="28"/>
          <w:szCs w:val="28"/>
        </w:rPr>
        <w:t xml:space="preserve"> </w:t>
      </w:r>
      <w:r w:rsidRPr="0012580F">
        <w:rPr>
          <w:rFonts w:ascii="Times New Roman" w:hAnsi="Times New Roman" w:cs="Times New Roman"/>
          <w:sz w:val="28"/>
          <w:szCs w:val="28"/>
        </w:rPr>
        <w:t>10%</w:t>
      </w:r>
      <w:r w:rsidR="00BC6F1C" w:rsidRPr="0012580F">
        <w:rPr>
          <w:rFonts w:ascii="Times New Roman" w:hAnsi="Times New Roman" w:cs="Times New Roman"/>
          <w:sz w:val="28"/>
          <w:szCs w:val="28"/>
        </w:rPr>
        <w:t xml:space="preserve"> </w:t>
      </w:r>
      <w:r w:rsidRPr="0012580F">
        <w:rPr>
          <w:rFonts w:ascii="Times New Roman" w:hAnsi="Times New Roman" w:cs="Times New Roman"/>
          <w:sz w:val="28"/>
          <w:szCs w:val="28"/>
        </w:rPr>
        <w:t>от его номинального значения согласно дополнительным требованиям для отцепляемых зажимов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Открытый прокатный металлический профиль какой толщины необходимо применять в металлоконструкциях пассажирских канатных дорог, устанавливаемых на открытом воздухе,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по классу прочности предъявляются к болтам при монтаже, изготовлении и наладке металлоконструкций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скорости ветра допустима работа канатной дороги, если в паспорте дороги такие указания отсутствуют,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 проверку остановки канатной дороги всеми типами тормозов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видов проверки канатных дорог проводит</w:t>
      </w:r>
      <w:r w:rsidR="00FA1A88">
        <w:rPr>
          <w:rFonts w:ascii="Times New Roman" w:hAnsi="Times New Roman" w:cs="Times New Roman"/>
          <w:sz w:val="28"/>
          <w:szCs w:val="28"/>
        </w:rPr>
        <w:t xml:space="preserve">ся еженедельно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проверяются все зажимы подвижного состава канатной дороги неразрушающими методами на наличие трещин через 10 лет после начала эксплуатации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 дефектоскопический контроль несуще</w:t>
      </w:r>
      <w:r w:rsidRPr="0012580F">
        <w:rPr>
          <w:rFonts w:ascii="Times New Roman" w:hAnsi="Times New Roman" w:cs="Times New Roman"/>
          <w:sz w:val="28"/>
          <w:szCs w:val="28"/>
        </w:rPr>
        <w:noBreakHyphen/>
        <w:t>тяговых, тяговых и несущих (кроме каната для кабеля безопасности) канатов канатной дороги после 15 лет эксплуатации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отцепляемых зажимов канатной дороги подлежит испытанию на стягивание согласно требованиям руководства по эксплуатации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канатные дороги распространяются требования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из перечисленной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не входит в состав руководства по эксплуатации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при пересечении и сближении высоковольтной линии электропередачи с пассажирскими подвесными канатными дорогами (ППКД)?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должна быть скорость конвейера в зоне посадки лыжников на кресельных канатных дорогах с неотцепляемым подвижным составом?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высоты наружной фасонной проволоки замка стальной канат закрытой конструкции пассажирской канатной дороги бракуют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металлического сечения проволок стального каната двойной свивки и закрытой конструкции, выявленной дефектоскопией,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канат бракуется?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следует определять минимальный интервал времени между движущимися креслами пассажирской канатной дороги с неотцепляемым зажимом при перевозке пешеходов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лестницы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должны иметь опоры маятниковых дорог высотой свыше 30 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соответствует красный цвет индикаторного устройства?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соответствует желтый цвет индикаторного устройства в соответствии с требованиями к органам управления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соответствует зеленый цвет индикаторного устройства?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соответствует синий цвет индикаторного устройства?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соответствует белый/серый/черный цвет индикаторного устройства?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не нужно указывать при регистрации Ростехнадзором опасных производственных объектов, на котором используются пассажирские канатные дороги (КД)?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допускается эксплуатация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проводят повторный дефектоскопический контроль несуще</w:t>
      </w:r>
      <w:r w:rsidRPr="0012580F">
        <w:rPr>
          <w:rFonts w:ascii="Times New Roman" w:hAnsi="Times New Roman" w:cs="Times New Roman"/>
          <w:sz w:val="28"/>
          <w:szCs w:val="28"/>
        </w:rPr>
        <w:noBreakHyphen/>
        <w:t>тяговых, тяговых и несущих канатов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проводят первичный дефектоскопический контроль несуще</w:t>
      </w:r>
      <w:r w:rsidRPr="0012580F">
        <w:rPr>
          <w:rFonts w:ascii="Times New Roman" w:hAnsi="Times New Roman" w:cs="Times New Roman"/>
          <w:sz w:val="28"/>
          <w:szCs w:val="28"/>
        </w:rPr>
        <w:noBreakHyphen/>
        <w:t>тяговых, тяговых и несущих канатов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указаны методы контроля и диагностики, применяемые в процессе эксплуатации пассажирской канатной дороги или ее технического освидетельствования,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 проводятся последующие (после второго) технические освидетельствования пассажирской канатной дороги опасного производственного объекта?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 при полном техническом освидетельствовании пассажирской канатной дороги (КД) не проводятся в обязательном порядке?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 определяет порядок проведения внеочередного технического освидетельствования пассажирской канатной дороги опасного производственного объекта (ОПО)?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проводится техническое освидетельствование пассажирской канатной дороги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пассажирская канатная дорога опасного производственного объекта не подлежит экспертизе промышленной безопасности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осуществляет экспертизу промышленной безопасности пассажирской канатной дороги опасного производственного объекта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пассажиры должны быть оповещены о возникновении нештатной ситуации на пассажирской канатной дороге опасного производственного объекта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по времени начала возврата подвижного состава в случае непредвиденной остановки пассажирской подвесной канатной дороги и невозможности ее повторного запуска в нормальном режиме работы?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параметрам должна соответствовать прочность стальных канатов при растяжении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нумеруются опоры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должны располагаться устройства аварийной остановки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расчеты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должна дополнительно содержать техническая документация для наземной канатной дороги на опасном производственном объекте?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разрешается неограниченное увеличение расстояния по вертикали от низшей точки подвижного состава до поверхности земли или водной поверхности на отдельных участках трассы пассажирской канатной дороги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приближение строений или естественных препятствий к внешним габаритам буксировочной канатной дороги опасного производственного объекта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уклоне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проходы для пассажиров и персонала пассажирских подвесных канатных дорог (ППКД) и наземных канатных дорог (НКД), используемые пешеходами, должны быть оборудованы лестницами?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ширина проходов для пассажиров пассажирских подвесных канатных дорог и наземных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должна превышать скорость при обратном ходе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должен осуществляться возврат в исходное состояние аварийного тормоза подвесных пассажирских канатных дорог и наземных канатных дорог, приведенного в действие устройствами безопасности,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канавки ловителя роликового балансира на трассе подвесной пассажирской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расположены на концах ездовой фермы наземной канатной дороги и двухканатных маятниковых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должна быть оборудована буксировочная канатная дорога для предотвращения самопроизвольного вращения барабана лебедки,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контролировать усилие натяжения оттяжки на буксировочных канатных дорогах, построенных на ледниках,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идентифицироваться каждый зажим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должно выполняться при выходе из строя одной из пружин, используемых для создания зажимного усилия губок, на подвесной канатной дороге?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производить соединение подвижного состава подвесной пассажирской канатной дорогой с отцепляемыми зажимами с несуще</w:t>
      </w:r>
      <w:r w:rsidRPr="0012580F">
        <w:rPr>
          <w:rFonts w:ascii="Times New Roman" w:hAnsi="Times New Roman" w:cs="Times New Roman"/>
          <w:sz w:val="28"/>
          <w:szCs w:val="28"/>
        </w:rPr>
        <w:noBreakHyphen/>
        <w:t>тяговым или 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проверки не включается в контроль отцепления</w:t>
      </w:r>
      <w:r w:rsidRPr="0012580F">
        <w:rPr>
          <w:rFonts w:ascii="Times New Roman" w:hAnsi="Times New Roman" w:cs="Times New Roman"/>
          <w:sz w:val="28"/>
          <w:szCs w:val="28"/>
        </w:rPr>
        <w:noBreakHyphen/>
        <w:t>прицепления зажима на пассажирской канатной дороге в соответствии с дополнительными требованиями для отцепляемых зажимов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кабинам кольцевых канатных дорог, предназначенных для перевозки пассажиров в креслах</w:t>
      </w:r>
      <w:r w:rsidRPr="0012580F">
        <w:rPr>
          <w:rFonts w:ascii="Times New Roman" w:hAnsi="Times New Roman" w:cs="Times New Roman"/>
          <w:sz w:val="28"/>
          <w:szCs w:val="28"/>
        </w:rPr>
        <w:noBreakHyphen/>
        <w:t>каталках,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кабинам маятниковых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должна соответствовать конструкция люка кабины маятниковых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условиям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не должны отвечать автоматические двери кабин маятниковых канатных дорог?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защитных скоб в закрытом состоянии от поверхности сидения кресел маятниковых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должно быть усилие закрытия защитной скобы за ручку кабин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не должны отвечать автоматические двери вагонов наземных канатных дорог?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элемент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не входит в состав буксировочного устройства (кроме буксировочного устройства безопорной буксировочной канатной дороги (ББКД)?</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органу управления аварийной остановкой на пассажирской канатной дороге указано неверно и противоречит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какого условия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не является необходимым для подачи команды о начале движения пассажирской подвесной канатной дороги и наземной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требований к сигналу готовности на пульте управления пассажирских подвесных канатных дорог и наземных канатных дорог указано неверно и противоречит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Автоматический контроль каких режимов должен быть обеспечен на пассажирской подвесной канатной дороге и наземной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действие должно осуществляться при задевании движущейся тележки кресла (кабины) контурного шаблона либо сдвиге зажима вдоль каната на пассажирской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количестве станций пассажирской канатной дороги должны быть предусмотрены устройства, обеспечивающие минимально допустимое расстояние между единицами подвижного состава на трассе,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 являются обязательными в случае необходимости эксплуатации пассажирской канатной дороги в ночное время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перестановки зажимов канатной дороги (КД) с неотцепляемым подвижным составом допускается для подвесных одноканатных дорог с кольцевым движением, длина которых, выраженная в метрах, в 400 раз больше скорости, выраженной в м/сек,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не проверяют визуально при пробном пуске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подвесной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устанавливается анемометр?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на буксировочной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не устанавливают выносные кнопки аварийного останова?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на подвесных пассажирских канатных дорогах и наземных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не устанавливают в обязательном порядке выключатели для проведения профилактических работ?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момент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должны отдаваться команды об изменении направления движения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нагрузке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вытяжной канат буксировочного устройства должен вытягиваться до номинальной длины?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должны быть указаны на каждой профилактической кабине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должны иметь проемы дверей закрытых кабин?</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в работе тарельчатых пружин фиксированных зажимов буксировочной канатной дороги следует использовать:</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составляет коэффициент запаса надежности сцепления для пружинно</w:t>
      </w:r>
      <w:r w:rsidRPr="0012580F">
        <w:rPr>
          <w:rFonts w:ascii="Times New Roman" w:hAnsi="Times New Roman" w:cs="Times New Roman"/>
          <w:sz w:val="28"/>
          <w:szCs w:val="28"/>
        </w:rPr>
        <w:noBreakHyphen/>
        <w:t>винтовых зажимов пассажирских канатных дорог в соответствии с дополнительными требованиями для фиксированных зажимов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составляет коэффициент запаса надежности сцепления для винтовых зажимов пассажирских канатных дорог в соответствии с дополнительными требованиями для фиксированных зажимов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зажимом необходимо производить соединение подвижного состава подвесной пассажирской канатной дороги с несуще</w:t>
      </w:r>
      <w:r w:rsidRPr="0012580F">
        <w:rPr>
          <w:rFonts w:ascii="Times New Roman" w:hAnsi="Times New Roman" w:cs="Times New Roman"/>
          <w:sz w:val="28"/>
          <w:szCs w:val="28"/>
        </w:rPr>
        <w:noBreakHyphen/>
        <w:t>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ускорением главный привод должен обеспечить пуск подвесной пассажирской канатной дороги, как порожней, так и загруженной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ускорением главный привод должен обеспечить пуск наземной канатной дороги, как порожней, так и загруженной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скорость должен обеспечивать вспомогательный привод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угол наклона зоны высадки по направлению к выезду на трассу буксировочной канатной дороги с барабанными устройствами непосредственно за опорой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перепаде высот в зоне высадки пассажирской кресельной канатной дороги устанавливаются защитные сетки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организацией согласовывается изменение конструкции отдельных элементов или паспортных характеристик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должны быть согласованы пересечения пассажирской канатной дороги или параллельное следование с ней железных дорог, линий электропередач, рек, каналов и других водных препятствий, шоссе, прокладка дороги над сооружениями, а также установка опор и станций канатной дороги вблизи аэродрома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из перечисленных не входит в комплект технической документации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сведений указывает владелец опасного производственного объекта при регистрации пассажирской канатной дороги (КД)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сведений не указывает владелец опасного производственного объекта при регистрации пассажирской канатной дороги (КД)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документу должны соответствовать металлоконструкции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из перечисленных является одним из оснований для оформления акта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Участие какого представителя в составе комиссии по принятию решения о возможности ввода в эксплуатацию безопорной буксировочной канатной дороги не требуется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комиссией по итогам работы с целью принятия решения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должен быть зафиксирован факт остановки пассажирской канатной дороги (КД) в случае возникновения аварии или инцидента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должны согласовываться изменение конструкции отдельных элементов или паспортных характеристик пассажирской канатной дороги в случае отсутствия разработчика проекта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проводится повторный дефектоскопический контроль несуще</w:t>
      </w:r>
      <w:r w:rsidRPr="0012580F">
        <w:rPr>
          <w:rFonts w:ascii="Times New Roman" w:hAnsi="Times New Roman" w:cs="Times New Roman"/>
          <w:sz w:val="28"/>
          <w:szCs w:val="28"/>
        </w:rPr>
        <w:noBreakHyphen/>
        <w:t>тяговых, тяговых и несущих (кроме каната для кабеля безопасности) канатов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проводятся статические испытания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проводятся динамические испытания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для канатов, применяемых на пассажирских канатных дорогах, является необязательным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крепления концов стального несущего каната пассажирских канатных дорог не допускается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крепления концов стального тягового каната пассажирских канатных дорог не допускается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крепления концов стального натяжного каната пассажирских канатных дорог не допускается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крепления применяется при креплении концов стального несуще</w:t>
      </w:r>
      <w:r w:rsidRPr="0012580F">
        <w:rPr>
          <w:rFonts w:ascii="Times New Roman" w:hAnsi="Times New Roman" w:cs="Times New Roman"/>
          <w:sz w:val="28"/>
          <w:szCs w:val="28"/>
        </w:rPr>
        <w:noBreakHyphen/>
        <w:t>тягового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запрещается производить крепление концов стального тягового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крепления концов вантовых канатов и канатов для подвески сигнального кабеля не допускается на пассажирских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минимальной величине должна соответствовать длина счаленного участка стальных тяговых и несуще</w:t>
      </w:r>
      <w:r w:rsidRPr="0012580F">
        <w:rPr>
          <w:rFonts w:ascii="Times New Roman" w:hAnsi="Times New Roman" w:cs="Times New Roman"/>
          <w:sz w:val="28"/>
          <w:szCs w:val="28"/>
        </w:rPr>
        <w:noBreakHyphen/>
        <w:t>тяговых канатов относительно диаметра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двумя соседними счалками стальных тяговых и несуще</w:t>
      </w:r>
      <w:r w:rsidRPr="0012580F">
        <w:rPr>
          <w:rFonts w:ascii="Times New Roman" w:hAnsi="Times New Roman" w:cs="Times New Roman"/>
          <w:sz w:val="28"/>
          <w:szCs w:val="28"/>
        </w:rPr>
        <w:noBreakHyphen/>
        <w:t>тяговых канатов относительно диаметра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должен превышать диаметр стального каната в зоне счалки, измеренный в натянутом состоянии, на участке между узлами счалки на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должен превышать диаметр каната в зоне счалки, измеренный в натянутом состоянии, на узлах счалки для пассажирских канатных дорог с неотцепляемыми зажимами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должен превышать диаметр каната в зоне счалки, измеренный в натянутом состоянии, на узлах счалки для канатных дорог с отцепляемыми зажимами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маркировка наносится на зажим буксировочной канатной дороги согласно дополнительным требованиям для отцепляемых зажимов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в обязательном порядке содержится информация о величине момента затяжки зажима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утверждений к электрооборудованию канатной дороги является верным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должны быть оснащены все типы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увеличивать высоту от низа подвижного состава пассажирской подвесной канатной дороги с открытыми креслами до земли или водной поверхности до 28 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безопасное расстояние со стороны оси дороги между свободно висящим креслом без пассажиров и неподвижными деталями подвесной пассажирской канатной дороги может быть уменьшено </w:t>
      </w:r>
      <w:r w:rsidR="000A4E66">
        <w:rPr>
          <w:rFonts w:ascii="Times New Roman" w:hAnsi="Times New Roman" w:cs="Times New Roman"/>
          <w:sz w:val="28"/>
          <w:szCs w:val="28"/>
        </w:rPr>
        <w:br/>
      </w:r>
      <w:r w:rsidRPr="0012580F">
        <w:rPr>
          <w:rFonts w:ascii="Times New Roman" w:hAnsi="Times New Roman" w:cs="Times New Roman"/>
          <w:sz w:val="28"/>
          <w:szCs w:val="28"/>
        </w:rPr>
        <w:t>до 0,6 м</w:t>
      </w:r>
      <w:r w:rsidR="000A4E66">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угол отклонения несуще</w:t>
      </w:r>
      <w:r w:rsidRPr="0012580F">
        <w:rPr>
          <w:rFonts w:ascii="Times New Roman" w:hAnsi="Times New Roman" w:cs="Times New Roman"/>
          <w:sz w:val="28"/>
          <w:szCs w:val="28"/>
        </w:rPr>
        <w:noBreakHyphen/>
        <w:t>тягового каната на опоре допускается в плане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угол отклонения несущего каната на опоре допускается в плане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тормоз буксировочной канатной дороги, предотвращающий самопроизвольный обратный ход дороги, не должен срабатывать автоматически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продольный уклон буксировочной дорожки допускается у шкивов для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фактический продольный уклон рельсового пути для фуникулеров в соответствии с дополнительными требованиями к наземной канатной дороге согласно Федеральным нормам и правилами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буксировочными дорожками допускается при параллельном прохождении линий буксировочной канатной дороги и безопорной буксировочной дороги в соответствии с требованиями к зонам безопасности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безопасности предпринимаются при прохождении буксировочной дорожки буксировочной канатной дороги через мост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разрывное усилие стального каната в целом при указании в сертификате каната (свидетельстве об испытании) суммарного разрывного усилия всех проволок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Разрешается ли сращивание стальных натяжных канатов на пассажирских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между минимальным натяжением несуще</w:t>
      </w:r>
      <w:r w:rsidRPr="0012580F">
        <w:rPr>
          <w:rFonts w:ascii="Times New Roman" w:hAnsi="Times New Roman" w:cs="Times New Roman"/>
          <w:sz w:val="28"/>
          <w:szCs w:val="28"/>
        </w:rPr>
        <w:noBreakHyphen/>
        <w:t>тягового или тягового каната подвесной пассажирской канатной дороги и нагрузкой на ролик балансира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принимает решение о проведении ремонта стальных несуще</w:t>
      </w:r>
      <w:r w:rsidRPr="0012580F">
        <w:rPr>
          <w:rFonts w:ascii="Times New Roman" w:hAnsi="Times New Roman" w:cs="Times New Roman"/>
          <w:sz w:val="28"/>
          <w:szCs w:val="28"/>
        </w:rPr>
        <w:noBreakHyphen/>
        <w:t>тяговых и тяговых канатов по результатам браковки на опасных производственных объектах, где используются пассажирские канатные дороги и фуникулеры, в соотве</w:t>
      </w:r>
      <w:r w:rsidR="00FA1A88">
        <w:rPr>
          <w:rFonts w:ascii="Times New Roman" w:hAnsi="Times New Roman" w:cs="Times New Roman"/>
          <w:sz w:val="28"/>
          <w:szCs w:val="28"/>
        </w:rPr>
        <w:t>тствии с</w:t>
      </w:r>
      <w:r w:rsidR="00FA1A88" w:rsidRPr="00FA1A88">
        <w:rPr>
          <w:rFonts w:ascii="Times New Roman" w:hAnsi="Times New Roman" w:cs="Times New Roman"/>
          <w:sz w:val="28"/>
          <w:szCs w:val="28"/>
        </w:rPr>
        <w:t xml:space="preserve"> </w:t>
      </w:r>
      <w:r w:rsidR="00FA1A88">
        <w:rPr>
          <w:rFonts w:ascii="Times New Roman" w:hAnsi="Times New Roman" w:cs="Times New Roman"/>
          <w:sz w:val="28"/>
          <w:szCs w:val="28"/>
        </w:rPr>
        <w:t xml:space="preserve">Федеральными нормами и </w:t>
      </w:r>
      <w:r w:rsidRPr="0012580F">
        <w:rPr>
          <w:rFonts w:ascii="Times New Roman" w:hAnsi="Times New Roman" w:cs="Times New Roman"/>
          <w:sz w:val="28"/>
          <w:szCs w:val="28"/>
        </w:rPr>
        <w:t>правилами в</w:t>
      </w:r>
      <w:r w:rsidR="00FA1A88" w:rsidRPr="00FA1A88">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климатическое исполнение должны иметь двигатели, применяемые на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систему пуска должны иметь двигатели внутреннего сгорания, применяемые на пассажирской канатной дороге, согласно требованиям к двигателям, редукторам и трансмиссии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установлены двигатели внутреннего сгорания, применяемые на пассажирской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блокироваться и контролироваться конечные положения переключающей (сцепной) муфты пассажирской канатной дороги согласно требованиям к двигателям, редукторам, трансмиссии на опасных производственных объектах, на которых используются пассажирские канатные дороги и фуникулеры,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количеством двигателей должна оборудоваться подвесная пассажирская канатная дорога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количеством двигателей должна оборудоваться наземная канатная дорога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должно соответствовать устройство контроля превышения скорости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должно соответствовать устройство контроля превышения скорости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переключению приводов (основного и аварийного) пассажирской подвесной канатной дороги указано верно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переключению приводов наземной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гидравлическому приводу подвесной пассажирской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гидравлическому приводу наземной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должен срабатывать аварийный тормоз на маятниковых пассажирских канатных дорогах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должен срабатывать аварийный тормоз на наземной канатной дороге в соответствии с</w:t>
      </w:r>
      <w:r w:rsidR="00FA1A88" w:rsidRPr="00FA1A88">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буксировочной канатной дороге должно устанавливаться</w:t>
      </w:r>
      <w:r w:rsidR="00FA1A88">
        <w:rPr>
          <w:rFonts w:ascii="Times New Roman" w:hAnsi="Times New Roman" w:cs="Times New Roman"/>
          <w:sz w:val="28"/>
          <w:szCs w:val="28"/>
        </w:rPr>
        <w:t xml:space="preserve"> устройство контроля скорости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устройство контроля скорости должно останавливать буксировочную канатную дорогу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работа аварийного привода одновременно с главным приводом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интервал времени между двумя следующими друг за другом буксировочными устройствами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механические свойства металла шва и сварного соединения должны обеспечить сварочные материалы для сварки металлоконструкций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контролю подвергаются ответственные детали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контролю подвергаются сварные соединения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одну из проверок, проводимую при техническом освидетельствовании пассажирской канатной дороги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нижеперечисленного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контролю подвергаются литые и кованые детали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должен составлять диапазон досягаемости рукой пассажира при полностью открывающихся окнах и в открытых вагонах наземных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должна быть пассажирская подвесная канатная дорога в плане?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составляет длина зоны досягаемости для лыж на пассажирской подвесной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в плане не должна превышать длина безопорной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пунктов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не является верным техническим требованием к аварийному приводу пассажирской канатной дороги?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устройству контроля замедления (торможения) пассажирской подвесной канатной дороги и наземной канатной дороги отсутствует в Федеральных нормах и правилах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требования к ширине посадочного конвейера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ситуациях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ловитель вагона не должен срабатывать автоматически на пассажирской канатной дороге?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w:t>
      </w:r>
      <w:r w:rsidR="00FA1A88" w:rsidRPr="00FA1A88">
        <w:rPr>
          <w:rFonts w:ascii="Times New Roman" w:hAnsi="Times New Roman" w:cs="Times New Roman"/>
          <w:sz w:val="28"/>
          <w:szCs w:val="28"/>
        </w:rPr>
        <w:t xml:space="preserve"> </w:t>
      </w:r>
      <w:r w:rsidRPr="0012580F">
        <w:rPr>
          <w:rFonts w:ascii="Times New Roman" w:hAnsi="Times New Roman" w:cs="Times New Roman"/>
          <w:sz w:val="28"/>
          <w:szCs w:val="28"/>
        </w:rPr>
        <w:t>06.02.2014 № 42, не предъявляются к органам управления пассажирской канатной дорогой?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следует проводить регламентные работы при эксплуатации пассажирской канатной дороги и ее элементов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лестницы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должны иметь опоры кольцевых дорог?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специальными устройствами не должны быть оборудованы в обязательном порядке грузоподъемные машины, перемещающиеся по рельсовому пути,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грузоподъемные машины не должны быть оснащены регистраторами наработки в обязательном порядке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должны соответствовать размеры ручья блока и нарезка канавок на барабане для стального каната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которому должна отвечать транспортная платформа грузоподъемной машины, обслуживающей неподвижные площадки, является верным в соответствии с требованиями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надписи должны быть на грузоподъемной машине и табличке, устанавливаемой на ней,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механизмы грузоподъемной машины разрешено не оснащать тормозами нормально разомкнутого типа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подшипниках должны быть установлены грузовые крюки (кроме специальных)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предохранительное устройство должно быть установлено на каждом гидравлическом контуре грузоподъемной машины от превышения давления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закрыты легкодоступные, находящиеся в движении части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подъемные сооружения распространяются действия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из перечисленных ниже подъемные сооружения и оборудование, используемое совместно с подъемными сооружениями, не распространяется действие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выполняет монтаж ограничителей, указателей и регистраторов параметров на уже изготовленных и находящихся в эксплуатации подъемных сооружениях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подтверждается соответствие установки подъемного сооружения проекту в случае установки подъемного сооружения на фундаменте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утверждает акт, подтверждающий работоспособность ограничителя, указателя или регистратора подъемных сооружений и соответствие характеристик паспортным данным после их монтажа или реконструкции,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не учитывается в обязательном порядке при выборе аналога материала (стали) и сварочных материалов для ремонта, реконструкции или модернизации подъемного сооружения (ПС), если исходный материал (сталь), из которого изготовлено подъемное сооружение, отсутствует,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выбор сварочных материалов, применяемых для ремонта, реконструкции или модернизации элемента металлоконструкций подъемного сооружения, для сварки двух различных по свойствам сталей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визуальный контроль сварных соединений, выполненных при ремонте подъемного сооружения, если внутренняя поверхность сварного соединения недоступна для осмотра,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видам ремонта должно подвергаться подъемное сооружение в пределах срока службы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неверное утверждение в отношении капитального </w:t>
      </w:r>
      <w:r w:rsidR="002D4176">
        <w:rPr>
          <w:rFonts w:ascii="Times New Roman" w:hAnsi="Times New Roman" w:cs="Times New Roman"/>
          <w:sz w:val="28"/>
          <w:szCs w:val="28"/>
        </w:rPr>
        <w:br/>
      </w:r>
      <w:r w:rsidRPr="0012580F">
        <w:rPr>
          <w:rFonts w:ascii="Times New Roman" w:hAnsi="Times New Roman" w:cs="Times New Roman"/>
          <w:sz w:val="28"/>
          <w:szCs w:val="28"/>
        </w:rPr>
        <w:t>и капитально</w:t>
      </w:r>
      <w:r w:rsidR="002D4176">
        <w:rPr>
          <w:rFonts w:ascii="Times New Roman" w:hAnsi="Times New Roman" w:cs="Times New Roman"/>
          <w:sz w:val="28"/>
          <w:szCs w:val="28"/>
        </w:rPr>
        <w:t>-</w:t>
      </w:r>
      <w:r w:rsidRPr="0012580F">
        <w:rPr>
          <w:rFonts w:ascii="Times New Roman" w:hAnsi="Times New Roman" w:cs="Times New Roman"/>
          <w:sz w:val="28"/>
          <w:szCs w:val="28"/>
        </w:rPr>
        <w:t xml:space="preserve"> восстановительного ремонта,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при оснащении находящихся в эксплуатации кранов механизированными и/или электрифицированными грузозахватными приспособлениями не требуется дополнительного оснащения их ограничителями грузоподъемности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может производиться корректировка программного обеспечения регистраторов, указателей и ограничителей подъемных сооружений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минимально должна включать конструкторская документация, используемая при ремонте, реконструкции или модернизации подъемного сооружения, а также итоговая документация по результатам выполненных работ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обязана сделать запись, отражающую характер проведенной работы, в паспорте по завершению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допустимо от верхней точки крана до потолка здания, нижнего пояса стропильных ферм или предметов, прикрепленных к ним, при установке кранов, передвигающихся по надземному рельсовому пути,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допустимо от выступающих частей торцов крана до колонн, стен здания и перил проходных галерей при установке кранов, передвигающихся по надземному рельсовому пути,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горизонтали допустимо между выступающими частями кранов, передвигающихся по наземному рельсовому пути, и строениями, штабелями грузов и другими предметами, расположенными на высоте до 2000 мм от уровня земли или рабочих площадок,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должно быть организовано движение электрических талей и монорельсовых тележек с автоматическим или полуавтоматическим управлением над проезжей частью или над проходами людей, при котором указанное подъемное сооружение не сопровождается крановщиком или оператором, согласно </w:t>
      </w:r>
      <w:r w:rsidR="00FA1A88">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нагрузка, приходящаяся на каждое из подъемных сооружений, если подъем и перемещение груза осуществляется несколькими подъемными сооружениями,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отражаются результаты работы комиссии о пуске подъемного сооружения в работу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ниже документов рассматриваются до пуска в работу только применительно к стационарно установленным башенным кранам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в проекте производства работ с применением подъемного сооружения или технологических картах могут не указываться условия безопасной работы нескольких кранов на одном пути и на параллельных путях с применением соответствующих указателей и ограничителей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ниже условий или мероприятий могут не входить в раздел проекта производства работ или технологических карт, связанный с организацией безопасного производства работ с применением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горизонтали является допустимым между подъемными сооружениями, их стрелами, стрелой одного подъемного сооружения и перемещаемым грузом на стреле другого подъемного сооружения, а также перемещаемыми грузами при совместной работе подъемных сооружений на строительном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работ выполняют при проведении внеочередного технического освидетельствования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течение срока службы должны подвергаться полному техническому освидетельствованию редко используемые подъемные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подъемных сооружений должно проводиться внеочередное полное техническое освидетельствование после замены вантовых канатов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специалист должен проводить техническое освидетельствование подъемного сооружения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формулировка из приведенных не является результатом технического освидетельствования подъемного сооружения (ПС)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типов кранов проверка состояния отдельных элементов и механизмов при проведении технических освидетельствований подъемных сооружений выполняется с обязательным применением методов неразрушающего контроля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нагрузкой (по отношению к номинальной паспортной грузоподъемности) должны проводиться статические испытания грузопассажирских и фасадных строительных подъемников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нагрузкой (по отношению к номинальной паспортной грузоподъемности) должны проводиться статические испытания подъемников (вышек), кроме грузопассажирских и фасадных строительных,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проводятся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следует считать положительным результатом проведения статических испытаний крана стрелового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должно находиться неподвижное грузонесущее устройство с испытательным грузом при проведении статических испытаний строительного подъемника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проведении статических испытаний подъемников, оборудованных люлькой, груз какой массы (в % от паспортной номинальной грузоподъемности</w:t>
      </w:r>
      <w:r w:rsidR="0024245B">
        <w:rPr>
          <w:rFonts w:ascii="Times New Roman" w:hAnsi="Times New Roman" w:cs="Times New Roman"/>
          <w:sz w:val="28"/>
          <w:szCs w:val="28"/>
        </w:rPr>
        <w:t xml:space="preserve">) располагают непосредственно в </w:t>
      </w:r>
      <w:r w:rsidRPr="0012580F">
        <w:rPr>
          <w:rFonts w:ascii="Times New Roman" w:hAnsi="Times New Roman" w:cs="Times New Roman"/>
          <w:sz w:val="28"/>
          <w:szCs w:val="28"/>
        </w:rPr>
        <w:t xml:space="preserve">люльке, </w:t>
      </w:r>
      <w:r w:rsidR="0024245B">
        <w:rPr>
          <w:rFonts w:ascii="Times New Roman" w:hAnsi="Times New Roman" w:cs="Times New Roman"/>
          <w:sz w:val="28"/>
          <w:szCs w:val="28"/>
        </w:rPr>
        <w:br/>
      </w:r>
      <w:r w:rsidRPr="0012580F">
        <w:rPr>
          <w:rFonts w:ascii="Times New Roman" w:hAnsi="Times New Roman" w:cs="Times New Roman"/>
          <w:sz w:val="28"/>
          <w:szCs w:val="28"/>
        </w:rPr>
        <w:t>а какой – подвешивают к ней на гибкой подвеске,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Грузом какой массы проводят динамические испытания подъемных сооружений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при замене пластинчатых цепей, применяемых в механизмах подъемных сооружений, по отношению к разрушающей нагрузке для группы классификации (режима) механизма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проводиться комплексные обследования рельсовых путей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проверять статическую прочность конструкции грейфера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подъемные сооружения и оборудование, используемое совместно с подъемными сооружениями на опасном производственном объекте, распространяются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подъемные сооружения, используемые на опасном производственном объекте, не распространяются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контроля сварных соединений при ремонте, реконструкции или модернизации подъемного сооружения,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обязательному контролю подвергают начало и окончание сварных швов стыковых соединений поясов и стенок коробчатых металлоконструкций балок, колонн, стрел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подвергают неразрушающему контролю ремонтные сварные соединения элементов металлоконструкций подъемных сооружений из высокопрочных сталей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нижней точки крана (не считая грузозахватного органа), передвигающегося по надземному рельсовому пути, до пола цеха или площадок, на которых во время работы крана могут находиться люди (за исключением площадок, предназначенных для ремонта крана),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2D417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из </w:t>
      </w:r>
      <w:r w:rsidR="000E3A7F" w:rsidRPr="0012580F">
        <w:rPr>
          <w:rFonts w:ascii="Times New Roman" w:hAnsi="Times New Roman" w:cs="Times New Roman"/>
          <w:sz w:val="28"/>
          <w:szCs w:val="28"/>
        </w:rPr>
        <w:t>нижеперечисленных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подлежат учету в органах Федеральной службы по экологическому, технологическому и атомному надзору?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нижеперечисленных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w:t>
      </w:r>
      <w:r w:rsidR="0024245B">
        <w:rPr>
          <w:rFonts w:ascii="Times New Roman" w:hAnsi="Times New Roman" w:cs="Times New Roman"/>
          <w:sz w:val="28"/>
          <w:szCs w:val="28"/>
        </w:rPr>
        <w:t xml:space="preserve">2013 № 533, не подлежат учету в </w:t>
      </w:r>
      <w:r w:rsidRPr="0012580F">
        <w:rPr>
          <w:rFonts w:ascii="Times New Roman" w:hAnsi="Times New Roman" w:cs="Times New Roman"/>
          <w:sz w:val="28"/>
          <w:szCs w:val="28"/>
        </w:rPr>
        <w:t>органах Федеральной службы по экологическому, технологическому и атомному надзору?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подвергаться подъемные сооружения частичному техническому освидетельствованию в течение срока службы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подвергаться подъемные сооружения полному техническому освидетельствованию в течение срока службы (за исключением редко используемых)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внеочередном полном техническом освидетельствовании подъемного сооружения проводятся только статические испытания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не принимает участие в обязательном порядке в техническом освидетельствовании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должны подвергаться подъемные сооружения при частичном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механизмы и детали должны быть проверены дополнительно заводской лабораторией с применением методов неразрушающего контроля у кранов, транспортирующих расплавленный металл и жидкий шлак, при техническом освидетельствовании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нагрузкой (по отношению к номинальной паспортной грузоподъемности) должны проводиться статические испытания подъемных сооружений всех типов (кроме подъемников)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нагрузкой (по отношению к номинальной паспортной грузоподъемности) должны проводиться статические испытания кранов</w:t>
      </w:r>
      <w:r w:rsidRPr="0012580F">
        <w:rPr>
          <w:rFonts w:ascii="Times New Roman" w:hAnsi="Times New Roman" w:cs="Times New Roman"/>
          <w:sz w:val="28"/>
          <w:szCs w:val="28"/>
        </w:rPr>
        <w:noBreakHyphen/>
        <w:t>трубоукладчиков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протяжении какого времени выдерживают поднятый контрольный груз при статических испытаниях мостового крана при его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динамических испытаний подъемных сооружений грузом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при замене сварных грузовых цепей механизмов подъема по отношению к разрушающей нагрузке для грузовых цепей, работающих на гладком барабане, для группы классификации (режима) механизма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нагрузкой должна быть испытана цепь подъемного сооружения после сращивания в соответствии с требованиями к процессу эксплуатации, браковке и замене стальных канатов и цепей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подлежит экспертизе промышленной безопасности подъемное сооружение, изготовленное для собственных нужд,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погрешность при проверке ограничителя грузоподъемности с использованием грузов или аттестованного устройства нагружения иного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перегрузке должно происходить автоматическое отключение всех механизмов подъемных сооружений (за исключением работы механизмов на опускание груза и уменьшения грузового момента) при выполнении проверки ограничителя грузоподъемности для портальных кранов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уменьшение грузового момента) при выполнении проверки ограничителя грузоподъемности для кранов мостового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уменьшение грузового момента) при выполнении проверки ограничителя грузоподъемности для кранов</w:t>
      </w:r>
      <w:r w:rsidRPr="0012580F">
        <w:rPr>
          <w:rFonts w:ascii="Times New Roman" w:hAnsi="Times New Roman" w:cs="Times New Roman"/>
          <w:sz w:val="28"/>
          <w:szCs w:val="28"/>
        </w:rPr>
        <w:noBreakHyphen/>
        <w:t>трубоукладчиков, подъемников (вышек)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определяет ремонт подъемных сооружений (ПС) с истекшим сроком службы, выполняемый ПС, находящимся в смонтированном состоянии, с целью устранения повреждений, выявленных в результате технического диагностирования, для восстановления работоспособности ПС и продления срока службы до следующего технического диагностирования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определяет состояние объекта (подъемного сооружения), при котором значение хотя бы одного параметра, характеризующего способность выполнять заданные функции, не соответствует требованиям нормативно</w:t>
      </w:r>
      <w:r w:rsidRPr="0012580F">
        <w:rPr>
          <w:rFonts w:ascii="Times New Roman" w:hAnsi="Times New Roman" w:cs="Times New Roman"/>
          <w:sz w:val="28"/>
          <w:szCs w:val="28"/>
        </w:rPr>
        <w:noBreakHyphen/>
        <w:t>технической и (или) конструкторской (проектной) документации,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вертикальном износе головки рельса крановый путь подлежит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каких дефектов и повреждений железобетонные шпалы наземного кранового пути подлежат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каких дефектов, повреждений деревянные полушпалы наземного кранового пути не подлежат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первоначального диаметра наружных проволок в результате износа или коррозии канат бракуется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металла проволок канат бракуется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рассматриваемого отрезка каната при оценке его волнистости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вносится запись о продлении срока службы грузоподъемной машины на основании заключения экспертизы промышленной безопасности экспертной организации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организациях должны быть зарегистрированы заключения экспертизы промышленной безопасности по экспертному обследованию грузоподъемных машин, отработавших нормативный срок службы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Частью какого документа является заключение экспертизы промышленной безопасности по результатам обследования грузоподъемной машины, после регистрации данного заключения в территориальных органах Ростехнадзора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спецкранов и кранов</w:t>
      </w:r>
      <w:r w:rsidRPr="0012580F">
        <w:rPr>
          <w:rFonts w:ascii="Times New Roman" w:hAnsi="Times New Roman" w:cs="Times New Roman"/>
          <w:sz w:val="28"/>
          <w:szCs w:val="28"/>
        </w:rPr>
        <w:noBreakHyphen/>
        <w:t>перегружателей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кранов общего назначения мостового типа, портальных кранов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кранов стрелового и башенного типа, подъемников и вышек, строительных подъемников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из перечисленных не входят в основные работы при обследовании технического состояния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не рассматривается в процессе основных работ при обследовании технического состояния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виду износа не выявляются дефекты и повреждения болтовых и заклепочных соединений грузоподъемных кранов в процессе визуально</w:t>
      </w:r>
      <w:r w:rsidRPr="0012580F">
        <w:rPr>
          <w:rFonts w:ascii="Times New Roman" w:hAnsi="Times New Roman" w:cs="Times New Roman"/>
          <w:sz w:val="28"/>
          <w:szCs w:val="28"/>
        </w:rPr>
        <w:noBreakHyphen/>
        <w:t>инструментального контроля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диагностическому признаку не определяются дефекты и повреждения при проведении измерений размеров и положения болтовых и заклепочных соединений грузоподъемных кранов с использованием тестовых нагрузок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величину напряжения затяжки для болтов из легированных сталей при отсутствии данных в эксплуатационной документации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величину напряжения затяжки для болтов из углеродистых сталей при отсутствии данных в эксплуатационной документации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величину напряжения затяжки для высокопрочных болтов при отсутствии данных в эксплуатационной документации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 применяется при подтверждении результатов ультразвукового контроля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от общего числа болтов конструкций портального крана установлен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 для проведения ультразвукового контроля в узлах соединения кольцевой рамы, портала и башни?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 допустимое значение зазора между деталями и болтами фланцевых соединений грузоподъемных кранов установлено при их исправном техническом состоянии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 допустимое значение зазора между деталями и заклепками грузоподъемных кранов при их исправном техническом состоянии установлено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механический износ поверхности при исправном техническом состоянии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вида болтовых и заклепочных соединений грузоподъемных кранов не допускается неплотное прижатие головки или уклон оси болтов (заклепок) при их исправном техническом состоянии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вида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 не допускается щелевая коррозия при работоспособном техническом состоянии?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системе оценивается качество проконтролированных болтов в соответствии с методикой проведения ультразвукового контроля болтовых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должны быть зафиксированы результаты ультразвукового контроля болтов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период между повторными обследованиями (или между первичным и повторным) для крановых путей грузоподъемных машин при их исправном (или восстановленном до исправного) состоянии согласно РД 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России от 28.03.1997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состоянии грузоподъемного крана значения всех параметров, характеризующих способность выполнять заданные функции, соответствуют требованиям нормативно</w:t>
      </w:r>
      <w:r w:rsidRPr="0012580F">
        <w:rPr>
          <w:rFonts w:ascii="Times New Roman" w:hAnsi="Times New Roman" w:cs="Times New Roman"/>
          <w:sz w:val="28"/>
          <w:szCs w:val="28"/>
        </w:rPr>
        <w:noBreakHyphen/>
        <w:t>технической и (или) конструкторской (проектной) документации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состоянии грузоподъемного крана рассматриваемый кран соответствует всем требованиям нормативных и конструкторских (проектных) документов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устанавливается срок службы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указывается срок службы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экспертного обследования не относится к видам экспертного обследования грузоподъемных машин с истекшим сроком службы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период могут увеличиваться сроки до начала проведения обследований грузоподъемных машин, установленных на открытом воздухе или в неотапливаемых помещениях,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относительно отчета о проведенном экспертном обследовании грузоподъемных машин, противоречащее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 необходимо внести данные о механических повреждениях грузоподъемной машины в случае превышения нормативных значений, установленных в ходе проведения экспертного обследования?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грузоподъемных машин подвергаются специальным испытаниям при проверке состояния канатно</w:t>
      </w:r>
      <w:r w:rsidRPr="0012580F">
        <w:rPr>
          <w:rFonts w:ascii="Times New Roman" w:hAnsi="Times New Roman" w:cs="Times New Roman"/>
          <w:sz w:val="28"/>
          <w:szCs w:val="28"/>
        </w:rPr>
        <w:noBreakHyphen/>
        <w:t>блочной системы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участок рельсовых путей подлежит проверке при экспертном обследовании грузоподъемных машин, установленных на рельсовых путях,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болтовых и заклепочных соединений грузоподъемных кранов подвергается визуально</w:t>
      </w:r>
      <w:r w:rsidRPr="0012580F">
        <w:rPr>
          <w:rFonts w:ascii="Times New Roman" w:hAnsi="Times New Roman" w:cs="Times New Roman"/>
          <w:sz w:val="28"/>
          <w:szCs w:val="28"/>
        </w:rPr>
        <w:noBreakHyphen/>
        <w:t>инструментальному контролю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болтовых и заклепочных соединений грузоподъемных кранов относительно количества болтов во фланцевых соединениях, в которых при эксплуатации могут возникнуть растягивающие напряжения, подвергается обязательному ультразвуковому контролю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болтовых и заклепочных соединений c контролируемым натяжением от их общего числа в каждом болтовом соединении грузоподъемного крана подвергается обязательному ультразвуковому контролю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узлов конструкций портальных кранов рекомендуется проводить 100</w:t>
      </w:r>
      <w:r w:rsidRPr="0012580F">
        <w:rPr>
          <w:rFonts w:ascii="Times New Roman" w:hAnsi="Times New Roman" w:cs="Times New Roman"/>
          <w:sz w:val="28"/>
          <w:szCs w:val="28"/>
        </w:rPr>
        <w:noBreakHyphen/>
        <w:t>процентный ультразвуковой контроль болтов в соединении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узлов конструкций портальных кранов достаточно проводить ультразвуковой контроль 10% от общего количества болтов в соединении, но не менее 2, наиболее нагруженных,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 к ресурсу болтовых и заклепочных соединений грузоподъемных кранов после рекомендованного ремонта?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статических испытаний крана</w:t>
      </w:r>
      <w:r w:rsidRPr="0012580F">
        <w:rPr>
          <w:rFonts w:ascii="Times New Roman" w:hAnsi="Times New Roman" w:cs="Times New Roman"/>
          <w:sz w:val="28"/>
          <w:szCs w:val="28"/>
        </w:rPr>
        <w:noBreakHyphen/>
        <w:t>трубоукладчика или крана</w:t>
      </w:r>
      <w:r w:rsidRPr="0012580F">
        <w:rPr>
          <w:rFonts w:ascii="Times New Roman" w:hAnsi="Times New Roman" w:cs="Times New Roman"/>
          <w:sz w:val="28"/>
          <w:szCs w:val="28"/>
        </w:rPr>
        <w:noBreakHyphen/>
        <w:t>манипулятора на опасном производственном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устойчивости крана следует проводить испытания на грузовую устойчивость на опасном производственном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на которых используются стационарно установленные грузоподъемные механизмы,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степени ответственности относятся транспортно</w:t>
      </w:r>
      <w:r w:rsidRPr="0012580F">
        <w:rPr>
          <w:rFonts w:ascii="Times New Roman" w:hAnsi="Times New Roman" w:cs="Times New Roman"/>
          <w:sz w:val="28"/>
          <w:szCs w:val="28"/>
        </w:rPr>
        <w:noBreakHyphen/>
        <w:t>технологические краны металлургического производства в соответствии с их классификацией для учета степени ответственности консольных кранов и </w:t>
      </w:r>
      <w:r w:rsidR="0004244A"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а также последствий, связанных с их возможным отказом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степени ответственности относится несущая металлоконструкция кранов атомных энергетических объектов в соответствии </w:t>
      </w:r>
      <w:r w:rsidR="002D4176">
        <w:rPr>
          <w:rFonts w:ascii="Times New Roman" w:hAnsi="Times New Roman" w:cs="Times New Roman"/>
          <w:sz w:val="28"/>
          <w:szCs w:val="28"/>
        </w:rPr>
        <w:br/>
      </w:r>
      <w:r w:rsidRPr="0012580F">
        <w:rPr>
          <w:rFonts w:ascii="Times New Roman" w:hAnsi="Times New Roman" w:cs="Times New Roman"/>
          <w:sz w:val="28"/>
          <w:szCs w:val="28"/>
        </w:rPr>
        <w:t>с их классификацией для учета степени ответственности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а также последствий, связанных с их возможным отказом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параметров применим не ко всем грузоподъемным машинам, а только к некоторым типам стрел портальных кранов в соответствии с требованиями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Стрелы каких грузоподъемных кранов должны сохранять свою уравновешенность во время эксплуатации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свободно стоящие краны стрелового типа в обязательном порядке подвергают грузовым испытаниям на общую устойчивость против опрокидывания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каким требованиям назначают коэффициенты запаса торможения каждого из двух тормозов грузоподъемного крана, предназначенного для подъема и транспортировки опасных грузов,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отрегулированы предохранительные клапаны каждого из гидравлических контуров гидрооборудования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критерием не руководствуются при выборе перечня и необходимого количества ограничителей и указателей, устанавливаемых на грузоподъемный кран,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материала (стали), применяемого для ремонта, реконструкции или модернизации элемента металлоконструкций подъемного сооружения (ПС),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ниже дефектов сварных швов являются допустимыми в сварных соединениях элементов металлоконструкций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устанавливается продление срока эксплуатации после выполнения полнокомплектного и капитально</w:t>
      </w:r>
      <w:r w:rsidRPr="0012580F">
        <w:rPr>
          <w:rFonts w:ascii="Times New Roman" w:hAnsi="Times New Roman" w:cs="Times New Roman"/>
          <w:sz w:val="28"/>
          <w:szCs w:val="28"/>
        </w:rPr>
        <w:noBreakHyphen/>
        <w:t>восстановительного ремонтов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грузоподъемные краны после реконструкции не требуется оснащать ограничителями грузоподъемности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должно подтверждаться качество выполненного ремонта рельсового пути на опасном производственном объекте, на котором используются подъемные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кабина башенного крана обязательно оборудуется двухсторонней телефонной или радиосвязью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ниже подъемных сооружений не подлежат </w:t>
      </w:r>
      <w:r w:rsidR="00BB2F11">
        <w:rPr>
          <w:rFonts w:ascii="Times New Roman" w:hAnsi="Times New Roman" w:cs="Times New Roman"/>
          <w:sz w:val="28"/>
          <w:szCs w:val="28"/>
        </w:rPr>
        <w:br/>
      </w:r>
      <w:r w:rsidRPr="0012580F">
        <w:rPr>
          <w:rFonts w:ascii="Times New Roman" w:hAnsi="Times New Roman" w:cs="Times New Roman"/>
          <w:sz w:val="28"/>
          <w:szCs w:val="28"/>
        </w:rPr>
        <w:t>учету в Ростехнадзоре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Должна ли осуществляться проверка точности остановки кабины с полной рабочей нагрузкой и без нагрузки при техническом освидетельствовании кабины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проводятся статические испытания подъемных сооружения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типов подъемников статические испытания выполня</w:t>
      </w:r>
      <w:r w:rsidR="00A6781C" w:rsidRPr="0012580F">
        <w:rPr>
          <w:rFonts w:ascii="Times New Roman" w:hAnsi="Times New Roman" w:cs="Times New Roman"/>
          <w:sz w:val="28"/>
          <w:szCs w:val="28"/>
        </w:rPr>
        <w:t>ют с перегрузкой 200</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согласно требованиям к техническому освидетельствованию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устанавливают подъемник (вышку) на горизонтальной площадке при проведении статических испытаний подъемников (вышек) (кроме строительных)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подъемных сооружений при проведении технических освидетельствований следует дополнительно испытывать работоспособность ловителей (аварийных остановов)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запаса прочности по отношению к разрушающей нагрузке при замене сварных грузовых цепей механизмов подъема для грузовых калиброванных цепей, работающих на звездочке,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оснащения грузоподъемных машин регистраторами наработки в соответствии с требованиями </w:t>
      </w:r>
      <w:r w:rsidR="00F3021C" w:rsidRPr="0012580F">
        <w:rPr>
          <w:rFonts w:ascii="Times New Roman" w:hAnsi="Times New Roman" w:cs="Times New Roman"/>
          <w:sz w:val="28"/>
          <w:szCs w:val="28"/>
        </w:rPr>
        <w:br/>
      </w:r>
      <w:r w:rsidRPr="0012580F">
        <w:rPr>
          <w:rFonts w:ascii="Times New Roman" w:hAnsi="Times New Roman" w:cs="Times New Roman"/>
          <w:sz w:val="28"/>
          <w:szCs w:val="28"/>
        </w:rPr>
        <w:t>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следует выполнять расчет пути с приложением его к паспорту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длина рельсовых нитей наземного кранового пути башенных и стреловых кранов под монтаж крана согласно СП 12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 26?</w:t>
      </w:r>
    </w:p>
    <w:p w:rsidR="000E3A7F" w:rsidRPr="0012580F" w:rsidRDefault="00D664F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элементы следует применять </w:t>
      </w:r>
      <w:r w:rsidR="000E3A7F" w:rsidRPr="0012580F">
        <w:rPr>
          <w:rFonts w:ascii="Times New Roman" w:hAnsi="Times New Roman" w:cs="Times New Roman"/>
          <w:sz w:val="28"/>
          <w:szCs w:val="28"/>
        </w:rPr>
        <w:t>в качестве опорных элементов наземного рельсового пути башенных и стреловых кранов на рельсовом ходовом устройстве при нагрузке от колеса на рельс свыше 250 кН согласно СП 12</w:t>
      </w:r>
      <w:r w:rsidR="000E3A7F" w:rsidRPr="0012580F">
        <w:rPr>
          <w:rFonts w:ascii="Times New Roman" w:hAnsi="Times New Roman" w:cs="Times New Roman"/>
          <w:sz w:val="28"/>
          <w:szCs w:val="28"/>
        </w:rPr>
        <w:noBreakHyphen/>
        <w:t>103</w:t>
      </w:r>
      <w:r w:rsidR="000E3A7F" w:rsidRPr="0012580F">
        <w:rPr>
          <w:rFonts w:ascii="Times New Roman" w:hAnsi="Times New Roman" w:cs="Times New Roman"/>
          <w:sz w:val="28"/>
          <w:szCs w:val="28"/>
        </w:rPr>
        <w:noBreakHyphen/>
        <w:t>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 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отклонение от проектного расстояния допускается между осями промежуточных скреплений опорных элементов при изготовлении наземного кранового пути башенных и стреловых кранов на рельсовом ходовом устройстве согласно СП 12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 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сужение или расширение колеи наземного кранового пути башенных и стреловых кранов на рельсовом ходовом устройстве является недопустимым согласно СП 12</w:t>
      </w:r>
      <w:r w:rsidRPr="0012580F">
        <w:rPr>
          <w:rFonts w:ascii="Times New Roman" w:hAnsi="Times New Roman" w:cs="Times New Roman"/>
          <w:sz w:val="28"/>
          <w:szCs w:val="28"/>
        </w:rPr>
        <w:noBreakHyphen/>
        <w:t>103</w:t>
      </w:r>
      <w:r w:rsidRPr="0012580F">
        <w:rPr>
          <w:rFonts w:ascii="Times New Roman" w:hAnsi="Times New Roman" w:cs="Times New Roman"/>
          <w:sz w:val="28"/>
          <w:szCs w:val="28"/>
        </w:rPr>
        <w:noBreakHyphen/>
        <w:t>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 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нормативном правовом акте определено количество и содержание этапов индивидуальных испытаний эскалатора метрополитена при выполнении монтажных работ?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«провозная способность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«ремонтная скорость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«максимальная эксплуатационная нагрузка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входным площадкам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свидетельством об окончании пусконаладочных работ эскалатора метрополитена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установке нового поручня на эскалатор достаточно ли документального подтверждения фактического запаса прочности от организации</w:t>
      </w:r>
      <w:r w:rsidRPr="0012580F">
        <w:rPr>
          <w:rFonts w:ascii="Times New Roman" w:hAnsi="Times New Roman" w:cs="Times New Roman"/>
          <w:sz w:val="28"/>
          <w:szCs w:val="28"/>
        </w:rPr>
        <w:noBreakHyphen/>
        <w:t>изготовителя поручня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понятия «реконструкция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Дайте определение термину «модернизация»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ходе проведения каких обследований не может быть установлен объем текущего, среднего и капитального ремонта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устанавливает руководство по эксплуатации эскалатора метрополитена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эскалатор метрополитена не подлежит экспертизе промышленной безопасности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обязаны придерживаться требований Федеральных норм и правил в области промышленной безопасности «Правила безопасности эскалаторов в метрополитенах», утвержденных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должны устраняться неисправности, выявленные в процессе пуско</w:t>
      </w:r>
      <w:r w:rsidRPr="0012580F">
        <w:rPr>
          <w:rFonts w:ascii="Times New Roman" w:hAnsi="Times New Roman" w:cs="Times New Roman"/>
          <w:sz w:val="28"/>
          <w:szCs w:val="28"/>
        </w:rPr>
        <w:noBreakHyphen/>
        <w:t>наладочных работ, производимых после монтажа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часто должно производиться техническое обслуживание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эскалаторы в процессе эксплуатации подлежат экспертизе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является ответственным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за качество изготовления, капитального ремонта и модернизации эскалатора в целом при выполнении работ несколькими организациями?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предупреждающие четкие и нестираемые надписи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должен иметь эскалатор?</w:t>
      </w:r>
    </w:p>
    <w:p w:rsidR="000E3A7F" w:rsidRPr="0012580F" w:rsidRDefault="002D417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документацией на </w:t>
      </w:r>
      <w:r w:rsidR="000E3A7F" w:rsidRPr="0012580F">
        <w:rPr>
          <w:rFonts w:ascii="Times New Roman" w:hAnsi="Times New Roman" w:cs="Times New Roman"/>
          <w:sz w:val="28"/>
          <w:szCs w:val="28"/>
        </w:rPr>
        <w:t>быстроизнашиваемые узлы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должен быть снабжен каждый вновь изготовленный эскалатор?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на сборочные единицы и детали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должен быть снабжен каждый вновь изготовленный эскалатор?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не допускается?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должны быть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коэффициенты запаса прочности для тяговых и приводных цепей?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однотипных отрезков (плетей) цепи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отбирают из партии плетей и доводят до разрушения при определении фактического запаса прочности тяговой цепи?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плетей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должно быть в партии, из которой отбирают и доводят до разрушения однотипные отрезки при определении фактического запаса прочности тяговой цепи?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отдельных отрезков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допускается доводить до разрушения отобранные плети при определении фактического запаса прочности тяговой цепи?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допускается не доводить цепи до разрушения при определении фактического запаса прочности тяговой цепи?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какой нагрузкой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должна быть проверена на стенде каждая плеть цепи?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испытания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должны быть проведены не менее чем на двух ступенях от каждой группы ступеней, изготовленных по единой конструкторской документации и единому технологическому процессу в количестве не более 10000 штук за период времени не более 1 года?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тормозного момента при применении двух и более тормозов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должен иметь каждый из них для удержания лестничного полотна, находящегося под максимальной нагрузкой?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свариваемых конструкций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после сварки ответственных узлов в случае необходимости предусматривается термообработка?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осуществляет контроль качества сварных соединений конструкций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подлежат визуальному контролю и измерениям сварные соединения конструкций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подвергают контролю радиографическим, ультразвуковым или другими методами расчетные стыковые сварные соединения конструкций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допускаются в сварных соединениях конструкций эскалатора, выполненных дуговой сваркой?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не допускаются в сварных соединениях конструкций эскалатора, выполненных дуговой сваркой?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допускаются в сварных соединениях конструкций эскалатора, выполненных контактной точечной сваркой?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загиба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результаты механических испытаний сварного шва считаются удовлетворительными?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привод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предназначен для передвижения лестничного полотна с ремонтной скоростью при монтажных и демонтажных работах, при техническом обслуживании?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аварийный тормоз должен останавливать эскалатор, работающий на спуск?</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детали лестничного полотна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выполняются в ярком отличительном цвете?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допускается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уклон настила ступеней лестничного полотна эскалатора на всем пути движения ступеней от одной входной площадки до другой?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допускается перепад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по</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высоте двух смежных ступеней на горизонтальном участке лестничного полотна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разница уровней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между горизонтальным участком ступеней у входной площадки и следующей за ним ступенью лестничного полотна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допустимый зазор в стыках щитов и фартуков балюстрады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перемещении одной или двух звездочек каретки (натяжного устройства) натяжной станции в сторону привода или в обратную сторону блокировочными устройствами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отключаются электродвигатели с остановкой движения лестничного полотна?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органы управления вспомогательным приводом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должны одновременно шунтировать контакты блокировочной цепи, которые размыкаются при срабатывании аварийного тормоза?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должны быть расположены штепсельные розетки для переносного пульта управления в наклонной части сооружения на балюстраде с одной стороны и в проходах с каждой стороны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ширину прохода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устанавливают между фундаментами или выступающими частями привода эскалатора и стенами машинного помещения, торцевой стеной натяжной камеры?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высота машинного помещения, измеренная от пола до балок перекрытия или подвесных путей грузоподъемных механизмов,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Между какими частями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ширина прохода должна быть не менее 500 мм?</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угол наклона входной лестницы в машинное помещение?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должны отстоять от стен и других строительных конструкций ступени вертикальной лестницы?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и высоты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должны быть выполнены ступени в проходах между эскалаторами, а также между крайним эскалатором и строительными конструкциями по наклонной части эскалаторного тоннеля?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Каких устройств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не должно быть на площадках перед входом на эскалатор?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должна находиться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кабина для персонала, наблюдающего за пассажирами на лестничном полотне?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расстояние от края поручня до примыкающей отвесной стены, торшеров и других светильников, расположенных на балюстраде?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проводят обкатку каждого вновь установленного эскалатора на месте применения?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приемки и ввода в эксплуатацию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владелец опасного производственного объекта обеспечивает проведение экспертизы промышленной безопасности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проверке должен быть подвергнут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модернизированный (реконструированный) эскалатор </w:t>
      </w:r>
      <w:r w:rsidR="002D4176">
        <w:rPr>
          <w:rFonts w:ascii="Times New Roman" w:hAnsi="Times New Roman" w:cs="Times New Roman"/>
          <w:sz w:val="28"/>
          <w:szCs w:val="28"/>
        </w:rPr>
        <w:br/>
      </w:r>
      <w:r w:rsidRPr="0012580F">
        <w:rPr>
          <w:rFonts w:ascii="Times New Roman" w:hAnsi="Times New Roman" w:cs="Times New Roman"/>
          <w:sz w:val="28"/>
          <w:szCs w:val="28"/>
        </w:rPr>
        <w:t>или эскалатор после проведенного капитального (капитально</w:t>
      </w:r>
      <w:r w:rsidRPr="0012580F">
        <w:rPr>
          <w:rFonts w:ascii="Times New Roman" w:hAnsi="Times New Roman" w:cs="Times New Roman"/>
          <w:sz w:val="28"/>
          <w:szCs w:val="28"/>
        </w:rPr>
        <w:noBreakHyphen/>
        <w:t>восстановительного) ремонта до ввода в эксплуатацию?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обязан обеспечить содержание эскалатора в исправном состоянии путем организации соответствующего обслуживания, ремонта, технического освидетельствования?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норма межремонтного пробега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должна быть для среднего ремонта, если она не установлена изготовителем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эскалатор подлежит техническому освидетельствованию после ввода его в эксплуатацию, капитального ремонта, модернизации (реконструкции)?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сроке службы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эскалатор подлежит экспертизе промышленной безопасности при отсутствии в технической документации данных о сроке службы эскалатора?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обозначается расстояние между верхними поверхностями настилов двух смежных ступеней на наклонном участке лестничного полотна?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обозначается эскалатор, состоящий из нескольких постоянных конструктивных элементов</w:t>
      </w:r>
      <w:r w:rsidRPr="0012580F">
        <w:rPr>
          <w:rFonts w:ascii="Times New Roman" w:hAnsi="Times New Roman" w:cs="Times New Roman"/>
          <w:sz w:val="28"/>
          <w:szCs w:val="28"/>
        </w:rPr>
        <w:noBreakHyphen/>
        <w:t>модулей, рабочие механизмы которых приводятся в действие самостоятельными приводными валами, работающими синхронно?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обозначается зона эскалатора, включающая криволинейный участок направляющих и натяжное устройство?</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обозначается зона эскалатора, расположенная после зоны Б, включающая прямолинейные направляющие заданной длины?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обозначается вал, передающий движение тяговым звездочкам лестничного полотна?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обозначается устройство, расположенное на входном валу редуктора, предназначенное для остановки лестничного полотна эскалатора при отключении электродвигателя?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обозначается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направляющая, расположенная в пассажирской зоне?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термином обозначается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элемент трассы лестничного полотна, предназначенный для предотвращения опрокидывания ступени, ее случайного подъема и препятствующий складыванию тяговой цепи внутри полотна при ее обрыве?</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эскалаторов в метрополитенах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оборудование распространяются требования Федеральных норм и правил в области промышленной безопасности «Правила безопасности эскалаторов в метрополитенах», утвержденных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минимальные коэффициенты прочности допустимы для деталей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проверяется фактический запас прочности тяговой цепи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проверяется фактический запас прочности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проверять запас прочности поручней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детали не относятся к ответственным (расчетным) сварным конструкциям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механические свойства шва должны обеспечивать сварочные материалы, применяемые для сварки расчетных конструкций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клеймо должно быть поставлено при выполнении сварного соединения эскалатора несколькими сварщиками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предпринимаются при отсутствии доступа к внутренней части сварного соединения эскалатора для осмотра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эскалатора подвергают контролю радиографическим, ультразвуковым или другими методами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дефектных точек, подлежащих исправлению, допускается на одном сварном соединении эскалатора в соответствии с требованиями к материалам ответственных сварных конструкций и к контролю и качеству сварки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периодичность механических испытаний сварных соединений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механических испытаний сварного соединения конструкций эскалатора считаются неудовлетворительными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дефектов сварных швов конструкций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скорость передвижения лестничного полотна эскалатора рассчитан главный привод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скорость передвижения лестничного полотна эскалатора рассчитан вспомогательный привод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тормозной системы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должен действовать аварийный тормоз эскалатора в обязательном порядке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производится запись о проверке работоспособности тормоза при замене элементов тормозов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подступенка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обеспечивается постоянное натяжение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детали входной площадки эскалатора метрополитена должны быть заменяемыми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боковое задевание при прохождении выступов настила ступеней между зубьями гребенки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участках трассы эскалатора допустимо смещение направляющих и</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их стыков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трассе направляющих бегунков ступеней в пассажирской зоне,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следует выполнять балюстраду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конструкция балюстрады эскалатора должна быть легкоразборной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 разрешается выполнять внутренние плоскости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допустимо взаимное смещение фартуков эскалатора на стыках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настилу ступени эскалатора является обязательным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термина «зона 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блокировок останавливает эскалатор при остановке или уменьшении скорости поручня по сравнению с номинальной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срабатывает в обязательном порядке «блокировка при падении пассажира на эскалаторе»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срабатывает «блокировка устройства демонтажа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термина «номинальная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определения фактического запаса прочности тяговой цепи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должен быть установлен рабочий тормоз нормально замкнутого типа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после срабатывания блокировочного устройства пуск эскалатора в работу возможен без принудительного приведения блокировочного устройства в исходное положение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нормативные документы регламентируют порядок и объем работ технического освидетельствования эскалаторов в метрополитенах?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проходам между эскалаторами, а также между крайним эскалатором и строительными конструкциями по наклонной части эскалаторного тоннеля является обязательным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обязательным требование наличия проходов вдоль эскалатора для обслуживания его в наклонной части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входа на эскалатор может располагаться оборудование (барьеры, кабины)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эскалаторов должно быть установлено на станции глубокого заложения с одним вестибюлем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какой нагрузки следует предусматривать расчетную мощность четырех эскалаторов метрополитена при работе в нормальном режиме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ширина прохода между выступающими частями смежных эскалаторов и их ограждениями, а также ширина боковых проходов у крайних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точностью допускается сооружать фундаменты под эскалаторы </w:t>
      </w:r>
      <w:r w:rsidR="002D4176">
        <w:rPr>
          <w:rFonts w:ascii="Times New Roman" w:hAnsi="Times New Roman" w:cs="Times New Roman"/>
          <w:sz w:val="28"/>
          <w:szCs w:val="28"/>
        </w:rPr>
        <w:t xml:space="preserve">в соответствии с требованиями к </w:t>
      </w:r>
      <w:r w:rsidRPr="0012580F">
        <w:rPr>
          <w:rFonts w:ascii="Times New Roman" w:hAnsi="Times New Roman" w:cs="Times New Roman"/>
          <w:sz w:val="28"/>
          <w:szCs w:val="28"/>
        </w:rPr>
        <w:t>геодезическому и</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маркшейдерскому обеспечению строительно</w:t>
      </w:r>
      <w:r w:rsidRPr="0012580F">
        <w:rPr>
          <w:rFonts w:ascii="Times New Roman" w:hAnsi="Times New Roman" w:cs="Times New Roman"/>
          <w:sz w:val="28"/>
          <w:szCs w:val="28"/>
        </w:rPr>
        <w:noBreakHyphen/>
        <w:t>монтажных работ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точностью допускается сооружать направляющие для наклонных ферм эскалатора в соответствии с</w:t>
      </w:r>
      <w:r w:rsidR="002D4176">
        <w:rPr>
          <w:rFonts w:ascii="Times New Roman" w:hAnsi="Times New Roman" w:cs="Times New Roman"/>
          <w:sz w:val="28"/>
          <w:szCs w:val="28"/>
        </w:rPr>
        <w:t xml:space="preserve"> требованиями к </w:t>
      </w:r>
      <w:r w:rsidRPr="0012580F">
        <w:rPr>
          <w:rFonts w:ascii="Times New Roman" w:hAnsi="Times New Roman" w:cs="Times New Roman"/>
          <w:sz w:val="28"/>
          <w:szCs w:val="28"/>
        </w:rPr>
        <w:t>геодезическому и маркшейдерскому обеспечению строительно</w:t>
      </w:r>
      <w:r w:rsidRPr="0012580F">
        <w:rPr>
          <w:rFonts w:ascii="Times New Roman" w:hAnsi="Times New Roman" w:cs="Times New Roman"/>
          <w:sz w:val="28"/>
          <w:szCs w:val="28"/>
        </w:rPr>
        <w:noBreakHyphen/>
        <w:t>монтажных работ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можно эксплуатировать в метрополитене эскалаторы с углом наклона 35 градусов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лестничному полотну эскалатора указаны неверно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ускорения установлена для лестничного полотна эскалатора в процессе разгона, независимо от пассажирской нагрузки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независимо от пассажирской нагрузки, не должно превышать замедление лестничного полотна эскалатора при торможении рабочими тормозами при работе на спуск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горизонтальных участков ступеней эскалатора в зоне входных площадок при высоте транспортирования пассажиров не более 6 м и при номинальной скорости не более 0,5 м/с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максимальная величина зазора между ступенями эскалатора и фартуком балюстрады с одной стороны ступени при установке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допустимые пределы величины зазора между нижней кромкой зуба гребенки входной площадки и дном впадины настила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максимальная величина зазора между ступенями эскалатора и фартуком балюстрады в сумме с двух сторон ступени при эксплуатации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бетонирования фундаментов под эскалаторы, противоречащее требованиям к геодезическому и маркшейдерскому обеспечению строительно</w:t>
      </w:r>
      <w:r w:rsidRPr="0012580F">
        <w:rPr>
          <w:rFonts w:ascii="Times New Roman" w:hAnsi="Times New Roman" w:cs="Times New Roman"/>
          <w:sz w:val="28"/>
          <w:szCs w:val="28"/>
        </w:rPr>
        <w:noBreakHyphen/>
        <w:t>монтажных работ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утвержденного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предусматривать открытые крановые эстакады, в том числе со свободно стоящими колоннами,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перемещению кранового рельса, обусловленному прогибом колонн в поперечном направлении при нагрузках от одного крана, установлены согласно требованиям к открытым крановым эстакадам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утвержденного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утвержденным приказом Минрегиона России от 29.12.2011 № 620, для открытых крановых эстакад к сближению крановых рельсов, обусловленному прогибом колонн в поперечном направлении при нагрузках от одного крана?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условию должно удовлетворять число колес тел</w:t>
      </w:r>
      <w:r w:rsidR="002D4176">
        <w:rPr>
          <w:rFonts w:ascii="Times New Roman" w:hAnsi="Times New Roman" w:cs="Times New Roman"/>
          <w:sz w:val="28"/>
          <w:szCs w:val="28"/>
        </w:rPr>
        <w:t xml:space="preserve">ежек вагонеток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уменьшение числа обрывов стальных канатов двойной свивки грузовой подвесной канатной дороги как признака браковки при наличии у каната поверхностного износа или коррозии проволок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предупредительной и аварийной сигнализации на грузовой подвесной канатной дороге,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число соединений новых канатов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 осуществляется натяжение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увеличение натяжения каната одноканатной грузовой подвесной канатной дороги не должно приводить к отрыву каната и потере его контакта с роликом на опоре, наивысшая точка которой находится ниже хорды, соединяющей две соседние с ней опоры,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осуществляться пуск привода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грузовой подвесной канатной дороге (ГПКД),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разработка руководства по эксплуатации грузовой подвесной канатной дороги (ГПКД) специализированной организацией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указываются методы контроля и диагностики, применяемые в процессе эксплуатации грузовой подвесной канатной дороги или ее технического освидетельствования,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 содержатся в обязательном порядке в руководстве по эксплуатации грузовой подвесной канатной дороги (ГПКД), разработанном проектной организацией,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грузовые подвесные канатные дороги, введенные в эксплуатацию до вступления в силу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 должны быть приведены в соответствие с требованиями главы III «Общие требования к безопасности технологических процессов» указанных Федеральных норм и правил?</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должны соединяться между собой ограждения в виде дуг вертикальных лестниц опор высотой до 30 м и линейных станций при </w:t>
      </w:r>
      <w:r w:rsidR="00BB2F11">
        <w:rPr>
          <w:rFonts w:ascii="Times New Roman" w:hAnsi="Times New Roman" w:cs="Times New Roman"/>
          <w:sz w:val="28"/>
          <w:szCs w:val="28"/>
        </w:rPr>
        <w:br/>
      </w:r>
      <w:r w:rsidRPr="0012580F">
        <w:rPr>
          <w:rFonts w:ascii="Times New Roman" w:hAnsi="Times New Roman" w:cs="Times New Roman"/>
          <w:sz w:val="28"/>
          <w:szCs w:val="28"/>
        </w:rPr>
        <w:t>высоте более 5 м</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согласно Федеральным нормам и</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высота ограждения площадок (стационарных или передвижных) для обслуживания оборудования, расположенного на высоте более </w:t>
      </w:r>
      <w:r w:rsidR="00F3021C" w:rsidRPr="0012580F">
        <w:rPr>
          <w:rFonts w:ascii="Times New Roman" w:hAnsi="Times New Roman" w:cs="Times New Roman"/>
          <w:sz w:val="28"/>
          <w:szCs w:val="28"/>
        </w:rPr>
        <w:br/>
      </w:r>
      <w:r w:rsidRPr="0012580F">
        <w:rPr>
          <w:rFonts w:ascii="Times New Roman" w:hAnsi="Times New Roman" w:cs="Times New Roman"/>
          <w:sz w:val="28"/>
          <w:szCs w:val="28"/>
        </w:rPr>
        <w:t>2 м, на станциях грузовой подвесной канатной дороги установлена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грузовых подвесных канатных дорог (ГПКД),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стальной канат двойной свивки грузовой подвесной канатной дороги бракуется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потери металлического сечения проволок, зарегистрированного с помощью дефектоскопа, стальной канат двойной свивки грузовой подвесной канатной дороги бракуется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дальнейшая эксплуатация стального каната двойной свивки грузовой подвесной канатной дороги при обнаружении в канате одной или нескольких оборванных прядей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дальнейшая эксплуатация стального каната двойной свивки грузовой подвесной канатной дороги при обнаружении корзинообразной деформации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конструкция сетевых и расчалочных канатов грузовой подвесной канатной дороги не допускается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дальнейшая эксплуатация стального каната грузовой подвесной канатной дороги при обнаружении перекручиваний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остаточном удлинении стальные несуще</w:t>
      </w:r>
      <w:r w:rsidRPr="0012580F">
        <w:rPr>
          <w:rFonts w:ascii="Times New Roman" w:hAnsi="Times New Roman" w:cs="Times New Roman"/>
          <w:sz w:val="28"/>
          <w:szCs w:val="28"/>
        </w:rPr>
        <w:noBreakHyphen/>
        <w:t>тяговые и тяговые канаты подлежат браковке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башмака несущего каната грузовой подвесной канатной дороги,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Приводы каких грузовых подвесных канатных дорог должны быть оснащены системой регулирования и контроля скорости с учетом ее снижения при подходе к станции или, когда это необходимо, при переходе через линейные опоры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канат предназначен для перемещения подвижного состава по несущему канату или рельсовому пути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«потери площади металлического сечения каната» является верным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«обрыва проволоки» является верным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«дефекта каната» является верным согласно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установке ограничителей, указателей и регистраторов, а также их составных частей указано неверно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установке информационных табло (элементов визуального контроля) указателей, ограничителей и регистраторов указано неверно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требований каких документов должна выполняться утилизация (ликвидация)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подъемным сооружениям, подлежащим утилизации (ликвидации), указано неверно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«горизонтальной плоскости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«геометрического стыка зон (модулей)»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«угла наклона»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«аварии»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«балансира роликового комбинированного»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«балансира роликового»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«буксировочного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«вводного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«зажима»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«отцепляемого зажима»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«кабины»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«натяжного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«колеи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«коэффициента запаса прочности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«ловителя вагона»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«ловителя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«натяжного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«линейной опоры»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«опорного башмака»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«привода»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определение «пролета»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стали, воспринимающих нагрузку от веса привода,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бетона, воспринимающих нагрузку от веса привода,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надежности по нагрузкам допускается принимать при минимальном натяжении каната для конструкций с консольной нагрузкой от несущих канатов для порожн</w:t>
      </w:r>
      <w:r w:rsidR="002D4176">
        <w:rPr>
          <w:rFonts w:ascii="Times New Roman" w:hAnsi="Times New Roman" w:cs="Times New Roman"/>
          <w:sz w:val="28"/>
          <w:szCs w:val="28"/>
        </w:rPr>
        <w:t xml:space="preserve">якового каната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должен быть равен повышающий коэффициент для нагрузок от натяжения сетевых и расчалочных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срабатывать аварийная сигнализация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отношение диаметра шкива для отклонения к диаметру натяжного к тяговому канату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отношение диаметра шкива для отклонения к диаметру натяжного к несущему канату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2D417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Допускаются ли отступления от </w:t>
      </w:r>
      <w:r w:rsidR="000E3A7F" w:rsidRPr="0012580F">
        <w:rPr>
          <w:rFonts w:ascii="Times New Roman" w:hAnsi="Times New Roman" w:cs="Times New Roman"/>
          <w:sz w:val="28"/>
          <w:szCs w:val="28"/>
        </w:rPr>
        <w:t>требований конструкторской документации, необходимость в которых возникает в процессе монтажа, ремонта, модернизации и реконструкции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должен срабатывать аварийный тормоз эскалатора (при исправном рабочем тормозе)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«основным бегунком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грузоподъемных машин в обязательном порядке проводится оценка остаточного ресурса по совокупности дефектов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отражаются результаты подсчета остаточного ресурса грузоподъемной машины по балльной системе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нижеперечисленных не являются исходными данными для определения остаточного ресурса грузоподъемной машины по балльной системе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Кому передается расчет остаточного ресурса грузоподъемной машины (ГПМ) по балльной системе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пропускная способнос</w:t>
      </w:r>
      <w:r w:rsidR="002D4176">
        <w:rPr>
          <w:rFonts w:ascii="Times New Roman" w:hAnsi="Times New Roman" w:cs="Times New Roman"/>
          <w:sz w:val="28"/>
          <w:szCs w:val="28"/>
        </w:rPr>
        <w:t xml:space="preserve">ть эскалаторов в соответствии с </w:t>
      </w:r>
      <w:r w:rsidRPr="0012580F">
        <w:rPr>
          <w:rFonts w:ascii="Times New Roman" w:hAnsi="Times New Roman" w:cs="Times New Roman"/>
          <w:sz w:val="28"/>
          <w:szCs w:val="28"/>
        </w:rPr>
        <w:t>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управление движением эскалаторов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подъема и высоте спуска станции и пересадочные сооружения между станциями на путях движения пассажиров следует оборудовать эскалаторами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подземных лестниц пешеходных переходов следует предусматривать устройство эскалаторов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одновременно действующих условий необходимо определять число эскалаторов на станции в обычном эксплуатационном режиме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одновременно действующих условий необходимо определять число эскалаторов на станции в режиме эвакуации пассажиров в экстремальных случаях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следует размещать пульт управления эскалаторами в пассажирской зоне вестибюля станции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закладки первого кольца эскалаторного тоннеля, противоречащее требованиям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утвержденного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выноски отметок для установки продольных элементов конструкций эскалаторов, противоречащее требованиям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утвержденного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выполнять выноски для установки реборд верхних направляющих ступеней эскалаторов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отклонение от перпендикулярности вынесенных поперечных и продольных осей в начале и в конце эскалаторов и монтажных струн в средней части эскалатора установлено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должны быть отклонения при разбивке мест для установки анкерных болтов в фундаментах приводных и натяжных зон эскалаторов в плане и по высоте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ширины колеи грузовой подвесной канатной дороги с кольцевым движением вагонеток (расстояние между несущими, несуще</w:t>
      </w:r>
      <w:r w:rsidRPr="0012580F">
        <w:rPr>
          <w:rFonts w:ascii="Times New Roman" w:hAnsi="Times New Roman" w:cs="Times New Roman"/>
          <w:sz w:val="28"/>
          <w:szCs w:val="28"/>
        </w:rPr>
        <w:noBreakHyphen/>
        <w:t>тяговыми канатами) противоречит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угол наклона несущих канатов в </w:t>
      </w:r>
      <w:r w:rsidR="002D4176">
        <w:rPr>
          <w:rFonts w:ascii="Times New Roman" w:hAnsi="Times New Roman" w:cs="Times New Roman"/>
          <w:sz w:val="28"/>
          <w:szCs w:val="28"/>
        </w:rPr>
        <w:t xml:space="preserve">прилегающем к станции пролете в соответствии с </w:t>
      </w:r>
      <w:r w:rsidRPr="0012580F">
        <w:rPr>
          <w:rFonts w:ascii="Times New Roman" w:hAnsi="Times New Roman" w:cs="Times New Roman"/>
          <w:sz w:val="28"/>
          <w:szCs w:val="28"/>
        </w:rPr>
        <w:t>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является неверным в отношении требований к проектированию станций грузовой подвесной канатной дороги, противоречащее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номинальную рабочую скорость вагонеток для грузовой подвесной канатной дороги с кольцевым движением при выборе скорости движения вагонеток в соответствии с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утвержденным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номинальную рабочую скорость вагонеток для грузовой подвесной канатной дороги с маятниковым движением при выборе скорости движения вагонеток в соответствии с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утвержденным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предельного угла наклона несущего каната к горизонту для дорог с кольцевым движением вагонеток грузовой подвесной канатной дороги соответствует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предельного угла наклона несущего каната к горизонту для дорог с маятниковым движением вагонеток грузовой подвесной канатной дороги соответствует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должна превышать скорость движения вагонеток, если на дороге предусмотрен автоматический обвод кривых с помощью горизонтальных роликовых батарей, в соответствии с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утвержденным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не следует выполнять при расстановке линейных опор, натяжных и якорных станций по трассе грузовой подвесной канатной дороги в соответствии с требованиями СП 37.13330.2012 «Свод </w:t>
      </w:r>
      <w:r w:rsidR="007C4DCB">
        <w:rPr>
          <w:rFonts w:ascii="Times New Roman" w:hAnsi="Times New Roman" w:cs="Times New Roman"/>
          <w:sz w:val="28"/>
          <w:szCs w:val="28"/>
        </w:rPr>
        <w:br/>
      </w:r>
      <w:r w:rsidRPr="0012580F">
        <w:rPr>
          <w:rFonts w:ascii="Times New Roman" w:hAnsi="Times New Roman" w:cs="Times New Roman"/>
          <w:sz w:val="28"/>
          <w:szCs w:val="28"/>
        </w:rPr>
        <w:t>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прокладки трассы грузовой подвесной канатной дороги противоречит требованиям СП 37.13330.2012 «Свод </w:t>
      </w:r>
      <w:r w:rsidR="007C4DCB">
        <w:rPr>
          <w:rFonts w:ascii="Times New Roman" w:hAnsi="Times New Roman" w:cs="Times New Roman"/>
          <w:sz w:val="28"/>
          <w:szCs w:val="28"/>
        </w:rPr>
        <w:br/>
      </w:r>
      <w:r w:rsidRPr="0012580F">
        <w:rPr>
          <w:rFonts w:ascii="Times New Roman" w:hAnsi="Times New Roman" w:cs="Times New Roman"/>
          <w:sz w:val="28"/>
          <w:szCs w:val="28"/>
        </w:rPr>
        <w:t>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тангенса угла отклонения от вертикали оси вагонетки грузовой подвесной канатной дороги соответствует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обеспечения плавного перехода на выпуклом участке продольного профиля трассы грузовой </w:t>
      </w:r>
      <w:r w:rsidR="007C4DCB">
        <w:rPr>
          <w:rFonts w:ascii="Times New Roman" w:hAnsi="Times New Roman" w:cs="Times New Roman"/>
          <w:sz w:val="28"/>
          <w:szCs w:val="28"/>
        </w:rPr>
        <w:br/>
      </w:r>
      <w:r w:rsidRPr="0012580F">
        <w:rPr>
          <w:rFonts w:ascii="Times New Roman" w:hAnsi="Times New Roman" w:cs="Times New Roman"/>
          <w:sz w:val="28"/>
          <w:szCs w:val="28"/>
        </w:rPr>
        <w:t>подвесной канатной дороги противоречит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расположения башмаков опор на вогнутом участке продольного профиля трассы грузовой подвесной канатной дороги соответствует требованиям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условия следует принимать длину натяжного участка несущих канатов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w:t>
      </w:r>
      <w:r w:rsidR="002D4176">
        <w:rPr>
          <w:rFonts w:ascii="Times New Roman" w:hAnsi="Times New Roman" w:cs="Times New Roman"/>
          <w:sz w:val="28"/>
          <w:szCs w:val="28"/>
        </w:rPr>
        <w:t xml:space="preserve"> из перечисленных параметров не </w:t>
      </w:r>
      <w:r w:rsidRPr="0012580F">
        <w:rPr>
          <w:rFonts w:ascii="Times New Roman" w:hAnsi="Times New Roman" w:cs="Times New Roman"/>
          <w:sz w:val="28"/>
          <w:szCs w:val="28"/>
        </w:rPr>
        <w:t>относятся к расчетным параметрам грузовой подвесной канатной дороги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позиций не</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входят в состав основных сооружений грузовой подвесной канатной дороги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допускается проектировать станции или части грузовой подвесной канатной дороги, не требующие постоянного присутствия обслуживающего персонала,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строительные конструкции (конструкции опор, станций и других сооружений) грузовой подвесной канатной дороги не относятся к длительно действующим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строительные конструкции (конструкции опор, станций и других сооружений) грузовой подвесной канатной дороги не относятся к кратковременно действующим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строительные конструкции (конструкции опор, станций и других сооружений) грузовой подвесной канатной дороги не относятся к особым нагрузкам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строительные конструкции (конструкции опор, станций и других сооружений) грузовой подвесной канатной дороги не учитываются при расчете аварийной нагрузки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на строительные конструкции (конструкции опор, станций и других сооружений) грузовой подвесной канатной дороги не относятся к монтажным нагрузкам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следует принимать нормативные нагрузки от натяжения несущих, тяговых и сетевых канатов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комбинации натяжений канатов следует учитывать при расчете сооружений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нормативную нагрузку от веса вагонеток на участке станции, где вагонетки отключены от тягового каната,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необходимо принимать расстояние между вагонетками при расчете нормативной нагрузки от веса вагонеток на участках станций, где вагонетки не отключены от тягового каната,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коэффициент следует вводить при определении ветровой нагрузки на канаты и предохранительные сети грузовой подвесной канатной дороги </w:t>
      </w:r>
      <w:r w:rsidR="002D4176">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нормативной нагрузки от веса людей принимается при расчете элементов конструкций, непосредственно воспринимающих вес людей,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нормативной нагрузки от веса людей принимается при расчете основных несущих конструкций сооружений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коэффициентами следует рассчитывать элементы конструкций, непосредственно воспринимающие нагрузку от тягового каната, вагонеток и другого оборудования,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для динамической горизонтальной нагрузки сопротивления при проходе вагонетки через опору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от веса оборудования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от натяжения несущих, сетевых и расчалочных канатов, от веса вагонеток, включая вес груза в кузове вагонетки (за исключением конструкций с консольной нагрузкой от несущих канатов),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для порожнякового каната при расчете по прочности и устойчивости конструкций станций с консольной нагрузкой от несущих канатов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от трения каната по башмаку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от натяжения тягового каната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надежности по нагрузкам от веса людей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устойчивости на сдвиг при расчете фундаментов (без отпора грунта) строительных конструкций грузовой подвесной канатной дороги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значение коэффициента устойчивости на опрокидывание, на вырывание при расчете фундаментов (без отпора грунта) строительных конструкций грузовой подвесной канатной дороги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с учетом снижения скорости системы регулирования и контроля скорости вагонеток, предусмотренные на приводе маятниковых грузовых подвесных канатных дорог, должны регулировать скорость вагонеток в соответствии с требованиями СП 37.13330.2012 «Свод правил. Промышленный транспорт. Актуализированная редакция СНиП 2.05.07</w:t>
      </w:r>
      <w:r w:rsidRPr="0012580F">
        <w:rPr>
          <w:rFonts w:ascii="Times New Roman" w:hAnsi="Times New Roman" w:cs="Times New Roman"/>
          <w:sz w:val="28"/>
          <w:szCs w:val="28"/>
        </w:rPr>
        <w:noBreakHyphen/>
        <w:t>91*», утвержденного приказом Минрегиона России от 29.12.2011 № 635/7?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бетона, воспринимающих нагрузку от натяжения тягового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бетона, воспринимающих нагрузку от натяжения тягового каната, когда эта нагрузка является основной,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стали, воспринимающих нагрузку от натяжения тягового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динамичности для элементов конструкций из стали, воспринимающих нагрузку от натяжения тягового каната, когда эта нагрузка является основной,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закрепляться концы тягового (несуще</w:t>
      </w:r>
      <w:r w:rsidRPr="0012580F">
        <w:rPr>
          <w:rFonts w:ascii="Times New Roman" w:hAnsi="Times New Roman" w:cs="Times New Roman"/>
          <w:sz w:val="28"/>
          <w:szCs w:val="28"/>
        </w:rPr>
        <w:noBreakHyphen/>
        <w:t>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закрепляться концы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закрепляться концы натяжных, сетевых и расчалочных канатов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число обрывов проволок, при наличии которых малокрутящиеся канаты подлежат отбраковке,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диаметра каната двойной свивки в результате повреждения сердечника (внутреннего износа, обмятия, разрыва) канаты (за исключением малокрутящихся канатов) подлежат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для оценки состояния внутренних проволок необходимо подвергать канат двойной свивки и закрытой конструкции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длине каната двойной свивки и закрытой конструкции в целях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необходимо проводить дефектоскопию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бракуется канат в случае совпадения направлений спирали волнистости и</w:t>
      </w:r>
      <w:r w:rsidR="002D4176">
        <w:rPr>
          <w:rFonts w:ascii="Times New Roman" w:hAnsi="Times New Roman" w:cs="Times New Roman"/>
          <w:sz w:val="28"/>
          <w:szCs w:val="28"/>
        </w:rPr>
        <w:t xml:space="preserve"> свивки каната и </w:t>
      </w:r>
      <w:r w:rsidRPr="0012580F">
        <w:rPr>
          <w:rFonts w:ascii="Times New Roman" w:hAnsi="Times New Roman" w:cs="Times New Roman"/>
          <w:sz w:val="28"/>
          <w:szCs w:val="28"/>
        </w:rPr>
        <w:t>равенстве шагов спирали волнистости и свивки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канат подлежит браковке в случае несовпадения направлений спирали волнистости и свивки каната, неравенстве шагов спирали волнистости и свивки каната или совпадении одного</w:t>
      </w:r>
      <w:r w:rsidR="002D4176">
        <w:rPr>
          <w:rFonts w:ascii="Times New Roman" w:hAnsi="Times New Roman" w:cs="Times New Roman"/>
          <w:sz w:val="28"/>
          <w:szCs w:val="28"/>
        </w:rPr>
        <w:t xml:space="preserve"> из параметров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канаты не должны допускаться к дальнейшей работе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бракуются несущие канаты закрытой конструкции, имеющи</w:t>
      </w:r>
      <w:r w:rsidR="007C4DCB">
        <w:rPr>
          <w:rFonts w:ascii="Times New Roman" w:hAnsi="Times New Roman" w:cs="Times New Roman"/>
          <w:sz w:val="28"/>
          <w:szCs w:val="28"/>
        </w:rPr>
        <w:t>е волнистость, в</w:t>
      </w:r>
      <w:r w:rsidR="007C4DCB" w:rsidRPr="007C4DCB">
        <w:rPr>
          <w:rFonts w:ascii="Times New Roman" w:hAnsi="Times New Roman" w:cs="Times New Roman"/>
          <w:sz w:val="28"/>
          <w:szCs w:val="28"/>
        </w:rPr>
        <w:t xml:space="preserve"> </w:t>
      </w:r>
      <w:r w:rsidR="007C4DCB">
        <w:rPr>
          <w:rFonts w:ascii="Times New Roman" w:hAnsi="Times New Roman" w:cs="Times New Roman"/>
          <w:sz w:val="28"/>
          <w:szCs w:val="28"/>
        </w:rPr>
        <w:t xml:space="preserve">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увеличении первоначальной длины участка, равной </w:t>
      </w:r>
      <w:r w:rsidR="00A12B99" w:rsidRPr="0012580F">
        <w:rPr>
          <w:rFonts w:ascii="Times New Roman" w:hAnsi="Times New Roman" w:cs="Times New Roman"/>
          <w:sz w:val="28"/>
          <w:szCs w:val="28"/>
        </w:rPr>
        <w:br/>
      </w:r>
      <w:r w:rsidRPr="0012580F">
        <w:rPr>
          <w:rFonts w:ascii="Times New Roman" w:hAnsi="Times New Roman" w:cs="Times New Roman"/>
          <w:sz w:val="28"/>
          <w:szCs w:val="28"/>
        </w:rPr>
        <w:t>6 Dх, бракуются несущие, несуще</w:t>
      </w:r>
      <w:r w:rsidRPr="0012580F">
        <w:rPr>
          <w:rFonts w:ascii="Times New Roman" w:hAnsi="Times New Roman" w:cs="Times New Roman"/>
          <w:sz w:val="28"/>
          <w:szCs w:val="28"/>
        </w:rPr>
        <w:noBreakHyphen/>
        <w:t>тяговые канаты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возможности останова привода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приводам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требований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 к провесам канатов предохранительных сетей грузовых подвесных канатных дорог.</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выключателям электрического оборудования сетей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цепи аварийного отключения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сигналу об остановке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требований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 к системам слежения за превышением скорости грузовых подвесных канатных дорог, на которых возможно самопроизвольное движение тягового (несуще</w:t>
      </w:r>
      <w:r w:rsidRPr="0012580F">
        <w:rPr>
          <w:rFonts w:ascii="Times New Roman" w:hAnsi="Times New Roman" w:cs="Times New Roman"/>
          <w:sz w:val="28"/>
          <w:szCs w:val="28"/>
        </w:rPr>
        <w:noBreakHyphen/>
        <w:t>тягового каната).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требований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 к системам аварийной остановки грузовых подвесных канатных дорог с маятниковым движением подвижного состава.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из перечисленных не допускается транспортировка людей в вагонетках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относится грузовая подвесная канатная дорога с непрерывным кольцевым движением отцепляемого на станциях подвижного состава по несущему канату (или жесткому рельсу) посредством 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относится грузовая подвесная канатная дорога с реверсивным (маятниковым) движением подвижного состава по несущему канату посредством 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относится грузовая подвесная канатная дорога с непрерывным кольцевым движением подвижного состава, прикрепленного к несуще</w:t>
      </w:r>
      <w:r w:rsidRPr="0012580F">
        <w:rPr>
          <w:rFonts w:ascii="Times New Roman" w:hAnsi="Times New Roman" w:cs="Times New Roman"/>
          <w:sz w:val="28"/>
          <w:szCs w:val="28"/>
        </w:rPr>
        <w:noBreakHyphen/>
        <w:t>тяговому канату,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относится грузовая подвесная канатная дорога с непрерывным кольцевым движением прикрепленного к несуще</w:t>
      </w:r>
      <w:r w:rsidRPr="0012580F">
        <w:rPr>
          <w:rFonts w:ascii="Times New Roman" w:hAnsi="Times New Roman" w:cs="Times New Roman"/>
          <w:sz w:val="28"/>
          <w:szCs w:val="28"/>
        </w:rPr>
        <w:noBreakHyphen/>
        <w:t>тяговому канату подвижным составом, отцепляемым от каната на станциях,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относится грузовая подвесная канатная дорога с реверсивным (маятниковым) движением подвижного состава, прикрепленного к несуще</w:t>
      </w:r>
      <w:r w:rsidRPr="0012580F">
        <w:rPr>
          <w:rFonts w:ascii="Times New Roman" w:hAnsi="Times New Roman" w:cs="Times New Roman"/>
          <w:sz w:val="28"/>
          <w:szCs w:val="28"/>
        </w:rPr>
        <w:noBreakHyphen/>
        <w:t>тяговому канату,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трассы грузовой подвесной канатной дороги является верным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«рельсового к</w:t>
      </w:r>
      <w:r w:rsidR="00590578" w:rsidRPr="0012580F">
        <w:rPr>
          <w:rFonts w:ascii="Times New Roman" w:hAnsi="Times New Roman" w:cs="Times New Roman"/>
          <w:sz w:val="28"/>
          <w:szCs w:val="28"/>
        </w:rPr>
        <w:t xml:space="preserve">ранового пути» соответствует РД </w:t>
      </w:r>
      <w:r w:rsidRPr="0012580F">
        <w:rPr>
          <w:rFonts w:ascii="Times New Roman" w:hAnsi="Times New Roman" w:cs="Times New Roman"/>
          <w:sz w:val="28"/>
          <w:szCs w:val="28"/>
        </w:rPr>
        <w:t>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России от 28.03.1997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подвесные канатные дороги распространяется действие РД 10</w:t>
      </w:r>
      <w:r w:rsidRPr="0012580F">
        <w:rPr>
          <w:rFonts w:ascii="Times New Roman" w:hAnsi="Times New Roman" w:cs="Times New Roman"/>
          <w:sz w:val="28"/>
          <w:szCs w:val="28"/>
        </w:rPr>
        <w:noBreakHyphen/>
        <w:t>171</w:t>
      </w:r>
      <w:r w:rsidRPr="0012580F">
        <w:rPr>
          <w:rFonts w:ascii="Times New Roman" w:hAnsi="Times New Roman" w:cs="Times New Roman"/>
          <w:sz w:val="28"/>
          <w:szCs w:val="28"/>
        </w:rPr>
        <w:noBreakHyphen/>
        <w:t>97 «Инструкция по проведению дефектоскопии стальных канатов пассажирских подвесных канатных дорог», утвержденного постановлением Госгортехнадзора России от 08.12.1997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какой период времени необходимо проводить вторую дефектоскопию несущего каната пассажирской подвесной канатной дороги после его навески согласно РД 10</w:t>
      </w:r>
      <w:r w:rsidRPr="0012580F">
        <w:rPr>
          <w:rFonts w:ascii="Times New Roman" w:hAnsi="Times New Roman" w:cs="Times New Roman"/>
          <w:sz w:val="28"/>
          <w:szCs w:val="28"/>
        </w:rPr>
        <w:noBreakHyphen/>
        <w:t>171</w:t>
      </w:r>
      <w:r w:rsidRPr="0012580F">
        <w:rPr>
          <w:rFonts w:ascii="Times New Roman" w:hAnsi="Times New Roman" w:cs="Times New Roman"/>
          <w:sz w:val="28"/>
          <w:szCs w:val="28"/>
        </w:rPr>
        <w:noBreakHyphen/>
        <w:t>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 результатам визуального осмотра несущий канат пассажирской подвесной канатной дороги бракуется согласно РД 10</w:t>
      </w:r>
      <w:r w:rsidRPr="0012580F">
        <w:rPr>
          <w:rFonts w:ascii="Times New Roman" w:hAnsi="Times New Roman" w:cs="Times New Roman"/>
          <w:sz w:val="28"/>
          <w:szCs w:val="28"/>
        </w:rPr>
        <w:noBreakHyphen/>
        <w:t>171</w:t>
      </w:r>
      <w:r w:rsidRPr="0012580F">
        <w:rPr>
          <w:rFonts w:ascii="Times New Roman" w:hAnsi="Times New Roman" w:cs="Times New Roman"/>
          <w:sz w:val="28"/>
          <w:szCs w:val="28"/>
        </w:rPr>
        <w:noBreakHyphen/>
        <w:t>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обнаружении износа и коррозии наружных проволок на какую величину от первоначальной высоты Z</w:t>
      </w:r>
      <w:r w:rsidRPr="0012580F">
        <w:rPr>
          <w:rFonts w:ascii="Times New Roman" w:hAnsi="Times New Roman" w:cs="Times New Roman"/>
          <w:sz w:val="28"/>
          <w:szCs w:val="28"/>
        </w:rPr>
        <w:noBreakHyphen/>
        <w:t>образной проволоки несущий канат пассажирской подвесной канатной дороги необходимо браковать согласно РД 10</w:t>
      </w:r>
      <w:r w:rsidRPr="0012580F">
        <w:rPr>
          <w:rFonts w:ascii="Times New Roman" w:hAnsi="Times New Roman" w:cs="Times New Roman"/>
          <w:sz w:val="28"/>
          <w:szCs w:val="28"/>
        </w:rPr>
        <w:noBreakHyphen/>
        <w:t>171</w:t>
      </w:r>
      <w:r w:rsidRPr="0012580F">
        <w:rPr>
          <w:rFonts w:ascii="Times New Roman" w:hAnsi="Times New Roman" w:cs="Times New Roman"/>
          <w:sz w:val="28"/>
          <w:szCs w:val="28"/>
        </w:rPr>
        <w:noBreakHyphen/>
        <w:t>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обнаружении отклонения шага свивки каната на какую величину несущий канат пассажирской подвесной канатной дороги необходимо браковать согласно РД 10</w:t>
      </w:r>
      <w:r w:rsidRPr="0012580F">
        <w:rPr>
          <w:rFonts w:ascii="Times New Roman" w:hAnsi="Times New Roman" w:cs="Times New Roman"/>
          <w:sz w:val="28"/>
          <w:szCs w:val="28"/>
        </w:rPr>
        <w:noBreakHyphen/>
        <w:t>171</w:t>
      </w:r>
      <w:r w:rsidRPr="0012580F">
        <w:rPr>
          <w:rFonts w:ascii="Times New Roman" w:hAnsi="Times New Roman" w:cs="Times New Roman"/>
          <w:sz w:val="28"/>
          <w:szCs w:val="28"/>
        </w:rPr>
        <w:noBreakHyphen/>
        <w:t>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углов поперечного раскачивания подвижного состава для закрытых кабин и открытого подвижного состава без пассажиров пассажирской подвесной канатной дороги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упоров узла соединения буксировочного устройства с 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составляющей, учитывающей динамический характер нагрузок при работе пассажирской канатной дороги, в целях определения низших точек канатной дороги к расчетной величине статического провеса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габарит от зон досягаемости рукой до препятствий по горизонтали и вертикали, а также между зонами досягаемости рукой движущихся навстречу вагонов установлен требованиями к наземной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w:t>
      </w:r>
      <w:r w:rsidR="002D4176">
        <w:rPr>
          <w:rFonts w:ascii="Times New Roman" w:hAnsi="Times New Roman" w:cs="Times New Roman"/>
          <w:sz w:val="28"/>
          <w:szCs w:val="28"/>
        </w:rPr>
        <w:t xml:space="preserve"> </w:t>
      </w:r>
      <w:r w:rsidRPr="0012580F">
        <w:rPr>
          <w:rFonts w:ascii="Times New Roman" w:hAnsi="Times New Roman" w:cs="Times New Roman"/>
          <w:sz w:val="28"/>
          <w:szCs w:val="28"/>
        </w:rPr>
        <w:t>предъявляется к установке направляющих подвижного состава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уменьшают поперечное раскачивание у подвесных канатных дорог с двумя несущими канатами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угол между вытянутым вытяжным канатом и нормалью должен оставаться при всех условиях эксплуатации в соответствии с требованиями к зонам безопасности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подвижного состава должны быть размещены неподвижные конструкции устройств регулировки входов в соответствии с требованиями к зонам посадки и высадки кресельных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потери сечения для круглопрядных канатов пассажирских канатных дорог установлено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потери сечения для канатов закрытой конструкции пассажирских канатных дорог установлено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типа подвесной пассажирской канатной дороги и в качестве какого каната должен быть применен канат закрытой конструкции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качестве какого каната может быть применен канат закрытой конструкции для пассажирской двухканатной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качестве какого каната может быть применен канат одинарной свивки для пассажирской двухканатной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должен быть применен в качестве натяжного каната для пассажирской одноканатной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должен быть применен в качестве несуще</w:t>
      </w:r>
      <w:r w:rsidRPr="0012580F">
        <w:rPr>
          <w:rFonts w:ascii="Times New Roman" w:hAnsi="Times New Roman" w:cs="Times New Roman"/>
          <w:sz w:val="28"/>
          <w:szCs w:val="28"/>
        </w:rPr>
        <w:noBreakHyphen/>
        <w:t>тягового каната для пассажирской одноканатной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не может быть применен в качестве вантового каната для пассажирской одноканатной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должен быть применен в качестве натяжного каната для буксировочной канатной дороги с отцепляемыми буксировочными устройствами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не должен применяться в качестве тягового каната для безопорной буксировочной 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не должен применяться в качестве каната буксировочного устройства для буксировочной канатной дороги с неотцепляемыми буксировочными устройствами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не должен применяться в качестве вантового для буксировочной канатной дороги с неотцепляемыми буксировочными устройствами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каната должен применяться в качестве каната тормозного привода для наземной 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минимальный коэффициент запаса прочности для натяжных канатов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минимальный коэффициент запаса прочности для всех натяжных канатов пассажирской канатной дороги в совокупности при двух или более идущих параллельно натяжных канатах без уравновешивания сил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должен составлять минимальный диаметр счаленных (замкнутых) спасательных канатов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должен соответствовать минимальный коэффициент запаса прочности для вантовых канатов пассажирской канатной дороги вне рабочего режима, с учетом климатических условий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коэффициента запаса надежности сцепления тягового и несуще</w:t>
      </w:r>
      <w:r w:rsidRPr="0012580F">
        <w:rPr>
          <w:rFonts w:ascii="Times New Roman" w:hAnsi="Times New Roman" w:cs="Times New Roman"/>
          <w:sz w:val="28"/>
          <w:szCs w:val="28"/>
        </w:rPr>
        <w:noBreakHyphen/>
        <w:t>тягового канатов с приводным шкивом при наиболее неблагоприятных условиях загрузки пассажирских подвесных и наземных канатных дорог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кольцевых канатных дорог с отцепляемым подвижным составом на трассе для закрытых кабин с одним несуще</w:t>
      </w:r>
      <w:r w:rsidRPr="0012580F">
        <w:rPr>
          <w:rFonts w:ascii="Times New Roman" w:hAnsi="Times New Roman" w:cs="Times New Roman"/>
          <w:sz w:val="28"/>
          <w:szCs w:val="28"/>
        </w:rPr>
        <w:noBreakHyphen/>
        <w:t>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кольцевых канатных дорог с отцепляемым подвижным составом на трассе для закрытых кабин с двойным несуще</w:t>
      </w:r>
      <w:r w:rsidRPr="0012580F">
        <w:rPr>
          <w:rFonts w:ascii="Times New Roman" w:hAnsi="Times New Roman" w:cs="Times New Roman"/>
          <w:sz w:val="28"/>
          <w:szCs w:val="28"/>
        </w:rPr>
        <w:noBreakHyphen/>
        <w:t>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кольцевых канатных дорог с отцепляемым подвижным составом на трассе для открытых кабин и кресел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кольцевых канатных дорог с отцепляемым подвижным составом на станциях для закрытых кабин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двумя следующими друг за другом буксировочными устройствами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тормозов для приводов пассажирской подвесной канатной дороги и наземной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установлено к ребордам роликов для несуще</w:t>
      </w:r>
      <w:r w:rsidRPr="0012580F">
        <w:rPr>
          <w:rFonts w:ascii="Times New Roman" w:hAnsi="Times New Roman" w:cs="Times New Roman"/>
          <w:sz w:val="28"/>
          <w:szCs w:val="28"/>
        </w:rPr>
        <w:noBreakHyphen/>
        <w:t>тяговых канатов одноканатных дорог с кольцевым движением при наличии новых бандажей роликов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роликов посередине роликового балансира необходимо предусмотреть дополнительную защиту от схода каната на трассе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роликовых балансиров на трассе пассажирской подвесной канатной дороги и наземной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роликов на роликовых балансирах устройства безопасности на опорах следует располагать как со стороны набегания каната на роликовые балансиры, так и со стороны сбегания каната на трассе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 должны быть оснащены роликовые балансиры и шкивы на трассе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станционных устройств пассажирской подвесной канатной дороги и наземной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надежности сцепления каждого клеммного зажима несущего каната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должна быть равна дополнительная (резервная) длина каната для возможности перемещения несущих канатов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полных витков должно быть предусмотрено для крепления концов несущих и натяжных канатов пассажирской подвесной канатной дороги на тумбе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желобов для канатов натяжных шкивов натяжных устройств с контргрузом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ребордам натяжных шкивов натяжных устройств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диапазоне должны поддерживаться колебания натяжного усилия гидравлического натяжного устройства и автоматическое отключение привода пассажирской подвесной канатной дороги и наземной канатной дороги при выходе из этого диапазона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натяжных устройств буксировочной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длине зажимных губок для фиксированных зажимов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для определения коэффициента запаса надежности сцепления зажима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фиксированных зажимов подвесной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запаса надежности сцепления отцепляемого зажима для соединения подвижного состава пассажирской канатной дороги с учетом допускаемых износов губок каната при двух зажимах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отцепляемых зажимов пассажирской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канате пассажирской канатной дороги какого диаметра должен крепиться отцепляемый зажим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допускается снижение зажимного усилия губок, создаваемого тарельчатыми пружинами, при выходе из строя отдельных тарельчатых пружин в соответствии с требованиями к фиксированным зажимам буксировочной канатной дороги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диаметру отверстия втулки отцепляемого зажима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проходов для пассажиров под транспортными путями и рабочими зонами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проходов на рабочих площадках обслуживания подвижного состава и в местах расположения проходов для персонала, где нависают детали конструкции,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необходимо устанавливать защитные сетки в соответствии с требованиями к зонам посадки и высадки кресельных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на которых используются подъемные сооружения, относятся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осуществляться контроль состава смеси и регулирование соотношения горючих веществ с окислителем, а также содержания окислителя в материальных потоках после смешивания в технологических блоках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устанавливаются допустимые значения показателей состава высокотемпературных органических теплоносителей теплообменных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предусмотреть при применении катализаторов, в том числе металлоорганических, которые при взаимодействии с кислородом воздуха и (или) водой обладают свойствами к самовозгоранию и (или) к взрывному разложению в реакционных процессах,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средствами контроля должна быть оснащена реакционная аппаратура, в которой отвод избыточного тепла реакции при теплопередаче через стенку осуществляется за счет испарения охлаждающей жидкости (хладагента),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использованию стационарных и передвижных резервуаров (сосудов) и сливоналивных устройств при хранении сжиженных горючих газов, легковоспламеняющихся и горючих жидкостей 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соответствии с какими требованиями должны изготавливаться применяемая для взрывозащиты технологических систем арматура, предохранительные устройства, средства локализации пламени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должно контролироваться состояние средств противоаварийной защиты, систем подачи инертных и ингибирующих веществ согласно Федеральным нормам и правилам </w:t>
      </w:r>
      <w:r w:rsidR="0077318E">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должны предусматриваться меры и средства демонтажа систем контроля, управления и противоаварийной защиты, системы связи оповещения и их элементов согласно Федеральным нормам </w:t>
      </w:r>
      <w:r w:rsidR="0077318E">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сигнализация должна предусматриваться в помещениях автоматизированной системы управления технологическим процессом </w:t>
      </w:r>
      <w:r w:rsidR="0077318E">
        <w:rPr>
          <w:rFonts w:ascii="Times New Roman" w:hAnsi="Times New Roman" w:cs="Times New Roman"/>
          <w:sz w:val="28"/>
          <w:szCs w:val="28"/>
        </w:rPr>
        <w:t xml:space="preserve">согласно Федеральным нормам и </w:t>
      </w:r>
      <w:r w:rsidRPr="0012580F">
        <w:rPr>
          <w:rFonts w:ascii="Times New Roman" w:hAnsi="Times New Roman" w:cs="Times New Roman"/>
          <w:sz w:val="28"/>
          <w:szCs w:val="28"/>
        </w:rPr>
        <w:t>правилам в</w:t>
      </w:r>
      <w:r w:rsidR="0077318E">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области </w:t>
      </w:r>
      <w:r w:rsidR="0077318E">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характеристик определяются допустимые концентрации кислорода и влаги, способы и периодичность контроля за их содержанием в исходных продуктах реакционных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следует принимать категорию взрывоопасности блоков, определяемую расчетом, если обращающиеся в технологическом блоке опасные вещества относятся к токсичным, высокотоксичным веществам согласно Федеральным нормам и правилам в области </w:t>
      </w:r>
      <w:r w:rsidR="0077318E">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разрабатывается декларация промышленной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отклонения от проектной документации в процессе строительства, реконструкции, капитального ремонта, а также от документации на техническое перевооружение, консервацию и ликвидацию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приостановки функционирования опасного производственного объекта организацией, эксплуатирующей опасный производственный объект,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правовое регулирование в области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если международным договором Российской Федерации установлены иные правила?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«аварии на опасном производственном объекте»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организация, эксплуатирующая опасный производственный объект, обязана самостоятельно приостанавливать его эксплуатацию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«технического перевооружения опасного производственного объекта»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«экспертизы промышленной безопасности»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обязательные требования устанавливают федеральные нормы и правила в области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«технических устройств, применяемых на опасном производственном объекте»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законодательством устанавливается порядок ввода опасного производственного объекта в эксплуатацию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обязанностей организации, эксплуатирующей опасные производственные объекты, относятся к сфере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должностное лицо возглавляет специальную комиссию по техническому расследованию причин аварии на опасном производственном объекте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комиссии по техническому расследованию причин аварии на опасном производственном объекте привлекать к расследованию экспертные организации или экспертов в области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государственные органы направляются материалы технического расследования причин аварии на опасном производственном объекте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финансирует расходы на техническое расследование причин аварии на опасном производственном объекте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обязанность из перечисленных не входит в обязанности эксперта при проведении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организации запрещается проводить экспертизу промышленной безопасности в соответствии с антимонопольным законодательством Российской Федерации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документами устанавливается порядок проведения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представляет заключение экспертизы промышленной безопасности в федеральный орган исполнительной власти в области промышленной безопасности или его территориальный орган для внесения в реестр заключений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подлежат обязательному декларированию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страхования должны осуществлять владельцы опасных производственных объектов в соответствии с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«федерального государственного надзора в области промышленной безопасности» указано верно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понятию «безопасность продукции и связанных с ней процессов производства, эксплуатации, хр</w:t>
      </w:r>
      <w:r w:rsidR="0077318E">
        <w:rPr>
          <w:rFonts w:ascii="Times New Roman" w:hAnsi="Times New Roman" w:cs="Times New Roman"/>
          <w:sz w:val="28"/>
          <w:szCs w:val="28"/>
        </w:rPr>
        <w:t xml:space="preserve">анения, перевозки, реализации и </w:t>
      </w:r>
      <w:r w:rsidRPr="0012580F">
        <w:rPr>
          <w:rFonts w:ascii="Times New Roman" w:hAnsi="Times New Roman" w:cs="Times New Roman"/>
          <w:sz w:val="28"/>
          <w:szCs w:val="28"/>
        </w:rPr>
        <w:t>утилизации» в соответствии с</w:t>
      </w:r>
      <w:r w:rsidR="0077318E">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 законом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противоречит принципам подтверждения соответствия, установленным в соответствии с Федеральным законом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продукция является объектом обязательного подтверждения соответствия требованиям технического регламента согласно Федеральному закону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устанавливаются схемы сертификации для определенных видов продукции в соответствии с Федеральным законом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осуществляют обязательную сертификацию продукции в соответствии с Федеральным законом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проводят исследования (испытания) и измерения продукции при осуществлении обязательной сертификации в соответствии с Федеральным законом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функция из перечисленных не входит в обязанности эксперта в области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включать в состав группы по проведению экспертизы промышленной безопасности экспертов, не состоящих в штате экспертной организации,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кого возлагается ответственность за качество и результаты работы штатных специалистов заказчика экспертизы промышленной безопасности, привлекаемых в процессе проведения экспертизы для проведения работ по техническому диагностированию, неразрушающему и разрушающему контролю технических устройств, а также по проведению обследований зданий и сооружений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проведения технического диагностирования, неразрушающего контроля, разрушающего контроля технических устройств, обследования зданий и сооружений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из перечисленных видов деятельности Ростехнадзор выдает лицензии согласно постановлению Правительства Российской Федерации от 21.11.2011 № 957 «Об организации лицензирования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проводит техническое расследование причин аварии, связанной с передвижными техническими устройствами на опасном производственном объекте, согласно «Порядку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 480?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должен быть составлен акт технического расследования причин аварии на опасном производственном объекте согласно «Порядку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 480?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привлекать экспертные организации к расследованию причин аварии на опасном производственном объекте согласно «Порядку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 480?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температура поверхностей нагрева систем отопления в помещениях, имеющих взрывопожароопасные зоны, если самая низкая температура самовоспламенения из обращающихся в процессе веществ равна 60 градусам C,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порядок сброса химически загрязненных технологических, смывных и других стоков от технологических объектов в магистральную сеть канализации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пределах каких зон не допускается располагать колодцы на сетях канализации взрывопожароопасных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событий на опасном производственном объекте является аварией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организациям на проведение экспертизы промышленной безопасности является верным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счет средств какой организации проводится экспертиза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к содержанию заключения экспертизы промышленной безопасности является неверным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показателем определяется срок проведения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обязанности возлагаются на руководителя группы экспертов (старшего эксперта) при проведении экспертизы промышленной безопасности на опасном производственном объекте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должны указываться в заключении экспертизы промышленной безопасности в случае привлечения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специалистов заказчика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несет ответственность за качество и результаты работы иных организаций и лиц, привлекаемых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при проведении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выводов не должно содержать заключение экспертизы промышленной безопасности о соответствии объекта экспертизы требованиям промышленной безопасности (кроме экспертизы декларации промышленной безопасности и обоснования безопасности опасного производственного объекта)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выводов указывается в заключении экспертизы декларации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объект из перечисленных не является предметом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фактическом сроке службы технического устройства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w:t>
      </w:r>
      <w:r w:rsidR="00CB27F4">
        <w:rPr>
          <w:rFonts w:ascii="Times New Roman" w:hAnsi="Times New Roman" w:cs="Times New Roman"/>
          <w:sz w:val="28"/>
          <w:szCs w:val="28"/>
        </w:rPr>
        <w:t>стехнадзора от 14.11.2013 № 538,</w:t>
      </w:r>
      <w:r w:rsidRPr="0012580F">
        <w:rPr>
          <w:rFonts w:ascii="Times New Roman" w:hAnsi="Times New Roman" w:cs="Times New Roman"/>
          <w:sz w:val="28"/>
          <w:szCs w:val="28"/>
        </w:rPr>
        <w:t xml:space="preserve"> должна проводиться экспертиза промышленной безопасности, если в технической документации технического устройства, применяемого на опасном производственном объекте, отсутствуют данные о его сроке службы?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не проводится экспертиза промышленной безопасности зданий и сооружений на опасном производственном объекте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обязанность из перечисленных входит в обязанности эксперта в области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лица подписывают акт по результатам проведения технического диагностирования, неразрушающего контроля, разрушающего контроля технических устройств, обследования зданий и сооружений в рамках проведения экспертизы промышленной безопасности опасного производственного объекта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Руководитель какой организации подписывает заключение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включает в себя вводная часть заключения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об экспертной организации не являются обязательными для указания в заключении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об экспертах, проводивших экспертизу, должны содержаться в заключении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об организации</w:t>
      </w:r>
      <w:r w:rsidRPr="0012580F">
        <w:rPr>
          <w:rFonts w:ascii="Times New Roman" w:hAnsi="Times New Roman" w:cs="Times New Roman"/>
          <w:sz w:val="28"/>
          <w:szCs w:val="28"/>
        </w:rPr>
        <w:noBreakHyphen/>
        <w:t>заказчике экспертизы не являются обязательными для указания в заключении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из перечисленных содержит заключение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 момента получения информации об аварии на опасном производственном объекте должно быть принято решение о расследовании причин аварии согласно «Порядку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 480?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декларация промышленной безопасности, представленная в федеральный орган исполнительной власти в области промышленной безопасности или его территориальный орган, вносится в реестр деклараций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классов подразделяются пожары по виду горючего материала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 соответствии с классификацией по виду горючего материала относятся пожары твердых горючих веществ и материалов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классификацией пожаров по виду горючего материала какие пожары относятся к классу E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классификацией пожаров по виду горючего материала какие пожары относятся к группе В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классификацией пожаров по виду горючего материала какие пожары относятся к группе С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классификацией пожаров по виду горючего материала какие пожары относятся к группе D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параметра не зависит разделение взрывоопасных зон на классы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документальному оформлению состава и функциональных характеристик систем обеспечения пожарной безопасности производственных объектов установлены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следует относить взрывоопасные зоны, в которых взрывоопасная смесь газов или паров жидкостей с воздухом присутствует постоянно или хотя бы в течение одного часа, в соответствии с классификацией по частоте и длительности присутствия взрывоопасной смеси Федерального закона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нормативным актом устанавливаются требования к оформлению заключения экспертизы промышленной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входит в обязанности руководителя организации, проводящей экспертизу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осуществляет ведение реестра заключений экспертизы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понятию «промышленная безопасность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регистрации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Руководитель какой организации несет ответственность за полноту и достоверность сведений, представленных для регистрации в государственном реестре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Разрешается ли эксперту участвовать в проведении экспертизы в отношении опасного производственного объекта, принадлежащего на праве собственности или ином законном основании организации, с которой он состоит в трудовых отношениях,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проводится экспертиза промышленной безопасности опасного производственного объекта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экспертная организация приступает к проведению экспертизы промышленной безопасности технических устройств, применяемых на опасном производственном объекте,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экспертная организация приступает к проведению экспертизы промышленной безопасности зданий и сооружений на опасном производственном объекте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экспертной организации по выданным заключениям экспертизы промышленной безопасности указано верно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дополнительно приводятся в заключении экспертизы по результатам экспертизы технического устройства, зданий и сооружений опасных производственных объектов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результат из перечисленных указывается в заключении экспертизы обоснования безопасности опасного производственного объекта или вносимых в него изменений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функция из перечисленных входит в обязанности экспертов при определении соответствия объектов экспертизы требованиям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Руководителю какой организации эксперт обязан представлять заключение экспертизы промышленной безопасности опасного производственного объекта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Вправе ли экспертная организация привлекать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иные организации или иных лиц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привлекать специалистов по техническому диагностированию, обследованию зданий и сооружений, неразрушающему контролю, разрушающему контролю, состоящих в штате заказчика, к выполнению указанных работ и учитывать результаты работ, выполненных указанными специалистами, при оформлении заключения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техническое устройство, применяемое на опасном производственном объекте, не подлежит экспертизе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проведения каких работ техническое устройство, применяемое на опасном производственном объекте, не подлежит экспертизе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знаниями из перечисленных не должен обладать эксперт в области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и услуги не относятся к сфере деятельности лицензированных организаций по проведению экспертизы промышленной безопасности в соответствии с постановлением Правительства Российской Федерации от 04.07.2012 № 682 «О лицензировании деятельности по проведению экспертизы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лицензионные требования к лицензиату при осуществлении лицензируемой деятельности по проведению экспертизы промышленной безопасности является неверным и противоречит постановлению Правительства Российской Федерации от</w:t>
      </w:r>
      <w:r w:rsidR="0077318E">
        <w:rPr>
          <w:rFonts w:ascii="Times New Roman" w:hAnsi="Times New Roman" w:cs="Times New Roman"/>
          <w:sz w:val="28"/>
          <w:szCs w:val="28"/>
        </w:rPr>
        <w:t xml:space="preserve"> 04.07.2012 № </w:t>
      </w:r>
      <w:r w:rsidRPr="0012580F">
        <w:rPr>
          <w:rFonts w:ascii="Times New Roman" w:hAnsi="Times New Roman" w:cs="Times New Roman"/>
          <w:sz w:val="28"/>
          <w:szCs w:val="28"/>
        </w:rPr>
        <w:t>682 «О лицензировании деятельности по проведению экспертизы промышленной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лишении какого права заключается дисквалификация физического лица в сфере проведения экспертизы промышленной безопасности опасных производственных объектов согласно Федеральному закону от 30.12.2001 № 195</w:t>
      </w:r>
      <w:r w:rsidRPr="0012580F">
        <w:rPr>
          <w:rFonts w:ascii="Times New Roman" w:hAnsi="Times New Roman" w:cs="Times New Roman"/>
          <w:sz w:val="28"/>
          <w:szCs w:val="28"/>
        </w:rPr>
        <w:noBreakHyphen/>
        <w:t>ФЗ «Кодекс Российской Федерации об административных правонарушениях»?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устанавливается дисквалификация на право проведения экспертизы промышленной безопасности опасных производственных объектов согласно Федеральному закону от 30.12.2001 № 195</w:t>
      </w:r>
      <w:r w:rsidRPr="0012580F">
        <w:rPr>
          <w:rFonts w:ascii="Times New Roman" w:hAnsi="Times New Roman" w:cs="Times New Roman"/>
          <w:sz w:val="28"/>
          <w:szCs w:val="28"/>
        </w:rPr>
        <w:noBreakHyphen/>
        <w:t>ФЗ «Кодекс Российской Федерации об административных правонарушениях»?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наказание для должностных лиц влечет дача заведомо ложного заключения экспертизы промышленной безопасности, если это действие не содержит уголовно наказуемого деяния, согласно Федеральному закону от 30.12.2001 № 195</w:t>
      </w:r>
      <w:r w:rsidRPr="0012580F">
        <w:rPr>
          <w:rFonts w:ascii="Times New Roman" w:hAnsi="Times New Roman" w:cs="Times New Roman"/>
          <w:sz w:val="28"/>
          <w:szCs w:val="28"/>
        </w:rPr>
        <w:noBreakHyphen/>
        <w:t>ФЗ «Кодекс Российской Федерации об административных правонарушениях»?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наказание для юридических лиц влечет дача заведомо ложного заключения экспертизы промышленной безопасности, если это действие не содержит уголовно наказуемого деяния, согласно Федеральному закону от 30.12.2001 № 195</w:t>
      </w:r>
      <w:r w:rsidRPr="0012580F">
        <w:rPr>
          <w:rFonts w:ascii="Times New Roman" w:hAnsi="Times New Roman" w:cs="Times New Roman"/>
          <w:sz w:val="28"/>
          <w:szCs w:val="28"/>
        </w:rPr>
        <w:noBreakHyphen/>
        <w:t>ФЗ «Кодекс Российской Федерации об административных правонарушениях»?</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не влияет на обеспечение условий химической безопасности проведения отдельного химико</w:t>
      </w:r>
      <w:r w:rsidRPr="0012580F">
        <w:rPr>
          <w:rFonts w:ascii="Times New Roman" w:hAnsi="Times New Roman" w:cs="Times New Roman"/>
          <w:sz w:val="28"/>
          <w:szCs w:val="28"/>
        </w:rPr>
        <w:noBreakHyphen/>
        <w:t>технологического процесса или его стадий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средства обеспечения энергоустойчивости химико</w:t>
      </w:r>
      <w:r w:rsidRPr="0012580F">
        <w:rPr>
          <w:rFonts w:ascii="Times New Roman" w:hAnsi="Times New Roman" w:cs="Times New Roman"/>
          <w:sz w:val="28"/>
          <w:szCs w:val="28"/>
        </w:rPr>
        <w:noBreakHyphen/>
        <w:t>технологической системы должны обеспечить способность функционирования средств противоаварийной защиты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предъявляется к специальным системам аварийного освобождения от обращающихся химически опасных продуктов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Куда следует направлять сбрасываемые химически опасные вещества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организация, эксплуатирующая химически опасный производственный объект I, II и III класса опасности, должна предусматривать действия персонала по предупреждению аварий, локализации и ликвидации их последствий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функции не выполняет система противоаварийной защиты химически опасных производственных объектов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предъявляется к выполнению управляющих функций систем противоаварийной защиты химически опасных производственных объектов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особенности воздействия на организм человека паров кислот или щелочей определяют необходимость установки средств автоматического контроля за их содержанием в воздухе помещений с сигнализацией превышения предельно допустимой концентрации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должны регламентироваться в периодических процессах смешивания при возможности развития самоускоряющихся экзотермических реакций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безопасности должны соблюдаться при нахождении фосфора и фосфорного шлама в аппаратах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наполнению цистерны фосфором указано верно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вместимость емкостей с фосфором допустима при нахождении их в производственном помещении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хранению жидкой серы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допускается применение гибких резиновых или пластмассовых шлангов согласно требованиям к трубопроводам и арматуре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утвержденных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номинальные величины загазованности аммиаком должны контролироваться в помещениях машинных, аппаратных и конденсаторных отделений аммиачных холодильных установок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сигналу соответствует красная лампа световой сигнализации в сосудах и аппаратах с жидким аммиаком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цвета должен быть световой сигнал об опасном повышении верхнего уровня жидкого аммиака в сосудах и аппаратах (предупредительная сигнализация)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средства необходимо предусматривать в химико</w:t>
      </w:r>
      <w:r w:rsidRPr="0012580F">
        <w:rPr>
          <w:rFonts w:ascii="Times New Roman" w:hAnsi="Times New Roman" w:cs="Times New Roman"/>
          <w:sz w:val="28"/>
          <w:szCs w:val="28"/>
        </w:rPr>
        <w:noBreakHyphen/>
        <w:t>технологических системах для эффективного проведения периодических работ по очистке технологического оборудования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факторами определяется количество насосов и компрессоров, используемых для перемещения химически опасных веществ в технологическом процессе,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датчиков должно устанавливаться на химически опасных производственных объектах I и II классов опасности для осуществления контроля за текущими показателями параметров, определяющими химическую опасность процессов,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следует предусматривать охранную зону межзаводского трубопровода кислот или щелочей, прокладываемого вне территории предприятия,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складов неорганических жидких кислот требуется расчет радиуса опасной зоны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минимально допустимое расстояние от складов кислот и щелочей до взрывоопасных объектов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вместимости поддонов, в которых располагается емкостное оборудование для использования кислот и (или) щелочей объемом 1000 л и более,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соблюдаться при перемещении по трубопроводам застывающих продуктов и расплавов, способных кристаллизоваться,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оборудования мест пересыпки и транспортирования пылящего химически опасного продукта в производстве пигментов указано верно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предъявляется к оборудованию для разделения суспензий и фильтрации лакокрасочных производств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ограждения предусматриваются в местах прохода людей и проезда транспорта под подвесными конвейерами и транспортерами при производстве фосфора и его соединений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вместимость поддона, на который следует устанавливать производственные емкости с фосфором,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избыточного давления должна постоянно быть в системе электровозгонки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уровень должны быть заглублены полуподземные резервуары и хранилища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прокладке трубопроводов, предназначенных для транспортирования фосфора и фосфорного шлама,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размещению датчиков предельных верхних уровней жидких хладагентов холодильных систем установлены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принимаются значения давлений при испытании на прочность холодильных систем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установке компрессорных агрегатов, блочных холодильных машин, циркуляционных (защитных) ресиверов, промежуточных сосудов, аммиачных насосов, маслосборников, горизонтальных кожухотрубных конденсаторов предъявляются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утвержденными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центрального прохода для обслуживания оборудования у вновь строящихся и реконструируемых аммиачных холодильных установок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применяются в качестве предохранительных на аммиачных холодильных установках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охлаждающих батарей до грузового штабеля в холодильных камерах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резервуарах не допускается осуществлять хранение жидкого аммиака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ограждения резервуаров для хранения жидкого аммиака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допускается располагать водородные и кислородные ресиверы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ограждением отделяются площади хранения баллонов с водородом и инертных продуктов разделения воздуха при их совместном хранении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вентиляцией оборудуются помещения электролиза, очистки и осушки водорода, компрессорной, наполнительной и другие помещения, где возможно выделение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удаляется воздух вместе с водородом из помещений на предприятиях производства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подлежат обязательному контролю в производстве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автоматизированным системам управления технологическими процессами, связанными с получением, очисткой, хранением, компримированием и наполнением водорода, указаны неверно и противоречат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Оценка каких показателей должна быть произведена и рассчитана в проектной документации для взрывопожароопасных химических, нефтехимических и нефтеперерабатывающих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параметрам устанавливаются категории взрывоопасности технологических блоков взрывопожароопасных химических, нефтехимических и нефтеперерабатывающих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для каждой технологической системы опасных производственных объектов химической, нефтехимической и нефтегазоперерабатывающей промышленности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указываются регламентированные значения параметров по ведению технологического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управление системами подачи инертных газов и флегматизирующих добавок предусматривается для химических, нефтехимических и нефтеперерабатывающих производств, имеющих в своем составе технологические блоки I и II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управление системами подачи инертных газов и флегматизирующих добавок предусматривается для химических, нефтехимических и нефтеперерабатывающих производств, имеющих в своем составе технологические блоки III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параметрам осуществляется контроль за эффективностью продувки технологической системы при пуске в работу или остановке технологического оборудования (аппаратов, участков трубопроводов)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системы должны предусматриваться для взрывоопасных технологических процессов в целях предупреждения возникновения аварии при отклонении от предусмотренных технологическим регламентом на производство продукции предельно допустимых значений параметров процесса во всех режимах работы и обеспечения безопасной остановки или перевода процесса в безопасное состояние по заданной программе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защиты должны оснащаться технологические системы с взрывоопасной средой, в которых предусмотрены меры, исключающие наличие или предотвращающие возникновение источников инициирования взрыва внутри оборудования, но невозможно полное исключение опасных источников зажигания,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технологическим системам, в которых обращаются горючие продукты (газообразные, жидкие, твердые), способные образовывать взрывоопасные смеси с воздухом,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и средства предусматриваются для технологических систем на стадиях, связанных с применением твердых пылящих и дисперсных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состоянии должны загружаться в аппаратуру и перерабатываться твердые дисперсные горючие вещества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давлением должны находиться всасывающие линии компрессоров при перемещении горючих парогазовых сред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 средства предусматриваются для систем транспортирования горючих веществ, в которых возможны отложения на внутренних поверхностях трубопроводов и аппаратов продуктов осмоления, полимеризации, поликонденсации,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способы и меры предусматриваются в трубопроводах систем перемещения мелкодисперсных твердых горючих веществ пневмотранспортом (перемещение мелкодисперсных твердых веществ в потоке газа) или самотеком (под действием гравитации), а также в линиях перемещения эмульсий и суспензий, содержащих горючие вещества,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предусматриваются для предотвращения возможности возникновения аварийных режимов в системах транспорта жидких продуктов, в которых возможно образование локальных объемов парогазовых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помощью каких газов осуществляется перемещение сжиженных горючих газов, легковоспламеняющихся и горючих жидкостей методом передавливания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и средства контроля предусматриваются при перемещении мелкодисперсных твердых горючих продуктов пневмотранспортом (с применением воздуха)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способы и средства предусматриваются при использовании инертного газа для перемещения твердых горючих материалов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блокировками оснащаются системы перемещения мелкодисперсных твердых горючих материалов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способами должно производиться удаление горючей пыли с поверхности приемных аппаратов систем перемещения мелкодисперсных горючих материалов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разработке какой документации определяются степень разделения сред и меры взрывобезопасности технологических процессов разделения химических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должна быть оснащена емкостная аппаратура разделения горючих и негорючих жидких продуктов для исключения поступления в окружающую среду горючих паров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технологических процессов разделения химических продуктов должны контролироваться в негорючей жидкости, подлежащей сбросу в канализацию, при наличии в ней растворенных горючих газо</w:t>
      </w:r>
      <w:r w:rsidR="0077318E">
        <w:rPr>
          <w:rFonts w:ascii="Times New Roman" w:hAnsi="Times New Roman" w:cs="Times New Roman"/>
          <w:sz w:val="28"/>
          <w:szCs w:val="28"/>
        </w:rPr>
        <w:t xml:space="preserve">в согласно Федеральным нормам и </w:t>
      </w:r>
      <w:r w:rsidRPr="0012580F">
        <w:rPr>
          <w:rFonts w:ascii="Times New Roman" w:hAnsi="Times New Roman" w:cs="Times New Roman"/>
          <w:sz w:val="28"/>
          <w:szCs w:val="28"/>
        </w:rPr>
        <w:t>правилам в</w:t>
      </w:r>
      <w:r w:rsidR="0077318E">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области </w:t>
      </w:r>
      <w:r w:rsidR="0077318E">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77318E">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средства регулирования параметров должны предусматриваться при разработке и проведении массообменных процессов для объектов с технологическими блоками I и II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средства регулирования параметров должны предусматриваться при разработке и проведении массообменных процессов для объектов с технологическими блоками III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автоматическое регулирование предусматривается в технологических процессах смешивания горючих продуктов, а также горючих продуктов с окислителями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технологических блоков каких категорий взрывоопасности технологическая аппаратура реакционных процессов оснащается средствами автоматического контроля, регулирования и защитными блокировками одного или группы параметров, определяющих взрывоопасность процесса, согласно Федеральным нормам и правилам в области промышленной безопасности «Общие правила взрывобезопасности </w:t>
      </w:r>
      <w:r w:rsidR="0077318E">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установках с технологическими блоками какой категории взрывоопасности технологическое оборудование оснащается не менее чем двумя датчиками на каждый опасный параметр, средствами регулирования и противоаварийной автоматической защиты в соответствии с требованиями к химическим реакционным процессам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Использование каких средств регулирования разрешается в системах управления химическими реакционными процессами в технологических блоках, имеющих величину относительных энергетических потенциалов от 10 и менее, согласно Федеральным нормам и правилам в области промышленной безопасности «Общие правила взрывобезопасности </w:t>
      </w:r>
      <w:r w:rsidR="0077318E">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предусматриваются при проведении химических реакционных процессов, в которых возможны отложения твердых продуктов на внутренних поверхностях оборудования и трубопроводов и их забивки, согласно Федеральным нормам и правилам в области промышленной безопасности «Общие правила взрывобезопасности </w:t>
      </w:r>
      <w:r w:rsidR="0077318E">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должна контролироваться дозировка компонентов в химических реакционных процессах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режимы определяются и регламентируются в химических реакционных процессах для исключения возможности перегрева участвующих в процессе веществ, их самовоспламенения или термического разложения с образованием взрывопожароопасных продуктов, в том числе в результате контакта с нагретыми элементами аппаратуры,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предусмотрены в целях исключения опасности возникновения и развития аварий, в том числе вследствие возникновения неуправляемого развития химического реакционного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контроля и регулирования параметров должна быть оснащена аппаратура для ведения жидкофазных процессов согласно требованиям к ведению химических реакционных процессов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средствами контроля оснащаются реакционные аппараты взрывоопасных технологических процессов с перемешивающими устройствами согласно требованиям к ведению химических реакционных процессов Федеральных норм и правил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утвержденных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должно поддерживаться (регулироваться) значение давления сжиженного газа в системах охлаждения реакционной аппаратуры сжиженными газами, где температура хладагента (температура кипения сжиженного газа) обеспечивается поддержанием равновесного давления согласно требованиям к ведению химических реакционных процессов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должны предусматривать разработка и проведение химических реакционных процессов при получении или применении продуктов, характеризующихся высокой взрывоопасностью (ацетилена, этилена при высоких параметрах, пероксидных, металлоорганических соединений), склонных к термическому разложению или самопроизвольной спонтанной полимеризации, саморазогреву, а также способных самовоспламеняться или взрываться при взаимодействии с водой, кислородом воздуха или друг с другом,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какой документации указываются порядок подготовки емкостей к заполнению (освобождение от остатков ранее находившихся в них продуктов, промывка, очистка, обезвреживание емкостей) и проведение работ по переключению (подсоединению) трубопроводов, арматуры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при подготовке к заполнению сжиженными горючими газами и легковоспламеняющимися жидкостями стационарных и (или) передвижных резервуаров после монтажа, ремонта, очистки и выполнения аналогичных работ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установках с технологическими блоками какой категории взрывоопасности разрешено использовать оборудование и трубопроводы из коррозионностойких неметаллических, в том числе и композиционных материалов (стекло, фарфор, фторопласт, полиэтилен)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трубопроводы не допускается применять во взрывопожароопасных технологических системах в качестве стационарных трубопроводов для транспортирования сжиженных горючих газов, веществ в парогазовом состоянии, легковоспламеняющихся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критериям осуществляется выбор систем контроля, управления и противоаварийной защиты, а также систем связи и оповещения технологических установок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Устройство какой сигнализации и автоматических систем предусматривается во взрывоопасных помещениях технологических установок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осуществляется размещение систем контроля, управления и противоаварийной защиты, а также системы связи и оповещения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должны оснащаться автоматическими и (или) автоматизированными системами управления согласно Федераль</w:t>
      </w:r>
      <w:r w:rsidR="0077318E">
        <w:rPr>
          <w:rFonts w:ascii="Times New Roman" w:hAnsi="Times New Roman" w:cs="Times New Roman"/>
          <w:sz w:val="28"/>
          <w:szCs w:val="28"/>
        </w:rPr>
        <w:t xml:space="preserve">ным нормам и правилам в </w:t>
      </w:r>
      <w:r w:rsidRPr="0012580F">
        <w:rPr>
          <w:rFonts w:ascii="Times New Roman" w:hAnsi="Times New Roman" w:cs="Times New Roman"/>
          <w:sz w:val="28"/>
          <w:szCs w:val="28"/>
        </w:rPr>
        <w:t xml:space="preserve">области </w:t>
      </w:r>
      <w:r w:rsidR="0077318E">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t>7</w:t>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объектов не допускается использовать в качестве источников информации для систем противоаварийной защиты одни и те же датчики, которые применяются в составе других подсистем автоматизированной системы управления технологическим процессом,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и с учетом каких факторов определяются показатели надежности, безопасности и быстродействия систем противоаварийной автоматической защиты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срабатывания системы противоаварийной автоматической защиты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и параметров определяются значения уставок систем противоаварийной защиты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приводятся конкретные значения уставок систем противоаварийной защиты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сигнализация предусматривается для опасных производственных объектов химической, нефтехимической и нефтегазоперерабатывающей промышленности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типов отказов устанавливаются и проверяются показатели надежности систем противоаварийной защиты технологических процессов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организацией обосновываются технические решения по обеспечению надежности контроля параметров, имеющих критические значения, на объектах с технологическими блоками III категории взрывоопасности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составляется и в каком документе указывается перечень контролируемых параметров, определяющих взрывоопасность технологического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показатель относительных энергетических потенциалов Qв при I категории взрывоопасности технологических блоков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для разогрева (плавления) закристаллизовавшегося продукта применение открытого огня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всасывающих линий компрессоров при перемещении горючих газов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устройству общеобменной и аварийной вытяжной вентиляции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необходимо учитывать при размещении технологического оборудования в производственных помещениях и на открытых площадках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отделению, в котором производят дробление пека, приготовление или разогрев электродной массы, и к оборудованию в этом отделении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должно обеспечиваться при прокладке трубопроводов для транспортирования хлора надземно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не приведет к исключению возможности конденсации хлора в аппаратах и трубопроводах при понижении температуры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наружной поверхности трубопроводов, предназначенных для транспортировки жидкого и газообразного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время срабатывания сигнализатора при достижении концентрации хлора в воздухе 20 предельно допустимой концентрации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принимается радиус опасной зоны для складов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для закрытых складов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нормативным правовым актом определяются требования к системам контроля, управления, сигнализации и противоаварийной защиты, обеспечивающие безопасность ведения технологических процессов взрывопожароопасных химических, нефтехимических и нефтеперерабатывающих производств?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документами регламентируется перечень и объем эксплуатационной, ремонтной и другой технической документации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производств разрабатываются специальные меры по предотвращению постороннего несанкционированного вмешательства в ход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из документов не приводятся способы и средства, исключающие выход параметров технологического процесса за установленные пределы, согласно </w:t>
      </w:r>
      <w:r w:rsidR="0077318E">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 xml:space="preserve">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производств предусматривается автоматическое управление подачей инертных сред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производств предусматривается дистанционное, неавтоматическое управление подачей инертных сред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функций для средств контроля за параметрами, определяющими взрывоопасность технологического процесса, не входит в набор обязательных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факельные установки по конструктивным особенностям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потребителям какой категории по надежности электроснабжения относятся электроприемники факельных систем (устройства контроля пламени, запальные устройства и средства контроля, измерения и автоматики)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факельных систем для сжигания или сбора и последующего использования сбросов горючих газов и паров не предусмотрен «Руководством по безопасности факельных систем», утвержденным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газы не используются для предупреждения образования в факельной системе взрывоопасной смеси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содержание кислорода в продувочных и сбрасываемых газах и парах, в том числе в газах сложного состава,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содержание кислорода допускается в водороде, ацетилене, этилене, окиси углерода и смесях этих быстрогорящих газов при их сбросах в факельную систему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сбрасываемых паров и газов на выходе из технологической установки для факельной системы с установкой сбора углеводородных газов и паров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объемном содержании инертных газов сбрасываемые горючие газы и пары не рекомендуется подавать на сжигание в факельную систему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объемном содержании сероводорода сбрасываемые горючие газы и пары не рекомендуется подавать на сжигание в общую и отдельную факельную систему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максимально допустимые потери давления в факельных системах, в которые направляются аварийные сбросы газов и паров, при максимальном сбросе установлены «Руководством по безопасности факельных систем», утвержденным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должны превышать потери давления при максимальном сбросе в факельных системах с установкой сбора углеводородных газов и паров на участке от технологической установки до выхода из оголовка факельного ствола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применяют упрощенную факельную систему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плотности горючего газа по отношению к плотности воздуха не рекомендуется его сброс в атмосферу через сбросную трубу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направлять в общую факельную систему сбросы горючих газов и паров, содержащих вещества I и II классов опасности (кроме бензола),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факельных коллекторов и факельных установок следует предусматривать для общих факельных систем для обеспечения безостановочной работы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факельным коллекторам и трубопроводам указано неверно и противоречит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в сторону сепараторов необходимо прокладывать факельные коллекторы и трубопроводы согласно «Руководству по безопасности факельных систем», утвержденному приказом Ростехнадзора от 26.12.2012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должна осуществляться установка факельного сепаратора и насоса по отношению друг к другу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показателю определяется диаметр всасывающего трубопровода насоса факельной установки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мер не направлена на максимальное снижение взрывоопасности технологических блоков, входящих в технологическую систему,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категории надежности должно осуществляться электроснабжение объектов, имеющих в своем составе технологические блоки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являются основополагающими для выбора оборудования при разработке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в технологических системах относятся к разряду противоаварийных устройств, используемых для предупреждения аварий и предупреждения их развития,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технологических системах не требуется обеспечивать заданные параметры по производительности и быстродействию при аварийных режимах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из перечисленных функций не должна обеспечивать автоматизированная система управления технологическими процессами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из перечисленных функций не должна обеспечивать система противоаварийной автоматической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взрывоопасности относится технологический блок, если в нем обращаются токсичные вещества, а величина относительного энергетического потенциала его взрывоопасности (Qв) равна 15,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используется при определении категории взрывоопасности технологического блока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взрывоопасности относится технологический блок, величина относительного энергетического потенциала взрывоопасности (Qв) которого равна 35,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устанавливается назначенный срок эксплуатации технологических трубопроводов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обязательному параметру должны соответствовать электрические кабели, прокладываемые по территории технологических установок, согласно Федеральным нормам и правилам в области промышленной безопасности «Общие правила взрывобезопасности </w:t>
      </w:r>
      <w:r w:rsidR="00B23F83">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системах управления технологическими процессами каких категорий взрывоопасности должно быть исключено их срабатывание от кратковременных сигналов нарушения нормального хода технологического процесса, в том числе и в случае переключений на резервный или аварийный источник электропитания,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срабатывания систем противоаварийной автоматической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значение z (доля приведенной массы парогазовых веществ, участвующих во взрыве) для замкнутых объемов (помещений) для водорода согласно Федеральным нормам и правилам в области промышленной безопасности «Общие правила взрывобезопасности </w:t>
      </w:r>
      <w:r w:rsidR="00B23F83">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значение z (доля приведенной массы парогазовых веществ, участвующих во взрыве) для замкнутых объемов (помещений) для горючих газов согласно Федеральным нормам и правилам в области промышленной безопасности «Общие правила взрывобезопасности </w:t>
      </w:r>
      <w:r w:rsidR="00B23F83">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z (доля приведенной массы парогазовых веществ, участвующих во взрыве) для замкнутых объемов (помещений) для легковоспламеняющихся паров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вида горючего вещества значение z (доля приведенной массы парогазовых веществ, участвующих во взрыве) для замкнутых объемов (помещений) должно быть равным 1,0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веществ значение z (доля приведенной массы парогазовых веществ, участвующих во взрыве) для замкнутых объемов (помещений) должно быть равным 0,5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веществ значение z (доля приведенной массы парогазовых веществ, участвующих во взрыве) для замкнутых объемов (помещений) должно быть равным 0,3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объектов с технологическими блоками какой категории взрывоопасности предусматриваются резервные источники водоснабжения с системой их автоматического включения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степени расширения продуктов сгорания принимается для газовых смесей в случае дефлаграционного взрывного превращения облака топливно</w:t>
      </w:r>
      <w:r w:rsidRPr="0012580F">
        <w:rPr>
          <w:rFonts w:ascii="Times New Roman" w:hAnsi="Times New Roman" w:cs="Times New Roman"/>
          <w:sz w:val="28"/>
          <w:szCs w:val="28"/>
        </w:rPr>
        <w:noBreakHyphen/>
        <w:t xml:space="preserve">воздушных смесей, образующихся при аварийном выбросе опасных веществ, согласно Федеральным нормам и правилам в области промышленной безопасности «Общие правила взрывобезопасности </w:t>
      </w:r>
      <w:r w:rsidR="00B23F83">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равна степень расширения продуктов сгорания </w:t>
      </w:r>
      <w:r w:rsidR="00B23F83">
        <w:rPr>
          <w:rFonts w:ascii="Times New Roman" w:hAnsi="Times New Roman" w:cs="Times New Roman"/>
          <w:sz w:val="28"/>
          <w:szCs w:val="28"/>
        </w:rPr>
        <w:br/>
      </w:r>
      <w:r w:rsidRPr="0012580F">
        <w:rPr>
          <w:rFonts w:ascii="Times New Roman" w:hAnsi="Times New Roman" w:cs="Times New Roman"/>
          <w:sz w:val="28"/>
          <w:szCs w:val="28"/>
        </w:rPr>
        <w:t>для гетерогенных смесей в случае дефлаграционного взрывного превращения облака топливно</w:t>
      </w:r>
      <w:r w:rsidRPr="0012580F">
        <w:rPr>
          <w:rFonts w:ascii="Times New Roman" w:hAnsi="Times New Roman" w:cs="Times New Roman"/>
          <w:sz w:val="28"/>
          <w:szCs w:val="28"/>
        </w:rPr>
        <w:noBreakHyphen/>
        <w:t>воздушных смесей, образующихся при аварийном выбросе опасных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инертного газа для питания систем контрольно</w:t>
      </w:r>
      <w:r w:rsidRPr="0012580F">
        <w:rPr>
          <w:rFonts w:ascii="Times New Roman" w:hAnsi="Times New Roman" w:cs="Times New Roman"/>
          <w:sz w:val="28"/>
          <w:szCs w:val="28"/>
        </w:rPr>
        <w:noBreakHyphen/>
        <w:t>измерительных приборов и автоматики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должны быть оборудованы системами двусторонней громкоговорящей связи с персоналом диспетчерских пунктов, штабом гражданской обороны промышленного объекта, газоспасательной службой, пожарной частью, сливоналивными пунктами, складами и насосными горючих, сжиженных и вредных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технологических блоках каких категорий взрывоопасности должны быть предусмотрены технические средства, обеспечивающие в автоматическом режиме оповещение об обнаружении, локализации и ликвидации выбросов опасных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и средства должны быть предусмотрены на период замены элементов системы контроля или управления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объектов с технологическими блоками каких категорий взрывоопасности в системах контроля, управления и противоаварийной защиты, системы связи и оповещения об аварийных ситуациях взрывоопасных производств не должны применяться приборы, устройства и другие элементы, отработавшие свой назначенный срок службы,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испытания должны проходить запорная регулирующая арматура, исполнительные механизмы, участвующие в схемах контроля, управления и противоаварийной защиты технологических процессов, после ремонта и перед установкой по месту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отмечается, что запорная регулирующая арматура, исполнительные механизмы, участвующие в схемах контроля, управления и противоаварийной защиты технологических процессов, прошли периодические испытания на быстродействие, прочность и плотность закрытия после ремонта и перед установкой по месту,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монтажа, наладки, ремонта, регулировки и испытаний систем контроля, управления и противоаварийной автоматической защиты, системы связи и оповещения об аварийных ситуациях указано неверно и противоречит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группе по обеспечению надежности электроснабжения должны относиться электроприемники технологических систем, имеющих в своем составе блоки II и III категории взрывоопасности, в зависимости от конкретных условий эксплуатации и особенностей технологического процесса согласно Федеральным нормам и правилам в области промышленной безопасности «Общие правила взрывобезопасности </w:t>
      </w:r>
      <w:r w:rsidR="00B23F83">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электроприемников технологических систем, имеющих в своем составе блоки II и III категории взрывоопасности,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в отношении устройства систем отопления (водяного, парового), применяемых элементов и арматуры, расположению их при прокладке над электропомещениями и помещениями контрольно</w:t>
      </w:r>
      <w:r w:rsidRPr="0012580F">
        <w:rPr>
          <w:rFonts w:ascii="Times New Roman" w:hAnsi="Times New Roman" w:cs="Times New Roman"/>
          <w:sz w:val="28"/>
          <w:szCs w:val="28"/>
        </w:rPr>
        <w:noBreakHyphen/>
        <w:t>измерительных приборов и автоматики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траншейная и наземная прокладка трасс трубопроводов со сжиженными горючими газами, легковоспламеняющимися и горючими жидкостями в искусственных или естественных углублениях на территории предприятия, имеющего в своем составе взрывопожароопасные производства,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в отношении анализа загрязненности сжатого воздуха на линиях ввода в цех (технологическую установку) для обеспечения систем средств управления и противоаварийной автоматической защиты указано верно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применяется электрометрическое диагностирование при обследовании линейной части магистрального нефтепровода (магистрального нефтепродуктопровода)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следует учитывать при проектировании фундаментов машин с динамическими нагрузками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фундаменты из перечисленных не рекомендуются в качестве фундаментов машин с динамическими нагрузками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бетона должен быть в случае одновременного воздействия на фундамент машин динамической нагрузки и повышенных технологических температур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соотношение рекомендуется устанавливать между высотой опорного сечения консоли и ее вылетом при проектировании рамных фундаментов динамических машин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следует предусматривать между температурно</w:t>
      </w:r>
      <w:r w:rsidRPr="0012580F">
        <w:rPr>
          <w:rFonts w:ascii="Times New Roman" w:hAnsi="Times New Roman" w:cs="Times New Roman"/>
          <w:sz w:val="28"/>
          <w:szCs w:val="28"/>
        </w:rPr>
        <w:noBreakHyphen/>
        <w:t>усадочными швами в монолитных бетонных фундаментах для машин с динамическими нагрузками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производить расчет прочности элементов массивных фундаментов при строительстве фундаментов машин с динамическими нагрузками в сейсмических районах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отношения не регулирует законодательство о градостроительной деятельности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уровень воды следует принимать за расчетный горизонт при размещении строительных объектов на прибрежных участках рек и других водоемов со сроком эксплуатации до 10 лет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должна быть отметка пола подвальных или иных заглубленных помещений зданий относительно уровня грунтовых вод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размещение коммуникаций с легковоспламеняющимися и горючими жидкостями и газами под зданиями и сооружениями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основе должен быть покровный слой из слабогорючих материалов группы Г1 и Г2, применяемых для наружных технологических установок высотой 6 м и более,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теплоизоляционные конструкции следует предусматривать при пересечении трубопроводом противопожарной преграды здания (сооружения)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элементам трубопроводов здания и сооружения, требующим в процессе эксплуатации систематического наблюдения,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теплоизоляционные конструкции должны применяться для изоляции люков, фланцевых соединений, арматуры и компенсаторов трубопроводов зданий и сооружений, а также в местах измерений и проверки состояния изолируемых поверхностей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изделиям из минеральной ваты (каменной ваты и стекловолокна), применяемым в качестве теплоизоляционного слоя для трубопроводов зданий (сооружений) подземной канальной прокладки,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каких теплоизоляционных материалов допускается в качестве теплоизоляционного покрытия трубопроводов зданий (сооружений)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следует учитывать при проектировании тепловой изоляции трубопроводов зданий (сооружений)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параметров следует принимать расчетные характеристики теплоизоляционных материалов и изделий, применяемых для изоляции трубопроводов зданий (сооружений) надземной и подземной прокладок,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расчетную температуру окружающего воздуха для трубопроводов зданий (сооружений), расположенных на открытом воздухе, для поверхностей с положительными температурами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расчетную температуру окружающего воздуха для трубопроводов зданий (сооружений), расположенных на открытом воздухе, для поверхностей с отрицательными температурами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расчетную температуру окружающего воздуха для поверхностей трубопроводов, расположенных в помещении,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расчетную температуру окружающего воздуха для трубопроводов, расположенных в тоннелях,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положений в отношении расчетов теплоизоляционной конструкции с теплоизоляционным слоем из однородного материала, установленного в несколько слоев на трубопроводах зданий (сооружений), указано верно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расчету толщины теплоизоляционного слоя конструкции, состоящей из двух и более слоев разнородных материалов, установленной на трубопроводах зданий (сооружений), указано верно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каких значений следует округлять расчетную толщину теплоизоляционного слоя в конструкциях тепловой изоляции на основе волокнистых материалов и изделий (матов, плит, холстов), установленной на трубопроводах зданий (сооружений),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толщину изделий в конструкциях теплоизоляционного слоя на основе минераловатных цилиндров, жестких ячеистых материалов, материалов из вспененного синтетического каучука, полиэтилена и пенопластов, установленных на трубопроводах зданий (сооружений),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толщину теплоизоляционного слоя трубопроводов зданий (сооружений), если расчетная толщина не совпадает с номенклатурной толщиной выбранного материала,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толщину теплоизоляционного слоя трубопроводов зданий (сооружений), если разница между расчетной и номенклатурной толщиной не превышает 3 мм,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минимальную толщину теплоизоляционного слоя трубопроводов зданий (сооружений) при изоляции цилиндрами из волокнистых материалов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минимальную толщину теплоизоляционного слоя трубопроводов зданий (сооружений) при изоляции тканями, полотном стекловолокнистым, шнурками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минимальную толщину теплоизоляционного слоя трубопроводов зданий (сооружений) при изоляции изделиями из волокнистых уплотняющихся материалов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минимальную толщину теплоизоляционного слоя трубопроводов зданий (сооружений) при изоляции жесткими материалами, изделиями из вспененных полимеров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толщину теплоизоляционного слоя в конструкциях тепловой изоляции приварной, муфтовой и несъемной фланцевой арматуры трубопроводов зданий (сооружений)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поверхностей трубопроводов зданий (сооружений) не допускается применение однослойных конструкций тепловой изоляции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материал допускается применять в качестве покровного слоя теплоизоляционных конструкций трубопроводов с диаметром изоляции более 1600 мм и плоских конструкций, расположенных в помещении с неагрессивными и слабоагрессивными средами,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защиту следует предусматривать для теплоизоляционных конструкций трубопроводов, расположенных в помещении и подвергающихся воздействию агрессивных сред,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и устройства следует предусматривать в составе теплоизоляционных конструкций трубопроводов зданий и сооружений для обеспечения механической прочности и эксплуатационной надежности конструкций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крепежные детали не следует применять в конструкциях тепловой изоляции трубопроводов с отрицательными температурами веществ, расположенных в помещении, согласно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утвержденному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следует применять элементы крепления теплоизоляционного и покровного слоев теплоизоляционных конструкций трубопроводов, расположенных на открытом воздухе в районах с расчетной температурой окружающего воздуха ниже минус 40°С,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должна допускать конструкция покровного слоя тепловой изоляции трубопроводов зданий (сооружений) в соответствии с СП 61.13330.2012 «Свод правил. Тепловая изоляция оборудования и трубопроводов. Актуализированная редакция СНиП 41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2003», утвержденным приказом Минрегиона России от 27.12.2011 № 608?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вихретоковый контроль технических устройств и сооружений опасных производственных объектов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«неразрушающий контроль» технических устройств, зданий и сооружений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Использование какого вида намагничивания при магнитопорошковом контроле технических устройств и сооружений обеспечивает обнаружения различно ориентированных дефектов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одновременная работа автоматических установок аэрозольного, порошкового или газового пожаротушения и систем противодымной вентиляции в помещении пожара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помещениях должны применяться автоматические установки сдерживания пожара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материалы допускается использовать для уплотнения разъемных соединений (в том числе фланцевых) конструкций огнестойких </w:t>
      </w:r>
      <w:r w:rsidR="00B23F83">
        <w:rPr>
          <w:rFonts w:ascii="Times New Roman" w:hAnsi="Times New Roman" w:cs="Times New Roman"/>
          <w:sz w:val="28"/>
          <w:szCs w:val="28"/>
        </w:rPr>
        <w:br/>
      </w:r>
      <w:r w:rsidRPr="0012580F">
        <w:rPr>
          <w:rFonts w:ascii="Times New Roman" w:hAnsi="Times New Roman" w:cs="Times New Roman"/>
          <w:sz w:val="28"/>
          <w:szCs w:val="28"/>
        </w:rPr>
        <w:t>воздуховодов систем приточно</w:t>
      </w:r>
      <w:r w:rsidRPr="0012580F">
        <w:rPr>
          <w:rFonts w:ascii="Times New Roman" w:hAnsi="Times New Roman" w:cs="Times New Roman"/>
          <w:sz w:val="28"/>
          <w:szCs w:val="28"/>
        </w:rPr>
        <w:noBreakHyphen/>
        <w:t>вытяжной противодымной вен</w:t>
      </w:r>
      <w:r w:rsidR="00B23F83">
        <w:rPr>
          <w:rFonts w:ascii="Times New Roman" w:hAnsi="Times New Roman" w:cs="Times New Roman"/>
          <w:sz w:val="28"/>
          <w:szCs w:val="28"/>
        </w:rPr>
        <w:t xml:space="preserve">тиляции </w:t>
      </w:r>
      <w:r w:rsidR="00B23F83">
        <w:rPr>
          <w:rFonts w:ascii="Times New Roman" w:hAnsi="Times New Roman" w:cs="Times New Roman"/>
          <w:sz w:val="28"/>
          <w:szCs w:val="28"/>
        </w:rPr>
        <w:br/>
        <w:t xml:space="preserve">зданий в соответствии с </w:t>
      </w:r>
      <w:r w:rsidRPr="0012580F">
        <w:rPr>
          <w:rFonts w:ascii="Times New Roman" w:hAnsi="Times New Roman" w:cs="Times New Roman"/>
          <w:sz w:val="28"/>
          <w:szCs w:val="28"/>
        </w:rPr>
        <w:t>Федер</w:t>
      </w:r>
      <w:r w:rsidR="00B23F83">
        <w:rPr>
          <w:rFonts w:ascii="Times New Roman" w:hAnsi="Times New Roman" w:cs="Times New Roman"/>
          <w:sz w:val="28"/>
          <w:szCs w:val="28"/>
        </w:rPr>
        <w:t xml:space="preserve">альным законом от </w:t>
      </w:r>
      <w:r w:rsidRPr="0012580F">
        <w:rPr>
          <w:rFonts w:ascii="Times New Roman" w:hAnsi="Times New Roman" w:cs="Times New Roman"/>
          <w:sz w:val="28"/>
          <w:szCs w:val="28"/>
        </w:rPr>
        <w:t>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указываются категории зданий, сооружений и помещений производственного и складского назначения по пожарной и взрывопожарной опасности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предъявляется к зданиям, сооружениям, для </w:t>
      </w:r>
      <w:r w:rsidR="00B23F83">
        <w:rPr>
          <w:rFonts w:ascii="Times New Roman" w:hAnsi="Times New Roman" w:cs="Times New Roman"/>
          <w:sz w:val="28"/>
          <w:szCs w:val="28"/>
        </w:rPr>
        <w:br/>
      </w:r>
      <w:r w:rsidRPr="0012580F">
        <w:rPr>
          <w:rFonts w:ascii="Times New Roman" w:hAnsi="Times New Roman" w:cs="Times New Roman"/>
          <w:sz w:val="28"/>
          <w:szCs w:val="28"/>
        </w:rPr>
        <w:t xml:space="preserve">которых отсутствуют нормативные требования пожарной </w:t>
      </w:r>
      <w:r w:rsidR="00B23F83">
        <w:rPr>
          <w:rFonts w:ascii="Times New Roman" w:hAnsi="Times New Roman" w:cs="Times New Roman"/>
          <w:sz w:val="28"/>
          <w:szCs w:val="28"/>
        </w:rPr>
        <w:br/>
      </w:r>
      <w:r w:rsidRPr="0012580F">
        <w:rPr>
          <w:rFonts w:ascii="Times New Roman" w:hAnsi="Times New Roman" w:cs="Times New Roman"/>
          <w:sz w:val="28"/>
          <w:szCs w:val="28"/>
        </w:rPr>
        <w:t>безопасности,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 соответствии с классификацией по пожарной и взрывопожарной опасности относятся помещения производственного и складского назначения, в которых находятся (обращаются) негорючие вещества и материалы в холодном состоянии,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критерий применяется при классификации зданий, сооружений и пожарных отсеков, применяемой для установления требований </w:t>
      </w:r>
      <w:r w:rsidR="00B23F83">
        <w:rPr>
          <w:rFonts w:ascii="Times New Roman" w:hAnsi="Times New Roman" w:cs="Times New Roman"/>
          <w:sz w:val="28"/>
          <w:szCs w:val="28"/>
        </w:rPr>
        <w:br/>
      </w:r>
      <w:r w:rsidRPr="0012580F">
        <w:rPr>
          <w:rFonts w:ascii="Times New Roman" w:hAnsi="Times New Roman" w:cs="Times New Roman"/>
          <w:sz w:val="28"/>
          <w:szCs w:val="28"/>
        </w:rPr>
        <w:t>пожарной безопасности,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земельных участках должны располагаться сооружения складов сжиженных углеводородных газов и легковоспламеняющихся жидкостей в соответствии с требованиями размещения взрывопожароопасных объектов на территориях поселений и городских округов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располагаться земельные участки под размещение складов сжиженных углеводородных газов и легковоспламеняющихся жидкостей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общая площадь проемов в противопожарных преградах в соответствии с требованиями к ограничению распространения пожара в зданиях, сооружениях, пожарных отсеках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размещать надземные сети трубопроводов для горючих жидкостей, прокладываемых на отдельных опорах и эстакадах, исходя из требований к ограничению распространения пожара на производственном объекте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категория зданий и сооружений по пожарной и взрывопожарной опасности в случае отнесения помещений здания к различным категориям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располагаться резервуарные парки производственного объекта с нефтепродуктами, сжиженными горючими газами, ядовитыми веществами по отношению к зданиям и сооружениям производственного объекта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осуществляться обязательная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и утилизации (сноса) в форме государственной экспертизы результатов инженерных изысканий и проектно</w:t>
      </w:r>
      <w:r w:rsidR="00376017">
        <w:rPr>
          <w:rFonts w:ascii="Times New Roman" w:hAnsi="Times New Roman" w:cs="Times New Roman"/>
          <w:sz w:val="28"/>
          <w:szCs w:val="28"/>
        </w:rPr>
        <w:t xml:space="preserve">й документации в соответствии с </w:t>
      </w:r>
      <w:r w:rsidRPr="0012580F">
        <w:rPr>
          <w:rFonts w:ascii="Times New Roman" w:hAnsi="Times New Roman" w:cs="Times New Roman"/>
          <w:sz w:val="28"/>
          <w:szCs w:val="28"/>
        </w:rPr>
        <w:t>Федеральным законом от</w:t>
      </w:r>
      <w:r w:rsidR="00376017">
        <w:rPr>
          <w:rFonts w:ascii="Times New Roman" w:hAnsi="Times New Roman" w:cs="Times New Roman"/>
          <w:sz w:val="28"/>
          <w:szCs w:val="28"/>
        </w:rPr>
        <w:t xml:space="preserve"> </w:t>
      </w:r>
      <w:r w:rsidRPr="0012580F">
        <w:rPr>
          <w:rFonts w:ascii="Times New Roman" w:hAnsi="Times New Roman" w:cs="Times New Roman"/>
          <w:sz w:val="28"/>
          <w:szCs w:val="28"/>
        </w:rPr>
        <w:t>30.12.2009 № 384</w:t>
      </w:r>
      <w:r w:rsidRPr="0012580F">
        <w:rPr>
          <w:rFonts w:ascii="Times New Roman" w:hAnsi="Times New Roman" w:cs="Times New Roman"/>
          <w:sz w:val="28"/>
          <w:szCs w:val="28"/>
        </w:rPr>
        <w:noBreakHyphen/>
        <w:t>ФЗ «Технический регламент о безопасности зданий и сооружений»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принимаются для пешеходных тоннелей, галерей и эстакад от уровня пола до выступающих покрытий при сооружении промышленных предприятий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крепить строительные конструкции и технологическое оборудование к бетонным и железобетонным конструкциям, эксплуатируемым при расчетной температуре наружного воздуха до минус 65°C включительно и при нагреве бетона фундаментов до 50 градусов C,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должна быть утверждена программа приемочных испытаний (пусконаладочных работ) технологической системы объекта, использующего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сжиженных углеводородных газов на всасывающей линии насоса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должно превышать максимальное давление паровой фазы сжиженных углеводородных газов после компрессора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операций слива сжиженных углеводородных газов указано неверно и противоречит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по обе стороны от подземных газопроводов должны выявляться утечки сжиженных углеводородных газов в подвалах зданий, шахтах, коллекторах, подземных переходах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из перечисленных не относится к основным работам при техническом обслуживании вентиляционных установок объектов,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из перечисленных не относится к основным работам при текущих ремонтах вентиляционных установок объектов,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является верным применительно к взаимосвязи числа железнодорожных цистерн и числа постов слива на объектах,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выполнение работ по проведению слива (налива)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подвергаются гидравлическому испытанию на прочность соединительные рукава, применяемые при проведении сливо</w:t>
      </w:r>
      <w:r w:rsidRPr="0012580F">
        <w:rPr>
          <w:rFonts w:ascii="Times New Roman" w:hAnsi="Times New Roman" w:cs="Times New Roman"/>
          <w:sz w:val="28"/>
          <w:szCs w:val="28"/>
        </w:rPr>
        <w:noBreakHyphen/>
        <w:t>наливных операций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слив сжиженных углеводородных газов из цистерн в резервуары осуществляется самотеком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паров сжиженных углеводородных газов в цистерне после слива сжиженных углеводородных газов при проведении сливо</w:t>
      </w:r>
      <w:r w:rsidRPr="0012580F">
        <w:rPr>
          <w:rFonts w:ascii="Times New Roman" w:hAnsi="Times New Roman" w:cs="Times New Roman"/>
          <w:sz w:val="28"/>
          <w:szCs w:val="28"/>
        </w:rPr>
        <w:noBreakHyphen/>
        <w:t>наливных операций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наполнение сжиженными углеводородными газами резервуаров при осадке фундаментов резервуаров и опор подводящих газопроводов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наружного воздуха допускается наполнять баллоны на открытой площадке в соответствии с требованиями к эксплуатации установок наполнения баллонов на объектах, использующих сжиженные углеводородные газы Федеральных норм и правил в области промышленной безопасности «Правила безопасности для объектов, использующих сжиженные углеводородные газы», утвержденных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случае выхода из строя стационарных газоанализаторов содержания газа в воздухе помещений должна проводиться проверка на загазованность переносными газоанализаторами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уровень опасной концентрации сжиженных углеводородных газов в воздухе помещения допускается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уровень опасной концентрации сжиженных углеводородных газов вне помещения допускается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объемная доля кислорода после окончания продувки инертным газом или паровой фазой сжиженных углеводородных газов газопроводов и оборудования перед пуском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должны вноситься результаты проверки проектной эффективности работы приточно</w:t>
      </w:r>
      <w:r w:rsidRPr="0012580F">
        <w:rPr>
          <w:rFonts w:ascii="Times New Roman" w:hAnsi="Times New Roman" w:cs="Times New Roman"/>
          <w:sz w:val="28"/>
          <w:szCs w:val="28"/>
        </w:rPr>
        <w:noBreakHyphen/>
        <w:t>вытяжной вентиляции объектов,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из перечисленных являются обязательными при первичной подаче газа на объекты, использующие сжиженные углеводородные газы, после их реконструкции, технического перевооружения и капитального ремонта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из перечисленных не являются обязательными при первичной подаче газа на объекты, использующие сжиженные углеводородные газы, после их реконструкции, технического перевооружения и капитального ремонта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оформляются испытания технологической системы объекта, использующего сжиженные углеводородные газы, которые проводятся после окончания монтажных работ перед проведением пусконаладочных работ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осуществляется хранение сжиженных углеводородных газов под давлением в резервуарах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способом рекомендуется осуществлять хранение сжиженных углеводородных газов в резервуарах при постоянной температуре, обеспечивающей избыточное давление насыщенных паров в резервуаре, близкое к атмосферному давлению 4,9 </w:t>
      </w:r>
      <w:r w:rsidRPr="0012580F">
        <w:rPr>
          <w:rFonts w:ascii="Times New Roman" w:hAnsi="Times New Roman" w:cs="Times New Roman"/>
          <w:sz w:val="28"/>
          <w:szCs w:val="28"/>
        </w:rPr>
        <w:noBreakHyphen/>
        <w:t xml:space="preserve"> 6,8 кПа (0,005 </w:t>
      </w:r>
      <w:r w:rsidRPr="0012580F">
        <w:rPr>
          <w:rFonts w:ascii="Times New Roman" w:hAnsi="Times New Roman" w:cs="Times New Roman"/>
          <w:sz w:val="28"/>
          <w:szCs w:val="28"/>
        </w:rPr>
        <w:noBreakHyphen/>
        <w:t> 0,007 кгс/кв. см),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рекомендуется осуществлять хранение сжиженных углеводородных газов в резервуарах, когда среда внутри резервуара соответствует изотермическим условиям хранения, а резервуар рассчитан на хранение при давлении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способом рекомендуется осуществлять хранение сжиженных углеводородных газов в резервуарах при температуре не выше </w:t>
      </w:r>
      <w:r w:rsidR="00BF4A84" w:rsidRPr="0012580F">
        <w:rPr>
          <w:rFonts w:ascii="Times New Roman" w:hAnsi="Times New Roman" w:cs="Times New Roman"/>
          <w:sz w:val="28"/>
          <w:szCs w:val="28"/>
        </w:rPr>
        <w:br/>
      </w:r>
      <w:r w:rsidRPr="0012580F">
        <w:rPr>
          <w:rFonts w:ascii="Times New Roman" w:hAnsi="Times New Roman" w:cs="Times New Roman"/>
          <w:sz w:val="28"/>
          <w:szCs w:val="28"/>
        </w:rPr>
        <w:t>323,15 K (50°C) и при давлении насыщенных паров, соответствующем температурным условиям наружного воздуха,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запас каждого из видов сырья рекомендуется хранить </w:t>
      </w:r>
      <w:r w:rsidR="00376017">
        <w:rPr>
          <w:rFonts w:ascii="Times New Roman" w:hAnsi="Times New Roman" w:cs="Times New Roman"/>
          <w:sz w:val="28"/>
          <w:szCs w:val="28"/>
        </w:rPr>
        <w:br/>
      </w:r>
      <w:r w:rsidRPr="0012580F">
        <w:rPr>
          <w:rFonts w:ascii="Times New Roman" w:hAnsi="Times New Roman" w:cs="Times New Roman"/>
          <w:sz w:val="28"/>
          <w:szCs w:val="28"/>
        </w:rPr>
        <w:t>на сырьевых и товарных складах сжиженных углеводородных газов и легковоспламеняющихся жидкостей под давлением в соответствии с технологическим регламентом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способе хранения объем хранимого сырья и товара на сырьевых и товарных складах сжиженных углеводородных газов и легковоспламеняющихся жидкостей под давлением может быть увеличен до 15</w:t>
      </w:r>
      <w:r w:rsidRPr="0012580F">
        <w:rPr>
          <w:rFonts w:ascii="Times New Roman" w:hAnsi="Times New Roman" w:cs="Times New Roman"/>
          <w:sz w:val="28"/>
          <w:szCs w:val="28"/>
        </w:rPr>
        <w:noBreakHyphen/>
        <w:t>суточного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формула является верной для определения общей вместимости резервуаров склада для сжиженных углеводородных газов при комбинированном способе хранения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удаления жидкости испарением, с использованием наружного обогрева, при сбросе в факельную систему указано верно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изготавливается наружный резервуар двустенного изотермического резервуара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изготавливаются изотермические резервуары с температу</w:t>
      </w:r>
      <w:r w:rsidR="004A566F" w:rsidRPr="0012580F">
        <w:rPr>
          <w:rFonts w:ascii="Times New Roman" w:hAnsi="Times New Roman" w:cs="Times New Roman"/>
          <w:sz w:val="28"/>
          <w:szCs w:val="28"/>
        </w:rPr>
        <w:t xml:space="preserve">рой хранения продуктов ниже </w:t>
      </w:r>
      <w:r w:rsidR="004A566F" w:rsidRPr="0012580F">
        <w:rPr>
          <w:rFonts w:ascii="Times New Roman" w:hAnsi="Times New Roman" w:cs="Times New Roman"/>
          <w:sz w:val="28"/>
          <w:szCs w:val="28"/>
        </w:rPr>
        <w:noBreakHyphen/>
        <w:t>63</w:t>
      </w:r>
      <w:r w:rsidRPr="0012580F">
        <w:rPr>
          <w:rFonts w:ascii="Times New Roman" w:hAnsi="Times New Roman" w:cs="Times New Roman"/>
          <w:sz w:val="28"/>
          <w:szCs w:val="28"/>
        </w:rPr>
        <w:t>°С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изготавливаются изотермические резервуары с температурой хранения продуктов до </w:t>
      </w:r>
      <w:r w:rsidRPr="0012580F">
        <w:rPr>
          <w:rFonts w:ascii="Times New Roman" w:hAnsi="Times New Roman" w:cs="Times New Roman"/>
          <w:sz w:val="28"/>
          <w:szCs w:val="28"/>
        </w:rPr>
        <w:noBreakHyphen/>
        <w:t>63°С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конструкции изотермического резервуара сжиженных газов требуется наличие специального газгольдера для хранения инертного газа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Обязанностью какой организации является подготовка и проведение работ по периодическому наружному осмотру изотермического резервуара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принимается решение о проведении полного технического освидетельствования изотермического резервуара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объема должен быть заполнен хранимым продуктом резервуар при тепловизионном обследовании технического состояния теплоизоляционных конструкций изотермического резервуара сжиженных газов в эксплуатационном режиме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роста температуры стенки внутреннего резервуара при освобождении изотермического резервуара сжиженных газов от продукта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разность температур верха и низа внутреннего резервуара допускается при освобождении изотермического резервуара сжиженных газов от продукта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дефектов сварных соединений внутренней оболочки изотермического резервуара сжиженных газов является допустимым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принимается решение о возможности использования разрушающего метода контроля целостности внутренней оболочки изотермического резервуара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w:t>
      </w:r>
      <w:r w:rsidR="00376017">
        <w:rPr>
          <w:rFonts w:ascii="Times New Roman" w:hAnsi="Times New Roman" w:cs="Times New Roman"/>
          <w:sz w:val="28"/>
          <w:szCs w:val="28"/>
        </w:rPr>
        <w:t xml:space="preserve">мени в соответствии с </w:t>
      </w:r>
      <w:r w:rsidRPr="0012580F">
        <w:rPr>
          <w:rFonts w:ascii="Times New Roman" w:hAnsi="Times New Roman" w:cs="Times New Roman"/>
          <w:sz w:val="28"/>
          <w:szCs w:val="28"/>
        </w:rPr>
        <w:t>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Pr="0012580F">
        <w:rPr>
          <w:rFonts w:ascii="Times New Roman" w:hAnsi="Times New Roman" w:cs="Times New Roman"/>
          <w:sz w:val="28"/>
          <w:szCs w:val="28"/>
        </w:rPr>
        <w:noBreakHyphen/>
        <w:t>ст, должно проводиться комплексное опробование технологической системы и вспомогательного оборудования на газонаполнительных станциях, газонаполнительных пунктах при их расконсервации?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течение </w:t>
      </w:r>
      <w:r w:rsidR="00376017">
        <w:rPr>
          <w:rFonts w:ascii="Times New Roman" w:hAnsi="Times New Roman" w:cs="Times New Roman"/>
          <w:sz w:val="28"/>
          <w:szCs w:val="28"/>
        </w:rPr>
        <w:t xml:space="preserve">какого времени в соответствии с </w:t>
      </w:r>
      <w:r w:rsidRPr="0012580F">
        <w:rPr>
          <w:rFonts w:ascii="Times New Roman" w:hAnsi="Times New Roman" w:cs="Times New Roman"/>
          <w:sz w:val="28"/>
          <w:szCs w:val="28"/>
        </w:rPr>
        <w:t>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Pr="0012580F">
        <w:rPr>
          <w:rFonts w:ascii="Times New Roman" w:hAnsi="Times New Roman" w:cs="Times New Roman"/>
          <w:sz w:val="28"/>
          <w:szCs w:val="28"/>
        </w:rPr>
        <w:noBreakHyphen/>
        <w:t>ст, должно проводиться комплексное опробование технологической системы и вспомогательного оборудования на резервуарных установках объектов, использующих сжиженные углеводородные газы, при их расконсервации?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Кем осуществляется выбор необходимых и достаточных условий организации реакционных процессов, в которых возможно образование промежуточных перекисных соединений, побочных взрывоопасных продуктов осмоления и уплотнения (полимеризации, поликонденсации) и других нестабильных веществ с вероятным их отложением в аппаратуре и трубопроводах,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приниматься расчетное давление при проектировании резервуаров для хранения жидкого аммиака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Ростехнадзора 05.06.2003?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категорию взрывоопасности технологических блоков должны обеспечивать проектные решения для производства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заносятся сведения о консервации установленных на газопроводах запорной арматуре и компенсаторах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1000 м³,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 xml:space="preserve">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w:t>
      </w:r>
      <w:r w:rsidR="00AF14C2" w:rsidRPr="0012580F">
        <w:rPr>
          <w:rFonts w:ascii="Times New Roman" w:hAnsi="Times New Roman" w:cs="Times New Roman"/>
          <w:sz w:val="28"/>
          <w:szCs w:val="28"/>
        </w:rPr>
        <w:br/>
      </w:r>
      <w:r w:rsidRPr="0012580F">
        <w:rPr>
          <w:rFonts w:ascii="Times New Roman" w:hAnsi="Times New Roman" w:cs="Times New Roman"/>
          <w:sz w:val="28"/>
          <w:szCs w:val="28"/>
        </w:rPr>
        <w:t>от 250 до 1000 м³,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 xml:space="preserve">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w:t>
      </w:r>
      <w:r w:rsidR="00AF14C2" w:rsidRPr="0012580F">
        <w:rPr>
          <w:rFonts w:ascii="Times New Roman" w:hAnsi="Times New Roman" w:cs="Times New Roman"/>
          <w:sz w:val="28"/>
          <w:szCs w:val="28"/>
        </w:rPr>
        <w:br/>
      </w:r>
      <w:r w:rsidRPr="0012580F">
        <w:rPr>
          <w:rFonts w:ascii="Times New Roman" w:hAnsi="Times New Roman" w:cs="Times New Roman"/>
          <w:sz w:val="28"/>
          <w:szCs w:val="28"/>
        </w:rPr>
        <w:t>от 50 до 250 м³,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до 50 м³,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должно быть от трубопровода (диаметром 500 мм), перекачивающего сжиженные углеводородные газы, до сельскохозяйственных угодий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разрыв должно быть от трубопровода (диаметром до 150 мм), перекачивающего сжиженные углеводородные газы, до дачного поселка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кратность воздухообмена должна быть обеспечена для аварийной вытяжной вентиляции при проверке степени воздухообмена, создаваемого принудительной вентиляцией, на объектах, на которых используются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геометрического объема следует заполнять резервуары жидкой фазой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оборудованию горизонтальных и шаровых резервуаров для продуктов, в которых возможно присутствие воды,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оборудуют шаровые резервуары для хранения чистых углеводородов с целью обеспечения контроля сварных швов без устройства дополнительных лесов и подмостей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рекомендации необходимо предусмотреть при установке насосно</w:t>
      </w:r>
      <w:r w:rsidR="00376017">
        <w:rPr>
          <w:rFonts w:ascii="Times New Roman" w:hAnsi="Times New Roman" w:cs="Times New Roman"/>
          <w:sz w:val="28"/>
          <w:szCs w:val="28"/>
        </w:rPr>
        <w:noBreakHyphen/>
        <w:t xml:space="preserve">компрессорного оборудования на </w:t>
      </w:r>
      <w:r w:rsidRPr="0012580F">
        <w:rPr>
          <w:rFonts w:ascii="Times New Roman" w:hAnsi="Times New Roman" w:cs="Times New Roman"/>
          <w:sz w:val="28"/>
          <w:szCs w:val="28"/>
        </w:rPr>
        <w:t>складах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рекомендуют отключать трубопроводы от резервуара в целях обеспечения безопасной эксплуатации складов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и в какой последовательности рекомендуется устанавливать на линии азота при необходимости стационарной подводки азота к оборудованию склада сжиженных углеводородных газов (резервуарам, насосам и т.п.) и трубопроводам для технологических нужд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должна предусматриваться установка отключающей арматуры на вводах в склад сжиженных углеводородных газов и выводах со склада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шарового резервуара для хранения сжиженных углеводородных газов не подлежат комплексному техническому обследованию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элемент из перечисленных не относится к конструктивным элементам шаровых резервуаров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из перечисленных не применяется для изготовления шаровых оболочек шаровых резервуаров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технологическую обработку должны пройти шаровые резервуары для хранения сжиженных углеводородных газов, толщина оболочки которых более 30 мм, независимо от метода их изготовления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из перечисленных не должна содержать сдаточная монтажная документация шарового резервуара для организации проведения работ по полному техническому обследованию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не включается в периодический контроль технического состояния шаровых резервуаров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проверки осадки шарового резервуара для хранения сжиженных углеводородных газов нивелировкой основания опор при периодическом контроле технического состояния шаровых резервуаров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требуется привлекать экспертную организацию в обязательном порядке для проведения полного технического обследования шарового резервуара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из перечисленных входит в минимальный перечень работ при полном техническом обследовании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из перечисленных не входит в минимальный перечень работ при полном техническом обследовании шарового резервуара для хранения сжиженных углеводородных газов без выведения его из эксплуатации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подготовительные работы не производятся при подготовке шарового резервуара для хранения сжиженных углеводородных газов к полному техническому обследованию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видимые поверхностные дефекты из перечисленных подлежат выявлению при наружном осмотре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из перечисленных подлежат обязательной проверке при внутреннем визуальном осмотре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повреждение из перечисленных не относится к видам коррозионных повреждений основного металла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визуального внутреннего и наружного осмотра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истечении какого срока после проведения испытаний на прочность допускается проводить акустико</w:t>
      </w:r>
      <w:r w:rsidRPr="0012580F">
        <w:rPr>
          <w:rFonts w:ascii="Times New Roman" w:hAnsi="Times New Roman" w:cs="Times New Roman"/>
          <w:sz w:val="28"/>
          <w:szCs w:val="28"/>
        </w:rPr>
        <w:noBreakHyphen/>
        <w:t>эмиссионный контроль на шаровых резервуарах для хранения сжиженных углеводородных газов, находившихся в эксплуатации,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избыточном давлении до начала испытаний оболочки шарового резервуара для хранения сжиженных углеводородных газов на прочность производится оценка уровня акустических шумов и электромагнитных помех по каждому каналу акустико</w:t>
      </w:r>
      <w:r w:rsidRPr="0012580F">
        <w:rPr>
          <w:rFonts w:ascii="Times New Roman" w:hAnsi="Times New Roman" w:cs="Times New Roman"/>
          <w:sz w:val="28"/>
          <w:szCs w:val="28"/>
        </w:rPr>
        <w:noBreakHyphen/>
        <w:t>эмиссионной аппаратуры в процессе нагружения шарового резервуара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не является обязательным при необходимости проведения неразрушающего контроля сварных швов и основного металла оболочки шарового резервуара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позволяет обнаружить цветная дефектоскопия сварных соединений оболочки шаровых резервуаров для хранения сжиженных углеводородных газов согласно РД 03</w:t>
      </w:r>
      <w:r w:rsidRPr="0012580F">
        <w:rPr>
          <w:rFonts w:ascii="Times New Roman" w:hAnsi="Times New Roman" w:cs="Times New Roman"/>
          <w:sz w:val="28"/>
          <w:szCs w:val="28"/>
        </w:rPr>
        <w:noBreakHyphen/>
        <w:t>380</w:t>
      </w:r>
      <w:r w:rsidRPr="0012580F">
        <w:rPr>
          <w:rFonts w:ascii="Times New Roman" w:hAnsi="Times New Roman" w:cs="Times New Roman"/>
          <w:sz w:val="28"/>
          <w:szCs w:val="28"/>
        </w:rPr>
        <w:noBreakHyphen/>
        <w:t>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осматриваться технические устройства на газонаполнительных станциях и газонаполнительных пунктах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техническому обслуживанию и ремонту арматуры, резьбовых и фланцевых соединений на газопроводах указано неверно и противоречит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работе компрессоров, насосов и испарителей на объектах, использующих сжиженные углеводородные газы, указано неверно и противоречит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сжиженных углеводородных газов не допускается работа компрессоров, насосов и испарителей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эксплуатации компрессоров и насосов указано неверно и противоречит Федеральным норма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выполнять осмотр компрессоров и насосов, запорной и предохранительной арматуры, средств измерений, автоматики и блокировок в целях выявления неисправностей и утечек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выполнять очистку компрессоров, насосов и контрольно</w:t>
      </w:r>
      <w:r w:rsidRPr="0012580F">
        <w:rPr>
          <w:rFonts w:ascii="Times New Roman" w:hAnsi="Times New Roman" w:cs="Times New Roman"/>
          <w:sz w:val="28"/>
          <w:szCs w:val="28"/>
        </w:rPr>
        <w:noBreakHyphen/>
        <w:t>измерительных приборов от пыли и загрязнений, проверку наличия и исправности заземления и креплений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следует выполнять проверку исправности доступных для осмотра </w:t>
      </w:r>
      <w:r w:rsidR="00376017">
        <w:rPr>
          <w:rFonts w:ascii="Times New Roman" w:hAnsi="Times New Roman" w:cs="Times New Roman"/>
          <w:sz w:val="28"/>
          <w:szCs w:val="28"/>
        </w:rPr>
        <w:t>движущихся частей компрессоров и</w:t>
      </w:r>
      <w:r w:rsidR="003B6F93">
        <w:rPr>
          <w:rFonts w:ascii="Times New Roman" w:hAnsi="Times New Roman" w:cs="Times New Roman"/>
          <w:sz w:val="28"/>
          <w:szCs w:val="28"/>
        </w:rPr>
        <w:t xml:space="preserve"> </w:t>
      </w:r>
      <w:r w:rsidRPr="0012580F">
        <w:rPr>
          <w:rFonts w:ascii="Times New Roman" w:hAnsi="Times New Roman" w:cs="Times New Roman"/>
          <w:sz w:val="28"/>
          <w:szCs w:val="28"/>
        </w:rPr>
        <w:t>насосов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для компрессоров и насосов, применяемых на объектах, использующих сжиженные углеводородные газы, смазочных масел, не предусмотренных инструкциями изготовителей,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продувке и дренированию насосов, компрессоров и трубопроводов в насосно</w:t>
      </w:r>
      <w:r w:rsidRPr="0012580F">
        <w:rPr>
          <w:rFonts w:ascii="Times New Roman" w:hAnsi="Times New Roman" w:cs="Times New Roman"/>
          <w:sz w:val="28"/>
          <w:szCs w:val="28"/>
        </w:rPr>
        <w:noBreakHyphen/>
        <w:t>компрессорном помещении на объектах, использующих сжиженные углеводородные газы, указано верно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перерыве в работе включение насосов, компрессоров и испарителей должно осуществляться после осмотра резервуаров и газопроводов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проверяться проектная эффективность работы приточно</w:t>
      </w:r>
      <w:r w:rsidRPr="0012580F">
        <w:rPr>
          <w:rFonts w:ascii="Times New Roman" w:hAnsi="Times New Roman" w:cs="Times New Roman"/>
          <w:sz w:val="28"/>
          <w:szCs w:val="28"/>
        </w:rPr>
        <w:noBreakHyphen/>
        <w:t>вытяжной вентиляции в процессе эксплуатации на объектах,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вентиляционные системы объектов, использующих сжиженные углеводородные газы, должны подвергаться испытаниям в процессе эксплуатации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производиться проверка включения в работу аварийных вентиляционных установок на объектах,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проводиться проверка кратности воздухообмена в помещениях на объекте, использующем сжиженные углеводородные газы, согл</w:t>
      </w:r>
      <w:r w:rsidR="00CB27F4">
        <w:rPr>
          <w:rFonts w:ascii="Times New Roman" w:hAnsi="Times New Roman" w:cs="Times New Roman"/>
          <w:sz w:val="28"/>
          <w:szCs w:val="28"/>
        </w:rPr>
        <w:t>а</w:t>
      </w:r>
      <w:r w:rsidRPr="0012580F">
        <w:rPr>
          <w:rFonts w:ascii="Times New Roman" w:hAnsi="Times New Roman" w:cs="Times New Roman"/>
          <w:sz w:val="28"/>
          <w:szCs w:val="28"/>
        </w:rPr>
        <w:t>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отсосов вытяжных систем объектов, на которых используются сжиженные углеводородные газы, указано верно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текущий ремонт противопожарных нормально открытых клапанов и обратных клапанов вентиляционного оборудования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избыточное давление, на наличие которого должны быть проверены резервуары перед наполнением (кроме новых резервуаров и после технического освидетельствования, диагностирования и ремонта)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осуществляться техническое обслуживание резервуаров при их эксплуатации на объектах,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наружный осмотр резервуаров с арматурой и контрольно</w:t>
      </w:r>
      <w:r w:rsidRPr="0012580F">
        <w:rPr>
          <w:rFonts w:ascii="Times New Roman" w:hAnsi="Times New Roman" w:cs="Times New Roman"/>
          <w:sz w:val="28"/>
          <w:szCs w:val="28"/>
        </w:rPr>
        <w:noBreakHyphen/>
        <w:t>измерительными приборами в рабочем состоянии с записью в журнале на объектах, использующих сжиженные углеводородные газы,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разгерметизации резервуаров на объектах, использующих сжиженные углеводородные газы, является верным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соединительные рукава для проведения сливо</w:t>
      </w:r>
      <w:r w:rsidRPr="0012580F">
        <w:rPr>
          <w:rFonts w:ascii="Times New Roman" w:hAnsi="Times New Roman" w:cs="Times New Roman"/>
          <w:sz w:val="28"/>
          <w:szCs w:val="28"/>
        </w:rPr>
        <w:noBreakHyphen/>
        <w:t>наливных операций на объектах, использующих сжиженные углеводородные газы, должны подвергаться гидравлическому испытанию на прочность давлением, равным 1,25 рабочего давления,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защиты от статического электричества металлокордовых и резинотканевых соединительных рукавов для проведения сливо</w:t>
      </w:r>
      <w:r w:rsidRPr="0012580F">
        <w:rPr>
          <w:rFonts w:ascii="Times New Roman" w:hAnsi="Times New Roman" w:cs="Times New Roman"/>
          <w:sz w:val="28"/>
          <w:szCs w:val="28"/>
        </w:rPr>
        <w:noBreakHyphen/>
        <w:t>наливных операций на объектах, использующих сжиженные углеводородные газы, является верным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соединительных рукавов для сливо</w:t>
      </w:r>
      <w:r w:rsidRPr="0012580F">
        <w:rPr>
          <w:rFonts w:ascii="Times New Roman" w:hAnsi="Times New Roman" w:cs="Times New Roman"/>
          <w:sz w:val="28"/>
          <w:szCs w:val="28"/>
        </w:rPr>
        <w:noBreakHyphen/>
        <w:t>наливных операций на объектах, использующих сжиженные углеводородные газы, является верным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отключения двигателей автоцистерн перед выполнением сливо</w:t>
      </w:r>
      <w:r w:rsidRPr="0012580F">
        <w:rPr>
          <w:rFonts w:ascii="Times New Roman" w:hAnsi="Times New Roman" w:cs="Times New Roman"/>
          <w:sz w:val="28"/>
          <w:szCs w:val="28"/>
        </w:rPr>
        <w:noBreakHyphen/>
        <w:t>наливных операций на объектах, использующих сжиженные углеводородные газы, является верным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проведении сливо</w:t>
      </w:r>
      <w:r w:rsidRPr="0012580F">
        <w:rPr>
          <w:rFonts w:ascii="Times New Roman" w:hAnsi="Times New Roman" w:cs="Times New Roman"/>
          <w:sz w:val="28"/>
          <w:szCs w:val="28"/>
        </w:rPr>
        <w:noBreakHyphen/>
        <w:t>наливных операций оставлять цистерны присоединенными к газопроводам в период, когда слив сжиженных углеводородных газов не производится, согласно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установленные на газопроводах запорная арматура и компенсаторы должны подвергаться техническому обслуживанию и ремонту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оттаиванию арматуры и сливных газопроводов при проведении сливо</w:t>
      </w:r>
      <w:r w:rsidRPr="0012580F">
        <w:rPr>
          <w:rFonts w:ascii="Times New Roman" w:hAnsi="Times New Roman" w:cs="Times New Roman"/>
          <w:sz w:val="28"/>
          <w:szCs w:val="28"/>
        </w:rPr>
        <w:noBreakHyphen/>
        <w:t>наливных операций на объектах, использующих сжиженные углеводородные газы, указано неверно и противоречит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эксплуатация наполнительных установок в соответствии с требованиями к эксплуатации установок наполнения баллонов на объектах, использующих сжиженные углеводородные газы, Федеральных норм и правил в области промышленной безопасности «Правила безопасности для объектов, использующих сжиженные углеводородные газы», утвержденных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является верным в отношении количества баллонов в наполнительном цехе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w:t>
      </w:r>
      <w:r w:rsidR="003B6F93">
        <w:rPr>
          <w:rFonts w:ascii="Times New Roman" w:hAnsi="Times New Roman" w:cs="Times New Roman"/>
          <w:sz w:val="28"/>
          <w:szCs w:val="28"/>
        </w:rPr>
        <w:br/>
      </w:r>
      <w:r w:rsidRPr="0012580F">
        <w:rPr>
          <w:rFonts w:ascii="Times New Roman" w:hAnsi="Times New Roman" w:cs="Times New Roman"/>
          <w:sz w:val="28"/>
          <w:szCs w:val="28"/>
        </w:rPr>
        <w:t>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проводиться проверка срабатывания устройств сигнализации и блокировок автоматики безопасности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контроль герметичности приборов, импульсных трубопроводов и арматуры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осуществляться контроль концентрации сжиженных углеводородных газов в производственных помещениях в период замены сигнализатора загазованности резервным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проверяться действие и исправность предохранительных пружинных клапанов, установленных на газопроводах и резервуарах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давлению настройки предохранительного сбросного клапана является верным в соответствии с требованиями к эксплуатации газопроводов, арматуры и сетей инженерно</w:t>
      </w:r>
      <w:r w:rsidRPr="0012580F">
        <w:rPr>
          <w:rFonts w:ascii="Times New Roman" w:hAnsi="Times New Roman" w:cs="Times New Roman"/>
          <w:sz w:val="28"/>
          <w:szCs w:val="28"/>
        </w:rPr>
        <w:noBreakHyphen/>
        <w:t>технического обеспечения на объектах, использующих сжиженные углеводородные газы, Федеральных норм и правил в области промышленной безопасности «Правила безопасности для объектов, использующих сжиженные углеводородные газы», утвержденных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проверки предохранительных сбросных клапанов резервуаров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проверки для сбросных клапанов, за исключением предохранительных сбросных клапанов резервуаров,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наблюдать за осадкой зданий и сооружений в первые два года эксплуатации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является верным по отношению к обваловке подземных резервуаров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является неверным по отношению к сжатому воздуху, который используется для пневматических устройств, систем автоматического регулирования и контроля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рассчитаны заглушки, устанавливаемые на газопроводах на объектах, использующих сжиженные углеводородные газы,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замене поврежденных участков газопроводов и деформированных фланцевых соединений на объектах, использующих сжиженные углеводородные газы, установлено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располагаться шаровые резервуары вместимостью до 2000 м³ включительно и наземные изотермические резервуары вместимостью до 5000 м³ включительно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располагаться наземные изотермические резервуары вместимостью 10000, 20000 и 30000 м³ и подземные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расчетное давление для сосудов, предназначенных для хранения углеводородных фракций C3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расчетное давление для сосудов, предназначенных для хранения углеводородных фракций C4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расчетное давление для сосудов, предназначенных для хранения углеводородных фракций C5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относительно прокладки отводящего трубопровода от предохранительного клапана на резервуарах складов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трудногорючих изоляционных материалов для оборудования и трубопроводов складов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рабочих предохранительных клапанов должно устанавливаться для защиты наружного корпуса изотермического резервуара с изолированным межстенным пространством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выбору установочного давления вакуумных клапанов на резервуарах складов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является верным для запрета пуска и работы насосного агрегата, оборудованного системой автоматизации с блокировками и защитами,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процентов рекомендуется заполнять жидкостью резервуар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цвет должны окрашиваться резервуары складов сжиженных углеводородных газов и легковоспламеняющихся жидкостей под давлением для защиты от нагрева солнечными лучами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трубопроводов какого диаметра для сжиженных углеводородных газов и легковоспламеняющихся жидкостей под давлением в целях максимального снижения выбросов в окружающую среду взрывопожароопасных веществ при аварийной разгерметизации системы на вводах в склад и выводах со склада должна быть установлена запорная арматура с дистанционным управлением, конструкция которой предусматривает также ручное управление,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по вентиляции помещений должно соблюдаться при консервации или ликвидации (демонтажу) технических устройств наполнительного цеха газонаполнительной станции в соответствии с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порядок выбора рациональных режимов дозирования компонентов при проведении технологического процесса (или его стадий)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устанавливается введение в технологическую среду дополнительных веществ: инертных разбавителей</w:t>
      </w:r>
      <w:r w:rsidRPr="0012580F">
        <w:rPr>
          <w:rFonts w:ascii="Times New Roman" w:hAnsi="Times New Roman" w:cs="Times New Roman"/>
          <w:sz w:val="28"/>
          <w:szCs w:val="28"/>
        </w:rPr>
        <w:noBreakHyphen/>
        <w:t>флегматизаторов, веществ, приводящих к образованию инертных разбавителей или препятствующих образованию взрывопожароопасных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устанавливается рациональный выбор гидродинамических и теплообменных характеристик технологического процесса, а также геометрических параметров аппаратов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обеспечивается выбор параметров надежного энергообеспечения технологического процесса (или его стадий)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распространяются на оборудование реактора пятисернистого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предохранительным клапанам, устанавливаемым на резервуары жидкого аммиак</w:t>
      </w:r>
      <w:r w:rsidR="00B30BC1">
        <w:rPr>
          <w:rFonts w:ascii="Times New Roman" w:hAnsi="Times New Roman" w:cs="Times New Roman"/>
          <w:sz w:val="28"/>
          <w:szCs w:val="28"/>
        </w:rPr>
        <w:t>а, указаны неверно и противореча</w:t>
      </w:r>
      <w:r w:rsidRPr="0012580F">
        <w:rPr>
          <w:rFonts w:ascii="Times New Roman" w:hAnsi="Times New Roman" w:cs="Times New Roman"/>
          <w:sz w:val="28"/>
          <w:szCs w:val="28"/>
        </w:rPr>
        <w:t>т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Ростехнадзора 05.06.2003?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блокировки включения двигателя водородного компрессора указано неверно и противоречит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указанных систем автоматики не применяется на водородных компрессорах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контрольно</w:t>
      </w:r>
      <w:r w:rsidRPr="0012580F">
        <w:rPr>
          <w:rFonts w:ascii="Times New Roman" w:hAnsi="Times New Roman" w:cs="Times New Roman"/>
          <w:sz w:val="28"/>
          <w:szCs w:val="28"/>
        </w:rPr>
        <w:noBreakHyphen/>
        <w:t>измерительными приборами следует снабжать компрессорные установки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число фланцевых соединений трубопроводной обвязки компрессорных установок с поршневыми компрессорами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на которое рассчитываются на прочность трубопроводы продувки компрессорной установки с поршневыми компрессорами, указано неверно и противоречит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избыточного рабочего давления при выборе пропускной способности предохранительных клапанов и их числа в компрессорной установке с поршневыми компрессорами указана неверно и противоречит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замера температуры термометрическими приборами для газа в компрессорной установке с поршневыми компрессорами указано верно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Приборы какого класса, используемые для измерения давления в компрессорной установке с поршневыми компрессорами, указаны неверно и противоречат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не оснащается сепаратор, устанавливаемый на всасывающей линии компрессора,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устройствами не оснащаются насосы, применяемые для нагнетания сжиженных горючих газов, легковоспламеняющихся и горючих жидкостей, в соответствии с Федеральными нормами и правилами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утвержденными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допускается применение поршневых насосов </w:t>
      </w:r>
      <w:r w:rsidR="003B6F93">
        <w:rPr>
          <w:rFonts w:ascii="Times New Roman" w:hAnsi="Times New Roman" w:cs="Times New Roman"/>
          <w:sz w:val="28"/>
          <w:szCs w:val="28"/>
        </w:rPr>
        <w:br/>
      </w:r>
      <w:r w:rsidRPr="0012580F">
        <w:rPr>
          <w:rFonts w:ascii="Times New Roman" w:hAnsi="Times New Roman" w:cs="Times New Roman"/>
          <w:sz w:val="28"/>
          <w:szCs w:val="28"/>
        </w:rPr>
        <w:t>для нагнетания легковоспламеняющихся и горючих жидкостей на технологических установках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не допускается размещать фланцевые соединения трубопроводов с взрывопожароопасными, токсичными и едкими веществами согласно Федеральным нормам и правилам в области </w:t>
      </w:r>
      <w:r w:rsidR="003B6F93">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должна выполняться запорная и запорно</w:t>
      </w:r>
      <w:r w:rsidRPr="0012580F">
        <w:rPr>
          <w:rFonts w:ascii="Times New Roman" w:hAnsi="Times New Roman" w:cs="Times New Roman"/>
          <w:sz w:val="28"/>
          <w:szCs w:val="28"/>
        </w:rPr>
        <w:noBreakHyphen/>
        <w:t>регулирующая арматура для технологических систем с блоками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на технологических трубопроводах для повышения надежности и плотности соединений следует применять арматуру под приварку в соответствии с Федеральными нормами и правилами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утвержденными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назначенный срок службы для технологического оборудования, машин и трубопроводной арматуры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назначенный срок службы для технологических трубопроводов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установлены требования к качеству изготовления технологического оборудования, машин, трубопроводов и трубопроводной арматуры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технологическому оборудованию и трубопроводам, контактирующим с коррозионно</w:t>
      </w:r>
      <w:r w:rsidRPr="0012580F">
        <w:rPr>
          <w:rFonts w:ascii="Times New Roman" w:hAnsi="Times New Roman" w:cs="Times New Roman"/>
          <w:sz w:val="28"/>
          <w:szCs w:val="28"/>
        </w:rPr>
        <w:noBreakHyphen/>
        <w:t>активными веществами на химически опасных производственных объектах, установлены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емкостному оборудованию, предназначенному для хранения жидких кислот или щелочей,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период срабатывания запорных и (или) отсекающих устройств с дистанционным управлением, установленных на трубопроводах нижнего слива емкостного оборудования для кислот и щелочей,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материалы применяются при изготовлении технологического оборудования и трубопроводов для производств, использующих неорганические кислоты и щелочи,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для барабанов и контейнеров с пятисернистым фосфором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манометрам (мановакуумметрам) холодильных систем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компрессорам холодильных систем указано верно в соответствии с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утвержденными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предохранительным устройствам холодильного оборудования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предохранительными устройствами должны оснащаться сосуды и аппараты холодильных систем аммиачных холодильных установок в соответствии с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утвержденными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средствам противоаварийной автоматической защиты аммиачных компрессоров указано неверно и противоречит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указателям уровня жидкого аммиака в сосудах (аппаратах) аммиачных холодильных систем установлено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утвержденными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запорной арматуре, устанавливаемой на компрессорах объемного сжатия аммиачных холодильных систем, указано неверно и противоречит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испытательного давления (при очередном освидетельствовании и техническом диагностировании сосудов, аппаратов и трубопроводов аммиачных холодильных систем) при проведении пневматических испытаний на прочность и плотность в сопровождении контроля акустико</w:t>
      </w:r>
      <w:r w:rsidRPr="0012580F">
        <w:rPr>
          <w:rFonts w:ascii="Times New Roman" w:hAnsi="Times New Roman" w:cs="Times New Roman"/>
          <w:sz w:val="28"/>
          <w:szCs w:val="28"/>
        </w:rPr>
        <w:noBreakHyphen/>
        <w:t>эмиссионным методом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технического освидетельствования трубопроводов аммиачных холодильных систем указана неверно и противоречит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манометрам при проведении испытаний аммиачных холодильных систем на прочность установлены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утвержденными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требуется вывод из работы аппарата (сосуда)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расчетной температуре при выборе марки стали для изотермических резервуаров для хранения жидкого аммиака указано неверно и противоречит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Ростехнадзора 05.06.2003?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установленное к блокирующим устройствам диагонально</w:t>
      </w:r>
      <w:r w:rsidRPr="0012580F">
        <w:rPr>
          <w:rFonts w:ascii="Times New Roman" w:hAnsi="Times New Roman" w:cs="Times New Roman"/>
          <w:sz w:val="28"/>
          <w:szCs w:val="28"/>
        </w:rPr>
        <w:noBreakHyphen/>
        <w:t>резательных агрегатов резиновых производств, указано неверно и противоречит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блокирующим устройствам закаточно</w:t>
      </w:r>
      <w:r w:rsidRPr="0012580F">
        <w:rPr>
          <w:rFonts w:ascii="Times New Roman" w:hAnsi="Times New Roman" w:cs="Times New Roman"/>
          <w:sz w:val="28"/>
          <w:szCs w:val="28"/>
        </w:rPr>
        <w:noBreakHyphen/>
        <w:t>раскаточных устройств резиновых производств согласно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блокирующим устройствам вулканизационного оборудования резиновых производств согласно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вулканизаторам резиновых производств указаны неверно и противоречат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многопозиционным вулканизаторам покрышек указано неверно и противоречит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расходным бункерам для сыпучих материалов, применяемым в резиновых производствах, указаны неверно и противоречат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требованиями какого нормативного документа выбирается уровень взрывозащиты электрооборудования компрессорных установок с поршневыми компрессорами, работающими на взрывоопасных и вредных газах,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условиям (расстояние) должны соответствовать крепления трубопроводов для уменьшения вредных влияний, вызываемых работой компрессора,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степень неравномерности давлений при выборе вместимости буферных емкостей для компрессорных установок с поршневыми компрессорами, работающими на взрывоопасных и вредных газах,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проводится техническое диагностирование оборудования, работающего под давлением, в рамках экспертизы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процессов разделения материальных сред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разработке и проведении массообменных процессов для объектов с технологическими блоками какой категории взрывоопасности предусматривается выполнение операций регулирования в ручном режиме (производственным персоналом) при обеспечении автоматического контроля указанных параметров процесса и сигнализации о превышении их допустимых значений согласно Федеральным нормам </w:t>
      </w:r>
      <w:r w:rsidR="003B6F93">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разработке и проведении массообменных процессов для объектов с технологическими блоками какой категории взрывоопасности при разработке и проведении массообменных процессов, в которых при отклонениях технологических параметров от регламентированных значений возможно образование неустойчивых взрывоопасных соединений, должны предусматриваться средства автоматического регулирования этих параметров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технологических блоках какой категории взрывоопасности контроль состава смеси и регулирование соотношения горючих веществ с окислителем должны осуществляться автоматически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следует предусматривать контроль за содержанием горючих веществ в негорючем теплоносителе в поверхностных теплообменниках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обеспечивать необходимую степень герметичности разъемного соединения в течение межремонтного периода эксплуатации технологической системы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технологических системах с блоками какой категории взрывоопасности должна применяться только стальная запорная и запорно</w:t>
      </w:r>
      <w:r w:rsidRPr="0012580F">
        <w:rPr>
          <w:rFonts w:ascii="Times New Roman" w:hAnsi="Times New Roman" w:cs="Times New Roman"/>
          <w:sz w:val="28"/>
          <w:szCs w:val="28"/>
        </w:rPr>
        <w:noBreakHyphen/>
        <w:t>регулирующая арматура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технологических системах с блоками какой категории взрывоопасности должна применяться стальная арматура, стойкая к коррозионному воздействию рабочей среды в условиях эксплуатации,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разрешается применение арматуры из чугуна и неметаллических конструкционных материалов (пластических масс, стекла) в технологических трубопроводах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разрешается применение арматуры при обосновании в проектной документации в технологических блоках, имеющих величину относит</w:t>
      </w:r>
      <w:r w:rsidR="000644E5">
        <w:rPr>
          <w:rFonts w:ascii="Times New Roman" w:hAnsi="Times New Roman" w:cs="Times New Roman"/>
          <w:sz w:val="28"/>
          <w:szCs w:val="28"/>
        </w:rPr>
        <w:t>е</w:t>
      </w:r>
      <w:r w:rsidRPr="0012580F">
        <w:rPr>
          <w:rFonts w:ascii="Times New Roman" w:hAnsi="Times New Roman" w:cs="Times New Roman"/>
          <w:sz w:val="28"/>
          <w:szCs w:val="28"/>
        </w:rPr>
        <w:t>льных энергетических потенциалов от 10 и менее,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технологических блоках какой категорий взрывоопасности в системах регулирования соотношения горючих сред с окислителями для аварийного отключения в качестве отсекающих устройств должна применяться запорно</w:t>
      </w:r>
      <w:r w:rsidRPr="0012580F">
        <w:rPr>
          <w:rFonts w:ascii="Times New Roman" w:hAnsi="Times New Roman" w:cs="Times New Roman"/>
          <w:sz w:val="28"/>
          <w:szCs w:val="28"/>
        </w:rPr>
        <w:noBreakHyphen/>
        <w:t>регулирующая арматура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Источники давления установок с технологическими блоками какой категории взрывоопасности должны отключаться одновременно со срабатыванием отсекающей арматуры на линиях нагнетания технических устройств, предназначенных для аварийного отключения блока во взрывоопасных средах,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установки на трубопроводах средства защиты от распространения пламени указано верно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предусматривать при организации теплообменных процессов с огневым обогревом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системы предусматриваются при организации теплообменных процессов с применением высокотемпературных органических теплоносителей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необходимо предусматривать при проведении процесса сушки в атмосфере инертного газа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способам пожаротушения в сушильных агрегатах для сушки горючих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относительных энергетических потенциалов Qв в системах управления реакционными процессами в технологических блоках разрешается использование средств ручного регулирования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системам защиты и контроля мембранных электролизеров хлорных производств указано неверно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требований, предъявляемых к оснащению резервуаров, танков, сборников жидкого хлора, указаны неверно и противоречат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резервуарам с двойными стенками для изотермического хранения хлора указано неверно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требований, предъявляемых к объему периодической выборочной ревизии трубопроводов хлорных производств, указаны неверно и противоречат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включение электролизера проточного действия при электрохимическом способе получения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требований, предъявляемых к оснащению емкостей для хранения химического гипохлорита натрия, указаны неверно и противоречат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требований, предъявляемых к системам контроля, сигнализации и управления установки электролиза, указаны неверно и противоречат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системам противоаварийной защиты, обеспечивающим защиту резервуаров жидкого аммиака от переполнения, указаны неверно и противоречат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Ростехнадзора 05.06.2003?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оснащаться расходные стальные складские емкости для хранения кислот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учитываются при расчете толщины стенок сосудов, работающих под давлением в среде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манометров (мановакуумметров) аммиачных холодильных систем указано неверно и противоречит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специальные меры разрабатываются для химических производств, имеющих в своем составе технологические блоки I и II категории,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устойчивой работы маслоэкстракционных производств, во избежание возникновения постоянных и случайных дестабилизирующих факторов,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 xml:space="preserve">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газосигнализаторам довзрывных концентраций горючих газов в помещениях цеха экстракции, отгонки растворителя из шрота, дистилляции, насосных для перекачки растворителя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пневмотранспорту шрота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средствам автоматического газового анализа в производственных помещениях на открытых наружных установках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категории надежности должно осуществляться электроснабжение электроприемников маслоэкстракционного производства для блоков II, III категорий взрывопожароопасности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категории надежности должно осуществляться электроснабжение систем оборотного водоснабжения, аварийной вентиляции, аварийного освещения, обеспечения контрольно</w:t>
      </w:r>
      <w:r w:rsidRPr="0012580F">
        <w:rPr>
          <w:rFonts w:ascii="Times New Roman" w:hAnsi="Times New Roman" w:cs="Times New Roman"/>
          <w:sz w:val="28"/>
          <w:szCs w:val="28"/>
        </w:rPr>
        <w:noBreakHyphen/>
        <w:t>измерительных приборов и автоматики сжатым воздухом, автоматической пожарной сигнализации и системы пожаротушения маслоэкстракционного производства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составу воздушной среды в подвальных и полуподвальных помещениях складов маслосемян, галереях, туннелях и приямках, связанных с транспортировкой маслосемян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решетчатого вертикального ограждения для бункеров и завальных ям для хранения семян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уровне насыпи легкосыпучих маслосемян над всеми выпускными отверстиями в бункерах, завальных ямах и складах семян маслоэкстракционных производств должны устанавливаться пирамидальные решетчатые ограждения или другие приспособления над основанием горизонтальной решетки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системам автоматического контроля и управления технологическими процессами маслоэкстракционных производств указаны неверно и противоречат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Воздушные компрессоры какой производительности следует оборудовать концевыми холодильниками и влагомаслоотделителями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движущиеся и вращающиеся части компрессоров, электродвигателей и других механизмов необходимо ограждать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и средства должны предусматриваться для взрывопожароопасных технологических систем, оборудование и трубопроводы которых в процессе эксплуатации по роду работы подвергаются вибрации,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принимаются при прокладке трубопроводов через строительные конструкции зданий и другие препятствия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степень огнестойкости зданий с производством и обращением электролитического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расположению компрессорных установок для сжатия водорода указано верно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должны быть выведены вытяжные вентиляционные стояки на выпусках канализации производств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средств, применяющихся для уменьшения влияния вибраций, вызываемых работой компрессора, указаны неверно и противоречат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в помещениях компрессорных установок аппаратуры и оборудования, технологически и конструктивно не связанных с компрессорами, является верным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 xml:space="preserve">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незакрывающимся проемам, углублениям и переходам в компрессорных помещениях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компрессорных установок для сжатия или дожатия взрывоопасных и вредных газов указано неверно и противоречит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из перечисленного не следует устанавливать в помещении, в котором размещено оборудование компрессорной установки (машинный зал), работающей на взрывоопасных газах,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помещении, в котором размещено оборудование компрессорной установки (машинном зале), работающей на взрывоопасных газах, устройство незасыпных каналов и приямков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осуществлению управления системами подачи флегматизирующих веществ на технологическом оборудовании, в котором возможно образование взрывоопасных смесей,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 xml:space="preserve">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срабатывания и какой тип запорных и (или) отсекающих устройств для технологических блоков маслоэкстракционного производства растительных масел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функции специальных систем аварийного освобождения технологических блоков от обращающихся продуктов маслоэкстракционных производств указаны неверно и противоречат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 xml:space="preserve">03 «Правила промышленной безопасности в производстве растительных масел </w:t>
      </w:r>
      <w:r w:rsidR="005829AD">
        <w:rPr>
          <w:rFonts w:ascii="Times New Roman" w:hAnsi="Times New Roman" w:cs="Times New Roman"/>
          <w:sz w:val="28"/>
          <w:szCs w:val="28"/>
        </w:rPr>
        <w:br/>
      </w:r>
      <w:r w:rsidRPr="0012580F">
        <w:rPr>
          <w:rFonts w:ascii="Times New Roman" w:hAnsi="Times New Roman" w:cs="Times New Roman"/>
          <w:sz w:val="28"/>
          <w:szCs w:val="28"/>
        </w:rPr>
        <w:t>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экстракторам маслоэкстракционных производств указаны неверно и противоречат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оснащается фильтр для мисцеллы производств растительных масел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тепловой изоляции аппаратов, технологических трубопроводов для растительных масел и мисцеллы маслоэкстракционных производств указаны неверно и противоречат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 xml:space="preserve">03 «Правила промышленной безопасности в производстве растительных масел </w:t>
      </w:r>
      <w:r w:rsidR="005829AD">
        <w:rPr>
          <w:rFonts w:ascii="Times New Roman" w:hAnsi="Times New Roman" w:cs="Times New Roman"/>
          <w:sz w:val="28"/>
          <w:szCs w:val="28"/>
        </w:rPr>
        <w:br/>
      </w:r>
      <w:r w:rsidRPr="0012580F">
        <w:rPr>
          <w:rFonts w:ascii="Times New Roman" w:hAnsi="Times New Roman" w:cs="Times New Roman"/>
          <w:sz w:val="28"/>
          <w:szCs w:val="28"/>
        </w:rPr>
        <w:t>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насосам, применяемым для нагнетания легковоспламеняющихся и горючих жидкостей (масло растительное и минеральное, мисцелла, растворитель), указаны неверно и противоречат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газоходам, соединяющим тостер и мокрую шротоловушку на объектах по производству растительных масел, указаны неверно и противоречат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удовлетворять помещения управления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помещениям управления маслоэкстракционных производств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анализаторным помещениям маслоэкстракционных производств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требованиям должны удовлетворять помещения категорий </w:t>
      </w:r>
      <w:r w:rsidR="0024245B">
        <w:rPr>
          <w:rFonts w:ascii="Times New Roman" w:hAnsi="Times New Roman" w:cs="Times New Roman"/>
          <w:sz w:val="28"/>
          <w:szCs w:val="28"/>
        </w:rPr>
        <w:br/>
      </w:r>
      <w:r w:rsidRPr="0012580F">
        <w:rPr>
          <w:rFonts w:ascii="Times New Roman" w:hAnsi="Times New Roman" w:cs="Times New Roman"/>
          <w:sz w:val="28"/>
          <w:szCs w:val="28"/>
        </w:rPr>
        <w:t>А и Б маслоэкстракционных производств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устанавливается на всасывающей линии компрессора в целях обеспечения его безопасной эксплуатации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приборами контроля оснащается сепаратор для отделения жидкой фазы из перемещаемой газовой среды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всасывающим линиям компрессора в обоснованных случаях работы этих линий под разрежением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блокировками должны оснащаться насосы, применяемые для нагнетания сжиженных горючих газов, легковоспламеняющихся и горючих жидкостей, согласно Федеральным нормам и правилам в области промышленной безопасности «Общие правила взрывобезопасности </w:t>
      </w:r>
      <w:r w:rsidR="005829AD">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оборудованием оснащаются системы разделения газожидкостных смесей в целях обеспечения высокой эффективности разделения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должны предусматриваться для аппаратов разделения аэрозолей по предотвращению образования отложений твердой фазы на внутренних поверхностях или их удалению согласно Федеральным нормам и правилам в области промышленной безопасности «Общие </w:t>
      </w:r>
      <w:r w:rsidR="005829AD">
        <w:rPr>
          <w:rFonts w:ascii="Times New Roman" w:hAnsi="Times New Roman" w:cs="Times New Roman"/>
          <w:sz w:val="28"/>
          <w:szCs w:val="28"/>
        </w:rPr>
        <w:br/>
      </w:r>
      <w:r w:rsidRPr="0012580F">
        <w:rPr>
          <w:rFonts w:ascii="Times New Roman" w:hAnsi="Times New Roman" w:cs="Times New Roman"/>
          <w:sz w:val="28"/>
          <w:szCs w:val="28"/>
        </w:rPr>
        <w:t>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защитными устройствами должно быть оснащено оборудование для разделения суспензий для обеспечения его отключения и прекращения подачи суспензий при недопустимых отклонениях параметров инертной среды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средствами контроля и автоматики должны быть оснащены колонны ректификации горючих жидкостей согласно Федеральным нормам и правилам в области промышленной безопасности «Общие </w:t>
      </w:r>
      <w:r w:rsidR="005829AD">
        <w:rPr>
          <w:rFonts w:ascii="Times New Roman" w:hAnsi="Times New Roman" w:cs="Times New Roman"/>
          <w:sz w:val="28"/>
          <w:szCs w:val="28"/>
        </w:rPr>
        <w:br/>
      </w:r>
      <w:r w:rsidRPr="0012580F">
        <w:rPr>
          <w:rFonts w:ascii="Times New Roman" w:hAnsi="Times New Roman" w:cs="Times New Roman"/>
          <w:sz w:val="28"/>
          <w:szCs w:val="28"/>
        </w:rPr>
        <w:t>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средствами контроля должны быть оснащены технологические аппараты для осуществления процессов смешивания горючих парогазовых сред с окислителем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клапанами должны быть оснащены подводящие к смесителям коммуникации с целью обеспечения максимально возможного уровня эксплуатационной безопасности в отношении риска взрыва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устройствами должны оснащаться сушильные установки, имеющие непосредственный контакт высушиваемого продукта с сушильным агентом,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устройствам, применяемым в сливоналивных системах (сооружениях) сжиженных горючих газов, легковоспламеняющихся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сливоналивные пункты сжиженных горючих газов, легковоспламеняющихся жидкостей и горючих жидкостей для исключения перелива цистерн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отключения насосов должны быть оборудованы сливоналивные пункты, которые предназначены для проведения операций налива сжиженных горючих газов, легковоспламеняющихся жидкостей и горючих жидкостей насосами,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запорные устройства должны быть установлены на трубопроводах, по которым поступают на эстакаду сжиженные горючие газы, легковоспламеняющиеся жидкости и горючие жидкости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и средства должны предусматриваться при установке предохранительных устройств на технологических аппаратах (трубопроводах) с взрывопожароопасными продуктами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средства защиты должны устанавливаться на дыхательных и стравливающих линиях аппаратов и резервуаров с легковоспламеняющимися жидкостями и горючими жидкостями, а также на трубопроводах легковоспламеняющихся жидкостей и горючих жидкостей, в которых возможно распространение пламени,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не устанавливаются средства защиты от распространения пламени на дыхательных и стравливающих линиях аппаратов, резервуаров и трубопроводов с легковоспламеняющимися жидкостями и горючими жидкостями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требованию должна соответствовать конструкция огнепреградителей и жидкостных предохранительных затворов, установленных на дыхательных и стравливающих линиях аппаратов и резервуаров с легковоспламеняющимися жидкостями и горючими жидкостями, а также на трубопроводах легковоспламеняющихся жидкостей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предусматриваются для огнепреградителей, устанавливаемых на дыхательных линиях резервуаров с легковоспламеняющимися жидкостями и горючими жидкостями, где возможно отложение пыли вследствие поступления ее из атмосферного воздуха,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должны предусматриваться для гашения разрежения в резервуарах с легковоспламеняющимися жидкостями, работающих под давлением, и для исключения образования в них взрывоопасной среды согласно </w:t>
      </w:r>
      <w:r w:rsidR="005829AD">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 xml:space="preserve">области </w:t>
      </w:r>
      <w:r w:rsidR="005829AD">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следует предусматривать для резервуаров с легковоспламеняющимися жидкостями, работающих без давления, согласно Федеральным нормам и правилам в области </w:t>
      </w:r>
      <w:r w:rsidR="005829AD">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какой документации определяется класс герметичности уплотнения затвора арматуры трубопроводов для транспортирования взрывопожароопасных продуктов согласно Федеральным нормам </w:t>
      </w:r>
      <w:r w:rsidR="005829AD">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соответствовать технические устройства (в том числе запорная арматура, клапаны, отсекатели), предназначенные для аварийного отключения технологического блока,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устанавливается быстродействие отключающих устройств, устанавливаемых на трубопроводах теплоносителя, используемого для испарения горючей жидкости,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отключаться источники давления установок с технологическими блоками I и II категории взрывоопасности по заданному в проектной документации быстродействию срабатывания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требованиям должны соответствовать технические устройства (в том числе арматура, клапаны), предназначенные для подачи в технологическую аппаратуру ингибирующих и инертных веществ, согласно Федеральным нормам и правилам в области </w:t>
      </w:r>
      <w:r w:rsidR="005829AD">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блоков какой категории взрывоопасности в системах подачи инертного газа в технологические блоки должны обеспечиваться объемные скорости ввода инертного газа, исключающие образование взрывоопасных смесей во всех возможных случаях отклонений процесса от регламентированных значений,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блоков какой категории взрывоопасности в системах ввода ингибирующих веществ должны обеспечиваться необходимые объемные скорости подачи ингибиторов для подавления неуправляемых экзотермических реакций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технологических блоков какой категории взрывоопасности на коммуникациях организованного сброса горючих парогазовых и жидких сред должна исключаться возможность выброса этих сред в атмосферу согласно Федеральным нормам и правилам в области </w:t>
      </w:r>
      <w:r w:rsidR="005829AD">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должны указываться данные о сроке службы технологического оборудования и трубопроводной арматуры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методы и средства предусматриваются для оборудования (аппаратов и трубопроводов), где невозможно исключить образование взрывоопасных сред и возникновение источников энергии, величина которой превышает минимальную энергию зажигания обращающихся в процессе веществ,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подтверждаться эффективность и надежность средств взрывозащиты, локализации пламени и других противоаварийных устройств для оборудования (аппаратов и трубопроводов)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разработать дополнительно к обеспечению оборудования противоаварийными устройствами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блоков какой категории взрывоопасности при подключении к коллектору технологических трубопроводов предусматривается установка дублирующих отключающих устройств для повышения надежности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оборудование и трубопроводы, материалы и комплектующие изделия могут быть допущены к монтажу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должны указываться в паспортах оборудования, трубопроводной арматуры, средств защиты и приборной техники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установках с технологическими блоками какой категории взрывоопасности сварные соединения технологических трубопроводов I категории, транспортирующих взрывопожароопасные и токсичные или высокотоксичные вещества, подлежат 100</w:t>
      </w:r>
      <w:r w:rsidRPr="0012580F">
        <w:rPr>
          <w:rFonts w:ascii="Times New Roman" w:hAnsi="Times New Roman" w:cs="Times New Roman"/>
          <w:sz w:val="28"/>
          <w:szCs w:val="28"/>
        </w:rPr>
        <w:noBreakHyphen/>
        <w:t>процентному контролю неразрушающими методами (ультразвуковая дефектоскопия, просвечивание проникающим излучением или другие равноценные методы)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при необходимости устройства наружной теплоизоляции технологических аппаратов и трубопроводов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должна исключать конструкция теплообменных устройств технологического оборудования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устройства должны быть предусмотрены для аппаратуры с газофазными процессами и газопроводов, в которых по условиям проведения технологического процесса происходит частичная конденсация паров,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средства предусматриваются для проведения периодических, установленных регламентом работ по очистке технологического оборудования,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аппараты с взрывопожароопасными веществами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предусмотрены при проектировании оборудования с взрывопожароопасными веществами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размещению технологического оборудования и трубопроводов в помещениях, на наружных установках, а также трубопроводов на эстакадах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действия должны быть выполнены с оборудованием, выведенным из действующей технологической системы, если оно расположено в одном помещении с технологическими блоками I и (или) II категории взрывоопасности,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действия необходимо выполнить с оборудованием, выведенным из действующей технологической системы, во всех случаях, за исключением случаев размещения в одном помещении с технологическими блоками </w:t>
      </w:r>
      <w:r w:rsidR="00E41591" w:rsidRPr="0012580F">
        <w:rPr>
          <w:rFonts w:ascii="Times New Roman" w:hAnsi="Times New Roman" w:cs="Times New Roman"/>
          <w:sz w:val="28"/>
          <w:szCs w:val="28"/>
        </w:rPr>
        <w:br/>
      </w:r>
      <w:r w:rsidRPr="0012580F">
        <w:rPr>
          <w:rFonts w:ascii="Times New Roman" w:hAnsi="Times New Roman" w:cs="Times New Roman"/>
          <w:sz w:val="28"/>
          <w:szCs w:val="28"/>
        </w:rPr>
        <w:t>I и (или) II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изготавливаться технологическое оборудование и трубопроводы, контактирующие с коррозионно</w:t>
      </w:r>
      <w:r w:rsidRPr="0012580F">
        <w:rPr>
          <w:rFonts w:ascii="Times New Roman" w:hAnsi="Times New Roman" w:cs="Times New Roman"/>
          <w:sz w:val="28"/>
          <w:szCs w:val="28"/>
        </w:rPr>
        <w:noBreakHyphen/>
        <w:t xml:space="preserve">активными веществами,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должны определяться порядок контроля за степенью коррозионного износа оборудования и трубопроводов с использованием неразрушающих методов, способы, периодичность и места проведения контрольных замеров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программой (алгоритмом) определяется порядок срабатывания систем блокировок насосов и компрессоров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размещению запорной арматуры, устанавливаемой на нагнетательном и всасывающем трубопроводах насоса или компрессора,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Установка какого клапана предусматривается на нагнетательном трубопроводе для предотвращения перемещения транспортируемых веществ обратным ходом, если нет другого устройства,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возможностей должны выбираться насосы и компрессоры технологических блоков взрывопожароопасных производств, остановка которых при падении напряжения или кратковременном отключении электроэнергии может привести к отклонениям технологических параметров процесса до критических значений и развитию аварий,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насосы должны применяться для нагнетания легковоспламеняющихся жидкостей и горючих жидкостей на технологических объектах согласно Федеральным нормам </w:t>
      </w:r>
      <w:r w:rsidR="00964F40">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системами должны оснащаться центробежные насосы с двойным торцевым уплотнением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последовательность операций по остановке насосов, переключению на резерв и необходимость блокировок, входящих в систему противоаварийной защиты, при утечке уплотняющей жидкости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установках с технологическими блоками какой категории взрывоопасности центробежные компрессоры и насосы с торцевыми уплотнениями должны оснащаться системами контроля за состоянием подшипников по температуре с сигнализацией, срабатывающей при достижении предельных значений, и блокировками, входящими в систему противоаварийной защиты, которые должны срабатывать при превышении этих значений,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последовательность операций по остановке компрессоров и насосов и переключению на резерв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Установку каких датчиков должна предусматривать конструкция компрессоров и насосов согласно Федеральным нормам </w:t>
      </w:r>
      <w:r w:rsidR="00964F40">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За каким параметром должен быть установлен периодический или постоянный приборный контроль при работе насосов и компрессоров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требований должны осуществляться изготовление, монтаж и эксплуатация трубопроводов и арматуры для горючих и взрывоопасных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должны соответствовать соединения оборудования и технологических трубопроводов со стационарными линиями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соединений не должны иметь трубопроводы на взрывопожароопасных технологических объектах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трубопроводов допускается установка фланцевых соединений согласно Федеральным нормам и правилам в области промышленной безопасности «Общие правила взрывобезопасности </w:t>
      </w:r>
      <w:r w:rsidR="0024245B">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размещаются фланцевые соединения трубопроводов согласно Федеральным нормам и правилам в области </w:t>
      </w:r>
      <w:r w:rsidR="00964F40">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964F40">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документами осуществляется выбор материала фланцев трубопроводов и конструкция уплотнений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блоков какой категории взрывоопасности, имеющих в своем составе технологические трубопроводы со взрывоопасными продуктами, не допускается применение фланцевых соединений с гладкой уплотняющей поверхностью, за исключением случаев применения спирально навитых прокладок,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должны обеспечивать конструкция уплотнения, материал прокладок и монтаж фланцевых соединений технологических трубопроводов согласно Федеральным нормам и правилам </w:t>
      </w:r>
      <w:r w:rsidR="00964F40">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выполнено при обнаружении давления в межколонном пространстве скважины, вскрывшей пласты, содержащие в продукции сернистый водород,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использовании какой системы охлаждения компрессорную установку, работающую на взрывоопасных и вредных газах, следует оснащать необходимыми средствами контроля протока воды и предупреждения попадания воды в газовые полости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стенок цилиндра должна поддерживаться в компрессорных установках, работающих на газах или газовых смесях, из которых при сжатии может выпадать конденсат,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допустимое содержание растительных и механических примесей в воде, используемой в системе охлаждения компрессорных установок, работающих на газах или газовых смесях, установлено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временная жесткость воды, используемой в системе охлаждения компрессорных установок, работающих на газах или газовых смесях,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государственным органом (кроме суда) могут рассматриваться споры, возникающие при оформлении документов по технической ликвидации или консервации опасных производственных объектов, связанных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сроки, способы и последовательность выполнения работ, связанных с ликвидацией или консервацией опасных производственных объектов, связанных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скважины должны располагаться взрывчатые материалы, прострелочные и взрывные аппараты, размещенные в передвижной зарядной мастерской (лаборатории перфораторной станции),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проводить проверку целостности (измерение сопротивления или проводимости) смонтированной электровзрывной сети прострелочно</w:t>
      </w:r>
      <w:r w:rsidRPr="0012580F">
        <w:rPr>
          <w:rFonts w:ascii="Times New Roman" w:hAnsi="Times New Roman" w:cs="Times New Roman"/>
          <w:sz w:val="28"/>
          <w:szCs w:val="28"/>
        </w:rPr>
        <w:noBreakHyphen/>
        <w:t>взрывного аппарата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массе заряженных прострелочно</w:t>
      </w:r>
      <w:r w:rsidRPr="0012580F">
        <w:rPr>
          <w:rFonts w:ascii="Times New Roman" w:hAnsi="Times New Roman" w:cs="Times New Roman"/>
          <w:sz w:val="28"/>
          <w:szCs w:val="28"/>
        </w:rPr>
        <w:noBreakHyphen/>
        <w:t>взрывных аппаратов необходимо переносить их вручную с применением приспособлений, исключающих их падение,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видимости во время сильных туманов, за исключением случаев выполнения работ в закрытых помещениях буровых, допускается проведение прострелочных и взрывных работ в скважинах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прострелочно</w:t>
      </w:r>
      <w:r w:rsidRPr="0012580F">
        <w:rPr>
          <w:rFonts w:ascii="Times New Roman" w:hAnsi="Times New Roman" w:cs="Times New Roman"/>
          <w:sz w:val="28"/>
          <w:szCs w:val="28"/>
        </w:rPr>
        <w:noBreakHyphen/>
        <w:t>взрывные аппараты должны подниматься над устьем скважины и опускаться с помощью грузоподъемных механизмов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приняты во время производства прострелочных (взрывных) работ со спущенными в скважину прострелочными или взрывными аппаратами при получении штормового предупреждения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действий при отказе прострелочно</w:t>
      </w:r>
      <w:r w:rsidRPr="0012580F">
        <w:rPr>
          <w:rFonts w:ascii="Times New Roman" w:hAnsi="Times New Roman" w:cs="Times New Roman"/>
          <w:sz w:val="28"/>
          <w:szCs w:val="28"/>
        </w:rPr>
        <w:noBreakHyphen/>
        <w:t>взрывной аппаратуры предусматривается после подачи импульса в электровзрывную сеть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поджиганий зажигательных трубок за один прием разрешается производить одному взрывнику при дроблении льда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общее число поджиганий при дроблении льда допускается в одном заезде при огневом взрывании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от места взрыва должно быть отведено плавсредство при взрывании размещенных под водой зарядов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установленной границы опасной зоны при выполнении подводных взрывных работ накладными зарядами должны выставляться оцепление и сигналы вверх и вниз по течению реки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погодных условиях запрещается выполнение подводных 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веществ и средств инициирования допускается размещать в специально оборудованном помещении при подготовке зарядов для обработки металлов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быть испытана на прочность бронеяма перед вводом в эксплуатацию, а также после ремонта или замены хотя бы части броневых плит крышки или стен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взрывания запрещается при взрывании горячих массивов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в шпуре (скважине, рукаве) допускается заряжание без термоизолирующей оболочки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при температуре в шпуре до 80°C проводится испытание надежности упаковки боевика путем помещения зажигательной трубки в шпур в термоизолирующей оболочке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длина зажигательной трубки для взрывания заряда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запрещается заряжание и взрывание зарядов в шпурах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зарядов разрешается одновременно заряжать и взрывать при температуре в шпуре ниже 80 градусов С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замерить температуру перед заряжанием в горячих массивах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между собой могут располагаться работающие на корчевке пней взрывники и бригады взрывников, входящие в состав одной организации, при условии продвижения в одну и ту же сторону и при точном согласовании отхода в укрытие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разрешается применять при взрывании смерзшихся дров, балансов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обязательное условие должно выполняться при взрывании смерзшихся дров, балансов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запрещается применять при рыхлении смерзшихся руды, угля, сланцев, рудных концентратов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инициирования взрыва запрещен при рыхлении металлической стружки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запрещается применять при рыхлении взрывом аммиачной селитры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проверяться взрывные приборы стационарных взрывных пунктов на угольных, сланцевых шахтах и объектах геологоразведки, опасных по газу или пыли,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в угольных и сланцевых шахтах допускается расположение патрона</w:t>
      </w:r>
      <w:r w:rsidRPr="0012580F">
        <w:rPr>
          <w:rFonts w:ascii="Times New Roman" w:hAnsi="Times New Roman" w:cs="Times New Roman"/>
          <w:sz w:val="28"/>
          <w:szCs w:val="28"/>
        </w:rPr>
        <w:noBreakHyphen/>
        <w:t>боевика с электродетонатором первым от дна шпура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шнур допускается использовать в качестве дополнительного средства инициирования при предварительном рыхлении угольного массива удлиненных или рассредоточенных зарядов в шпурах или скважинах более 5 м и при наличии в шпуре (скважине) гидравлической забойки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в параллельно проводимых выработках угольных шахт взрывание зарядов в каждом забое должно проводиться только после вывода людей из забоя параллельной выработки в безопасное место и выставления постов охраны, предусмотренных паспортами буровзрывных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при котором разрешается не выводить людей из забоя, должен отставать забой параллельной выработки угольных шахт до забоя, в котором проводится взрывание,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применяются для ликвидации зависаний горной массы в углеспускных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детонаторы применяются в забоях выработок, где имеется газовыделение или взрывчатая угольная пыль,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IV класса в забоях выработок, где имеется газовыделение или взрывчатая угольная пыль,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V и VI классов в забоях выработок, где имеется газовыделение или взрывчатая угольная пыль,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взрываться заряды в угольном забое в подготовительных выработках, проводимых по углю, и в комбайновых нишах очистных забоев без машинного вруба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взрывников при проходке горизонтальных и наклонных (до 100) подготовительных выработок, при дроблении негабаритов наружными зарядами, а также при взрывной посадке в лавах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взрывников при проходке в лавах (слоях) с углом залегания до 18 градусов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взрывников при проходке в очистных забоях камерного типа, а также при погашении угольных целиков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взрывников при пропуске угля и породы в восстающих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взрывников при проведении стволов (шурфов) с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заходки по углю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временем замедления могут применяться электродетонаторы при проведении по породе выработок, в которых отсутствует выделение метана,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электродетонаторы применяются при проходке бутовых штреков с подрывкой кровли в соответствии с дополнительными требованиями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электродетонаторы разрешается применять для взрывания зарядов в забоях, где допущено использование непредохранительных взрывчатых веществ II класса, при отсутствии газовыделения и взрывчатой пыли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от заряда взрывчатых веществ до ближайшей поверхности при взрывании по углю, кроме взрывчатых веществ VI класса по условиям применения,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от заряда взрывчатых веществ до ближайшей поверхности при взрывании по породе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допускается уменьшать расстояние от заряда взрывчатых веществ до ближайшей поверхности в случае применения взрывчатых веществ VI класса при взрывании по углю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участках приближения к пласту и удаления от него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участке пересечения особо выбросоопасных пластов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взрываемых угольных и смешанных забоев должны находиться на свежей струе воздуха люди, не связанные с проведением 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должно быть место укрытия взрывника от места слияния исходящей из взрываемого забоя струи воздуха со свежей струей, при взрывании зарядов по породе в забоях, где произведена опережающая выемка выбросоопасного угольного пласта,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протяжении от забоя выработка, в которой производится сотрясательное взрывание, перед взрывными работами должна быть освобождена от вагонеток и других предметов, загромождающих ее более чем на 1/3 площади сечения,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метана разрешается осмотр забоя после сотрясательного взрывания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должен находиться руководитель сотрясательного взрывания в забое от взрывника при продвижении к забою для осмотра его после сотрясательного взрывания и замера концентрации метана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детонаторами должно осуществляться инициирование зарядов при сотрясательном взрывании в угольных и смешанных забоях </w:t>
      </w:r>
      <w:r w:rsidR="00344174" w:rsidRPr="0012580F">
        <w:rPr>
          <w:rFonts w:ascii="Times New Roman" w:hAnsi="Times New Roman" w:cs="Times New Roman"/>
          <w:sz w:val="28"/>
          <w:szCs w:val="28"/>
        </w:rPr>
        <w:br/>
      </w:r>
      <w:r w:rsidRPr="0012580F">
        <w:rPr>
          <w:rFonts w:ascii="Times New Roman" w:hAnsi="Times New Roman" w:cs="Times New Roman"/>
          <w:sz w:val="28"/>
          <w:szCs w:val="28"/>
        </w:rPr>
        <w:t>и по выбросоопасным породам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период времени проводится ликвидация одного или нескольких зарядов после сотрясательного взрывания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породной пробки между забоем выработки и крутым пластом (пропластком) вскрытие и пересечение пластов необходимо проводить при помощи буровзрывных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породной пробки между забоем выработки и пологого, наклонного и крутонаклонного пласта (пропластка) вскрытие и пересечение пластов необходимо проводить при помощи буровзрывных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необходимо бурить шпуры по углю для сотрясательного взрывания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допускается бурить шпуры по породе для сотрясательного взрывания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длина внутренней забойки должна быть при камуфлетном взрывании в скважинах длиной до 10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материалы относятся к группе совместимости 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материалы относятся к группе совместимости D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материалы относятся к группе совместимости </w:t>
      </w:r>
      <w:r w:rsidR="00344174" w:rsidRPr="0012580F">
        <w:rPr>
          <w:rFonts w:ascii="Times New Roman" w:hAnsi="Times New Roman" w:cs="Times New Roman"/>
          <w:sz w:val="28"/>
          <w:szCs w:val="28"/>
        </w:rPr>
        <w:br/>
      </w:r>
      <w:r w:rsidRPr="0012580F">
        <w:rPr>
          <w:rFonts w:ascii="Times New Roman" w:hAnsi="Times New Roman" w:cs="Times New Roman"/>
          <w:sz w:val="28"/>
          <w:szCs w:val="28"/>
        </w:rPr>
        <w:t>G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цвет отличительной полосы или оболочек патронов (пачек) имеют взрывчатые вещества ВВ I класса по условиям применения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цвет отличительной полосы или оболочек патронов (пачек) имеют взрывчатые вещества ВВ IV класса по условиям применения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цвет отличительной полосы или оболочек патронов (пачек) имеют взрывчатые вещества ВВ II класса по условиям применения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перечисленный требований к уничтожению взрывчатых материалов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контролировать взрывника при уничтожении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уничтожаются детонаторы и пиротехнические реле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одновременное уничтожение сжиганием в одном костре взрывчатых веществ, огнепроводного и детонирующего шнура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количестве разрешается уничтожать взрывчатые вещества сжиганием за один прием в костре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взрывчатые вещества разрешается уничтожать растворением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доставка гранулированных взрывчатых веществ, содержащих тротил, гексоген и нитроэфиры, под собственным весом по трубам (обсаженным скважинам) на рабочие горизонты (подземные пункты) рудников, шахт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964F40"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данные включает в </w:t>
      </w:r>
      <w:r w:rsidR="000E3A7F" w:rsidRPr="0012580F">
        <w:rPr>
          <w:rFonts w:ascii="Times New Roman" w:hAnsi="Times New Roman" w:cs="Times New Roman"/>
          <w:sz w:val="28"/>
          <w:szCs w:val="28"/>
        </w:rPr>
        <w:t>себя индивидуальный индекс промаркированного электродетонатора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электродетонаторов допускается иметь на столе исполнителя при их маркировке и проверке сопротивления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использовать при электрическом способе взрывания в качестве одного из проводников воду, землю, трубы, рельсы, канаты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направлении монтируется электровзрывная сеть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должна отставать от места взрыва постоянная взрывная магистраль при взрывании с применением электродетонаторов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расхождения между расчетным и замеренным из безопасного места электроизмерительными приборами сопротивлением электровзрывной сети необходимо устранить неисправности, вызывающие отклонение, перед взрыванием скважинных и камерных зарядов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выработки включаются в зону монтажа электровзрывной сети в подземных выработках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проведение электрического взрывания непосредственно от силовой или осветительной сети без предназначенных для этого устройств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взрывание основной и дублирующей сети детонирующего шнура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изготавливаться иглы, используемые для образования углублений для детонаторов,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расширения или углубления гнезда заводского изготовления для детонаторов в патронах (шашках) из прессованных или литых взрывчатых веществ является верным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с неиспользованными боевиками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w:t>
      </w:r>
      <w:r w:rsidR="00964F40">
        <w:rPr>
          <w:rFonts w:ascii="Times New Roman" w:hAnsi="Times New Roman" w:cs="Times New Roman"/>
          <w:sz w:val="28"/>
          <w:szCs w:val="28"/>
        </w:rPr>
        <w:t xml:space="preserve"> </w:t>
      </w:r>
      <w:r w:rsidRPr="0012580F">
        <w:rPr>
          <w:rFonts w:ascii="Times New Roman" w:hAnsi="Times New Roman" w:cs="Times New Roman"/>
          <w:sz w:val="28"/>
          <w:szCs w:val="28"/>
        </w:rPr>
        <w:t>отношении использования слежавшихся порошкообразных взрывчатых веществ, содержащих гексоген или жидкие нитpоэфиpы,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утверждаются мероприятия по обеспечению безопасности персонала при производстве взрывных работ (работе с взрывчатыми материалами), предупреждению отравления пылью взрывчатых веществ и ядовитыми продуктами взрывов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запрещено применение огневого взрывания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допускается ведение взрывных работ по паспортам в соотве</w:t>
      </w:r>
      <w:r w:rsidR="00964F40">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составляется, подписывается и утверждается схема буровзрывных (взрывных)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факторам ведется расчет величины запретной зоны при массовых взрывах в подземных условиях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выработки распространяется запретная зона на период заряжания при проведении массовых взрывов в подземных условиях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вводится опасная зона при массовых взрывах и применении электродетонаторов в боевиках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вводится опасная зона при массовых взрывах и взрывании детонирующим шнуром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момент опасная зона, определенная расчетом в проекте, вводится при использовании неэлектрических систем инициирования с низкоэнергетическими волноводами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письменно оповещается о месте и времени взрыва руководитель другой организации, если ее объекты попадают в опасную зону,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изготавливаются забойники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заряжание шпуров (скважин) с применением лестниц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заряжанию шпуров (скважин) на высоте более 2 м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скважин обязательно дублирование внутрискважинной взрывной сети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взрывания запрещен в проводимых с поверхности горных выработках во время грозы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разрешается разбуривание оставшейся части шпуров («стаканов»)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невзорвавшиеся заряды рассматриваются как отказы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допускаются до начала ликвидации отказов в рудных шахтах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ликвидировать отказавший шпуровой заряд в шахтах, не опасных по газу и пыли, повторным взрыванием при электрическом способе взрывания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размера целика между встречными забоями работы должны производиться только из одного забоя с опережающими шпурами глубиной на 1 м больше, чем заряжаемых,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расстояния при проведении выработок встречными забоями и сбойке выработок перед началом заряжания в одном из забоев необходимо удалить людей из обоих забоев с выставлением поста в противоположном забое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запрещается взрывание зарядов в соответствии с дополнительными требованиями при ведении взрывных работ в подземных выработках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должна быть максимальная скорость спуска</w:t>
      </w:r>
      <w:r w:rsidRPr="0012580F">
        <w:rPr>
          <w:rFonts w:ascii="Times New Roman" w:hAnsi="Times New Roman" w:cs="Times New Roman"/>
          <w:sz w:val="28"/>
          <w:szCs w:val="28"/>
        </w:rPr>
        <w:noBreakHyphen/>
        <w:t>подъема боевиков при движении бадьи по направляющим при проходке и углубке стволов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спуска</w:t>
      </w:r>
      <w:r w:rsidRPr="0012580F">
        <w:rPr>
          <w:rFonts w:ascii="Times New Roman" w:hAnsi="Times New Roman" w:cs="Times New Roman"/>
          <w:sz w:val="28"/>
          <w:szCs w:val="28"/>
        </w:rPr>
        <w:noBreakHyphen/>
        <w:t>подъема боевиков при проходке и углубке стволов при движении без направляющих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должна монтироваться электровзрывная сеть в обводненном забое ствола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магистральному проводу, в качестве которого применяется гибкий кабель во влагонепроницаемой оболочке, при проходке и углубке шахтных стволов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взрывов относятся к массовым взрывам в подземных условиях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видов массовых взрывов проекты составляются на основании типового проекта буровзрывных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проверке подвергается подготовленный к массовому взрыву подэтаж (блок, панель)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обязан лично проверить состояние забоев на участках в первую рабочую смену после массового взрыва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комиссией принимаются в эксплуатацию места хранения взрывчатых материалов (кроме мест сменного хранения)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должна иметь организация на каждый постоянный и временный стационарные склады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учитывается хранящаяся на складе взрывчатых материалов и пунктах производства взрывчатых веществ аммиачная селитра при расчете безопасных расстояний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общая вместимость подземного (углубленного) расходного склада взрывчатых материалов на шахтах, не опасных по газу и (или) пыли,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вместимости отдельной раздаточной камеры в подземных выработка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запретной зоны поверхностного постоянного склада взрывчатых материалов от ограды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любой ближайшей точки склада взрывчатых материалов камерного типа до ствола шахты и околоствольных выработок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количеству подаваемого в подземный склад взрывчатых материалов воздуха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освещаться камеры (ячейки) для хранения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из перечисленных россыпных гранулированных взрывчатых веществ при пневматическом заряжании необходимо добавлять воду или смачивающий раствор в количествах, установленных руководствами по применению взрывчатых веществ и инструкциями по эксплуатации зарядных машин,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пневмозаряжания по одному электропроводящему трубопроводу разных типов взрывчатых веществ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слоя взрывчатых веществ в бункере необходимо постоянно поддерживать с целью исключения выбросов пыли взрывчатых веществ из бункера зарядного оборудования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каких действий допускается введение боевиков в заряды при пневматическом заряжании с использованием электродетонатора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испытаний организациями</w:t>
      </w:r>
      <w:r w:rsidRPr="0012580F">
        <w:rPr>
          <w:rFonts w:ascii="Times New Roman" w:hAnsi="Times New Roman" w:cs="Times New Roman"/>
          <w:sz w:val="28"/>
          <w:szCs w:val="28"/>
        </w:rPr>
        <w:noBreakHyphen/>
        <w:t>потребителями взрывчатых материалов в целях определения пригодности для хранения и применения является верным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влажности допускается сушить патроны взрывчатых веществ на основе аммиачной селитры в заводской упаковке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загрузке транспортного средства допускается совместное транспортирование взрывчатых материалов в пределах опасного производственного объекта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транспортирование взрывчатых материалов от склада взрывчатых материалов на места работ (в пределах опасного производственного объекта)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веществ можно переносить в заводской упаковке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поверхность включается в зону монтажа электровзрывной сети на земной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запретной зоны при массовых взрывах на открытых горных работах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ликвидация отказавшего наружного заряда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размещение на одной площадке пункта производства и подготовки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расположение пунктов производства и подготовки взрывчатых веществ над горными выработками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расположение пунктов производства и подготовки взрывчатых веществ над действующими горными выработками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края торфяного пласта должна быть расположена ограда пункта при необходимости расположения пункта производства или подготовки взрывчатых веществ на местности с торфяными отложениями для предупреждения перехода огня в случае возгорания торфа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воздухообмен предусматривается при проветривании свежей струей воздуха подземных пунктов производства и подготовки взрывчатых веществ при размещении их на территории подземного склада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 посадки людей в пассажирские вагоны и мест погрузки</w:t>
      </w:r>
      <w:r w:rsidRPr="0012580F">
        <w:rPr>
          <w:rFonts w:ascii="Times New Roman" w:hAnsi="Times New Roman" w:cs="Times New Roman"/>
          <w:sz w:val="28"/>
          <w:szCs w:val="28"/>
        </w:rPr>
        <w:noBreakHyphen/>
        <w:t>выгрузки горной массы размещаются подземные пункты производства и подготовки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ствола шахты, околоствольных выработок и вентиляционных дверей, регулирующих приток свежего воздуха на всю шахту или значительные участки, размещаются подземные пункты производства и подготовки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параметру рассчитывается безопасное расстояние до энергоисточников района (котельных, главных понизительных электроподстанций и связанных с ними линий) электропередачи, водозаборных и водоочистных сооружений, обслуживающих пункты производства и подготовки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временного хранения эмульсии в передвижных емкостях (смесительно</w:t>
      </w:r>
      <w:r w:rsidRPr="0012580F">
        <w:rPr>
          <w:rFonts w:ascii="Times New Roman" w:hAnsi="Times New Roman" w:cs="Times New Roman"/>
          <w:sz w:val="28"/>
          <w:szCs w:val="28"/>
        </w:rPr>
        <w:noBreakHyphen/>
        <w:t>зарядных машинах) на территории пункта производства эмульсии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выполнять воздушными линиями (провода, подвешенные кабели) сети всех видов связи и сигнализации, к которым подключаются здания, оборудованные молниезащитой,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пунктов производства и подготовки взрывчатых веществ, а также населенных пунктов, транспортных путей и инженерных сооружений района должны располагаться площадки для испытаний и (или) уничтожения сжиганием или взрыванием различных взрывопожароопасных отходов, сметок, брака производства и взрывчатых веществ, пришедших в негодность и не отвечающих требованиям нормативно</w:t>
      </w:r>
      <w:r w:rsidRPr="0012580F">
        <w:rPr>
          <w:rFonts w:ascii="Times New Roman" w:hAnsi="Times New Roman" w:cs="Times New Roman"/>
          <w:sz w:val="28"/>
          <w:szCs w:val="28"/>
        </w:rPr>
        <w:noBreakHyphen/>
        <w:t>технической документации,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 местность вокруг них должна очищаться от растительности и посторонних легковоспламеняющихся предметов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принимаются в целях предотвращения распространения огня при сжигании и взрывах по периметру участков для уничтожения (испытания)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зданий (помещений), в которых изготавливаются или перерабатываются взрывчатые вещества, должны располагаться транспортные пути для перевозок взрывчатых материалов, если пути предназначены для подъезда к этим зданиям,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вспомогательных зданий, находящихся на территории пункта, должны располагаться транспортные пути для перевозок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всех прочих зданий должны располагаться транспортные пути для перевозок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при подаче железнодорожных вагонов к зданиям, в которых возможно выделение пыли взрывчатых веществ, допускается подъезд локомотива к этим зданиям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скорости движения железнодорожного подвижного состава с опасными грузами на территории пункта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территории должны размещаться зарядная для аккумуляторных погрузчиков, а также постоянная стоянка зарядных машин (смесительно</w:t>
      </w:r>
      <w:r w:rsidRPr="0012580F">
        <w:rPr>
          <w:rFonts w:ascii="Times New Roman" w:hAnsi="Times New Roman" w:cs="Times New Roman"/>
          <w:sz w:val="28"/>
          <w:szCs w:val="28"/>
        </w:rPr>
        <w:noBreakHyphen/>
        <w:t>зарядных машин, транспортно</w:t>
      </w:r>
      <w:r w:rsidRPr="0012580F">
        <w:rPr>
          <w:rFonts w:ascii="Times New Roman" w:hAnsi="Times New Roman" w:cs="Times New Roman"/>
          <w:sz w:val="28"/>
          <w:szCs w:val="28"/>
        </w:rPr>
        <w:noBreakHyphen/>
        <w:t>зарядных машин)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расположение в одном и том же здании фаз и операций разных категорий опасности одного и того же производства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расположения фазы приготовления раствора нитрита натрия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временного хранения сгораемой и несгораемой тары из</w:t>
      </w:r>
      <w:r w:rsidRPr="0012580F">
        <w:rPr>
          <w:rFonts w:ascii="Times New Roman" w:hAnsi="Times New Roman" w:cs="Times New Roman"/>
          <w:sz w:val="28"/>
          <w:szCs w:val="28"/>
        </w:rPr>
        <w:noBreakHyphen/>
        <w:t>под взрывчатых веществ и окислителей при размещении ее под навесом с внешней стороны здания, не имеющей оконных проемов,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временное хранение тары в рабочем помещении пункта производства и подготовки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предельная суммарная загрузка здания, в котором производятся или подготавливаются взрывчатые вещества, с учетом взрывчатых веществ, находящихся в вагоне, смесительно</w:t>
      </w:r>
      <w:r w:rsidRPr="0012580F">
        <w:rPr>
          <w:rFonts w:ascii="Times New Roman" w:hAnsi="Times New Roman" w:cs="Times New Roman"/>
          <w:sz w:val="28"/>
          <w:szCs w:val="28"/>
        </w:rPr>
        <w:noBreakHyphen/>
        <w:t>зарядной машине или другом транспортном средстве и накопительных емкостях,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прокладка пластмассовых импульсных труб во взрывоопасных зонах всех классов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применение пневмотранспорта для транспортировки взрывчатых веществ из здания в здание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пневмотранспорта для транспортировки взрывчатых веществ между хранилищами и зданиями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хранению аммиачной, натриевой и кальциевой селитры в мешках (контейнерах)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вентиляция должна быть предусмотрена в помещениях для хранения аммиачной, натриевой и кальциевой селитры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хранению нитрита натрия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естественному проветриванию взрывоопасных помещений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пункт и здание в целом должны быть полностью освобождены от взрывоопасных продуктов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уничтожения технологических отходов производства (загрязненное сырье, просыпь, сметки)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допускается хранение смесительно</w:t>
      </w:r>
      <w:r w:rsidRPr="0012580F">
        <w:rPr>
          <w:rFonts w:ascii="Times New Roman" w:hAnsi="Times New Roman" w:cs="Times New Roman"/>
          <w:sz w:val="28"/>
          <w:szCs w:val="28"/>
        </w:rPr>
        <w:noBreakHyphen/>
        <w:t>зарядной машины, загруженной взрывчатыми веществами или эмульсией без металлических горючих, на охраняемой территории пункта на специально отведенной площадке или в помещении загрузки смесительно</w:t>
      </w:r>
      <w:r w:rsidRPr="0012580F">
        <w:rPr>
          <w:rFonts w:ascii="Times New Roman" w:hAnsi="Times New Roman" w:cs="Times New Roman"/>
          <w:sz w:val="28"/>
          <w:szCs w:val="28"/>
        </w:rPr>
        <w:noBreakHyphen/>
        <w:t>зарядных машин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совместимости относятся инициирующие взрывчатые вещества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подклассу относятся взрывчатые материалы с опасностью взрыва массой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цвет отличительной полосы или оболочек патронов (пачек) имеют предохранительные взрывчатые вещества для взрывания только по породе в забоях подземных выработок, в которых имеется выделение горючих газов, но отсутствует взрывчатая угольная (сланцевая) пыль,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греющих поверхностей (печей, труб, радиаторов) должны находиться столы и полки, на которых раскладываются при сушке взрывчатые вещества в помещении,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воздуха в помещениях для сушки взрывчатых веществ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воздуха в помещениях для сушки дымного пороха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воздуха должно проводиться оттаивание взрывчатых веществ, находящихся в заводской упаковке, в поверхностных складах в отапливаемых помещениях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места погрузки (выгрузки) взрывчатых материалов разрешается располагать рубильники в нормальном исполнении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главных стационарных железнодорожных путей должны быть удалены места (площадки) выгрузки, погрузки и отстоя железнодорожных вагонов с взрывчатыми материалами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ствола шахты, устья штольни (тоннеля) при их проходке разрешается хранить в будках или под навесами взрывчатые материалы в размере сменной потребности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места нахождения взрывчатых материалов запрещается применять открытый огонь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базовым для разработки паспортов и проектов, в том числе и проектов массовых взрывов, выполняемых в конкретных условиях,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руководителем должен утверждаться типовой проект производства буровзрывных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их перечисленных данных должен включать в себя паспорт 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зарядного оборудования при механизированном заряжании вводится запретная зона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крайней заряжаемой скважины должна находиться граница запретной зоны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должен отставать забой выработки от забоя, где проводится взрывание, при параллельной выработке угольных и сланцевых шахт, при котором допускается не выводить людей из выработки,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состоянию выработки, в которой проводится сотрясательное взрывание, перед взрывными работами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указываются в утвержденном для каждого забоя режиме, при соблюдении которого допускается проводить взрывные работы в очистных, подготовительных забоях и на отдельных участках выработок, в которых имеется газовыделение или взрывчатая пыль,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склады взрывчатых материалов по месту расположения относительно земной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склады в зависимости от срока эксплуатации относятся к временным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незатаренная аммиачная селитра может храниться в бункере без перегрузки или рыхления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расположению на базисном складе помещения, в котором выполняются операции по выдаче взрывчатых материалов взрывникам и приемке от них неизрасходованных взрывчатых веществ, средств инициирования, прострелочных и взрывных аппаратов,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стеллажей для взрывчатых веществ и средств инициирования в хранилищах складов взрывчатых материалов является верным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указываются на табличках, вывешиваемых возле камер, стеллажей и штабелей на складе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помещений должны располагаться за запретной зоной склада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ограды до ближайшего хранилища складов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прокладке колючей проволоки, натянутой по верху ограды хранилища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расстояние от входа в хранилище до наиболее удаленной точки одного помещения по проходам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диаметр прутка стальной решетки у окон хранилищ складов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должны быть у канавы, оборудованной вокруг территории склада на расстоянии 10 м от ограды склада взрывчатых материалов, для предохранения от лесных и напольных пожаров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допускается кратковременное хранение взрывчатых материалов на специальных площадках для производства массовых взрывов, геофизических и других разовых работ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взрывчатых материалов в период кратковременного хранения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 посадки людей в пассажирские вагоны и погрузки</w:t>
      </w:r>
      <w:r w:rsidRPr="0012580F">
        <w:rPr>
          <w:rFonts w:ascii="Times New Roman" w:hAnsi="Times New Roman" w:cs="Times New Roman"/>
          <w:sz w:val="28"/>
          <w:szCs w:val="28"/>
        </w:rPr>
        <w:noBreakHyphen/>
        <w:t>выгрузки горной массы должны устраиваться раздаточные камеры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выработок, служащих для постоянного прохода людей, должна размещаться раздаточная камера вместимостью более </w:t>
      </w:r>
      <w:r w:rsidR="00344174" w:rsidRPr="0012580F">
        <w:rPr>
          <w:rFonts w:ascii="Times New Roman" w:hAnsi="Times New Roman" w:cs="Times New Roman"/>
          <w:sz w:val="28"/>
          <w:szCs w:val="28"/>
        </w:rPr>
        <w:br/>
      </w:r>
      <w:r w:rsidRPr="0012580F">
        <w:rPr>
          <w:rFonts w:ascii="Times New Roman" w:hAnsi="Times New Roman" w:cs="Times New Roman"/>
          <w:sz w:val="28"/>
          <w:szCs w:val="28"/>
        </w:rPr>
        <w:t>1000 кг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протяжении от раздаточных камер взрывчатых материалов подводящие выработки должны быть закреплены несгораемой крепью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складах взрывчатых материалов должна устраиваться молниезащита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должно защищаться только от прямого удара молнии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заносятся измеренные сопротивления заземлителей молниезащиты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камер относятся к вспомогательным камерам подземного склада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склада камерного типа до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должна иметь основная выработка склада взрывчатых материалов, в которой применяются погрузчики,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складов взрывчатых материалов, раздаточных камер или участковых пунктов хранения взрывчатых материалов при наличии в них взрывчатых веществ (средств инициирования) запрещается вести взрывные работы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рассчитанное безопасное расстояние для зданий и сооружений, если защищаемый объект расположен непосредственно за преградой, стоящей на пути распространения ударной воздушной волны,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безопасное расстояние при производстве взрыва между домами улицы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степень повреждения принимается при расчете безопасных расстояний по действию ударно</w:t>
      </w:r>
      <w:r w:rsidRPr="0012580F">
        <w:rPr>
          <w:rFonts w:ascii="Times New Roman" w:hAnsi="Times New Roman" w:cs="Times New Roman"/>
          <w:sz w:val="28"/>
          <w:szCs w:val="28"/>
        </w:rPr>
        <w:noBreakHyphen/>
        <w:t>воздушной волны от складов взрывчатых материалов до населенных пунктов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безопасные расстояния между зданиями, в которых производятся взрывчатые вещества, а также между зданиями и хранилищами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определяются безопасные расстояния по действию ударной воздушной волны наружного заряда на человека, где Q – масса взрываемого заряда (кг),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 выдает разрешение на применение взрывчатых материалов, применяемых при взрывных работах,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опасности относятся все промышленные взрывчатые материалы (взрывчатые вещества, средства инициирования и прострелочно</w:t>
      </w:r>
      <w:r w:rsidRPr="0012580F">
        <w:rPr>
          <w:rFonts w:ascii="Times New Roman" w:hAnsi="Times New Roman" w:cs="Times New Roman"/>
          <w:sz w:val="28"/>
          <w:szCs w:val="28"/>
        </w:rPr>
        <w:noBreakHyphen/>
        <w:t>взрывная аппаратура)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просушивают патроны взрывчатых веществ при влажности более 1,5%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группой совместимости взрывчатых веществ могут транспортироваться совместно взрывчатые вещества группы совместимости N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проводами должны применяться электродетонаторы в шахтах (рудниках), опасных по газу или пыли,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провода должны применяться в соединительных и магистральных проводах (кабелях) электровзрывной сети в шахтах (рудниках), опасных по газу или пыли,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допустимое суммарное замедление может быть при невозможности одновременного взрывания группы зарядов, прикрытых защитными приспособлениями,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в соответствии с классификацией по месту расположения относительно земной поверхности относятся склады взрывчатых веществ, основания хранилищ которых расположены на уровне поверхности земли,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в соответствии с классификацией по месту расположения относительно земной поверхности относятся склады взрывчатых веществ, здания хранилищ которых углублены в грунте ниже земной поверхности не более чем на карниз,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в соответствии с классификацией по месту расположения относительно земной поверхности относятся склады взрывчатых веществ, у которых толща грунта над хранилищем составляет менее 15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в соответствии с классификацией по месту расположения относительно земной поверхности относятся склады взрывчатых веществ, у которых толща грунта над хранилищем составляет более 15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штабеля, на котором размещаются мешки, ящики с взрывчатыми веществами,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штабеля, на котором размещаются мешки, ящики с взрывчатыми веществами, при использовании средств механизации погрузочно</w:t>
      </w:r>
      <w:r w:rsidRPr="0012580F">
        <w:rPr>
          <w:rFonts w:ascii="Times New Roman" w:hAnsi="Times New Roman" w:cs="Times New Roman"/>
          <w:sz w:val="28"/>
          <w:szCs w:val="28"/>
        </w:rPr>
        <w:noBreakHyphen/>
        <w:t>разгрузочных операций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ограды, выполненной из колючей проволоки, дерева, кирпича, камня, металла, предназначенной для ограждения склада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с момента прибытия на место происшествия на опасном производственном объекте комиссия по техническому расследованию обстоятельств и причин утраты взрывчатых материалов промышленного назначения обязана составить акт технического расследования случая утраты взрывчатых материалов промышленного назначения согласно «Порядку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 480?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толщины должен быть слой дорожки при уничтожении порохов сжиганием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сжигать взрывчатые вещества в их таре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длины должны быть огнепроводный шнур или дорожка из легковоспламеняющегося материала для поджигания костра с взрывчатыми материалами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жидких нитроэфиров в смерзшихся взрывчатых материалах запрещается их применение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время допускается доступ к месту взрыва после информации о заблокированном состоянии исполнительного блока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устанавливается порядок надзора (охраны) за взрывчатыми материалами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относительно застрявшего в шпуре (скважине) боевика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 шахтах (рудниках), опасных по газу или пыли, взрывание зарядов без забойки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местах отказов проведение работ, не связанных с ликвидацией отказов,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какому документу производится ликвидация зарядов, отказавших при массовых взрывах,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метана в забоях запрещается производить взрывные работы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от места укрытия взрывника до постов охраны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электродетонаторы разрешается применять в забоях выработок, в которых имеется газовыделение или взрывчатая угольная пыль (кроме бутовых штреков с подрывкой кровли),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глубина шпуров при взрывании по углю и породе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забойки при взрывании по углю и породе при глубине шпуров 0,6 – 1,0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забойки при взрывании по углю и породе при глубине шпуров более 1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забойки при взрывании по углю и породе при взрывании зарядов в скважинах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взрываемых зарядов на пластах, опасных по пыли, необходимо проводить осланцевание или орошение осевшей угольной пыли водой с добавлением смачивателя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пластах разрешается проведение выработок смешанным забоем с опережающей взрывной отбойкой породы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отставании породного забоя разрешается проведение выработок смешанным забоем с опережающей взрывной отбойкой угля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требуются для сушки, измельчения, просеивания взрывчатых веществ и наполнения оболочек на открытом воздухе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должна быть у теплоносителей (воздуха) в воздушных сушилках (шкафах, камерах) для сушки промышленных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теплоносителя (воздуха) разрешается использовать воздушные сушилки (шкафы, камеры) для сушки промышленных взрывчатых веществ, сенсибилизированных нитроэфирами,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оформляется приемка мест хранения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склады взрывчатых материалов в зависимости от срока эксплуатации относятся к углубленным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склады взрывчатых материалов в зависимости от срока эксплуатации относятся к подземным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склады взрывчатых материалов в зависимости от срока эксплуатации относятся к постоянным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склады взрывчатых материалов в зависимости от срока эксплуатации относятся к кратковременным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веществ может храниться в сейфах научно</w:t>
      </w:r>
      <w:r w:rsidRPr="0012580F">
        <w:rPr>
          <w:rFonts w:ascii="Times New Roman" w:hAnsi="Times New Roman" w:cs="Times New Roman"/>
          <w:sz w:val="28"/>
          <w:szCs w:val="28"/>
        </w:rPr>
        <w:noBreakHyphen/>
        <w:t>исследовательских институтах, лабораториях и учебных заведениях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хранилищ взрывчатых материалов должны располагаться помещения, в которых производятся операции по выдаче взрывчатых материалов и приемке от взрывников неизрасходованных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общее количество взрывчатых материалов всех наименований (изделий) может храниться в помещениях, в которых производятся операции по выдаче взрывчатых материалов и приемке от взрывников неизрасходованных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должна быть в хранилищах складов и контейнерах с взрывчатыми веществами на основе аммиачной селитры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должен оборудоваться защитный вал перед устьем выработки, ведущей к углубленному складу, согласно требованиям безопасности по устройству и эксплуатации складов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защитного вала перед устьем выработки, ведущей к углубленному складу, согласно требованиям безопасности по устройству и эксплуатации складов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должны быть удалены люди при отработке целиков и перед производством взрывных работ на угольных пластах, склонных к горным ударам,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между забоями при проведении выработок встречными забоями взрывные работы должны вестись только в одном из забоев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в примыкающих к забою выработках перед заряжанием шпура производится замер содержания взрывчатых газов в забое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заряд в шпурах глубиной от 1 до 1,5 м в соответствии с требованиями при ведении взрывных работ в подземных выработках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заряд в шпурах глубиной более 1,5 м в соответствии с требованиями при ведении взрывных работ в подземных выработках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шпуры запрещается применять в продуктивном пласте в соответствии с требованиями при ведении взрывных работ в подземных выработках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должна быть линия наименьшего сопротивления от любой точки заряда до ближайшей обнаженной поверхности при наличии в забое нескольких обнаженных поверхностей в продуктивном пласте в соответствии с требованиями при ведении взрывных работ в подземных выработках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должна быть линия наименьшего сопротивления от любой точки заряда до ближайшей обнаженной поверхности при наличии в забое нескольких обнаженных поверхностей по породе в соответствии с требованиями при ведении взрывных работ в подземных выработках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в продуктивном пласте должен быть установлен ороситель на противопожарном водопроводе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За какое время до взрывания зарядов в забое продуктивного пласта водоразбрызгиватели оросителей, установленных на противопожарном водопроводе, </w:t>
      </w:r>
      <w:r w:rsidR="00964F40">
        <w:rPr>
          <w:rFonts w:ascii="Times New Roman" w:hAnsi="Times New Roman" w:cs="Times New Roman"/>
          <w:sz w:val="28"/>
          <w:szCs w:val="28"/>
        </w:rPr>
        <w:t xml:space="preserve">должны приводиться в действие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время после окончания бурения разрешается заряжание скважин, пробуренных станками огневого бурения,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находиться буровые станки от заряжаемой скважины в неустойчивых породах в случае, если заряжание происходит непосредственно вслед за бурением,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скважины должны храниться доставленные к месту взрывных работ взрывчатые материалы, заряженные прострелочные и взрывные аппараты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глубину от устья скважины должна спускаться прострелочно</w:t>
      </w:r>
      <w:r w:rsidRPr="0012580F">
        <w:rPr>
          <w:rFonts w:ascii="Times New Roman" w:hAnsi="Times New Roman" w:cs="Times New Roman"/>
          <w:sz w:val="28"/>
          <w:szCs w:val="28"/>
        </w:rPr>
        <w:noBreakHyphen/>
        <w:t>взрывная аппаратура для проведения проверки целостности (измерение сопротивления или проводимости) смонтированной электровзрывной сети прострелочно</w:t>
      </w:r>
      <w:r w:rsidRPr="0012580F">
        <w:rPr>
          <w:rFonts w:ascii="Times New Roman" w:hAnsi="Times New Roman" w:cs="Times New Roman"/>
          <w:sz w:val="28"/>
          <w:szCs w:val="28"/>
        </w:rPr>
        <w:noBreakHyphen/>
        <w:t>взрывного аппарата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отставание заряда от многоковшового экскаватора в сложных горно</w:t>
      </w:r>
      <w:r w:rsidRPr="0012580F">
        <w:rPr>
          <w:rFonts w:ascii="Times New Roman" w:hAnsi="Times New Roman" w:cs="Times New Roman"/>
          <w:sz w:val="28"/>
          <w:szCs w:val="28"/>
        </w:rPr>
        <w:noBreakHyphen/>
        <w:t>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 при размещении удлиненных горизонтальных зарядов (траншейных, щелевых) непосредственно вслед за проведением горных выработок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отставание заряда от одноковшового экскаватора в сложных горно</w:t>
      </w:r>
      <w:r w:rsidRPr="0012580F">
        <w:rPr>
          <w:rFonts w:ascii="Times New Roman" w:hAnsi="Times New Roman" w:cs="Times New Roman"/>
          <w:sz w:val="28"/>
          <w:szCs w:val="28"/>
        </w:rPr>
        <w:noBreakHyphen/>
        <w:t>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 при размещении удлиненных горизонтальных зарядов (траншейных, щелевых) непосредственно вслед за проведением горных выработок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общей массе зарядов должны использоваться самоходные плавсредства, оборудованные для производства 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радиусе от места проведения взрыва при проведении подводных взрывных работ накладными зарядами массой до 50 кг не допускается нахождение водолазов и других лиц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шпуров их запрещается заряжать зарядами без защитных оболочек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наружных снарядов указано верно в соответствии с дополнительными требованиями при ведении специальных взрывных работ на объектах, расположенных на земной поверхности,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в шпуре разрешается одновременно заряжать и взрывать не более пяти зарядов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в шпуре разрешается одновременно заряжать и взрывать не более одного заряда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быть выполнены нагруженные детали оборудования, работающие в режиме трения, контактирующие с взрывчатыми веществами,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температуры возможен разогрев поверхностей узлов и деталей при эксплуатации оборудования, на которое возможно оседание пыли взрывчатых веществ,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предназначенное для заряжания шпуров и скважин, должно оснащаться подъемниками или применяться в комплексе с соответствующим специализированным технологическим оборудованием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размера должен быть видимый разрыв между подшипниками и стенкой оборудования, отделяющей тракт прохождения взрывчатого вещества,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пространство клети могут занимать ящики и мешки с взрывчатыми материалами при спуске</w:t>
      </w:r>
      <w:r w:rsidRPr="0012580F">
        <w:rPr>
          <w:rFonts w:ascii="Times New Roman" w:hAnsi="Times New Roman" w:cs="Times New Roman"/>
          <w:sz w:val="28"/>
          <w:szCs w:val="28"/>
        </w:rPr>
        <w:noBreakHyphen/>
        <w:t>подъеме взрывчатых материалов по стволу шахты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ящиков и сумок с детонаторами при спуске</w:t>
      </w:r>
      <w:r w:rsidRPr="0012580F">
        <w:rPr>
          <w:rFonts w:ascii="Times New Roman" w:hAnsi="Times New Roman" w:cs="Times New Roman"/>
          <w:sz w:val="28"/>
          <w:szCs w:val="28"/>
        </w:rPr>
        <w:noBreakHyphen/>
        <w:t>подъеме взрывчатых материалов по стволу шахты указано верно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устанавливаются маршруты транспортирования взрывчатых материалов от склада взрывчатых материалов на места работ (в пределах опасного производственного объекта)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должно осуществляться транспортирование взрывчатых материалов по подземным выработкам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веществ без средств инициирования может переноситься в сумках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взрывчатых материалов можно размещать у стволов шахты или устья штольни (тоннеля), а также у зданий и сооружений на земной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время после проведенного прострела скважины или шурпа разрешается новое заряжание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неразорвавшихся шпуровых снарядов допускается бурить вспомогательные шпуры для их ликвидации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разрешается вынимать забоечный материал из шпура от устья для установления направления отказавших шпуров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время допускается извлекать отказавшие заряды при взрывании льда и подводных взрывных работах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Снаряд какой массы должен быть привязан к отказавшему заряду при невозможности извлечь его при взрывании льда и подводных взрывных работах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разрешается подход к отказавшему заряду при взрывании горячего массива, при условии, что не наблюдается разложение аммиачной селитры,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запрещается взрывание зарядов в выработке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ядовитых продуктов взрыва после взрывных работ разрешается допуск людей в выработку (забой)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шахтного ствола, зданий и сооружений разрешается изготавливать патроны</w:t>
      </w:r>
      <w:r w:rsidRPr="0012580F">
        <w:rPr>
          <w:rFonts w:ascii="Times New Roman" w:hAnsi="Times New Roman" w:cs="Times New Roman"/>
          <w:sz w:val="28"/>
          <w:szCs w:val="28"/>
        </w:rPr>
        <w:noBreakHyphen/>
        <w:t>боевики в специально оборудованных помещениях (зарядных будках)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относительной влажности рудничного воздуха разрешается производить пневматическое заряжание шпуров в подземных горных выработках без специального заземления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относятся взрывчатые вещества и изделия на их основе для целей перевозки (транспортирования) и хранения в соответствии с классификацией, установленной на основе международных принципов классификации опасных грузов,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взрывчатые вещества оформляется руководство (инструкция) по применению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показателях по результатам испытаний на чувствительность к удару взрывчатые вещества не допускаются для применения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показателях по результатам испытаний на чувствительность к трению взрывчатые вещества не допускаются для применения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нормами должна осуществляться перевозка (транспортирование) взрывчатых веществ и изделий на их основе на единой таможенной территории государств</w:t>
      </w:r>
      <w:r w:rsidRPr="0012580F">
        <w:rPr>
          <w:rFonts w:ascii="Times New Roman" w:hAnsi="Times New Roman" w:cs="Times New Roman"/>
          <w:sz w:val="28"/>
          <w:szCs w:val="28"/>
        </w:rPr>
        <w:noBreakHyphen/>
        <w:t>членов Таможенного союза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применения взрывчатого вещества нитропор указано верно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взрывчатых веществ относится алюмотол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взрывчатых веществ относится к взрывчатым веществам, предназначенным для взрывания на земной поверхности и в забоях подземных выработок шахт (рудников), не опасным по газу или пыли (II класс), гранулированное, поставляется производителями взрывчатых веществ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классу взрывчатых веществ относится граммонит М марок </w:t>
      </w:r>
      <w:r w:rsidR="0024245B">
        <w:rPr>
          <w:rFonts w:ascii="Times New Roman" w:hAnsi="Times New Roman" w:cs="Times New Roman"/>
          <w:sz w:val="28"/>
          <w:szCs w:val="28"/>
        </w:rPr>
        <w:br/>
      </w:r>
      <w:r w:rsidRPr="0012580F">
        <w:rPr>
          <w:rFonts w:ascii="Times New Roman" w:hAnsi="Times New Roman" w:cs="Times New Roman"/>
          <w:sz w:val="28"/>
          <w:szCs w:val="28"/>
        </w:rPr>
        <w:t>5, 10, 15 и 21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условиях применяется и к какому классу взрывчатых веществ относится Порэмит П (патронированный) в соответствии с</w:t>
      </w:r>
      <w:r w:rsidR="00964F40">
        <w:rPr>
          <w:rFonts w:ascii="Times New Roman" w:hAnsi="Times New Roman" w:cs="Times New Roman"/>
          <w:sz w:val="28"/>
          <w:szCs w:val="28"/>
        </w:rPr>
        <w:t xml:space="preserve"> </w:t>
      </w:r>
      <w:r w:rsidRPr="0012580F">
        <w:rPr>
          <w:rFonts w:ascii="Times New Roman" w:hAnsi="Times New Roman" w:cs="Times New Roman"/>
          <w:sz w:val="28"/>
          <w:szCs w:val="28"/>
        </w:rPr>
        <w:t>«Перечнем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условиях применяется и к какому классу взрывчатых веществ относится игданит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 перечисленного относится к взрывчатым материалам для взрывных работ в геофизике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взрывчатых веществ относится сабтэк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взрывчатых веществ относится дибазит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должны определяться выбор методов и средств системы защиты, разработка последовательности срабатывания элементов защиты, локализация и предотвращение развития аварий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можно изготавливать отдельные детали оборудования, не контактирующие со взрывчатыми веществами,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нормальное давление между трущимися поверхностями должно создаваться во всех узлах и деталях оборудования, где взрывчатое вещество может подвергаться нагрузкам трения, независимо от материала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Вода или водяной пар какой температуры должны применяться в качестве теплоносителя, подаваемого в рубашку, при необходимости подогрева взрывчатых веществ или их компонентов непосредственно в изделиях, емкостях (бункерах), например, при использовании водосодержащих взрывчатых веществ,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изготавливаться сосуды, работающие под давлением, эксплуатируемые с взрывчатыми материалами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зарядные устройства должны обеспечиваться громкоговорящей двусторонней связью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концентрация тротила может быть в воздухе рабочей зоны при работе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концентрация алюминиевой пудры может быть в воздухе рабочей зоны при работе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концентрация аммиачной селитры может быть в воздухе рабочей зоны при работе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концентрация дизельного топлива может быть в воздухе рабочей зоны при работе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оборудования, предназначенного для пневмозаряжания шпуров и скважин гранулированными взрывчатыми веществами, следует подавать смачивающую жидкость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типе измельчителя непрерывного действия допускается выполнять восстановление сыпучести скомковавшихся гранулированных взрывчатых веществ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типе измельчителя, имеющем разрешение Ростехнадзора, допускается выполнять восстановление сыпучести гранулированных взрывчатых веществ, не содержащих сенсибилизаторов,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линейная скорость рабочих органов измельчающих устройств относительно взрывчатого вещества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использовать конструкции, предусматривающие рыхление или просеивание взрывчатых веществ «протиркой»,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количество оборотов шнек</w:t>
      </w:r>
      <w:r w:rsidRPr="0012580F">
        <w:rPr>
          <w:rFonts w:ascii="Times New Roman" w:hAnsi="Times New Roman" w:cs="Times New Roman"/>
          <w:sz w:val="28"/>
          <w:szCs w:val="28"/>
        </w:rPr>
        <w:noBreakHyphen/>
        <w:t>винта диаметром 200 мм и более при горизонтальном и наклонном расположении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количество оборотов в минуту шнек</w:t>
      </w:r>
      <w:r w:rsidRPr="0012580F">
        <w:rPr>
          <w:rFonts w:ascii="Times New Roman" w:hAnsi="Times New Roman" w:cs="Times New Roman"/>
          <w:sz w:val="28"/>
          <w:szCs w:val="28"/>
        </w:rPr>
        <w:noBreakHyphen/>
        <w:t>винта диаметром 200 мм и более при вертикальном расположении шнека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насосы допускается использовать для перемещения по трактам оборудования жидких компонентов и льющихся взрывчатых веществ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скорость движения частиц взрывчатых веществ относительно неподвижной или движущейся части должна обеспечивать конструкция оборудования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исполнение по действующим нормам должны иметь защитные кожухи коммутационных аппаратов, электродвигателей и аккумуляторных батарей на самоходном шасси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удельном электрическом сопротивлении материалы считаются электропроводящими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сечение должно быть у металлических хомутов, которые допускаются для заземления металлических элементов трубопроводов,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удельным электрическим сопротивлением по всей длине разрешается осуществлять пневмотранспортирование взрывчатых веществ, в том числе пневмозаряжание, по электропроводящим или полупроводящим шлангам (трубам)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длины допускается применять шланги при пневмозаряжании шпуров гранулитами с применением зарядчиков порционного типа в организациях, разрабатывающих многолетнемерзлые месторождения полезных ископаемых в условиях отрицательных температур,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удельным электрическим сопротивлением допускается применять трубы для транспортирования (перекачки) водосодержащих, эмульсионных взрывчатых веществ или вязкожидких электропроводящих компонентов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проверяться техническая исправность транспортных средств, используемых для доставки взрывчатых материалов в ходе подготовки взрывных работ,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скорость спуска</w:t>
      </w:r>
      <w:r w:rsidRPr="0012580F">
        <w:rPr>
          <w:rFonts w:ascii="Times New Roman" w:hAnsi="Times New Roman" w:cs="Times New Roman"/>
          <w:sz w:val="28"/>
          <w:szCs w:val="28"/>
        </w:rPr>
        <w:noBreakHyphen/>
        <w:t>подъема должна быть у бадьи по направляющим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ширине ленты ленточных транспортеров при транспортировании гранулированных взрывчатых веществ насыпью указано верно в соответствии с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утвержденными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Стальной решеткой с каким размером ячеек необходимо оборудовать окна хранилищ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должна быть ограда кратковременного склада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должна быть запретная зона вокруг кратковременного склада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защитой от электростатической индукции должны обеспечиваться хранилища и здания, в которых есть металлические коммуникации большой протяженности, а также в случаях, когда взрывчатые материалы хранятся в металлических упаковках (короб), помимо заземления всех металлических конструкций, находящихся в здании,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погрузо</w:t>
      </w:r>
      <w:r w:rsidRPr="0012580F">
        <w:rPr>
          <w:rFonts w:ascii="Times New Roman" w:hAnsi="Times New Roman" w:cs="Times New Roman"/>
          <w:sz w:val="28"/>
          <w:szCs w:val="28"/>
        </w:rPr>
        <w:noBreakHyphen/>
        <w:t>разгрузочной площадке взрывчатых материалов указано неверно и противоречит Федеральным нормам и правилами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от жилых и производственных строений должны быть удалены места (площадки) выгрузки, погрузки и отстоя железнодорожных вагонов с взрывчатыми материалами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контур включается в зону монтажа электровзрывной сети на земной поверхности, независимо от высоты подвески проводников электрического тока,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расположения люков для их обслуживания необходимо предусматривать рабочие площадки, оборудованные лестницами для подъема, ограждениями и поручнями,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располагаться транспортные пути для перевозок взрывчатых материалов от зданий, где имеются открытые огневые топки и источники открытого огня или где производятся работы с открытым огнем (кузницы, котельные, сварочные мастерские), а также от хранилищ горючих и легковоспламеняющихся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должен обладать склад взрывчатых материалов на угольных и сланцевых шахтах, без учета емкости раздаточных камер,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вместимостью может обладать камера в складах камерного типа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стен должны находиться стеллажи для взрывчатых веществ и средств инициирования в хранилищах складов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пола должны находиться стеллажи для взрывчатых веществ и средств инициирования в хранилищах складов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максимальная высота штабелей для взрывчатых материалов в хранилищах складов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Проходы какой ширины должны оставаться между штабелями в хранилищах складов взрывчатых материалов, в том числе со стропконтейнерами и стеллажами,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ограды склада допускается размещение сарая или навеса для хранения тары (в пределах запретной зоны)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диаметра пруток должен использоваться для оборудования окон хранилищ взрывчатых материалов решетками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глубину должны заделываться в стену концы прутков решетки окон хранилищ взрывчатых материалов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толщина стен, разделяющих помещения хранения взрывчатых веществ, средств инициирования и взрывчатых аппаратов, хранящихся во временны</w:t>
      </w:r>
      <w:r w:rsidR="009A13B7">
        <w:rPr>
          <w:rFonts w:ascii="Times New Roman" w:hAnsi="Times New Roman" w:cs="Times New Roman"/>
          <w:sz w:val="28"/>
          <w:szCs w:val="28"/>
        </w:rPr>
        <w:t>х складах взрывчатых материалов</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ближайшей стены хранилища взрывчатых материалов допускается устанавливать ограду кратковременных складов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от ограды кратковременных складов хранения взрывчатых материалов до караульного помещения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должна располагаться ближайшая камера до выработок, служащих для постоянного прохода людей (для складов хранения взрывчатых материалов камерного типа),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от поверхности до склада взрывчатых материалов для складов ячейкового типа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вместимости временный склад взрывчатых материалов с одним выходом разрешается иметь при строительстве метрополитена и тоннелей, а также при проведении подземных горно</w:t>
      </w:r>
      <w:r w:rsidRPr="0012580F">
        <w:rPr>
          <w:rFonts w:ascii="Times New Roman" w:hAnsi="Times New Roman" w:cs="Times New Roman"/>
          <w:sz w:val="28"/>
          <w:szCs w:val="28"/>
        </w:rPr>
        <w:noBreakHyphen/>
        <w:t>разведочных выработок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направлять исходящую из склада хранения взрывчатых материалов воздушную струю в выработки со свежей струей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размере раздаточной камеры она должна размещаться в специально отведенной проветриваемой аналогично складам взрывчатых материалов выработке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толщины должен использоваться металлический лист для изготовления ящиков, в которых могут храниться взрывчатые материалы на участковых пунктах,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выходов должен иметь склад, если расстояние от входа в углубленный склад до ближайшей камеры хранения взрывчатых материалов более 15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покрывающего слоя хранилища углубленных складов взрывчатых материалов не оборудуются молниезащитой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мест посадки людей в пассажирские вагоны и мест погрузки</w:t>
      </w:r>
      <w:r w:rsidRPr="0012580F">
        <w:rPr>
          <w:rFonts w:ascii="Times New Roman" w:hAnsi="Times New Roman" w:cs="Times New Roman"/>
          <w:sz w:val="28"/>
          <w:szCs w:val="28"/>
        </w:rPr>
        <w:noBreakHyphen/>
        <w:t>выгрузки горной массы размещаются пункты производства и подготовки взрывчатых веществ в устойчивых необводненных породах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поверхности размещаются пункты производства и подготовки взрывчатых веществ в устойчивых необводненных породах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выработок, служащих для постоянного прохода людей, размещаются пункты производства и подготовки взрывчатых веществ в устойчивых необводненных породах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глубины должен быть ров, который устраивается в целях предотвращения распространения огня при сжигании и взрывах по периметру участков,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должен быть ров, который устраивается в целях предотвращения распространения огня при сжигании и взрывах по периметру участков,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проезды между штабелями при хранении аммиачной, натриевой и кальциевой селитры в мешках</w:t>
      </w:r>
      <w:r w:rsidR="00964F40">
        <w:rPr>
          <w:rFonts w:ascii="Times New Roman" w:hAnsi="Times New Roman" w:cs="Times New Roman"/>
          <w:sz w:val="28"/>
          <w:szCs w:val="28"/>
        </w:rPr>
        <w:t xml:space="preserve"> (контейнерах) в соответствии с </w:t>
      </w:r>
      <w:r w:rsidRPr="0012580F">
        <w:rPr>
          <w:rFonts w:ascii="Times New Roman" w:hAnsi="Times New Roman" w:cs="Times New Roman"/>
          <w:sz w:val="28"/>
          <w:szCs w:val="28"/>
        </w:rPr>
        <w:t>Фед</w:t>
      </w:r>
      <w:r w:rsidR="00964F40">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проходы между штабелями при хранении аммиачной, натриевой и кальциевой селитры в мешках (контейнерах)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центральные проезды между штабелями при хранении аммиачной, натриевой и кальциевой селитры в мешках (контейнерах)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штабели мешков (контейнеров) при хранении аммиачной, натриевой и кальциевой селитры в мешках (контейнерах)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штабеля мешков (контейнеров) при хранении аммиачной, натриевой и кальциевой селитры в мешках (контейнерах)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размера должен быть предусмотрен тамбур в хранилищах, предназначенных для выдачи взрывчатых материалов мелкими партиями,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вероятности (частоты) полного разрушения резервуара хранения горючих жидкостей рекомендуется принимать при оценке вероятности причинения вреда при анализе риска аварии безопасности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вероятности (частоты) разгерметизации технологических трубопроводов протяженностью не более 30 м рекомендуется принимать при оценке вероятности причинения вреда при анализе риска аварии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разрушения относится полное разрушение зданий с массивными стенами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разрушения относится разрушение стен кирпичных зданий толщиной в 1,5 кирпича, перемещение цилиндрических резервуаров, разрушение трубопроводных эстакад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разрушения относится разрушение перекрытий промышленных зданий, разрушение промышленных стальных несущих конструкций, деформации трубопроводных эстакад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разрушения относится разрушение перегородок и кровли зданий, повреждение стальных конструкций каркасов, ферм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разрушения относится граница зоны повреждений зданий, частичное повреждение остекления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зданий, помещений и вспомогательных сооружений для систем контроля, управления, противоаварийной автоматической защиты является верным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транзитная прокладка трубопроводов, воздуховодов и кабелей через здания, помещения и вспомогательные сооружения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устройство парового или водяного отопления в зданиях, помещениях и вспомогательных сооружениях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ввод пожарных водопроводов, импульсных линий и других трубопроводов с горючими, взрывоопасными и вредными продуктами в здания, помещения и вспомогательные сооружения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размещение над (под) взрывопожароопасными помещениями, помещениями с химически активной и вредной средой, приточными и вытяжными венткамерами помещений с мокрыми процессам</w:t>
      </w:r>
      <w:r w:rsidR="00964F40">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 xml:space="preserve">области </w:t>
      </w:r>
      <w:r w:rsidR="00964F40">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964F40">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размещения воздушного отопления и установок для кондиционирования воздуха в помещениях управления является верным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обеспечения помещений управления на взрывопожарных производствах теплыми и неэлектропроводными полами, кабельными каналами и двойными полами, соответствующими требованиям законодательства о градостроительной деятельности; световой и звуковой сигнализации о загазованности производственных помещений и территории управляемого объекта указано верно согласно Федеральным нормам и правилам в области </w:t>
      </w:r>
      <w:r w:rsidR="00964F40">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964F40">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Исходя из каких условий должны определяться объем анализаторного помещения и технические характеристики систем вентиляции взрывоопасных производств согласно Федеральным нормам </w:t>
      </w:r>
      <w:r w:rsidR="00964F40">
        <w:rPr>
          <w:rFonts w:ascii="Times New Roman" w:hAnsi="Times New Roman" w:cs="Times New Roman"/>
          <w:sz w:val="28"/>
          <w:szCs w:val="28"/>
        </w:rPr>
        <w:br/>
      </w:r>
      <w:r w:rsidRPr="0012580F">
        <w:rPr>
          <w:rFonts w:ascii="Times New Roman" w:hAnsi="Times New Roman" w:cs="Times New Roman"/>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утверждений в отношении размещения ограничителей расхода и давления на пробоотборных устройствах на взрывоопасных производствах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помещениях управления взрывоопасными производствами, имеющими в составе блоки какой категории взрывоопасности, предусматривается установка постов управления и технических средств для извещения об опасных выбросах химических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установки постов управления и технических средств для извещения об опасных выбросах химических веществ указано неверно и противоречит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наказание влечет дача экспертом в области промышленной безопасности заведомо ложного заключения экспертизы промышленной безопасности, если это могло повлечь смерть человека либо повлекло причинение крупного ущерба, согласно Федеральному закону от 30.06.1996 № 63</w:t>
      </w:r>
      <w:r w:rsidRPr="0012580F">
        <w:rPr>
          <w:rFonts w:ascii="Times New Roman" w:hAnsi="Times New Roman" w:cs="Times New Roman"/>
          <w:sz w:val="28"/>
          <w:szCs w:val="28"/>
        </w:rPr>
        <w:noBreakHyphen/>
        <w:t>ФЗ «Уголовный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причинение тяжкого вреда здоровью или смерть человека, согласно Федеральному закону от 30.06.1996 № 63</w:t>
      </w:r>
      <w:r w:rsidRPr="0012580F">
        <w:rPr>
          <w:rFonts w:ascii="Times New Roman" w:hAnsi="Times New Roman" w:cs="Times New Roman"/>
          <w:sz w:val="28"/>
          <w:szCs w:val="28"/>
        </w:rPr>
        <w:noBreakHyphen/>
        <w:t>ФЗ «Уголовный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смерть двух и более лиц, согласно Федеральному закону от 30.06.1996 № 63</w:t>
      </w:r>
      <w:r w:rsidRPr="0012580F">
        <w:rPr>
          <w:rFonts w:ascii="Times New Roman" w:hAnsi="Times New Roman" w:cs="Times New Roman"/>
          <w:sz w:val="28"/>
          <w:szCs w:val="28"/>
        </w:rPr>
        <w:noBreakHyphen/>
        <w:t>ФЗ «Уголовный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объектов капитального строительства относятся к объектам производственного назначения согласно постановлению Правительства Российской Федерации от 16.02.2008 № 87 «Положение о составе разделов проектной документации и требованиях </w:t>
      </w:r>
      <w:r w:rsidR="0024245B">
        <w:rPr>
          <w:rFonts w:ascii="Times New Roman" w:hAnsi="Times New Roman" w:cs="Times New Roman"/>
          <w:sz w:val="28"/>
          <w:szCs w:val="28"/>
        </w:rPr>
        <w:br/>
      </w:r>
      <w:r w:rsidRPr="0012580F">
        <w:rPr>
          <w:rFonts w:ascii="Times New Roman" w:hAnsi="Times New Roman" w:cs="Times New Roman"/>
          <w:sz w:val="28"/>
          <w:szCs w:val="28"/>
        </w:rPr>
        <w:t>к их содержанию»?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принимается решение о консервации объекта капитального строительства в случае необходимости приостановления строительства (реконструкции) согласно постановлению Правительства Российской Федерации от 16.02.2008 № 87 «Положение о составе разделов проектной документации и требованиях к их содержанию»?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принимается решение о консервации объекта капитального строительства (за исключением объекта государственной собственности) согласно постановлению Правительства Российской Федерации от 16.02.2008 № 87 «Положение о составе разделов проектной документации и требованиях к их содержанию»?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определяется объем и содержание технической документации после принятия решения о консервации объекта капитального строительства в соответствии с постановлением Правительства Российской Федерации от 30.09.2011 № 802 «Об утверждении Правил проведения консервации объекта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перед манометром на трубопроводе должна устанавливаться сифонная трубка диаметром не менее 10 мм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производится анализ микроструктуры и микроповрежденности металла паропроводов, отработавших парковый (или индивидуальн</w:t>
      </w:r>
      <w:r w:rsidR="00964F40">
        <w:rPr>
          <w:rFonts w:ascii="Times New Roman" w:hAnsi="Times New Roman" w:cs="Times New Roman"/>
          <w:sz w:val="28"/>
          <w:szCs w:val="28"/>
        </w:rPr>
        <w:t xml:space="preserve">ый) ресурс, в соответствии с </w:t>
      </w:r>
      <w:r w:rsidRPr="0012580F">
        <w:rPr>
          <w:rFonts w:ascii="Times New Roman" w:hAnsi="Times New Roman" w:cs="Times New Roman"/>
          <w:sz w:val="28"/>
          <w:szCs w:val="28"/>
        </w:rPr>
        <w:t>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общих требований к проектной документации зданий и сооружений опасных производственных объектов указано неверно и противоречит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w:t>
      </w:r>
      <w:r w:rsidR="00964F40">
        <w:rPr>
          <w:rFonts w:ascii="Times New Roman" w:hAnsi="Times New Roman" w:cs="Times New Roman"/>
          <w:sz w:val="28"/>
          <w:szCs w:val="28"/>
        </w:rPr>
        <w:t xml:space="preserve"> </w:t>
      </w:r>
      <w:r w:rsidRPr="0012580F">
        <w:rPr>
          <w:rFonts w:ascii="Times New Roman" w:hAnsi="Times New Roman" w:cs="Times New Roman"/>
          <w:sz w:val="28"/>
          <w:szCs w:val="28"/>
        </w:rPr>
        <w:t xml:space="preserve">отношении общих </w:t>
      </w:r>
      <w:r w:rsidR="00964F40">
        <w:rPr>
          <w:rFonts w:ascii="Times New Roman" w:hAnsi="Times New Roman" w:cs="Times New Roman"/>
          <w:sz w:val="28"/>
          <w:szCs w:val="28"/>
        </w:rPr>
        <w:br/>
      </w:r>
      <w:r w:rsidRPr="0012580F">
        <w:rPr>
          <w:rFonts w:ascii="Times New Roman" w:hAnsi="Times New Roman" w:cs="Times New Roman"/>
          <w:sz w:val="28"/>
          <w:szCs w:val="28"/>
        </w:rPr>
        <w:t xml:space="preserve">требований к проектной документации здания или сооружения указано </w:t>
      </w:r>
      <w:r w:rsidR="00964F40">
        <w:rPr>
          <w:rFonts w:ascii="Times New Roman" w:hAnsi="Times New Roman" w:cs="Times New Roman"/>
          <w:sz w:val="28"/>
          <w:szCs w:val="28"/>
        </w:rPr>
        <w:br/>
        <w:t xml:space="preserve">верно в соответствии с Федеральным законом от </w:t>
      </w:r>
      <w:r w:rsidRPr="0012580F">
        <w:rPr>
          <w:rFonts w:ascii="Times New Roman" w:hAnsi="Times New Roman" w:cs="Times New Roman"/>
          <w:sz w:val="28"/>
          <w:szCs w:val="28"/>
        </w:rPr>
        <w:t>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влечет за собой внесение заказчиком (застройщиком) изменений в ранее подготовленную проектную документацию объекта в случае возобновления строительства (реконструкции) на ранее законсервированном объекте капитального строительства в соответствии с постановлением Правительства Российской Федерации от 30.09.2011 № 802 «Об утверждении Правил проведения консервации объекта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изменения, вносимые в документацию на техническое перевооружение опасного производственного объекта, согласовываются с федеральным органом исполнительной власти в области промышленной безопасности или его территориальным органом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документация на техническое перевооружение опасного производственного объекта входит в состав проектной документации </w:t>
      </w:r>
      <w:r w:rsidR="00913519">
        <w:rPr>
          <w:rFonts w:ascii="Times New Roman" w:hAnsi="Times New Roman" w:cs="Times New Roman"/>
          <w:sz w:val="28"/>
          <w:szCs w:val="28"/>
        </w:rPr>
        <w:br/>
      </w:r>
      <w:r w:rsidRPr="0012580F">
        <w:rPr>
          <w:rFonts w:ascii="Times New Roman" w:hAnsi="Times New Roman" w:cs="Times New Roman"/>
          <w:sz w:val="28"/>
          <w:szCs w:val="28"/>
        </w:rPr>
        <w:t>на его реконструкцию согласно Федеральному закону от</w:t>
      </w:r>
      <w:r w:rsidR="00964F40">
        <w:rPr>
          <w:rFonts w:ascii="Times New Roman" w:hAnsi="Times New Roman" w:cs="Times New Roman"/>
          <w:sz w:val="28"/>
          <w:szCs w:val="28"/>
        </w:rPr>
        <w:t xml:space="preserve"> </w:t>
      </w:r>
      <w:r w:rsidRPr="0012580F">
        <w:rPr>
          <w:rFonts w:ascii="Times New Roman" w:hAnsi="Times New Roman" w:cs="Times New Roman"/>
          <w:sz w:val="28"/>
          <w:szCs w:val="28"/>
        </w:rPr>
        <w:t>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оснований разработки обоснования безопасности опасного производственного объекта при капитальном ремонте, консервации или ликвидации опасного производстве</w:t>
      </w:r>
      <w:r w:rsidR="00964F40">
        <w:rPr>
          <w:rFonts w:ascii="Times New Roman" w:hAnsi="Times New Roman" w:cs="Times New Roman"/>
          <w:sz w:val="28"/>
          <w:szCs w:val="28"/>
        </w:rPr>
        <w:t xml:space="preserve">нного объекта указано </w:t>
      </w:r>
      <w:r w:rsidR="00913519">
        <w:rPr>
          <w:rFonts w:ascii="Times New Roman" w:hAnsi="Times New Roman" w:cs="Times New Roman"/>
          <w:sz w:val="28"/>
          <w:szCs w:val="28"/>
        </w:rPr>
        <w:br/>
      </w:r>
      <w:r w:rsidR="00964F40">
        <w:rPr>
          <w:rFonts w:ascii="Times New Roman" w:hAnsi="Times New Roman" w:cs="Times New Roman"/>
          <w:sz w:val="28"/>
          <w:szCs w:val="28"/>
        </w:rPr>
        <w:t xml:space="preserve">неверно и </w:t>
      </w:r>
      <w:r w:rsidRPr="0012580F">
        <w:rPr>
          <w:rFonts w:ascii="Times New Roman" w:hAnsi="Times New Roman" w:cs="Times New Roman"/>
          <w:sz w:val="28"/>
          <w:szCs w:val="28"/>
        </w:rPr>
        <w:t>прот</w:t>
      </w:r>
      <w:r w:rsidR="00964F40">
        <w:rPr>
          <w:rFonts w:ascii="Times New Roman" w:hAnsi="Times New Roman" w:cs="Times New Roman"/>
          <w:sz w:val="28"/>
          <w:szCs w:val="28"/>
        </w:rPr>
        <w:t xml:space="preserve">иворечит Федеральному закону от </w:t>
      </w:r>
      <w:r w:rsidRPr="0012580F">
        <w:rPr>
          <w:rFonts w:ascii="Times New Roman" w:hAnsi="Times New Roman" w:cs="Times New Roman"/>
          <w:sz w:val="28"/>
          <w:szCs w:val="28"/>
        </w:rPr>
        <w:t>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стадиях не предусмотрено проведение визуального и измерительного контроля материала (полуфабрикатов, заготовок, деталей) и сварных соединений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проведения визуального и измерительного контроля технических устройств и сооружений в процессе эксплуатации указана неверно и противоречит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устанавливаются требования к проведению визуального и измерительного контроля при изготовлении (строительстве, монтаже, ремонте и реконструкции) технических устройств и сооружений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приводится в технологических картах и картах операционного контроля при проведении визуального и измерительного контроля технических устройств и сооружений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проводится визуальный и измерительный контроль технических устройств и сооружений в процессе эксплуатации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проводят визуальный и измерительный контроль технических устройств и сооружений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контролируемая зона при визуальном измерительном контроле сварных стыковых соединений технических устройств и сооружений, выполненных дуговой и электронно</w:t>
      </w:r>
      <w:r w:rsidRPr="0012580F">
        <w:rPr>
          <w:rFonts w:ascii="Times New Roman" w:hAnsi="Times New Roman" w:cs="Times New Roman"/>
          <w:sz w:val="28"/>
          <w:szCs w:val="28"/>
        </w:rPr>
        <w:noBreakHyphen/>
        <w:t>лучевой сваркой,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обзор для глаз специалиста должен быть обеспечен при визуальном и измерительном контроле сварных соединений в соответствии с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утвержденным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предъявляемые к работам по техническому диагностированию сосудов, носят необязательный характер (могут проводиться дополнительно к основным работам при технической необходимости)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работам по техническому диагностированию группы сосудов, однотипных по конструктивному и материальному исполнению и работающих в одинаковых условиях,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неразрушающим методам контроля сосудов, подвергавшихся ремонту с применением сварки,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определяются при проведении наружного и внутреннего осмотра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 при внешнем осмотре в процессе исследования коррозионного состояния сосудов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в случае обнаружения локально деформированных участков (например, вмятин, выпучин, гофров и т. п.) при осмотре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проведении контроля сварных соединений ультразвуковым или радиографическим методом качество сварных соединений сосуда признается неудовлетворительным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особенностей метода акустико</w:t>
      </w:r>
      <w:r w:rsidRPr="0012580F">
        <w:rPr>
          <w:rFonts w:ascii="Times New Roman" w:hAnsi="Times New Roman" w:cs="Times New Roman"/>
          <w:sz w:val="28"/>
          <w:szCs w:val="28"/>
        </w:rPr>
        <w:noBreakHyphen/>
        <w:t>эмиссионного контроля сосудов указана верно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применяется метод ультразвуковой толщинометрии сосудов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предъявляемых к объему работ по толщинометрии сосуда, указано неверно и противоречит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областей применения вихретоковой дефектоскопии сосудов указана неверно и противоречит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следует производить замеры твердости основного металла и сварных соединений сосудов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следует производить металлографический анализ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производится расчет сосуда на циклическую прочность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не проводить гидравлические испытания сосуда после проведения неразрушающих видов контроля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нормы оценки технического состояния сосудов (аппаратов), при которых допускается их дальнейшая эксплуатация без проведения специальных расчетов, указаны неверно и противоречат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приведенных критериев отбраковки по геометрическим размерам и форме при диагностировании сосудов является верным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применяется для оценки коррозионных и механических дефектов сосуда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объемам неразрушающего контроля сварных швов сосудов, находящихся в эксплуатации на открытом воздухе, указано неверно и противоречит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обоснований возможности эксплуатации сосудов при минимальных климатических температурах при положительных результатах неразрушающего контроля указано верно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условий проведения ультразвуковой толщинометрии футерованных сосудов указано неверно и противоречит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особенностей, учитываемых при диагностировании сосудов, заглубленных в грунт, указаны неверно и противоречат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особенностей, учитываемых при ультразвуковом контроле сварных соединений многослойных сосудов высокого давления, указаны неверно и противоречат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используются при проведении диагностирования сосудов из двухслойных сталей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диагностирования сосудов и аппаратов, эксплуатирующихся в условиях ползучести и отработавших расчетный срок службы, должны проводиться дополнительные исследования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обеспечивается максимальная достоверность вихретокового контроля объектов из ферромагнитных материалов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соединения не являются объектами вихретокового контроля конструкций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не могут быть выявлены при вихретоковом контроле технических устройств и сооружений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трещины позволяет выявлять вихретоковый контроль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шкале оценивают качество проконтролированных элементов методом вихретокового контроля соединений в соответствии с РД 13</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проводят тепловой контроль технических устройств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применяют пассивный способ теплового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применяют активный способ теплового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не включается в проведение теплового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необходимость, объемы и срок следующего теплового контроля при эксплуатации и техническом диагностировании (освидетельствовании) технических устройств и сооружений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не рассматривают при оценке степени опасности обнаруженных аномалий по результатам теплового контроля технического устройства в соответствии с РД 13</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объектов магнитопорошкового контроля технических устройств и сооружений указан неверно и противоречит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позволяет определять магнитопорошковый метод неразрушающего контроля технических устройств и сооружений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использования магнитопорошкового метода для контроля технических устройств и сооружений </w:t>
      </w:r>
      <w:r w:rsidR="00913519">
        <w:rPr>
          <w:rFonts w:ascii="Times New Roman" w:hAnsi="Times New Roman" w:cs="Times New Roman"/>
          <w:sz w:val="28"/>
          <w:szCs w:val="28"/>
        </w:rPr>
        <w:br/>
      </w:r>
      <w:r w:rsidRPr="0012580F">
        <w:rPr>
          <w:rFonts w:ascii="Times New Roman" w:hAnsi="Times New Roman" w:cs="Times New Roman"/>
          <w:sz w:val="28"/>
          <w:szCs w:val="28"/>
        </w:rPr>
        <w:t>с немагнитны</w:t>
      </w:r>
      <w:r w:rsidR="00913519">
        <w:rPr>
          <w:rFonts w:ascii="Times New Roman" w:hAnsi="Times New Roman" w:cs="Times New Roman"/>
          <w:sz w:val="28"/>
          <w:szCs w:val="28"/>
        </w:rPr>
        <w:t xml:space="preserve">ми покрытиями является верным в </w:t>
      </w:r>
      <w:r w:rsidRPr="0012580F">
        <w:rPr>
          <w:rFonts w:ascii="Times New Roman" w:hAnsi="Times New Roman" w:cs="Times New Roman"/>
          <w:sz w:val="28"/>
          <w:szCs w:val="28"/>
        </w:rPr>
        <w:t xml:space="preserve">соответствии </w:t>
      </w:r>
      <w:r w:rsidR="00913519">
        <w:rPr>
          <w:rFonts w:ascii="Times New Roman" w:hAnsi="Times New Roman" w:cs="Times New Roman"/>
          <w:sz w:val="28"/>
          <w:szCs w:val="28"/>
        </w:rPr>
        <w:br/>
      </w:r>
      <w:r w:rsidRPr="0012580F">
        <w:rPr>
          <w:rFonts w:ascii="Times New Roman" w:hAnsi="Times New Roman" w:cs="Times New Roman"/>
          <w:sz w:val="28"/>
          <w:szCs w:val="28"/>
        </w:rPr>
        <w:t>с</w:t>
      </w:r>
      <w:r w:rsidR="00913519">
        <w:rPr>
          <w:rFonts w:ascii="Times New Roman" w:hAnsi="Times New Roman" w:cs="Times New Roman"/>
          <w:sz w:val="28"/>
          <w:szCs w:val="28"/>
        </w:rPr>
        <w:t xml:space="preserve"> </w:t>
      </w:r>
      <w:r w:rsidRPr="0012580F">
        <w:rPr>
          <w:rFonts w:ascii="Times New Roman" w:hAnsi="Times New Roman" w:cs="Times New Roman"/>
          <w:sz w:val="28"/>
          <w:szCs w:val="28"/>
        </w:rPr>
        <w:t>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поверхностей технических устройств и сооружений не предусмотрено проведение капиллярного контроля согласно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возможно выявление поверхностных несплошностей при капиллярном контроле технических устройств и сооружений согласно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сварные соединения технических устройств и сооружений не подлежат капиллярному контролю в соответствии с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очередности выполняется капиллярный контроль при проведении контроля одного объекта несколькими видами неразрушающего контроля согласно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предъявляется к конструкции оборудования для исключения возникновения нагрузок на детали и сборочные единицы, которые могут привести к опасным для работающих разрушениям, согласно ГОСТ 12.2.003</w:t>
      </w:r>
      <w:r w:rsidRPr="0012580F">
        <w:rPr>
          <w:rFonts w:ascii="Times New Roman" w:hAnsi="Times New Roman" w:cs="Times New Roman"/>
          <w:sz w:val="28"/>
          <w:szCs w:val="28"/>
        </w:rPr>
        <w:noBreakHyphen/>
        <w:t>91 «Государственный стандарт союза ССР. Система стандартов безопасности труда. Оборудование производственное. Общие требования безопасности», утвержденному и введенному в действие постановлением Госстандарта СССР от 06.12.1991№ 807?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требований должны быть предусмотрены в эксплуатационной документации на производственное оборудование, если оно недостаточно устойчиво из</w:t>
      </w:r>
      <w:r w:rsidRPr="0012580F">
        <w:rPr>
          <w:rFonts w:ascii="Times New Roman" w:hAnsi="Times New Roman" w:cs="Times New Roman"/>
          <w:sz w:val="28"/>
          <w:szCs w:val="28"/>
        </w:rPr>
        <w:noBreakHyphen/>
        <w:t>за своей формы, согласно ГОСТ 12.2.003</w:t>
      </w:r>
      <w:r w:rsidRPr="0012580F">
        <w:rPr>
          <w:rFonts w:ascii="Times New Roman" w:hAnsi="Times New Roman" w:cs="Times New Roman"/>
          <w:sz w:val="28"/>
          <w:szCs w:val="28"/>
        </w:rPr>
        <w:noBreakHyphen/>
        <w:t>91 «Государственный стандарт союза ССР. Система стандартов безопасности труда. Оборудование производственное. Общие требования безопасности», утвержденному и введенному в действие постановлением Госстандарта СССР от 06.12.1991№ 807?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конструкции защитного ограждения оборудования указано неверно и противоречит ГОСТ 12.2.003</w:t>
      </w:r>
      <w:r w:rsidRPr="0012580F">
        <w:rPr>
          <w:rFonts w:ascii="Times New Roman" w:hAnsi="Times New Roman" w:cs="Times New Roman"/>
          <w:sz w:val="28"/>
          <w:szCs w:val="28"/>
        </w:rPr>
        <w:noBreakHyphen/>
        <w:t>91 «Государственный стандарт союза ССР. Система стандартов безопасности труда. Оборудование производственное. Общие требования безопасности», утвержденному и введенному в действие постановлением Госстандарта СССР от 06.12.1991№ 807?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ширина контролируемых участков основного материала в сварных соединениях различной номинальной толщины при проведении капиллярного контроля технических устройств и сооружений согласно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Технические устройства и сооружения с немагнитными покрытиями какой толщины могут быть проконтролированы без существенного уменьшения выявляемости дефектов с помощью магнитопорошкового контроля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Дефект какой глубины можно выявить с помощью магнитопорошкового контроля технических устройств и сооружений при толщине немагнитного покрытия объекта более 100 </w:t>
      </w:r>
      <w:r w:rsidRPr="0012580F">
        <w:rPr>
          <w:rFonts w:ascii="Times New Roman" w:hAnsi="Times New Roman" w:cs="Times New Roman"/>
          <w:sz w:val="28"/>
          <w:szCs w:val="28"/>
        </w:rPr>
        <w:noBreakHyphen/>
        <w:t> 150 мкм согласно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преимущественно обнаруживаются при продольном намагничивании при проведении магнитопорошкового контроля технических устройств и сооружений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должны устанавливаться регламентированные значения параметров, определяющих пожарную и взрывопожарную опасность технологического оборудования и связанных с ним технологических процессов, а также допустимый диапазон их изменений согласно Федеральному закону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устанавливается содержание и порядок оформления декларации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декларация промышленной безопасности эксплуатируемого объекта не разрабатывается вновь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декларация промышленной безопасности эксплуатируемого объекта разрабатывается вновь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Руководитель какой организации несет ответственность за полноту и достоверность сведений, содержащихся в декларации промышленной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должна включать в себя декларация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должны содержаться в разделе 2 «Результаты анализа безопасности»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должны содержаться в подразделе 2 «Основные результаты анализа риска аварий»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должны содержаться в разделе 3 «Обеспечение требований промышленной безопасности»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должны содержаться в разделе 1 «Сведения о технологии» расчетно</w:t>
      </w:r>
      <w:r w:rsidRPr="0012580F">
        <w:rPr>
          <w:rFonts w:ascii="Times New Roman" w:hAnsi="Times New Roman" w:cs="Times New Roman"/>
          <w:sz w:val="28"/>
          <w:szCs w:val="28"/>
        </w:rPr>
        <w:noBreakHyphen/>
        <w:t>пояснительной записки к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должны содержаться в разделе «Выводы и предложения» расчетно</w:t>
      </w:r>
      <w:r w:rsidRPr="0012580F">
        <w:rPr>
          <w:rFonts w:ascii="Times New Roman" w:hAnsi="Times New Roman" w:cs="Times New Roman"/>
          <w:sz w:val="28"/>
          <w:szCs w:val="28"/>
        </w:rPr>
        <w:noBreakHyphen/>
        <w:t>пояснительной записки к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отмечаются на ситуационном плане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включаются в информационный лист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не является обязательным к оформлению декларации промышленной безопасности и приложений к ней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не относятся к количественным показателям риска аварий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факторов не учитываются при оценке ущерба от возможной аварии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при разработке деклараций промышленной безопасности для оценки риска аварий используются качественные показатели риска аварий, выраженные с использованием лингвистических оценок (например, «высокая», «низкая» вероятность),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составляющей ущерба от аварии на опасном производственном объекте относятся убытки третьих лиц от недополученной ими прибыли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составляющей ущерба от аварии на опасном производственном объекте относятся убытки в результате повреждения имущества третьих лиц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составляющей ущерба от аварии на опасном производственном объекте относятся затраты на компенсации и мероприятия вследствие гибели персонала и третьих лиц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составляющей ущерба от аварии на опасном производственном объекте относятся убытки, вызванные уплатой различных неустоек, штрафов, пени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действия опасного производственного объекта предусматривается разработка обоснования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выполнении каких требований допускается применение обоснования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органы власти представляется в обязательном порядке обоснование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органы власти представляются в обязательном порядке изменения, внесенные в обоснование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устанавливаются структура и содержание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содержатся в обосновании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обоснование безопасности содержит раздел 3 «Условия безопасной эксплуатации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указываются на титульном листе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требуется приводить в разделе 1 «Общие сведения»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входят в содержание работ раздела 2 «Результаты оценки риска аварий на опасном производственном объекте и связанной с ней угрозы»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входят в содержание работ раздела 3 «Условия безопасной эксплуатации опасного производственного объекта»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не допускается использовать при разработке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обоснований отступления от действующих федеральных норм и правил в области промышленной безопасности указано неверно и противоречит Федеральным нормам и правилам в области промышленной безопасности «Общие требования к обоснованию безопасности опасного производственного объекта», утвержденным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в обоснование безопасности опасного производственного объекта не вносятся изменения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результатов экспертизы обоснования безопасности не требуется включать в заключение экспертизы промышленной безопасности обоснования безопасности опасного производственного объекта или вносимых в него изменений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выводов не указывается в</w:t>
      </w:r>
      <w:r w:rsidR="00913519">
        <w:rPr>
          <w:rFonts w:ascii="Times New Roman" w:hAnsi="Times New Roman" w:cs="Times New Roman"/>
          <w:sz w:val="28"/>
          <w:szCs w:val="28"/>
        </w:rPr>
        <w:t xml:space="preserve"> </w:t>
      </w:r>
      <w:r w:rsidRPr="0012580F">
        <w:rPr>
          <w:rFonts w:ascii="Times New Roman" w:hAnsi="Times New Roman" w:cs="Times New Roman"/>
          <w:sz w:val="28"/>
          <w:szCs w:val="28"/>
        </w:rPr>
        <w:t>заключении экспертизы промышленной безопасности обоснования безопасности опасного производственного объекта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органы власти представляется в обязательном порядке заключение экспертизы обоснования безопасности для внесения в реестр заключений экспертизы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приложения регистрируются в обязательном порядке с декларацией промышленной безопасности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«идентификация опасных производственных объектов»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должны приводиться в разделе «Результаты анализа безопасности» декларации промышленной безопасности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затраты из перечисленных не являются составляющей экономического ущерба от аварии на опасном производственном объекте согласно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затрат относятся к понятию «социально</w:t>
      </w:r>
      <w:r w:rsidRPr="0012580F">
        <w:rPr>
          <w:rFonts w:ascii="Times New Roman" w:hAnsi="Times New Roman" w:cs="Times New Roman"/>
          <w:sz w:val="28"/>
          <w:szCs w:val="28"/>
        </w:rPr>
        <w:noBreakHyphen/>
        <w:t>экономические потери», которые возникают в результате аварии на опасном производственном объекте,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понимается под косвенным ущербом, полученным вследствие аварии на опасном производственном объекте, согласно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должен включать в себя раздел 1 «Общие сведения»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должен включать в себя раздел декларации «Результаты анализа безопасности»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w:t>
      </w:r>
      <w:r w:rsidR="00F0218B">
        <w:rPr>
          <w:rFonts w:ascii="Times New Roman" w:hAnsi="Times New Roman" w:cs="Times New Roman"/>
          <w:sz w:val="28"/>
          <w:szCs w:val="28"/>
        </w:rPr>
        <w:t>ис</w:t>
      </w:r>
      <w:r w:rsidRPr="0012580F">
        <w:rPr>
          <w:rFonts w:ascii="Times New Roman" w:hAnsi="Times New Roman" w:cs="Times New Roman"/>
          <w:sz w:val="28"/>
          <w:szCs w:val="28"/>
        </w:rPr>
        <w:t>ленных сведений должны включаться в раздел «Обеспечение требования промышленной безопасности»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содержатся расчеты по оценке пожарного риска в соответствии с общими принципами обеспечения пожарно</w:t>
      </w:r>
      <w:r w:rsidR="00913519">
        <w:rPr>
          <w:rFonts w:ascii="Times New Roman" w:hAnsi="Times New Roman" w:cs="Times New Roman"/>
          <w:sz w:val="28"/>
          <w:szCs w:val="28"/>
        </w:rPr>
        <w:t xml:space="preserve">й безопасности в соответствии с Федеральным законом от </w:t>
      </w:r>
      <w:r w:rsidRPr="0012580F">
        <w:rPr>
          <w:rFonts w:ascii="Times New Roman" w:hAnsi="Times New Roman" w:cs="Times New Roman"/>
          <w:sz w:val="28"/>
          <w:szCs w:val="28"/>
        </w:rPr>
        <w:t>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предусматривает оценка пожарного риска на производственном объекте согласно порядку проведения анализа пожарной опасности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используется для определения частоты реализации пожароопасных ситуаций на производственном объекте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Определение какого показателя предусматривает оценка последствий воздействия опасных факторов пожара, взрыва на людей для различных сценариев развития пожароопасных ситуаций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экспертизы изменений, вносимых в обоснование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Руководителем какой организации утверждается декларация промышленной безопасности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экспертизы декларации промышленной безопасности, разрабатываемой в составе документации на техническое перевооружение, консервацию и ликвидацию опасного производственного объекта, и декларации промышленной безопасности, разрабатываемой вновь,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проведению экспертизы проектной документации на строительство, реконструкцию опасного производственного объекта, содержащей декларацию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ведение реестра деклараций промышленной безопасности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структурные элементы не должна включать декларация промышленной безопасности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должны содержаться в подразделе 1 «Основные результаты анализа риска аварий»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должны содержаться в Разделе 4 «Выводы»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должны содержаться в Разделе 1 «Сведения о технологии» расчетно</w:t>
      </w:r>
      <w:r w:rsidRPr="0012580F">
        <w:rPr>
          <w:rFonts w:ascii="Times New Roman" w:hAnsi="Times New Roman" w:cs="Times New Roman"/>
          <w:sz w:val="28"/>
          <w:szCs w:val="28"/>
        </w:rPr>
        <w:noBreakHyphen/>
        <w:t>пояснительной записки к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должен содержать Раздел 2 «Анализ риска» расчетно</w:t>
      </w:r>
      <w:r w:rsidRPr="0012580F">
        <w:rPr>
          <w:rFonts w:ascii="Times New Roman" w:hAnsi="Times New Roman" w:cs="Times New Roman"/>
          <w:sz w:val="28"/>
          <w:szCs w:val="28"/>
        </w:rPr>
        <w:noBreakHyphen/>
        <w:t>пояснительной записки к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служит Приложение № 2 «Информационный лист»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оформлению декларации промышленной безопасности и приложений к ней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следует включать в состав сведений по обеспечению требований промышленной безопасности при разработке декларации для действующего опасного производственного объекта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промышленной безопасности могут быть установлены в обосновании безопасности опасного производственного объекта лицом, осуществляющим подготовку проектной документации на строительство, реконструкцию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структурные элементы не должно включать обоснование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включение разработчиком в состав обоснования безопасности опасного производственного объекта, кроме обязательных, иных дополнительных структурных элементов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включаются в содержание раздела 4 «Требования к эксплуатации, капитальному ремонту, консервации и ликвидации опасного производственного объекта» обоснования безопасности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и в соответствии с каким документом проводится разработка обоснования безопасности опасного производств</w:t>
      </w:r>
      <w:r w:rsidR="00913519">
        <w:rPr>
          <w:rFonts w:ascii="Times New Roman" w:hAnsi="Times New Roman" w:cs="Times New Roman"/>
          <w:sz w:val="28"/>
          <w:szCs w:val="28"/>
        </w:rPr>
        <w:t xml:space="preserve">енного объекта в соответствии с </w:t>
      </w:r>
      <w:r w:rsidRPr="0012580F">
        <w:rPr>
          <w:rFonts w:ascii="Times New Roman" w:hAnsi="Times New Roman" w:cs="Times New Roman"/>
          <w:sz w:val="28"/>
          <w:szCs w:val="28"/>
        </w:rPr>
        <w:t>Федеральными нормами и</w:t>
      </w:r>
      <w:r w:rsidR="00913519">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913519">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процедур не должна предшествовать разработке обоснования безопасности опасного производственного объекта </w:t>
      </w:r>
      <w:r w:rsidR="00913519">
        <w:rPr>
          <w:rFonts w:ascii="Times New Roman" w:hAnsi="Times New Roman" w:cs="Times New Roman"/>
          <w:sz w:val="28"/>
          <w:szCs w:val="28"/>
        </w:rPr>
        <w:t xml:space="preserve">в соответствии с </w:t>
      </w:r>
      <w:r w:rsidR="00913519" w:rsidRPr="0012580F">
        <w:rPr>
          <w:rFonts w:ascii="Times New Roman" w:hAnsi="Times New Roman" w:cs="Times New Roman"/>
          <w:sz w:val="28"/>
          <w:szCs w:val="28"/>
        </w:rPr>
        <w:t>Федеральными нормами и</w:t>
      </w:r>
      <w:r w:rsidR="00913519">
        <w:rPr>
          <w:rFonts w:ascii="Times New Roman" w:hAnsi="Times New Roman" w:cs="Times New Roman"/>
          <w:sz w:val="28"/>
          <w:szCs w:val="28"/>
        </w:rPr>
        <w:t xml:space="preserve"> </w:t>
      </w:r>
      <w:r w:rsidR="00913519" w:rsidRPr="0012580F">
        <w:rPr>
          <w:rFonts w:ascii="Times New Roman" w:hAnsi="Times New Roman" w:cs="Times New Roman"/>
          <w:sz w:val="28"/>
          <w:szCs w:val="28"/>
        </w:rPr>
        <w:t>правилами в</w:t>
      </w:r>
      <w:r w:rsidR="00913519">
        <w:rPr>
          <w:rFonts w:ascii="Times New Roman" w:hAnsi="Times New Roman" w:cs="Times New Roman"/>
          <w:sz w:val="28"/>
          <w:szCs w:val="28"/>
        </w:rPr>
        <w:t xml:space="preserve"> </w:t>
      </w:r>
      <w:r w:rsidR="00913519"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определять принципиальные технические решения, при подготовке к разработке обоснования безопасности, применительно к опасному производственному объекту в целом, его частям или отдельным зданиям и сооружениям и/или техническим устройствам, применяемым на опасном производственном объекте,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должно содержать обоснование безопасности применительно к конкретному опасному производственному объекту или его составляющей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могут быть использованы при разработке обоснования безопасности опасного производственного объекта в качестве аргументации вновь установленных требований промышленной безопасности, которые отсутствуют в действующих нормативно</w:t>
      </w:r>
      <w:r w:rsidRPr="0012580F">
        <w:rPr>
          <w:rFonts w:ascii="Times New Roman" w:hAnsi="Times New Roman" w:cs="Times New Roman"/>
          <w:sz w:val="28"/>
          <w:szCs w:val="28"/>
        </w:rPr>
        <w:noBreakHyphen/>
        <w:t>технических документах или которых недостаточно,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процессов оценка ущерба аварий на опасн</w:t>
      </w:r>
      <w:r w:rsidR="00913519">
        <w:rPr>
          <w:rFonts w:ascii="Times New Roman" w:hAnsi="Times New Roman" w:cs="Times New Roman"/>
          <w:sz w:val="28"/>
          <w:szCs w:val="28"/>
        </w:rPr>
        <w:t xml:space="preserve">ых производственных объектах не </w:t>
      </w:r>
      <w:r w:rsidRPr="0012580F">
        <w:rPr>
          <w:rFonts w:ascii="Times New Roman" w:hAnsi="Times New Roman" w:cs="Times New Roman"/>
          <w:sz w:val="28"/>
          <w:szCs w:val="28"/>
        </w:rPr>
        <w:t>является основой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процессов оценка ущерба аварии на опасном производственном объекте не является необходимым составляющим элементом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приведенных показателей не включается в структуру ущерба </w:t>
      </w:r>
      <w:r w:rsidR="00913519">
        <w:rPr>
          <w:rFonts w:ascii="Times New Roman" w:hAnsi="Times New Roman" w:cs="Times New Roman"/>
          <w:sz w:val="28"/>
          <w:szCs w:val="28"/>
        </w:rPr>
        <w:br/>
      </w:r>
      <w:r w:rsidRPr="0012580F">
        <w:rPr>
          <w:rFonts w:ascii="Times New Roman" w:hAnsi="Times New Roman" w:cs="Times New Roman"/>
          <w:sz w:val="28"/>
          <w:szCs w:val="28"/>
        </w:rPr>
        <w:t>от</w:t>
      </w:r>
      <w:r w:rsidR="00913519">
        <w:rPr>
          <w:rFonts w:ascii="Times New Roman" w:hAnsi="Times New Roman" w:cs="Times New Roman"/>
          <w:sz w:val="28"/>
          <w:szCs w:val="28"/>
        </w:rPr>
        <w:t xml:space="preserve"> </w:t>
      </w:r>
      <w:r w:rsidRPr="0012580F">
        <w:rPr>
          <w:rFonts w:ascii="Times New Roman" w:hAnsi="Times New Roman" w:cs="Times New Roman"/>
          <w:sz w:val="28"/>
          <w:szCs w:val="28"/>
        </w:rPr>
        <w:t>аварий опасных производственных объектов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 является верной для подсчета ущерба от аварии на опасных производственных объектах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составляющей ущерба от аварии на опасном производственном объекте относятся потери предприятия в результате уничтожения (повреждения) основных фондов (производственных и непроизводственных)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составляющей ущерба от аварии на опасном производственном объекте относятся потери предприятия в результате уничтожения (повреждения) товарно</w:t>
      </w:r>
      <w:r w:rsidRPr="0012580F">
        <w:rPr>
          <w:rFonts w:ascii="Times New Roman" w:hAnsi="Times New Roman" w:cs="Times New Roman"/>
          <w:sz w:val="28"/>
          <w:szCs w:val="28"/>
        </w:rPr>
        <w:noBreakHyphen/>
        <w:t>материальных ценностей (продукции, сырья и т. п.)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 является верной для подсчета прямых потерь от аварии на опасных производственных объектах в соответствии с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 является верной для подсчета затрат на локализацию/ликвидацию и расследование аварии согласно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 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является заявителями в рамках предоставления государственной услуги по ведению реестра деклараций промышленной безопасности согласно «Административному регламенту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 257?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процедура из перечисленных не является результатом предоставления государственной услуги по ведению реестра деклараций промышленной безопасности согласно «Административному регламенту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 257?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со дня регистрации надлежащим образом оформленных заявительных документов должно быть осуществлено внесение (отказ во внесении, внесение изменений) декларации промышленной безопасности в Реестр согласно «Административному регламенту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 257?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со дня регистрации соответствующего заявления должно быть осуществлено исключение декларации промышленной безопасности из Реестра согласно «Административному регламенту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 257?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работ по диагностированию технического состояния сосудов не носят обязательный характер и могут проводиться дополнительно к основным работам при технической необходимости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сварные соединения следует обратить особое внимание при проведении наружного и внутреннего осмотра при диагностировании технического состояния сосудов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рекомендуется проводить контроль сварных соединений и основного металла при диагностировании технического состояния сосудов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сочетании с каким методами неразрушающего контроля вихретоковый неразрушающий контроль сосуда является наиболее эффективным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прочность стыка позволяет обеспечить метод горячей вулканизации, которым осуществляется стыковка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анализ включается в проект ликвидации или консервации опасного производственного объекта, связанного с пользованием недрами, в случаях ликвидации объекта с неотработанными в пределах горного отвода запасами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состава проекта ликвидации или консервации объекта, связанного с пользованием недрами, указано неверно и противоречит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печей при остаточном разрежении ниже величины, указанной в технологической инструкции, в соответствии с требованиями безопасности при обжиге шихты и концентратов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отмечаются результаты всех производимых ремонтов воздухонагревателя доменной печи с указанием их характера с приложением чертежей, по которым были произведены ремонты,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разрешается проведение ремонтных работ внутри нагретых технических устройств при температуре в них выше 40 градусов C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загрузка шлака в ковш с сырым заправочным материалом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безопасный способ осадки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осуществляться присадка материалов в период доводки плавки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системой в обязательном порядке должны быть оснащены все труднодоступные и часто смазываемые узлы механизмов при их значительном количестве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ручная смазка вращающихся механизмов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сосуды, имеющие границу раздела фаз рабочей среды, должны оснащаться указателями уровня жидкости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факторов должны быть защищены троллеи для питания электродвигателей тележек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расположение мазутопроводов над печами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печей должны быть установлены расходные баки с мазутом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расходных баков для спуска мазута в случае пожара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если при открывании люков проветривание мазутных баков не обеспечивается,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64EE6" w:rsidRPr="00064EE6" w:rsidRDefault="00064EE6" w:rsidP="00BE1484">
      <w:pPr>
        <w:pStyle w:val="a8"/>
        <w:numPr>
          <w:ilvl w:val="0"/>
          <w:numId w:val="1"/>
        </w:numPr>
        <w:spacing w:after="0"/>
        <w:ind w:left="426" w:firstLine="0"/>
        <w:jc w:val="both"/>
        <w:rPr>
          <w:rFonts w:ascii="Times New Roman" w:hAnsi="Times New Roman" w:cs="Times New Roman"/>
          <w:sz w:val="28"/>
          <w:szCs w:val="28"/>
        </w:rPr>
      </w:pPr>
      <w:r w:rsidRPr="00064EE6">
        <w:rPr>
          <w:rFonts w:ascii="Times New Roman" w:hAnsi="Times New Roman" w:cs="Times New Roman"/>
          <w:sz w:val="28"/>
          <w:szCs w:val="28"/>
        </w:rPr>
        <w:t>Какое требование к регистрации производственных объектов, на которых получаются, транспортируются, используются расплавы черных и цветных металлов и сплавы на основе этих расплавов, отнесенные к категории опасных, установлено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для обеспечения безопасности выполнения работ должны быть разработаны при освоении новых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рабочих площадках плавильных агрегатов и других мест возможного попадания расплавленного металла и (или) шлака указано неверно и противоречит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сливу шлаку и остатков металла из ковша по окончании разливки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предельное содержание влаги в шихте, загружаемой в плавильные агрегаты,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подправка лома при движении состава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должно производиться сливание шлака из ковшей и миксеров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сливания шлака из ковшей и миксеров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производить слив расплава в ковши, вышедшие из ремонта,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применения трубопроводной арматуры с дистанционным управлением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можно приступать к ремонту технологических трубопроводов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осуществляться хранение порожней тары из</w:t>
      </w:r>
      <w:r w:rsidRPr="0012580F">
        <w:rPr>
          <w:rFonts w:ascii="Times New Roman" w:hAnsi="Times New Roman" w:cs="Times New Roman"/>
          <w:sz w:val="28"/>
          <w:szCs w:val="28"/>
        </w:rPr>
        <w:noBreakHyphen/>
        <w:t>под взрывопожароопасных веществ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в местах постоянного прохода людей и проезда транспортных средств под трассой конвейеров должны быть установлены сплошные защитные ограждения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должна пройти система пневмотранспорта перед вводом в эксплуатацию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оборудованию локомотивов для перевозки чаш с жидким металлом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безопасное расстояние должны быть удалены локомотивы перед сливом шлака или металла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допускается производить вблизи места слива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сигнализацией должны быть оборудованы в обязательном порядке передаточные тележки с дистанционным управлением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использование транспортных средств с двигателями внутреннего сгорания в помещениях, не оборудованных приточно</w:t>
      </w:r>
      <w:r w:rsidRPr="0012580F">
        <w:rPr>
          <w:rFonts w:ascii="Times New Roman" w:hAnsi="Times New Roman" w:cs="Times New Roman"/>
          <w:sz w:val="28"/>
          <w:szCs w:val="28"/>
        </w:rPr>
        <w:noBreakHyphen/>
        <w:t>вытяжной вентиляцией,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во всех измерениях не должен превышать износ цапф ковшей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аспирационным системам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выброс удаляемых пылегазовоздушных смесей в атмосферу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защитное устройство должно сработать на щите управления установок для подачи природного газа в смеси с кислородом в доменные печи при срабатывании отсечного устройства на кислородопроводе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по согласованию с органами Ростехнадзора допускается увеличивать сроки эксплуатации изотермических резервуаров сжиженных газов при совмещении проведения полного технического освидетельствования резервуаров с плановыми остановочными ремонтами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применяется метод керосиновой пробы в процессе полного технического освидетельствования изотермических резервуаров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допускается продление срока эксплуатации изотермических резервуаров сжиженных газов до очередного полного технического освидетельствования при удовлетворительных результатах частичного освидетельствования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и показатели из перечисленных относятся к недопустимым отклонениям по результатам полного технического освидетельствования изотермических резервуаров сжиженных газов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объекте из перечисленных выполняется редуцирование паровой фазы сжиженных углеводородных газов с использованием регуляторов давления и подача в наружный газопровод к газоиспользующему оборудованию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подвергаться гидравлическим испытаниям соединительные рукава для сливо</w:t>
      </w:r>
      <w:r w:rsidRPr="0012580F">
        <w:rPr>
          <w:rFonts w:ascii="Times New Roman" w:hAnsi="Times New Roman" w:cs="Times New Roman"/>
          <w:sz w:val="28"/>
          <w:szCs w:val="28"/>
        </w:rPr>
        <w:noBreakHyphen/>
        <w:t>наливных операций сжиженных углеводородных газов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выдается разрешение на ввод в эксплуатацию резервуаров со сжиженными углеводородными газами и подлежащих регистрации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осуществляться контроль соответствия фактических отметок резервуаров и газопроводов обвязки, использующих сжиженные углеводородные газы, проектным отметкам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выполняться проверка натяжения клиновидных ремней при техническом обслуживании компрессоров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из перечисленных не должен указываться на паспорте</w:t>
      </w:r>
      <w:r w:rsidRPr="0012580F">
        <w:rPr>
          <w:rFonts w:ascii="Times New Roman" w:hAnsi="Times New Roman" w:cs="Times New Roman"/>
          <w:sz w:val="28"/>
          <w:szCs w:val="28"/>
        </w:rPr>
        <w:noBreakHyphen/>
        <w:t>табличке баллона со сжиженными углеводородными газами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погрешность наполнения баллонов сжиженными углеводородными газами для баллонов объемом 1 л установлена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проводиться техническое обслуживание катодных установок электрохимической защиты, не оборудованных автоматизированными системами управления,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проводиться техническое обслуживание протекторных установок электрохимической защиты, не оборудованных автоматизированными системами управления,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капитальный ремонт сетей инженерно</w:t>
      </w:r>
      <w:r w:rsidRPr="0012580F">
        <w:rPr>
          <w:rFonts w:ascii="Times New Roman" w:hAnsi="Times New Roman" w:cs="Times New Roman"/>
          <w:sz w:val="28"/>
          <w:szCs w:val="28"/>
        </w:rPr>
        <w:noBreakHyphen/>
        <w:t>технического обеспечения и сооружений на них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ремонт поврежденных участков опор надземных газопроводов при текущем ремонте зданий и сооружений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в зависимости от степени опасности подразделяются газоопасные работы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сжиженных углеводородных газов на базе хранения эксплуатационной организацией должна разрабатываться декларация промышленной безопасности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эксплуатации каких трубопроводов, использующих сжиженные углеводородные газы, должны быть предусмотрены меры по предотвращению конденсато</w:t>
      </w:r>
      <w:r w:rsidRPr="0012580F">
        <w:rPr>
          <w:rFonts w:ascii="Times New Roman" w:hAnsi="Times New Roman" w:cs="Times New Roman"/>
          <w:sz w:val="28"/>
          <w:szCs w:val="28"/>
        </w:rPr>
        <w:noBreakHyphen/>
        <w:t xml:space="preserve"> и гидратообразования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 помещении склада хранения баллонов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периода должно проводиться наблюдение за осадкой фундаментов зданий, сооружений и технических устройств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пределы избыточного давления насыщенных паров, обеспечиваемые постоянной низкой температурой в изотермических резервуарах сжиженных газов, установлены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объемная доля кислорода после продувки внутренней емкости изотермических резервуаров сжиженных газов воздухом с помощью приточно</w:t>
      </w:r>
      <w:r w:rsidRPr="0012580F">
        <w:rPr>
          <w:rFonts w:ascii="Times New Roman" w:hAnsi="Times New Roman" w:cs="Times New Roman"/>
          <w:sz w:val="28"/>
          <w:szCs w:val="28"/>
        </w:rPr>
        <w:noBreakHyphen/>
        <w:t>вытяжной вентиляции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оценку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w:t>
      </w:r>
      <w:r w:rsidRPr="0012580F">
        <w:rPr>
          <w:rFonts w:ascii="Times New Roman" w:hAnsi="Times New Roman" w:cs="Times New Roman"/>
          <w:sz w:val="28"/>
          <w:szCs w:val="28"/>
        </w:rPr>
        <w:noBreakHyphen/>
        <w:t>эрозионные процессы,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принимается за фактическую толщину элемента при оценке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w:t>
      </w:r>
      <w:r w:rsidRPr="0012580F">
        <w:rPr>
          <w:rFonts w:ascii="Times New Roman" w:hAnsi="Times New Roman" w:cs="Times New Roman"/>
          <w:sz w:val="28"/>
          <w:szCs w:val="28"/>
        </w:rPr>
        <w:noBreakHyphen/>
        <w:t>эрозионные процессы,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отбраковочную толщину элемента для цилиндрической внутренней оболочки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w:t>
      </w:r>
      <w:r w:rsidRPr="0012580F">
        <w:rPr>
          <w:rFonts w:ascii="Times New Roman" w:hAnsi="Times New Roman" w:cs="Times New Roman"/>
          <w:sz w:val="28"/>
          <w:szCs w:val="28"/>
        </w:rPr>
        <w:noBreakHyphen/>
        <w:t>эрозионные процессы,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отбраковочную толщину элемента для цилиндрической внутренней оболочки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w:t>
      </w:r>
      <w:r w:rsidRPr="0012580F">
        <w:rPr>
          <w:rFonts w:ascii="Times New Roman" w:hAnsi="Times New Roman" w:cs="Times New Roman"/>
          <w:sz w:val="28"/>
          <w:szCs w:val="28"/>
        </w:rPr>
        <w:noBreakHyphen/>
        <w:t>эрозионные процессы,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принимается за остаточный ресурс безопасной эксплуатации изотермического резервуара сжиженных газов при оценке остаточного ресурса безопасной эксплуатации согласно РД 03</w:t>
      </w:r>
      <w:r w:rsidRPr="0012580F">
        <w:rPr>
          <w:rFonts w:ascii="Times New Roman" w:hAnsi="Times New Roman" w:cs="Times New Roman"/>
          <w:sz w:val="28"/>
          <w:szCs w:val="28"/>
        </w:rPr>
        <w:noBreakHyphen/>
        <w:t>410</w:t>
      </w:r>
      <w:r w:rsidRPr="0012580F">
        <w:rPr>
          <w:rFonts w:ascii="Times New Roman" w:hAnsi="Times New Roman" w:cs="Times New Roman"/>
          <w:sz w:val="28"/>
          <w:szCs w:val="28"/>
        </w:rPr>
        <w:noBreakHyphen/>
        <w:t>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резервных насосов на газонакопительных станциях и пунктах, использующих сжиженные углеводородные газы, противоречащее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давлению во всасывающем газопроводе насоса в соответствии с требованиями к эксплуатации структурных элементов объектов,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входное давление погружных насосов в соответствии с требованиями к эксплуатации структурных элементов объектов,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Гидравлическому испытанию каким давлением должны подвергаться узлы установок для наполнения баллонов сжиженными углеводородными газами после проведения капитального ремонта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w:t>
      </w:r>
      <w:r w:rsidR="00C04C14">
        <w:rPr>
          <w:rFonts w:ascii="Times New Roman" w:hAnsi="Times New Roman" w:cs="Times New Roman"/>
          <w:sz w:val="28"/>
          <w:szCs w:val="28"/>
        </w:rPr>
        <w:t xml:space="preserve"> </w:t>
      </w:r>
      <w:r w:rsidRPr="0012580F">
        <w:rPr>
          <w:rFonts w:ascii="Times New Roman" w:hAnsi="Times New Roman" w:cs="Times New Roman"/>
          <w:sz w:val="28"/>
          <w:szCs w:val="28"/>
        </w:rPr>
        <w:t>введенному в</w:t>
      </w:r>
      <w:r w:rsidR="00C04C14">
        <w:rPr>
          <w:rFonts w:ascii="Times New Roman" w:hAnsi="Times New Roman" w:cs="Times New Roman"/>
          <w:sz w:val="28"/>
          <w:szCs w:val="28"/>
        </w:rPr>
        <w:t xml:space="preserve"> </w:t>
      </w:r>
      <w:r w:rsidRPr="0012580F">
        <w:rPr>
          <w:rFonts w:ascii="Times New Roman" w:hAnsi="Times New Roman" w:cs="Times New Roman"/>
          <w:sz w:val="28"/>
          <w:szCs w:val="28"/>
        </w:rPr>
        <w:t>действие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заносятся результаты проверки технического состояния копровых устройств в соответствии с требованиями безопасности при подготовке лома и отходов черных и цветных металлов для переплава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предотвращения образования взрывоопасного состава циркулирующего газа в установках сухого тушения кокса с каким содержанием кислорода должен подаваться азот или пар в циркулирующий газ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содержание кислорода в коксовом газе в цехах улавливания химических продуктов коксования установлено в соответствии с требованиями безопасности в коксохимическом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требований к газовой системе в цехах улавливания химических продуктов коксования указано неверно и противоречит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использования сжатого воздуха в сатураторах в цехах улавливания химических продуктов коксования указано неверно и противоречит требованиям безопасности в коксохимическом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температура пека при его транспортировании по трубопроводам установлена в соответствии с требованиями безопасности при производстве анодной массы и обожженных анодов производства расплавов цветных металлов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температура поверхности слитков кристаллического кремния, поступающих на дробление и сортировку, установлена в соответствии с требованиями безопасности при приготовлении сплавов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испытание является дополнительным (используемым при необходимости) в отношении испытаний газопроводов и газовых установок после окончания строительно</w:t>
      </w:r>
      <w:r w:rsidRPr="0012580F">
        <w:rPr>
          <w:rFonts w:ascii="Times New Roman" w:hAnsi="Times New Roman" w:cs="Times New Roman"/>
          <w:sz w:val="28"/>
          <w:szCs w:val="28"/>
        </w:rPr>
        <w:noBreakHyphen/>
        <w:t>монтажных и сварочных работ (включая ремонтные работы)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газопроводы сероочистки подвергаются пневматическому испытанию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последовательности проведения испытаний газопроводов на прочность и плотность указано верно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проверять состояние адсорбента в адсорбционных блоках осушки в соответствии с требованиями безопасности при производстве и потреблении продуктов разделения воздуха на металлургических и коксохимических предприятиях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этапов делятся испытания аппаратов установки газоочистки и газопроводов по участкам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0,1 мм/г – 0, 5 мм/г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до 0,1 мм/г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проводиться испытания на прочность и плотность газопроводов в период проведения ревизии газопроводов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производиться нивелировка действующих газопроводов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испытательного давления (Р) на прочность для газопроводов чистого газа от электрофильтров до дроссельной группы установлена в соответствии с требованиями к испытанию аппаратов и газопроводов установки газоочистки доменного производства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испытательного давления (Р) на плотность для газопроводов грязного газа от пылеуловителя до скруббера установлена в соответствии с требованиями к испытанию аппаратов и газопроводов газоочистки доменного производства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требований к технологическим трубопроводам в химическом цехе коксохимического производства указано неверно и противоречит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нижнем концентрационном пределе взрываемости титановые порошки могут подвергаться сушке в соответствии с требованиями безопасности при производстве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давления газа установлено для газопроводов и газовых установок низкого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давление газа установлено для газопроводов и газовых установок среднего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давления газа установлено для газопроводов и газовых установок высокого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расчетное давление газопровода и газовой установки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расстояние должны заземляться наружные газопроводы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допускается применение пневматического способа испытания на прочность и плотность газопроводов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величина пробного давления на прочность при испытаниях газопроводов установлена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отражаются записи по результатам наблюдений и текущих периодических осмотров зданий и сооружений металлургических и коксохимических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фиксируются результаты ремонта оборудования, используемого при дроблении, измельчении и просеивании материалов, при замене деталей и узлов,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обнаружении какого уменьшения толщины стенки осматриваемого технологического трубопровода газообразных продуктов разделения воздуха срок последующего измерения должен быть сокращен вдвое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оснащению технологических трубопроводов сброса взрывопожароопасных веществ из технологических аппаратов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крышками должны быть закрыты желоба шнековых конвейеров в соответствии с требованиями к технологическому специальному транспорту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ограждению приводных блоков цепного подвесного конвейера, расположенного на высоте менее 2 м от планировочной отметки со стороны движения цепи к блокам, установлены в соответствии с требованиями к технологическому специальному транспорту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быть сконструирован механизм кантования чаши шлаковоза на объектах в соответствии с требованиями к технологическому специальному транспорту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осуществляться управление приспособлениями для пробивания корки в шлаковых чашах в соответствии с требованиями к технологическому специальному транспорту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свойствами не должна обладать кабина завалочной машины согласно требованиям к рельсовому и безрельсовому транспорту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оснащению узлов загрузки и выгрузки производственных агрегатов, из которых возможно выделение газов в воздух рабочей зоны,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технических устройств, являющихся источниками загрязнения воздуха опасными веществами, в производственных помещениях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включению и отключению аспирационных установок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выдержкой по времени должны включаться и отключаться аспирационные установки относительно запуска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допустимое содержание кислорода после продувки в пневмосепарационных размольных системах и полировальных барабанах установлено в соответствии с требованиями безопасности при производстве порошков и пудр из алюминия, магния и сплавов на их основе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кислорода (по объему) в смеси должен срабатывать газоанализатор с устройством световой и звуковой сигнализации на трубопроводе, подводящем азотно</w:t>
      </w:r>
      <w:r w:rsidRPr="0012580F">
        <w:rPr>
          <w:rFonts w:ascii="Times New Roman" w:hAnsi="Times New Roman" w:cs="Times New Roman"/>
          <w:sz w:val="28"/>
          <w:szCs w:val="28"/>
        </w:rPr>
        <w:noBreakHyphen/>
        <w:t>кислородную смесь к отделениям размола и полировки пудры, в соответствии с требованиями безопасности при производстве порошков и пудр из алюминия, магния и сплавов на их основе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технологические аппараты после капитального ремонта и вновь установленные перед пуском в эксплуатацию подлежат испытанию на плотность давлением, составляющим 1,25 от рабочего, но не более 0,1 МПа в соответствии с требованиями безопасности при производстве никеля, меди и кобальта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газом должны заполняться технические устройства и трубопроводы перед пуском в работу, после проведения испытаний на плотность азотом в соответствии с требованиями безопасности при производстве никелевого порошка карбонильным способом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стальным поддонам под производственным оборудованием производства ртути указано неверно и противоречит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Манометры какого класса должны использоваться при проведении испытаний газопроводов и газовых установок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пневматического испытательного давления на прочность для газопроводов, на которых установлена арматура из серого чугуна, установлена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устанавливать заглушки вместо запорных клапанов свечей и шламовых клапанов скрубберов, электрофильтров и водоотделителей при испытании газоочистки и газопроводов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производиться ревизия предохранительных клапанов технологического оборудования в соответствии с требованиями безопасности в коксохимическом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водорода (по объему) в воздухе производственных помещений технологическое оборудование, работающее в этом помещении, должно быть остановлено в соответствии с требованиями безопасности при производстве никеля, меди и кобальта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сероводорода в газе запрещается установка бронзовых кранов или задвижек с бронзовыми кольцами на газопроводах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газопроводах какого диаметра листовые задвижки должны быть оснащены механизированным приводом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пожарной камере какой длины проводят испытания конвейерных лент на горючесть мощным рассредоточенным по площади источником тепла (пропановой решеткой)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использования отсечного устройства в доменном производстве указано неверно и противоречит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выводится на щите управления установки для подачи природного газа в смеси с кислородом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использования установки для подачи природного газа в смеси с кислородом в доменном производстве указано неверно и противоречит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лента принимается за типопредставитель в случае одинакового значения суммарной толщины обкладок, приходящейся на одну прокладку, при испытаниях на соответствие требованиям безопасности и приемочных испытаниях многослойных тканевых конвейерных лент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лента принимается за типопредставитель в случае одинакового значения суммарной толщины обкладок, приходящейся на 1 мм толщины каркаса, при испытаниях на соответствие требованиям безопасности и приемочных испытаниях резинотросовых конвейерных лент, изготовленных из соединительных и обкладочных резин,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температуре поверхности барабана в момент разрушения ленты (за исключением лент на поливинилхлоридной основе) установлены для тканевых трудносгораемых конвейерных лент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температуре поверхности барабана в момент разрушения ленты на поливинилхлоридной основе установлены для тканевых трудносгораемых конвейерных лент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размерам образцов конвейерной ленты при испытаниях для определения прочности неразъемных стыковых соединений (за исключением лент с пальцевым соединением)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проводятся геодезические съемки конструкций, определяющих устойчивость здания (стен, колонн, балок, ферм и т. д.), в которых обнаружены деформации, трещины или другие повреждения,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оформляются результаты работ по надзору за состоянием строительных конструкций при проведении общих периодических и внеочередных осмотров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стальных конструкций транспортерных галерей в зданиях с особо тяжелым режимом работы, со среднеагрессивной средой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После какого срока эксплуатации проводится первое обследование железобетонных конструкций (стеновых панелей и блоков), в зданиях с тяжелым режимом работы кранов, со среднеагрессивной средой </w:t>
      </w:r>
      <w:r w:rsidR="00C04C14">
        <w:rPr>
          <w:rFonts w:ascii="Times New Roman" w:hAnsi="Times New Roman" w:cs="Times New Roman"/>
          <w:sz w:val="28"/>
          <w:szCs w:val="28"/>
        </w:rPr>
        <w:br/>
      </w:r>
      <w:r w:rsidRPr="0012580F">
        <w:rPr>
          <w:rFonts w:ascii="Times New Roman" w:hAnsi="Times New Roman" w:cs="Times New Roman"/>
          <w:sz w:val="28"/>
          <w:szCs w:val="28"/>
        </w:rPr>
        <w:t>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w:t>
      </w:r>
      <w:r w:rsidR="00C04C14">
        <w:rPr>
          <w:rFonts w:ascii="Times New Roman" w:hAnsi="Times New Roman" w:cs="Times New Roman"/>
          <w:sz w:val="28"/>
          <w:szCs w:val="28"/>
        </w:rPr>
        <w:t xml:space="preserve">6 «Методические рекомендации по </w:t>
      </w:r>
      <w:r w:rsidRPr="0012580F">
        <w:rPr>
          <w:rFonts w:ascii="Times New Roman" w:hAnsi="Times New Roman" w:cs="Times New Roman"/>
          <w:sz w:val="28"/>
          <w:szCs w:val="28"/>
        </w:rPr>
        <w:t>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после пуска в эксплуатацию производится первичное (начальное) обследование промышленных труб с футеровкой из пластмасс при эксплуатации в к</w:t>
      </w:r>
      <w:r w:rsidR="00C04C14">
        <w:rPr>
          <w:rFonts w:ascii="Times New Roman" w:hAnsi="Times New Roman" w:cs="Times New Roman"/>
          <w:sz w:val="28"/>
          <w:szCs w:val="28"/>
        </w:rPr>
        <w:t>оррозионно</w:t>
      </w:r>
      <w:r w:rsidR="00C04C14">
        <w:rPr>
          <w:rFonts w:ascii="Times New Roman" w:hAnsi="Times New Roman" w:cs="Times New Roman"/>
          <w:sz w:val="28"/>
          <w:szCs w:val="28"/>
        </w:rPr>
        <w:noBreakHyphen/>
        <w:t xml:space="preserve">пассивных условиях и </w:t>
      </w:r>
      <w:r w:rsidRPr="0012580F">
        <w:rPr>
          <w:rFonts w:ascii="Times New Roman" w:hAnsi="Times New Roman" w:cs="Times New Roman"/>
          <w:sz w:val="28"/>
          <w:szCs w:val="28"/>
        </w:rPr>
        <w:t>сроком эксплуатации 15</w:t>
      </w:r>
      <w:r w:rsidRPr="0012580F">
        <w:rPr>
          <w:rFonts w:ascii="Times New Roman" w:hAnsi="Times New Roman" w:cs="Times New Roman"/>
          <w:sz w:val="28"/>
          <w:szCs w:val="28"/>
        </w:rPr>
        <w:noBreakHyphen/>
        <w:t>20 лет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какого срока эксплуатации производится первое обследование железобетонных конструкций (подкрановые конструкции (балки, консоли колонн) зданий) в зданиях с легким и средним режимом работы кранов, с сильноагрессивной средой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какие сроки должна проводиться геодезическая съемка в конструкциях, определяющих устойчивость здания (стенах, колоннах, балках, </w:t>
      </w:r>
      <w:r w:rsidR="00C04C14">
        <w:rPr>
          <w:rFonts w:ascii="Times New Roman" w:hAnsi="Times New Roman" w:cs="Times New Roman"/>
          <w:sz w:val="28"/>
          <w:szCs w:val="28"/>
        </w:rPr>
        <w:br/>
      </w:r>
      <w:r w:rsidRPr="0012580F">
        <w:rPr>
          <w:rFonts w:ascii="Times New Roman" w:hAnsi="Times New Roman" w:cs="Times New Roman"/>
          <w:sz w:val="28"/>
          <w:szCs w:val="28"/>
        </w:rPr>
        <w:t>фермах),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 xml:space="preserve">96 «Методические рекомендации </w:t>
      </w:r>
      <w:r w:rsidR="00C04C14">
        <w:rPr>
          <w:rFonts w:ascii="Times New Roman" w:hAnsi="Times New Roman" w:cs="Times New Roman"/>
          <w:sz w:val="28"/>
          <w:szCs w:val="28"/>
        </w:rPr>
        <w:br/>
      </w:r>
      <w:r w:rsidRPr="0012580F">
        <w:rPr>
          <w:rFonts w:ascii="Times New Roman" w:hAnsi="Times New Roman" w:cs="Times New Roman"/>
          <w:sz w:val="28"/>
          <w:szCs w:val="28"/>
        </w:rPr>
        <w:t xml:space="preserve">по организации и осуществлению контроля за обеспечением безопасной </w:t>
      </w:r>
      <w:r w:rsidR="00C04C14">
        <w:rPr>
          <w:rFonts w:ascii="Times New Roman" w:hAnsi="Times New Roman" w:cs="Times New Roman"/>
          <w:sz w:val="28"/>
          <w:szCs w:val="28"/>
        </w:rPr>
        <w:br/>
      </w:r>
      <w:r w:rsidRPr="0012580F">
        <w:rPr>
          <w:rFonts w:ascii="Times New Roman" w:hAnsi="Times New Roman" w:cs="Times New Roman"/>
          <w:sz w:val="28"/>
          <w:szCs w:val="28"/>
        </w:rPr>
        <w:t>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 если в них обнаружены деформации, трещины иди другие повреждения?</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геодезическая съемка, проверяющая положение подкрановых конструкций в плане и по высоте, в зданиях с тяжелым и весьма тяжелым режимом работы кранов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геодезическая съемка, проверяющая положение подкрановых конструкций в плане и по высоте, в зданиях с легким и средним режимом работы кранов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площадок, на которых устанавливаются ковши,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входов (выходов) должны иметь помещения в опасной зоне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помещения оборудуются устройствами автоматического контроля содержания опасных веществ в обязательном порядке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строительных конструкций зданий и сооружений, находящихся под воздействием какой среды, обязательны требования защиты от коррозии в соответствии с действующими строительными нормами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выходов должны иметь рабочие площадки агрегатов, использующих взрывопожароопасные, опасные вещества, согласно Федеральным нормам и правилам в</w:t>
      </w:r>
      <w:r w:rsidR="00C04C14">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прокладка трубопроводов для кислот, щелочей, других агрессивных веществ над рабочими площадками, проходами и рабочими местами согласно </w:t>
      </w:r>
      <w:r w:rsidR="0024245B">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производить ремонты на трубопроводах, транспортирующих взрывопожароопасные или опасные вещества, находящиеся под разрежением,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помещениях должен осуществляться контроль состояния воздушной среды с использованием автоматических газоанализаторов и устройством световой и звуковой сигнализации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устройства бункеров с открытыми проемами в цехах, где подача шихтовых материалов производится конвейерами или вагонами с дистанционным открыванием люков, указано верно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скипов до пола скиповой ямы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скипов до боковой стенки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скипов до задней стенки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люков должно устраиваться на газовых затворах с цилиндрической вставкой для устойчивого горения газа при проверке засыпного материала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Перилами какой высоты должна быть ограждена колошниковая площадка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сооружения возле фундамента печи каких</w:t>
      </w:r>
      <w:r w:rsidRPr="0012580F">
        <w:rPr>
          <w:rFonts w:ascii="Times New Roman" w:hAnsi="Times New Roman" w:cs="Times New Roman"/>
          <w:sz w:val="28"/>
          <w:szCs w:val="28"/>
        </w:rPr>
        <w:noBreakHyphen/>
        <w:t>либо помещений при расположении поддоменника и литейного двора на колоннах указано верно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кольцевой щели между кожухом воздухонагревателя и его рабочей площадкой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кольцевой щели между кожухом и площадками обслуживания, а также между вертикальным газопроводом, пересекающим площадку, и площадкой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возвышением внешнего рельса со стороны слива по отношению к другому должны укладываться пути для шлака на отвале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бровки отвала должна располагаться ось пути для шлака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Расчет какого давления должен производиться в обязательном порядке при категорировании зданий и помещений 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помещениях допускается хранение и производство легковоспламеняющихся порошковых материалов и смесей, при которых возможно образование взрывоопасной среды, в соответствии с требованиями безопасности в металлотермическом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помещениях допускается хранение и производство легковоспламеняющихся порошковых материалов и смесей в соответствии с требованиями безопасности в металлотермическом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должна быть обеспечена в помещениях, в которых осуществляются мокрые производственные процессы, в холодное время года в соответствии с требованиями безопасности в гидрометаллургическом и электрогидрометаллургическом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объему запаса легковоспламеняющихся веществ в помещении приготовления электродообмазочной массы установлены в соответствии с требованиями безопасности при производстве твердых сплавов и тугоплавких металлов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складских помещений указано неверно и противоречит требованиям безопасности при производстве циркония, гафния и их соединений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допустимое количество натрия и кальция, хранимое в производственных помещениях, в соответствии с требованиями безопасности при производстве циркония, гафния и их соединений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основными производственными зданиями (корпусами) и сооружениями на площадке в соответствии с требованиями безопасности при производстве ртути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производственных помещений должны располагаться специальные площадки для хранения твердых ртутьсодержащих отходов в соответствии с требованиями безопасности при производстве ртути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производственных зданий должны располагаться хранилища огарков ртутных производств (терриконы и отвалы) в соответствии с требованиями безопасности при производстве ртути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испытуемого газопровода (за исключением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газопроводов, расположенных внутри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помещениях какой категории проверка плотности фланцевых и резьбовых соединений газопроводов, арматуры и приборов мыльной эмульсией должна производиться не реже 1 раза в месяц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помещениях какой категории хранение обтирочных и смазочных материалов допускается в количестве, не превышающем суточной потребности, в соответстви</w:t>
      </w:r>
      <w:r w:rsidR="0024245B">
        <w:rPr>
          <w:rFonts w:ascii="Times New Roman" w:hAnsi="Times New Roman" w:cs="Times New Roman"/>
          <w:sz w:val="28"/>
          <w:szCs w:val="28"/>
        </w:rPr>
        <w:t xml:space="preserve">и с требованиями безопасности в </w:t>
      </w:r>
      <w:r w:rsidRPr="0012580F">
        <w:rPr>
          <w:rFonts w:ascii="Times New Roman" w:hAnsi="Times New Roman" w:cs="Times New Roman"/>
          <w:sz w:val="28"/>
          <w:szCs w:val="28"/>
        </w:rPr>
        <w:t>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газоопасности относятся места, где кратковременное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газоопасности относятся места, где длительное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газоопасности относятся места, где возможно появление опасных веществ в количествах, превышающих предельно допустимые концентрации, в соответствии с классификацией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газоопасности относятся места, где имеются или возможны выделения природного, попутного или сжиженного газа, в соответствии с классификацией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газоопасности классифицируются газоопасные места в зависимости от характера и степени загрязнения воздуха рабочей зоны опасными веществами в соответствии с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помещениях с естественной вентиляцией допускается работа с открытыми сосудами жидких продуктов разделения воздуха на металлургических и коксохимических предприятиях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автозаправочных станциях каких классов опасности должны быть разработаны планы мероприятий по локализации и ликвидации последствий аварий на опасных производственных объектов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истечении какого времени не введенная в эксплуатацию технологическая система автозаправочной станции должна быть повторно испытана на герметичность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проверка на герметичность при рабочем давлении резьбовых и фланцевых соединений газопроводов и арматуры, сальниковых уплотнений, находящихся в помещении, на автозаправочных станциях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w:t>
      </w:r>
      <w:r w:rsidR="0038379B" w:rsidRPr="0012580F">
        <w:rPr>
          <w:rFonts w:ascii="Times New Roman" w:hAnsi="Times New Roman" w:cs="Times New Roman"/>
          <w:sz w:val="28"/>
          <w:szCs w:val="28"/>
        </w:rPr>
        <w:t xml:space="preserve"> </w:t>
      </w:r>
      <w:r w:rsidRPr="0012580F">
        <w:rPr>
          <w:rFonts w:ascii="Times New Roman" w:hAnsi="Times New Roman" w:cs="Times New Roman"/>
          <w:sz w:val="28"/>
          <w:szCs w:val="28"/>
        </w:rPr>
        <w:t>к эксплуатации криогенной автозаправочной станции,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объемная доля кислорода в продувочных газах согласно требованиям к эксплуатации криогенной автозаправочной станции Федеральных норм и правил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контроля является дополнительным и применяется только в сочетании с другими методами неразрушающего контроля для выявления дефектов в элементах резервуаров установок сжиженного газа в соответствии с ИЗ</w:t>
      </w:r>
      <w:r w:rsidRPr="0012580F">
        <w:rPr>
          <w:rFonts w:ascii="Times New Roman" w:hAnsi="Times New Roman" w:cs="Times New Roman"/>
          <w:sz w:val="28"/>
          <w:szCs w:val="28"/>
        </w:rPr>
        <w:noBreakHyphen/>
        <w:t>94 «Инструкция по диагностированию технического состояния резервуаров установок сжиженного газа», утвержденной Минтопэнерго России 31.01.1994?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глубине следует предусматривать прокладку подземных газопроводов низкого давления от групповых баллонных и резервуарных установок с искусственным испарением газа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осуществляться настройка регуляторов давления газа на газорегуляторных пунктах низкого давления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арматуры рекомендуется предусматривать для наружных надземных и внутренних газопроводов природного газа и паровой фазы сжиженных углеводородных газов давлением до 0,005 Мпа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арматуры не рекомендуется предусматривать для наружных и внутренних газопроводов природного газа давлением до 1,2 МПа, паровой и жидкой фазы сжиженных углеводородных газов давлением до 1,6 МПа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является необходимым для первичной подачи газа на автозаправочных станциях после их реконструкции, технического перевооружения на опасных производственных объектах IV класса опасности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жмыха в прессовом цехе может храниться при внезапной остановке экстракционного цеха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размещению экстракционного цеха для вновь строящихся предприятий производства растительных масел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использованию инертного газа для питания систем контрольно</w:t>
      </w:r>
      <w:r w:rsidRPr="0012580F">
        <w:rPr>
          <w:rFonts w:ascii="Times New Roman" w:hAnsi="Times New Roman" w:cs="Times New Roman"/>
          <w:sz w:val="28"/>
          <w:szCs w:val="28"/>
        </w:rPr>
        <w:noBreakHyphen/>
        <w:t>измерительных приборов и автоматики технологических процессов производства растительных масел является верным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средств газового анализа указано верно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при снятии средств контроля, управления и противоаварийной защиты, связи и оповещения для проведения ремонта, наладки или поверки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электроосвещению наружных технологических установок и складов растворителя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оформляются на каждую вентиляционную систему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системе оборотного водоснабжения экстракционного цеха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оборудованием должна оснащаться оборотная система маслоэкстракционного цеха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экстракционный цех производства растительных масел не должен эксплуатироваться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Наклонные стволы с каким углом наклона при ликвидации объекта с подземным способом добычи полезных ископаемых должны полностью засыпаться породой до уровня земной поверхности и надежно перекрываться двумя прочными полками из железобетонных или металлических балок (рельсов)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перекрываются вертикальные шахтные и рудничные стволы при ликвидации или консервации объекта с подземным способом добычи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ликвидации объекта с подземным способом добычи полезных ископаемых перекрываются наклонные стволы и другие выработки с углом наклона, равным 40 градусам, устья которых выходят на поверхность,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ликвидации объекта с подземным способом добычи полезных ископаемых перекрываются наклонные стволы с углом наклона, равным 50 градусам,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ликвидации объекта с подземным способом добычи полезных ископаемых вертикальные шурфы и рудничные стволы какой глубины подлежат обязательной засыпке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ликвидации объекта с подземным способом добычи полезных ископаемых шурфы глубиной до 5 м с каким углом наклона подлежат обязательной засыпке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ликвидации объектов, связанных с добычей полезных ископаемых подземным способом, пустоты в выработках, расположенных на каких глубинах под зданиями, сооружениями и коммуникациями, ликвидируются путем закладки (при отсутствии в массиве прорывоопасных пород)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ликвидации объекта с подземным способом добычи полезных ископаемых пустоты в выработках, расположенных на каких глубинах под зданиями, сооружениями, коммуникациями, ликвидируются путем закладки (при наличии в массиве прорывоопасных пород)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глубинах разработки полезного ископаемого (при пологом залегании полезного ископаемого) при ликвидации объекта с подземным способом добычи полезных ископаемых, принимаются меры по предотвращению образования провалов и больших деформаций в основании зданий и сооружений, расположенных над горными выработками,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глубинах разработки наклонных и крутых пластов рудных залежей полезных ископаемых при ликвидации объекта с подземным способом добычи принимаются меры по предотвращению образования провалов и больших деформаций в основании зданий и сооружений, расположенных над горными выработками в зонах возможного образования провалов,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осматриваться и в необходимых случаях перекрепляться все основные горные выработки (стволы, квершлаги, главные откаточные выработки и выработки, пройденные в предохранительных целиках) при сухой консервации объекта, связанного с добычей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технологическим операциям разгрузки, загрузки и транспортирования маслосемян, жмыхов и шротов в складском хозяйстве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должно быть предусмотрено для защиты от статического электричества при движении шрота по самотечным трубам, по пневмотранспорту, а также на других участках производства растительных масел, где оно может возникнуть,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включения должны иметь резервные вентиляторы систем общеобменной и приточной вентиляции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необходимо выполнить с предохранительными клапанами до их установки на технологическом оборудовании и трубопроводах объектов по производству растительных масел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устройствам и деталям, применяемым в сливоналивных системах объектов производства растительных масел,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резервуаров основного хранилища растворителя и аварийной емкости указано верно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операция производится при пуске и остановке экстракционной линии для исключения образования взрывоопасных смесей в экстракторах и фильтрах мисцеллы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условиях проводятся процессы рекуперации растворителя из паровоздушной смеси в системах дефлегматоров, поверхностных конденсаторов и процессы масляной абсорбции в соответствии с требованиями к экстракционным процессам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винтовым конвейерам, предназначенным для транспортирования шрота из тостера (шнекового испарителя), во время их работы в пределах экстракционного цеха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аспирационным системам, встроенным в оборудование,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пробоотборным трубкам анализаторного помещения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нахождения людей в анализаторных помещениях указано верно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приспособления и в каком количестве должны быть предусмотрены на циклоне</w:t>
      </w:r>
      <w:r w:rsidRPr="0012580F">
        <w:rPr>
          <w:rFonts w:ascii="Times New Roman" w:hAnsi="Times New Roman" w:cs="Times New Roman"/>
          <w:sz w:val="28"/>
          <w:szCs w:val="28"/>
        </w:rPr>
        <w:noBreakHyphen/>
        <w:t>шроторазгрузителе, микроциклонах, и пневмоприводе для проведения осмотра, ревизии и очистки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трубопроводов, подводящих острый водяной пар в аппараты для отгонки растворителя, пропаривания, барботирования (тостер, шламовыпариватель, дистиллятор, абсорбер и др.), указано верно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Установка какой системы предусматривается для технологического оборудования производства растительных масел, содержащего растворитель и мисцеллу,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технологическому оборудованию и системам процессов очистки, сушки, транспортирования, обрушивания семян и отделения оболочки (лузги), измельчения, складирования и хранения семян и шротов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предусматривается для осмотра и ремонтных работ внутри силосных ячеек (бункеров, завальных ям) в перекрытии каждой силосной ячейки (бункера, завальной ямы)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подъема и спуска снабжаются элеваторы для хранения маслосемян и шрота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автоматических защит должен оснащаться чанный испаритель (тостер)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материал используется для теплоизоляции аппаратов, технологических трубопроводов для растительных масел и мисцеллы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оборудованию и коммуникациям, исключенным из технологической схемы, установлены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противоаварийной и автоматической защитой должна оснащаться емкостная аппаратура с растворителем и мисцеллой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оснащению резервуаров основного хранилища растворителя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оснащаются шнековые экстракторы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устанавливается между тостером и экстрактором в целях недопущения распространения аварийной ситуации из тостера в экстрактор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предохранительным клапанам, установленным на подогревателях растворителя и мисцеллы,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обеспечиваются приводы экстракторов и тостеров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защит должны быть оборудованы нории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защитными устройствами должны быть оснащены нории объектов по производству растительных масел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обвязке верхней части экстракторов всех типов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снабжаются все типы водоотделителей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взрывопожароопасности относятся помещения, в которых размещаются емкости для промежуточного хранения экстракционного масла,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допускаются отступления от проектно</w:t>
      </w:r>
      <w:r w:rsidRPr="0012580F">
        <w:rPr>
          <w:rFonts w:ascii="Times New Roman" w:hAnsi="Times New Roman" w:cs="Times New Roman"/>
          <w:sz w:val="28"/>
          <w:szCs w:val="28"/>
        </w:rPr>
        <w:noBreakHyphen/>
        <w:t>технической документации при строительстве подземных сооружений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производиться ревизия и наладка главных вентиляторных установок подземных горных выработок в соответствии с требованиями руководства по ревизии и наладке главных вентиляторных установок шахт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утвержденных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должна проводиться экспертиза промышленной безопасности ленточных конвейерных устройств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назначает состав и руководителя экспертной группы по проведению экспертизы ленточных конвейерных устройств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проводимых до начала экспертного обследования на месте установки целей анализа технической документации ленточных конвейерных устройств, представленной заказчиком, указана верно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авторский надзор за строительством зданий и сооружений на опасном производственном объекте согласно СП 11</w:t>
      </w:r>
      <w:r w:rsidRPr="0012580F">
        <w:rPr>
          <w:rFonts w:ascii="Times New Roman" w:hAnsi="Times New Roman" w:cs="Times New Roman"/>
          <w:sz w:val="28"/>
          <w:szCs w:val="28"/>
        </w:rPr>
        <w:noBreakHyphen/>
        <w:t>110</w:t>
      </w:r>
      <w:r w:rsidRPr="0012580F">
        <w:rPr>
          <w:rFonts w:ascii="Times New Roman" w:hAnsi="Times New Roman" w:cs="Times New Roman"/>
          <w:sz w:val="28"/>
          <w:szCs w:val="28"/>
        </w:rPr>
        <w:noBreakHyphen/>
        <w:t>99 «Свод правил по проектированию и строительству. Авторский надзор за строительством зданий и сооружений», утвержденному постановлением Госстроя от 10.06.1999 № 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периода осуществляется авторский надзор за строительством опасного производственного объекта согласно СП 11</w:t>
      </w:r>
      <w:r w:rsidRPr="0012580F">
        <w:rPr>
          <w:rFonts w:ascii="Times New Roman" w:hAnsi="Times New Roman" w:cs="Times New Roman"/>
          <w:sz w:val="28"/>
          <w:szCs w:val="28"/>
        </w:rPr>
        <w:noBreakHyphen/>
        <w:t>110</w:t>
      </w:r>
      <w:r w:rsidRPr="0012580F">
        <w:rPr>
          <w:rFonts w:ascii="Times New Roman" w:hAnsi="Times New Roman" w:cs="Times New Roman"/>
          <w:sz w:val="28"/>
          <w:szCs w:val="28"/>
        </w:rPr>
        <w:noBreakHyphen/>
        <w:t>99 «Свод правил по проектированию и строительству. Авторский надзор за строительством зданий и сооружений», утвержденному постановлением Госстроя от 10.06.1999 № 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 содержатся в материалах инженерных изысканий для подготовки проектной документации и строительства объектов капитального строительства согласно Федеральному закону от 29.12.2004 № 190</w:t>
      </w:r>
      <w:r w:rsidRPr="0012580F">
        <w:rPr>
          <w:rFonts w:ascii="Times New Roman" w:hAnsi="Times New Roman" w:cs="Times New Roman"/>
          <w:sz w:val="28"/>
          <w:szCs w:val="28"/>
        </w:rPr>
        <w:noBreakHyphen/>
        <w:t>ФЗ «Градостроительный кодекс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осуществляется подготовка проектной документации и строительство здания или сооружения, если для подготовки проектной документации требуется отступление от требований, установленных национальными стандартами и сводами правил, недостаточно требований к надежности и безопасности, установленных указанными стандартами и сводами правил, или такие требования не установлены,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вариант действия нагрузок и воздействий на строительные конструкции и основание зданий и сооружений должен производиться расчетом для обоснования требований механической безопасности в проектной документации здания или сооружения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коэффициентом надежности по ответственности должны быть проведены расчеты, обосновывающие безопасность принятых конструктивных решений здания или сооружения нормального уровня ответственности,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между осями свай для буроопускных и бурообсадных свай при устройстве оснований и фундаментов на многолетнемерзлых грунтах по принципу I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88», утвержденному приказом Минрегиона России от 29.12.2011 № 622?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прогноз необходимо выполнять при возведении нового объекта или реконструкции существующего с целью предотвращения недопустимых колебаний зданий и сооружений согласно СП 26.13330.2012 «Свод правил. Фундаменты машин с динамическими нагрузками. Актуализированная редакция СНиП 2.02.05</w:t>
      </w:r>
      <w:r w:rsidRPr="0012580F">
        <w:rPr>
          <w:rFonts w:ascii="Times New Roman" w:hAnsi="Times New Roman" w:cs="Times New Roman"/>
          <w:sz w:val="28"/>
          <w:szCs w:val="28"/>
        </w:rPr>
        <w:noBreakHyphen/>
        <w:t>87», утвержденному приказом Минрегиона России от 27.12.2011 № 609?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должны иметь земляные валы (обваловка) за возможной призмой обрушения верхнего уступа карьера (разреза) для предотвращения падения людей и животных в карьеры (разрезы) при ликвидации и консервации объектов с открытым способом добычи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за возможной призмой обрушения верхнего уступа карьера (разреза) должны устраиваться земляные валы (обваловки) для предотвращения падения людей и животных в карьеры (разрезы) при ликвидации и консервации объектов с открытым способом добычи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разрабатываются предложения по обеспечению требований промышленной безопасности, безопасности населения, зданий и сооружений при ликвидации или консервации объектов, связанных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должны быть отражены в проекте ликвидации или консервации опасного производственного объекта, связанного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предусмотрены проектом при ликвидации объекта, связанного с пользованием недрами, под застроенными территориями для обеспечения безопасной эксплуатации зданий и сооружений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является верным в отношении обязанностей организаций, осуществляющих деятельность по эксплуатации, техническому перевооружению, ремонту, консервации и ликвидации сетей газораспределения и газопотребления и противоречит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осуществляться визуальный контроль технического состояния сети газопотребления тепловой электрической станции для надземных газопроводов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техническое обслуживание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 Федеральных норм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приниматься для защиты зданий, сооружений и жилых домов при ликвидации или консервации шахт, рудников, опасных по газу,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текущий ремонт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 Федеральных норм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технический осмотр стальных подземных и полиэтиленовых газопроводов, подлежащих капитальному ремонту и реконструкции, на незастроенной территории и вне поселений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технический осмотр стальных подземных газопроводов при наличии анодных и знакопеременных зон на незастроенной территории и вне поселений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проводиться технический осмотр стальных надземных газопроводов, подлежащих капитальному ремонту и реконструкции, на незастроенной территории и вне поселений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порядка и организации проведения защитных мероприятий от коррозии городских подземных стальных газопроводов, противоречащее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состав каких измерений входят определение коррозионной агрессивности грунта, определение наличия блуждающих токов в земле, выявление анодных и знакопеременных зон на подземных стальных газопроводах, определение степени влияния переменного тока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состав каких измерений входят измерения потенциалов катодно</w:t>
      </w:r>
      <w:r w:rsidRPr="0012580F">
        <w:rPr>
          <w:rFonts w:ascii="Times New Roman" w:hAnsi="Times New Roman" w:cs="Times New Roman"/>
          <w:sz w:val="28"/>
          <w:szCs w:val="28"/>
        </w:rPr>
        <w:noBreakHyphen/>
        <w:t>защищаемых подземных стальных газопроводов с целью проверки соответствия потенциалов нормативным документам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требований к проектированию электрохимической защиты вновь прокладываемых подземных стальных газопроводов, противоречащее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подземных газопроводов какого номинального диаметра наряду с полиэтиленовыми кранами рекомендуется предусматривать стальную арматуру в районах строительства с особыми грунтовыми условиями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подземных газопроводов какого условного диаметра допускается применение запорной арматуры из ковкого чугуна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Правильность укладки газопроводов какого диаметра следует проверять путем нивелирования уложенного газопровода и мест его пересечения с подземными сооружениями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функций блочных газорегуляторных пунктов и шкафных пунктов редуцирования газа указана неверно и противоречит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блочных газорегуляторных пунктах размещать линии редуцирования и системы инженерно</w:t>
      </w:r>
      <w:r w:rsidRPr="0012580F">
        <w:rPr>
          <w:rFonts w:ascii="Times New Roman" w:hAnsi="Times New Roman" w:cs="Times New Roman"/>
          <w:sz w:val="28"/>
          <w:szCs w:val="28"/>
        </w:rPr>
        <w:noBreakHyphen/>
        <w:t>технического обеспечения в нескольких блок</w:t>
      </w:r>
      <w:r w:rsidRPr="0012580F">
        <w:rPr>
          <w:rFonts w:ascii="Times New Roman" w:hAnsi="Times New Roman" w:cs="Times New Roman"/>
          <w:sz w:val="28"/>
          <w:szCs w:val="28"/>
        </w:rPr>
        <w:noBreakHyphen/>
        <w:t>контейнерах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верхний предел настройки защитной арматуры (предохранительных запорных клапанов) при давлении газа в газопроводе на выходе из пунктов редуцирования газа в пределах от 0,3 до 1,2 М</w:t>
      </w:r>
      <w:r w:rsidR="00E023CF" w:rsidRPr="0012580F">
        <w:rPr>
          <w:rFonts w:ascii="Times New Roman" w:hAnsi="Times New Roman" w:cs="Times New Roman"/>
          <w:sz w:val="28"/>
          <w:szCs w:val="28"/>
        </w:rPr>
        <w:t>П</w:t>
      </w:r>
      <w:r w:rsidRPr="0012580F">
        <w:rPr>
          <w:rFonts w:ascii="Times New Roman" w:hAnsi="Times New Roman" w:cs="Times New Roman"/>
          <w:sz w:val="28"/>
          <w:szCs w:val="28"/>
        </w:rPr>
        <w:t>а установлен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верхний предел настройки защитной арматуры (предохранительных запорных клапанов) при давлении газа в газопроводе на выходе из пунктов редуцирования газа ниже 0,005 М</w:t>
      </w:r>
      <w:r w:rsidR="00E023CF" w:rsidRPr="0012580F">
        <w:rPr>
          <w:rFonts w:ascii="Times New Roman" w:hAnsi="Times New Roman" w:cs="Times New Roman"/>
          <w:sz w:val="28"/>
          <w:szCs w:val="28"/>
        </w:rPr>
        <w:t>П</w:t>
      </w:r>
      <w:r w:rsidRPr="0012580F">
        <w:rPr>
          <w:rFonts w:ascii="Times New Roman" w:hAnsi="Times New Roman" w:cs="Times New Roman"/>
          <w:sz w:val="28"/>
          <w:szCs w:val="28"/>
        </w:rPr>
        <w:t>а установлен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проводят экспертизу промышленной безопасности ленточных конвейерных устройств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разрабатывается, с кем согласовывается и кем утверждается программа проведения экспертизы промышленной безопасности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руководитель обобщает информацию, изложенную в частных актах каждого члена экспертной группы по проведению экспертизы промышленной безопасности ленточных конвейерных установок, и на этой основе составляет проект экспертного заключения на ленточную конвейерную установку в целом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Заменяет ли экспертиза промышленной безопасности резинотросовых конвейерных лент освидетельствования и технические обслуживания конвейерных лент, проводимые в плановом порядке,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разрабатывает план корректирующих мероприятий по обеспечению безопасной эксплуатации резинотросовой конвейерной ленты (ремонт, замена отдельных участков ленты, перестыковка, ограничение производительности конвейера и др.) при наличии дефектов ленты и стыковых соединений, выходящих за пределы допустимых критериев,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регистрируются объекты, на которых ведутся горные работы и переработка полезных ископаемых, отнесенные в соответствии с законодательством Российской Федерации к категории опасных производственных объектов,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обязаны иметь соответствующие лицензии в установленных законодательством Российской Федерации случаях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организации, эксплуатирующие объекты, на которых ведутся горные работы и переработка полезных ископаемых, обязаны разрабатывать декларации промышленной безопасности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обязаны иметь организации, эксплуатирующие объекты, на которых ведутся горные работы,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организаций, эксплуатирующих объекты, на которых ведутся горные работы и переработка полезных ископаемых указано верно в соответствии с Федеральными нормами и правилам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осуществляться при одновременной разработке месторождения открытым и подземным способами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должны вестись горные работы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на объектах ведения горных работ и переработки полезных ископаемых подлежит экспертизе в соответствии с законодательством Российской Федерации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какой документации должна осуществляться опытно</w:t>
      </w:r>
      <w:r w:rsidRPr="0012580F">
        <w:rPr>
          <w:rFonts w:ascii="Times New Roman" w:hAnsi="Times New Roman" w:cs="Times New Roman"/>
          <w:sz w:val="28"/>
          <w:szCs w:val="28"/>
        </w:rPr>
        <w:noBreakHyphen/>
        <w:t>промышленная разработка месторождений полезных ископаемых или их части для проверки новых и усовершенствования существующих систем разработки и их параметров разработки (в том числе безлюдной технологии)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проверка осуществляется при приемке перед вводом в эксплуатацию построенных, реконструированных объектов ведения горных работ и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обязаны осуществлять надзор за выполнением проектных решений объектов ведения горных работ и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должны разрабатываться в соответствии с требованиями, установленными органом исполнительной власти, уполномоченным в области промышленной безопасности для каждого производственного процесса в организациях, эксплуатирующих объекты ведения горных работ и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места, представляющие опасность падения в них людей, машин и механизмов, должны быть ограждены и обозначены предупредительными знаками при производстве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остановка объектов жизнеобеспечения объектов ведения горных работ и переработки полезных ископаемых (электростанции, водоотливы, вентиляторные и калориферные установки, котельные, насосные противопожарных систем)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машинами и аппаратами и от стен до габаритов оборудования на основных проходах в зданиях и сооружениях поверхностного комплекса объектов ведения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документу разрешается перегон горных, транспортных и дорожных машин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должен быть уступ при гидромониторном размыве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должен быть уступ с меловыми отложениями при гидромониторном размыве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проводить обследование радиационной обстановки с привлечением специализированных организаций для установления степени радиоактивной загрязненности горнодобывающих и перерабатывающих предприятий, следуя согласованным срокам региональных органов Ростехнадзора и Роспотребнадзора,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данных не входят в проект мокрой </w:t>
      </w:r>
      <w:r w:rsidR="00C04C14">
        <w:rPr>
          <w:rFonts w:ascii="Times New Roman" w:hAnsi="Times New Roman" w:cs="Times New Roman"/>
          <w:sz w:val="28"/>
          <w:szCs w:val="28"/>
        </w:rPr>
        <w:br/>
      </w:r>
      <w:r w:rsidRPr="0012580F">
        <w:rPr>
          <w:rFonts w:ascii="Times New Roman" w:hAnsi="Times New Roman" w:cs="Times New Roman"/>
          <w:sz w:val="28"/>
          <w:szCs w:val="28"/>
        </w:rPr>
        <w:t>консервации объекта горных выработок в соответствии с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утвержденным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должны выполняться трубопроводы для подачи и откачки кислых растворов при разработке месторождений полезных ископаемых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должен составляться для каждого рабочего </w:t>
      </w:r>
      <w:r w:rsidR="00E023CF" w:rsidRPr="0012580F">
        <w:rPr>
          <w:rFonts w:ascii="Times New Roman" w:hAnsi="Times New Roman" w:cs="Times New Roman"/>
          <w:sz w:val="28"/>
          <w:szCs w:val="28"/>
        </w:rPr>
        <w:br/>
      </w:r>
      <w:r w:rsidRPr="0012580F">
        <w:rPr>
          <w:rFonts w:ascii="Times New Roman" w:hAnsi="Times New Roman" w:cs="Times New Roman"/>
          <w:sz w:val="28"/>
          <w:szCs w:val="28"/>
        </w:rPr>
        <w:t>уступа – выемочного блока на основе маркшейдерской документации при комбинированной разработке месторождений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происходит наименьшая степень взаимного влияния и технологической взаимосвязи, влияющая на факторы, представляющие опасность при комбинированной разработке месторождений,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направлении необходимо располагать фронт ведения горных работ при подземных очистных работах при комбинированной разработке рудных и нерудных месторождений полезных ископаемых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направлении необходимо располагать фронт ведения горных работ при открытых работах при комбинированной разработке рудных и нерудных месторождений полезных ископаемых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добыча руды подземным способом из проектных контуров карьера при комбинированной разработке рудных и нерудных месторождений полезных ископаемых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одновременного ведения горных работ в карьере и подземном руднике в одной вертикальной плоскости указано неверно и противоречит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оставление части рудных залежей в бортах карьера и предохранительных целиках при комбинированной разработке месторождений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технологических особенностей ведения горных работ указана неверно и противоречит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Каковы параметры бетонного предохранительного барьера, которым обустраивают каждый рудоспуск,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перечисленной информации должна быть нанесена на маркшейдерских планах и разрезах при комбинированной разработке рудных и нерудных месторождений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размещение горного оборудования в пределах опасной зоны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создавать предохранительный целик искусственно путем камерной или слоевой выемки подэтажа (этажа) с закладкой выработанного пространства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предприятия определяют участки (места) горных работ в границах опасных зон, в которые возможно проникновение газов, прорыва воды, деформация горного массива и разрабатывают необходимые дополнительные мероприятия по обеспечению безопасности работ на указанных участках в соответствии с требованиями к ведению взрывных работ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утвержденного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нахождение людей в подземных выработках перед производством массового взрыва в карьере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количество постов военизированной горноспасательной части, контролирующих содержание ядовитых продуктов взрыва как в карьере, так и в руднике при массовом взрыве при комбинированной разработке месторождений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какой период времени после взрыва разрешается допуск постов военизированной горноспасательной части в пределы опасной зоны в том числе в подземные горные выработки при взрывных работах при комбинированной разработке месторождений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какой период времени после массового взрыва (за исключением производства массового взрыва по разрушению потолочин или целиков) разрешается спуск военизированных горноспасательных частей в шахту при взрывных работах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какой период времени после массового взрыва допускается спуск военизированных горноспасательных частей в шахту при производстве массового взрыва по разрушению потолочин или целиков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какой период времени после взрыва работники шахты допускаются в район взрыва при взрывных работах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производить горные работы в пределах барьерного или предохранительного целика под водоемом (затопленным карьером) перед спуском воды из затопленных выработок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организованный перепуск воды из карьера в систему рудничного водоотлива при комбинированной (совмещенной) разработке месторождения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использования действующих рудоспусков и вентиляционных восстающих в качестве дренажных выработок для перепуска технологических, грунтовых и паводковых вод из карьера является верным согласно РД 06</w:t>
      </w:r>
      <w:r w:rsidRPr="0012580F">
        <w:rPr>
          <w:rFonts w:ascii="Times New Roman" w:hAnsi="Times New Roman" w:cs="Times New Roman"/>
          <w:sz w:val="28"/>
          <w:szCs w:val="28"/>
        </w:rPr>
        <w:noBreakHyphen/>
        <w:t>174</w:t>
      </w:r>
      <w:r w:rsidRPr="0012580F">
        <w:rPr>
          <w:rFonts w:ascii="Times New Roman" w:hAnsi="Times New Roman" w:cs="Times New Roman"/>
          <w:sz w:val="28"/>
          <w:szCs w:val="28"/>
        </w:rPr>
        <w:noBreakHyphen/>
        <w:t>97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продолжительность проведения экспертизы промышленной безопасности компрессорных установок, используемых на угольных шахтах и рудниках,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w:t>
      </w:r>
      <w:r w:rsidR="00E023CF" w:rsidRPr="0012580F">
        <w:rPr>
          <w:rFonts w:ascii="Times New Roman" w:hAnsi="Times New Roman" w:cs="Times New Roman"/>
          <w:sz w:val="28"/>
          <w:szCs w:val="28"/>
        </w:rPr>
        <w:t xml:space="preserve">енной </w:t>
      </w:r>
      <w:r w:rsidRPr="0012580F">
        <w:rPr>
          <w:rFonts w:ascii="Times New Roman" w:hAnsi="Times New Roman" w:cs="Times New Roman"/>
          <w:sz w:val="28"/>
          <w:szCs w:val="28"/>
        </w:rPr>
        <w:t>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проведение экспертного обследования компрессорной установки в состоянии ремонта при экспертизе промышленной безопасности компрессорных установок, используемых на угольных шахтах и рудниках,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документам производится ликвидация или консервация опасного производственного объекта, связанного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 xml:space="preserve">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допускается временная приостановка деятельности опасного производственного объекта в связи с отсутствием спроса на добываемое сырье или иными экономическими причинами без консервации горных выработок при условии выполнения согласованных с территориальным органом Ростехнадзора мероприятий по обеспечению промышленной безопасности, охраны недр и окружающей среды на весь срок приостановки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 xml:space="preserve">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осуществляются с выработками при сухой консервации опасного производственного объекта, связанного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характеристик в отношении мокрой консервации опасного производственного объекта, связанного с пользованием недрами, указана верно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производится возобновление работ по эксплуатации опасного производственного объекта, связанного с пользованием недрами, находящегося на консервации,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работ выполняются с провалами, образовавшимися на земной поверхности вследствие обрушения горных пород над подземными выработками, при ликвидации опасного производственного объекта с подземным способом добычи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виды работ выполняются при ликвидации объекта с подземным способом добычи полезных ископаемых </w:t>
      </w:r>
      <w:r w:rsidRPr="0012580F">
        <w:rPr>
          <w:rFonts w:ascii="Times New Roman" w:hAnsi="Times New Roman" w:cs="Times New Roman"/>
          <w:sz w:val="28"/>
          <w:szCs w:val="28"/>
        </w:rPr>
        <w:noBreakHyphen/>
        <w:t> наклонные стволы и другие выработки с углом наклона менее 45 градусов, устья которых выходят на поверхность, а также штольни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с шурфами с углом наклона более 45 градусов при ликвидации опасного производственного объекта с подземным способом добычи полезных ископаемых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дымовые трубы, вытяжные башни, градирни и другие отдельно стоящие высотные сооружения, находящиеся рядом, должны иметь единые членения, фактуру и цвет наружных поверхностей, единую маркировочную окраску и однотипные светофорные площадки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 какого типа компрессорных установок, использу</w:t>
      </w:r>
      <w:r w:rsidR="00C04C14">
        <w:rPr>
          <w:rFonts w:ascii="Times New Roman" w:hAnsi="Times New Roman" w:cs="Times New Roman"/>
          <w:sz w:val="28"/>
          <w:szCs w:val="28"/>
        </w:rPr>
        <w:t xml:space="preserve">емых на </w:t>
      </w:r>
      <w:r w:rsidRPr="0012580F">
        <w:rPr>
          <w:rFonts w:ascii="Times New Roman" w:hAnsi="Times New Roman" w:cs="Times New Roman"/>
          <w:sz w:val="28"/>
          <w:szCs w:val="28"/>
        </w:rPr>
        <w:t>угольных шахтах и рудниках, система смазки (система маслоснабжения) обеспечивает бесперебойную подачу масла к трущимся частям (подшипникам, зубчатым соединительным муфтам, зубчатой паре редуктора), устройствам противопожарной защиты и регулирования производительности турбокомпрессора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не входит в переработку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Над какими трубопроводами запрещается прокладывать трубопроводы с агрессивными жидкостями (реагентами) в процессах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оборудования переработки полезных ископаемых не организуется сток конденсата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определяется порядок вывода людей из опасных зон производственных помещений переработки полезных ископаемых при повышении вредных веществ сверх предельно допустимых концентраций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определяет порядок эксплуатации и обслуживания вентиляционных установок процессов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уклон полов основных проходов в помещениях с мокрым технологическим процессом переработки полезных ископаемых и в помещениях, где предусмотрена мокрая уборка полов,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уклон полов служебных проходов в помещениях с мокрым технологическим процессом переработки полезных ископаемых и в помещениях, где предусмотрена мокрая уборка полов,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регулируется подача составов, самосвалов, скипов на приемную площадку корпуса приема руды производства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необходимо устраивать для открывания люков полувагонов на рабочих площадках приемных устройств корпусов (отделений) приема руды для обеспечения безопасной разгрузки вагонов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местам разгрузки при доставке руды контактными электровозами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доставке руды контактными электровозами в места разгрузки должно подтверждаться отсутствие напряжения в контактной сети вагонов при их разгрузке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высота решетчатых ограждений вагоноопрокидывателей, расположенных на рабочих площадках приемных устройств, согласно </w:t>
      </w:r>
      <w:r w:rsidR="00C04C14">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загрузочных отверстий приемных устройств корпусов (отделений) приема руды при двусторонней разгрузке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ограждения загрузочного отверстия приемного бункера корпусов (отделений) приема руды в соответствии с требованиями к ведению горных работ открытым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производиться устранение зависания руды в приемных бункерах корпусов (отделений) приема руды в соответствии с требованиями к ведению горных работ открытым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должны осуществляться осмотр и ремонтные работы, связанные со спуском людей в приемные воронки питателей и бункера корпусов (отделений) приема руды,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защитные приспособления должны быть предусмотрены для щековых дробилок для предотвращения случайного выброса кусков горной массы на людей в соответствии с требованиями к ведению горных работ открытым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ограждения должны быть размещены на рабочей площадке оператора, контролирующего подачу горной массы в дробилку, для предохранения от возможного выброса кусков руды из дробилок на площадку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руководствуются на предприятии для ликвидации зависаний горной массы над рабочим пространством дробилок и при запуске аварийно остановленной дробилки под «завалом»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удалению из дробилки застрявших в рабочем пространстве дробилки крупногабаритных кусков горной массы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запрещается подача цианидов и сернистого натрия в точки питания процесса флотации в промежуточные бачки и питатели на расходных площадках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запрещается подача серной кислоты в точки питания процесса флотации в промежуточные бачки и питатели на расходных площадках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расположения расходных бачков цианидов флотационных отделений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каналам удаляются сточные воды реагентных площадок процессов флотации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операций технологического процесса флотации не запрещена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помещений какой категории по взрыво</w:t>
      </w:r>
      <w:r w:rsidRPr="0012580F">
        <w:rPr>
          <w:rFonts w:ascii="Times New Roman" w:hAnsi="Times New Roman" w:cs="Times New Roman"/>
          <w:sz w:val="28"/>
          <w:szCs w:val="28"/>
        </w:rPr>
        <w:noBreakHyphen/>
        <w:t xml:space="preserve"> и пожаробезопасности, в которых возможно выделение взрывоопасных, ядовитых паров и газов (сернистых и т. д.), должно быть предусмотрено устройство аварийной вытяжной вентиляции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температура должна поддерживаться в мазеварке (жиротопке) при ведении липкостных методов переработки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процессы развиваются в мазеварке (жиротопке) при попадании в нее воды при ведении липкостных методов переработки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концентрация паров углеводородов допустима в воздухе рабочей зоны при нагревании температуры до 140 градусов С при ведении липкостных методов переработки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верхней кромки бортов радиальных сгустителей, пирамидальных и корытных отстойников над уровнем рабочей площадки необходимо сооружать ограждения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аппарат ведения процессов сгущения и обезвоживания руд должен иметь ограждения для защиты обслуживающего персонала от брызг при смыве осадка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утверждает порядок вывода из работы (остановку) выпарных аппаратов процессов обезвоживания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должна находиться промплощадка кучного выщелачивания от жилых помещений и пунктов питания с учетом розы ветров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на стадии выщелачивания руд выполняется дозировка компонентов растворов и их смешивание, исключающие бурную реакцию с выделением газов и выбросов смесей,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концентрация щелочи по CaO в цианистых растворах (пульпе), находящихся в не укрытом и не аспирируемом оборудовании и емкостях, при переработке золотосодержащих руд и песков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зон в помещениях для хранения реагентов, выделяющих взрывоопасные пары и газы с токсичным действием, должна осуществляться вытяжка воздуха для исключения образования застойных зон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бункера исходного сырья, шихты, возврата и постели, а также места загрузки бункеров агломерационных, обжиговых и сушильных отделений для предотвращения пыле</w:t>
      </w:r>
      <w:r w:rsidRPr="0012580F">
        <w:rPr>
          <w:rFonts w:ascii="Times New Roman" w:hAnsi="Times New Roman" w:cs="Times New Roman"/>
          <w:sz w:val="28"/>
          <w:szCs w:val="28"/>
        </w:rPr>
        <w:noBreakHyphen/>
        <w:t>, паро</w:t>
      </w:r>
      <w:r w:rsidRPr="0012580F">
        <w:rPr>
          <w:rFonts w:ascii="Times New Roman" w:hAnsi="Times New Roman" w:cs="Times New Roman"/>
          <w:sz w:val="28"/>
          <w:szCs w:val="28"/>
        </w:rPr>
        <w:noBreakHyphen/>
        <w:t xml:space="preserve"> и газовыделений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ограждение должно быть установлено вдоль агломерационной конвейерной машины за пределами зажигательного горна для обеспечения экранирования раскаленной поверхности шихты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отделением должно сообщаться помещение тягодутьевых установок светозвуковой сигнализацией и телефонной связью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должна разрабатывать и утверждать мероприятия по радиационной безопасности на объекте переработки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проводить обследование радиационной обстановки для установления степени радиоактивной загрязненности на объектах переработки руды с радиационно</w:t>
      </w:r>
      <w:r w:rsidRPr="0012580F">
        <w:rPr>
          <w:rFonts w:ascii="Times New Roman" w:hAnsi="Times New Roman" w:cs="Times New Roman"/>
          <w:sz w:val="28"/>
          <w:szCs w:val="28"/>
        </w:rPr>
        <w:noBreakHyphen/>
        <w:t>опасным производством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размещения вспомогательных, подсобных объектов и магистральных автомобильных дорог в защитной зоне радиационных предприятий переработки руды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располагаться расходные склады радиоактивной руды от зданий основных производственных цехов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должны располагаться расходные склады радиоактивной руды от административно</w:t>
      </w:r>
      <w:r w:rsidRPr="0012580F">
        <w:rPr>
          <w:rFonts w:ascii="Times New Roman" w:hAnsi="Times New Roman" w:cs="Times New Roman"/>
          <w:sz w:val="28"/>
          <w:szCs w:val="28"/>
        </w:rPr>
        <w:noBreakHyphen/>
        <w:t>хозяйственных и вспомогательных зданий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проводятся для устранения возможности пылеобразования и разноса радиоактивных аэрозолей с поверхности намытого откоса при эксплуатации хвостохранилища в соответствии с требованиями радиационной безопасности при переработке руд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деятельность включает переработка твердых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организованы в помещениях производств по переработке твердых полезных ископаемых, в которых располагается оборудование с большой открытой водной поверхностью (флотационные машины, классификаторы, чаны сгущения, концентрационные столы),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должны выполняться на приемных бункерах руды и материалов согласно </w:t>
      </w:r>
      <w:r w:rsidR="003B4EC7">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вентиляцией должны быть оборудованы все производственные помещения производства переработки руды, в атмосфере которых возможно появление вредных для здоровья людей газов, аэрозолей и других примесей,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уборки пыли должен быть предусмотрен проектом для производств по переработке твердых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обезвреживания цианосодержащих промышленных стоков с применением хлоропродуктов и других реагентов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предусмотрены на рабочих площадках приемных устройств для приема руды для обслуживания подвижного состава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ограждениями должны быть ограждены вагоноопрокидыватели, расположенные на рабочих площадках приемных устройств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ограждены загрузочные отверстия приемных устройств руды с боков и со стороны, противоположной разгрузке,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предусмотрены на разгрузочной площадке приемного бункера при подаче руды автотранспортом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должен определять разработанный технологический регламент для ликвидации зависаний горной массы над рабочим пространством дробилок, а также запуска аварийно остановленной дробилки под «завалом»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использовать для наблюдения за работой щековых дробилок площадки, предусмотренные по проекту для их обслуживания в период ремонта,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должно проводиться дробление материалов, образующих при измельчении взрывоопасную пыль,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осуществляться подача жидких реагентов и растворов реагентов в промежуточные бачки и питатели на расходных площадках флотационного отделения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коммуникациям должна осуществляется подача реагентов из расходных емкостей, расположенных на дозировочных площадках, к контактным чанам, флотационным машинам и другим агрегатам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галереям для транспортировки горячего возврата в целях снижения парообразования указано верно согласно требованиям к обжиговым и сушильным отделениям производств по переработке твердых полезных ископаемых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аварийной разгрузки флотационных машин и сбора смывных вод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Устройство какой вентиляции должно быть предусмотрено </w:t>
      </w:r>
      <w:r w:rsidR="0024245B">
        <w:rPr>
          <w:rFonts w:ascii="Times New Roman" w:hAnsi="Times New Roman" w:cs="Times New Roman"/>
          <w:sz w:val="28"/>
          <w:szCs w:val="28"/>
        </w:rPr>
        <w:br/>
      </w:r>
      <w:r w:rsidRPr="0012580F">
        <w:rPr>
          <w:rFonts w:ascii="Times New Roman" w:hAnsi="Times New Roman" w:cs="Times New Roman"/>
          <w:sz w:val="28"/>
          <w:szCs w:val="28"/>
        </w:rPr>
        <w:t>для производственных по</w:t>
      </w:r>
      <w:r w:rsidR="0024245B">
        <w:rPr>
          <w:rFonts w:ascii="Times New Roman" w:hAnsi="Times New Roman" w:cs="Times New Roman"/>
          <w:sz w:val="28"/>
          <w:szCs w:val="28"/>
        </w:rPr>
        <w:t xml:space="preserve">мещений, отнесенных к </w:t>
      </w:r>
      <w:r w:rsidRPr="0012580F">
        <w:rPr>
          <w:rFonts w:ascii="Times New Roman" w:hAnsi="Times New Roman" w:cs="Times New Roman"/>
          <w:sz w:val="28"/>
          <w:szCs w:val="28"/>
        </w:rPr>
        <w:t xml:space="preserve">категории </w:t>
      </w:r>
      <w:r w:rsidR="004B1774" w:rsidRPr="0012580F">
        <w:rPr>
          <w:rFonts w:ascii="Times New Roman" w:hAnsi="Times New Roman" w:cs="Times New Roman"/>
          <w:sz w:val="28"/>
          <w:szCs w:val="28"/>
        </w:rPr>
        <w:br/>
      </w:r>
      <w:r w:rsidRPr="0012580F">
        <w:rPr>
          <w:rFonts w:ascii="Times New Roman" w:hAnsi="Times New Roman" w:cs="Times New Roman"/>
          <w:sz w:val="28"/>
          <w:szCs w:val="28"/>
        </w:rPr>
        <w:t>А, Б по взрыво</w:t>
      </w:r>
      <w:r w:rsidRPr="0012580F">
        <w:rPr>
          <w:rFonts w:ascii="Times New Roman" w:hAnsi="Times New Roman" w:cs="Times New Roman"/>
          <w:sz w:val="28"/>
          <w:szCs w:val="28"/>
        </w:rPr>
        <w:noBreakHyphen/>
        <w:t xml:space="preserve"> и пожароопасности, в</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которых возможно выделение взрывоопасных или ядовитых паров и газов, а также в дробильных отделениях, где выделяются сернистые газы,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должны быть ограждены радиальные сгустители, пирамидальные и корытные отстойники производств по переработке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быть оборудовано место ведения работ по кучному выщелачиванию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требованиями какого документа осуществляются запуск и остановка агломерационных и обжиговых конвейерных машин, обжиговых печей и сушильных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запрещается применять при извлечении золота при переработке золотосодержащих руд и песков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w:t>
      </w:r>
      <w:r w:rsidR="003B4EC7">
        <w:rPr>
          <w:rFonts w:ascii="Times New Roman" w:hAnsi="Times New Roman" w:cs="Times New Roman"/>
          <w:sz w:val="28"/>
          <w:szCs w:val="28"/>
        </w:rPr>
        <w:t xml:space="preserve">олжен осуществляться контроль и </w:t>
      </w:r>
      <w:r w:rsidRPr="0012580F">
        <w:rPr>
          <w:rFonts w:ascii="Times New Roman" w:hAnsi="Times New Roman" w:cs="Times New Roman"/>
          <w:sz w:val="28"/>
          <w:szCs w:val="28"/>
        </w:rPr>
        <w:t>управление процессами десорбции и регенерации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объединение стоков реагентных отделений производств переработки руды, при взаимодействии которых образуются ядовитые вещества или образуются нерастворимые осадки, засоряющие трубопроводы,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расположению реагентных отделений, где растворяют жидкие и твердые химические продукты в воде или других растворителях, отстаивают и подают приготовленные растворы в расходные баки, установлены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должны быть разработаны и утверждены техническим руководителем организации для ведения процессов агломерации, обжига и сушки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реагент не используется для нейтрализации кислых промывных растворов десорбции и регенерации, поступающих в цианистый процесс производства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Концентрация каких веществ не контролируется в воздухе помещений электролиза товарного регенерата производства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температура воздуха должна быть в помещениях для складов с ксантогенатом, сернистым натрием и цианидами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складах или отделениях производства переработки руды трубопроводы и емкости окрашиваются в цвета с символическими изображениями и надписями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пробоотборными (наблюдательными</w:t>
      </w:r>
      <w:r w:rsidR="003B4EC7">
        <w:rPr>
          <w:rFonts w:ascii="Times New Roman" w:hAnsi="Times New Roman" w:cs="Times New Roman"/>
          <w:sz w:val="28"/>
          <w:szCs w:val="28"/>
        </w:rPr>
        <w:t xml:space="preserve">) скважинами, расположенными по </w:t>
      </w:r>
      <w:r w:rsidRPr="0012580F">
        <w:rPr>
          <w:rFonts w:ascii="Times New Roman" w:hAnsi="Times New Roman" w:cs="Times New Roman"/>
          <w:sz w:val="28"/>
          <w:szCs w:val="28"/>
        </w:rPr>
        <w:t>периметру хвостохранилища,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зоне рабочей площадки агломерационных и обжиговых конвейерных машин и вращающихся печей в местах загрузки постели и шихты на тележки для исключения доступа обслуживающего персонала в район выхода тележек на рабочую ветвь при работающей конвейерной машине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охлаждаются конструкции бункера и грохота, предназначенные для горячего возврата агломерационных машин,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реагент подается в галереи для транспортировки горячего возврата агломерационных машин в холодный период года для снижения парообразования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ограждающее устройство не устанавливается на продольные щели верхней галереи, через которые материал сбрасывается в склады руды, концентрата, агломерата, окатышей и нерудных материалов при помощи ленточных конвейеров, самоходных бункеров или роторных экскаваторов,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устанавливаются меры по защите работающих от воздействия ионизирующих излучений и очистке от радиоактивных веществ воздушных выбросов и промышленных сточных вод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транспортированию горных пород с повышенным радиационным фоном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подсасывания воздуха из открытых люков бункеров, предназначенных для хранения руд с высоким радиоактивным загрязнением,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скорость подсасывания воздуха из укрытий пылящего оборудования, перерабатывающих руду с высоким радиоактивным загрязнением,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толщина слоя чистого грунта, отсыпаемого на хвостохранилище с радиоактивными отходами,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должны работать основные приточно</w:t>
      </w:r>
      <w:r w:rsidRPr="0012580F">
        <w:rPr>
          <w:rFonts w:ascii="Times New Roman" w:hAnsi="Times New Roman" w:cs="Times New Roman"/>
          <w:sz w:val="28"/>
          <w:szCs w:val="28"/>
        </w:rPr>
        <w:noBreakHyphen/>
        <w:t>вытяжные вентиляционные и аспирационные установки при переработке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уровне рельсов железнодорожных путей устанавливаются настилы на рабочих площадках приемных устройств для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ширина ячеек решеток ограждений вагоноопрокидывателей, расположенных на рабочих площадках приемных устройств для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каких сторон устанавливаются перила у загрузочных отверстий приемных устройств для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отсыпаемого породного бруствера по периметру разворотных площадок автотранспорта у приемных бункеров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положении мельницы при дроблении и измельчении руды запрещается снимать гайки крышки люка или ослаблять их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Отверстия какого размера допустимы в решетках, предусмотренных для перекрытия загрузочных отверстий приемного бункера руды, при применении саморазгружающихся тележек или реверсивных конвейеров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объем должны быть рассчитаны аварийные емкости чанов, промежуточных и расходных бачков реагентов и связанные с ними коммуникации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Куда должны поступать стоки дренажных систем золотоизвлекательных фабрик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рабочие проходы между машинами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рабочие проходы между стеной и машинами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осуществлении контроля за радиационной обстановкой в организациях, эксплуатирующих объекты, отнесенные к радиационно опасным, определяются дозы облучения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контрольно</w:t>
      </w:r>
      <w:r w:rsidRPr="0012580F">
        <w:rPr>
          <w:rFonts w:ascii="Times New Roman" w:hAnsi="Times New Roman" w:cs="Times New Roman"/>
          <w:sz w:val="28"/>
          <w:szCs w:val="28"/>
        </w:rPr>
        <w:noBreakHyphen/>
        <w:t>измерительными приборами должны быть оснащены все помещения производства переработки руд, в атмосфере которых возможно появление вредных для здоровья людей газов, аэрозолей и других примесей,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аспирационным установкам мест, оборудованных укрытиями аспирационных систем, и системам гидрообеспыливания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местам выгрузки реагентов, вскрытия тары и посуды, растворным чанам, отстойникам и другим аппаратам реагентного отделения, где возможно выделение вредных веществ,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потенциально опасным местам на производственной площадке ведения кучного выщелачивания при переработке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процессам загрузки и разгрузки аппаратов высокого давления процессов кучного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исполнению вытяжных вентиляционных систем аппаратов переработки золотосодержащих руд, в которых возможно выделение взрывоопасных и огнеопасных веществ,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контролю технологического процесса и управлению оборудованием с цианистыми растворами (пульпой) процессов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подаваться в рабочую зону воздух приточных вентиляционных систем в отделениях цианирования и приготовления цианистых растворов производств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промывке фильтровальных чехлов (полотнищ) перед снятием с фильтров осветлительных и осадительных установок при переработке золотосодержащих руд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промывке фильтровальной ткани осветлительных и осадительных установок при переработке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работ по механизированной регенерации фильтровальной ткани осветлительных и осадительных установок при переработке золотосодержащих руд указана неверно и противоречит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применяется для проведения сушки и охлаждения цинковых осадков процессов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типом вентиляции должны быть оборудованы помещения для обезвреживания цианосодержащих промстоков производств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системами должны быть сблокированы автоматические приборы контроля воздушной среды помещений сорбции, десорбции, регенерации, хранения и приготовления реагентов производств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системы и устройства не должны иметь склады реагента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уровня заполнения растворных чанов должен быть предусмотрен в реагентных отделениях производств переработки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снабжению чанов и отстойников для каждого реагента реагентного отделения производств переработки руды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должна обеспечить технология спекания агломерата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осуществляться подача горячего возврата на ленточный конвейер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значения процесс охлаждения окатышей (агломерата) должен обеспечивать снижение их температуры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должна выполняться консервация хвостохранилища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законсервированного хвостохранилища, расположенного на расстоянии 2 км от населенных пунктов,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законсервированного хвостохранилища, расположенного на расстоянии более 2 км от населенных пунктов</w:t>
      </w:r>
      <w:r w:rsidR="003B4EC7">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грохотов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быть предусмотрено на грохотах и дробилках для предохранения людей от случайного выброса кусков горной массы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и устройствами допускается «шуровка» в выпускных отверстиях питателей, подающих руду на грохот, в загрузочных и разгрузочных воронках при работающих питателях и грохотах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блокировку должны иметь кулачковые, горизонтальные и вертикальные молотковые дробилки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должны быть оборудованы питающие ленточные конвейеры для предотвращения попадания металлических изделий в дробилки среднего и мелкого дробления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расположение пусковых устройств мельниц и классификаторов при местном управлении указано верно согласно требованиям к ведению процессов дробления, измельчения и классификации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защитным устройством должны быть оборудованы дверки сепаратора, обеспечивающие доступ к его внутренним электрочастям,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защита должна быть обеспечена для предупреждения взрывов пыли серной руды в рабочем пространстве молотковых дробилок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управление магистральными шиберами и задвижками агломерационных, обжиговых и сушильных отделений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обустроены стенки и своды горнов обжиговых и зажигательных горнов агломерационных машин, кожуха вращающихся обжиговых печей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должен быть оборудован барабан</w:t>
      </w:r>
      <w:r w:rsidRPr="0012580F">
        <w:rPr>
          <w:rFonts w:ascii="Times New Roman" w:hAnsi="Times New Roman" w:cs="Times New Roman"/>
          <w:sz w:val="28"/>
          <w:szCs w:val="28"/>
        </w:rPr>
        <w:noBreakHyphen/>
        <w:t>охладитель для исключения парообразования при охлаждении возврата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ленты должны применяться при транспортировке горячего возврата ленточным конвейером обжиговых и сушильных отделений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зазоры между площадками и торцами ротора вагоноопрокидывателя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оборудованы желоба, подводящие материал к аппаратам и отводящие продукты переработки полезных ископаемых от аппаратов при наклоне более 45 градусов,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защитные приспособления должны быть предусмотрены для конусных дробилок, кроме дробилок крупного дробления 1 стадии, работающих «под завалом», для предохранения людей от случайного выброса кусков горной массы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входу на площадки щековых дробилок, устроенных на их корпусах и предусмотренных по проекту для их обслуживания в период ремонта, установлены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дробилок должен иметь блокировку от запуска при открытой крышке корпуса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процессов магнитной сепарации и электрических методов переработки должно быть оснащено электрической блокировкой в случае открывания дверок (люков)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бункера</w:t>
      </w:r>
      <w:r w:rsidRPr="0012580F">
        <w:rPr>
          <w:rFonts w:ascii="Times New Roman" w:hAnsi="Times New Roman" w:cs="Times New Roman"/>
          <w:sz w:val="28"/>
          <w:szCs w:val="28"/>
        </w:rPr>
        <w:noBreakHyphen/>
        <w:t>накопители и емкости для сухой руды и материалов для исключения их переполнения и полной загрузки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должна исключать конструкция устройств, обеспечивающих равномерное распределение материала по ширине обезвоживающих грохотов, при ведении процессов обезвоживания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листовым фильтрам с выдвижными рамами в соответствии с требованиями к процессам обезвоживания руд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техническими средствами должны быть оборудованы реакторы и выщелачиватели процессов кучного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выпуск растворов должен быть предусмотрен в конструкции реактора кучного выщелачивания для аварийного слива растворов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автоматические устройства должны быть установлены на реакторе кучного выщелачивания в целях исключения возможности его пуска до включения системы вентиляции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снабжаться оборудование и емкости цианистого процесса при переработке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материалу деталей оборудования, трубопроводов, арматуры и других устройств, соприкасающихся с цианистыми растворами (пульпой) или их парами, при переработке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w:t>
      </w:r>
      <w:r w:rsidR="003B4EC7">
        <w:rPr>
          <w:rFonts w:ascii="Times New Roman" w:hAnsi="Times New Roman" w:cs="Times New Roman"/>
          <w:sz w:val="28"/>
          <w:szCs w:val="28"/>
        </w:rPr>
        <w:t xml:space="preserve">едъявляются к электропроводке и </w:t>
      </w:r>
      <w:r w:rsidRPr="0012580F">
        <w:rPr>
          <w:rFonts w:ascii="Times New Roman" w:hAnsi="Times New Roman" w:cs="Times New Roman"/>
          <w:sz w:val="28"/>
          <w:szCs w:val="28"/>
        </w:rPr>
        <w:t>деталям из цветных металлов и их сплавов (медных, медно</w:t>
      </w:r>
      <w:r w:rsidRPr="0012580F">
        <w:rPr>
          <w:rFonts w:ascii="Times New Roman" w:hAnsi="Times New Roman" w:cs="Times New Roman"/>
          <w:sz w:val="28"/>
          <w:szCs w:val="28"/>
        </w:rPr>
        <w:noBreakHyphen/>
        <w:t>цинковых, алюминиевых) оборудования и других устройств, соприкасающихся с цианистыми растворами (пульпой) или их парами, процессов переработки золотосодержащих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должна быть оборудована конвейерная лента конвейерно</w:t>
      </w:r>
      <w:r w:rsidRPr="0012580F">
        <w:rPr>
          <w:rFonts w:ascii="Times New Roman" w:hAnsi="Times New Roman" w:cs="Times New Roman"/>
          <w:sz w:val="28"/>
          <w:szCs w:val="28"/>
        </w:rPr>
        <w:noBreakHyphen/>
        <w:t>скрубберного промывочного прибора производств переработки золотосодержащих руд для сбрасывания валунов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горелкам сушильных барабанов, обжиговых и агломерационных машин производств переработки руды указано неверно и противоречит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удалению продуктов горения над горнами с температурой наружной поверхности выше 45 градусов C агломерационных, обжиговых отделений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бункерам горячего возврата агломерационных отделений производств переработки руды является верным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обжиговым машинам с целью исключения в процессе эксплуатации выбивания газов и теплоносителя в помещение обжигового отделения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должны быть оборудованы отделения переработки золотосодержащих руд, в которых протекают технологические процессы в кислой среде,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помещения для сушки, опробования и упаковки цинковых осадков при переработке золотосодержащих руд указано верно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предъявляется к полам, стенам и несущим строительным к</w:t>
      </w:r>
      <w:r w:rsidR="003B4EC7">
        <w:rPr>
          <w:rFonts w:ascii="Times New Roman" w:hAnsi="Times New Roman" w:cs="Times New Roman"/>
          <w:sz w:val="28"/>
          <w:szCs w:val="28"/>
        </w:rPr>
        <w:t xml:space="preserve">онструкциям складов реагентов и </w:t>
      </w:r>
      <w:r w:rsidRPr="0012580F">
        <w:rPr>
          <w:rFonts w:ascii="Times New Roman" w:hAnsi="Times New Roman" w:cs="Times New Roman"/>
          <w:sz w:val="28"/>
          <w:szCs w:val="28"/>
        </w:rPr>
        <w:t>всех помещений реагентного хозяйства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отделены помещения грохочения готовых окатышей от корпуса обжига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перила с перекладиной для ограждения обслуживающих площадок, переходных мостиков и лестниц, монтажных проемов, приямков, зумпфов, колодцев, канав, расположенных в зданиях и сооружениях,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должны располагаться трубы, желоба и другие коммуникации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лестницы к рабочим площадкам и механизмам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ступени лестниц к рабочим площадкам и механизмам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ступени лестниц к рабочим площадкам и механизмам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углом должны располагаться лестницы в зумпфах и колодцах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углом должны располагаться постоянно эксплуатируемые лестницы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уклон полов в помещениях с мокрым технологическим процессом переработки полезных ископаемых и в помещениях, где предусмотрена мокрая уборка полов,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помещениям грохочения готовых окатышей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расположению тягодутьевых установок во вновь проектируемых корпусах обжига (агломерации)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не должна быть текстура потолков и строительных конструкций цехов золотоизвлекательных фабрик, применяющих высокотоксичные реагенты, согласно </w:t>
      </w:r>
      <w:r w:rsidR="003B4EC7">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 предъявляются к устройству полов складов реагентов и всех помещений реагентного хозяйства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кровле зданий, где расположены агломерационные или обжиговые машины производств переработки руды,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должны быть сделаны надписи на элементах зданий и сооружений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монтажным проемам, приямкам, зумпфам, колодцам, канавам, расположенным в зданиях и сооружениях объектов переработки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разрешается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предохранительных взрывчатых веществ IV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применение предохранительных взрывчатых веществ IV класса в бутовых штреках с верхней подрывкой пород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предохранительных взрывчатых веществ V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предохранительных взрывчатых веществ VI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необходимо предусматривать уменьшение длины шпуров и зарядов взрывчатых веществ при засечке подготовительных и нарезных выработок по углю и породе из других выработок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размещать в одном шпуре взрывчатые вещества различных классов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пород расстояние между смежными шпуровыми зарядами должно определяться проектом буровзрывных (взрывных) работ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должно проводиться сотрясательное взрывание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требований к сотрясательному взрыванию при ведении взрывных работ в подземных выработках указано неверно и противоречит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является верным условием применения рассредоточенных (двухъярусных) зарядов взрывчатых веществ при вскрытии пластов сотрясательным взрыванием согласно требованиям ведения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применения рассредоточенных (двухъярусных) зарядов взрывчатых веществ при вскрытии пластов сотрясательным взрыванием является верным в соответствии с требованиями ведения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применением предохранительных взрывчатых веществ какого класса ведутся взрывные работы в нефтяных шахтах в соответствии с требованиями ведения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является верным при проведении снаряжения и заряжания прострелочных и взрывных аппаратов в соответствии с требованиями ведения специальных взрывных работ на объектах, расположенных на земной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Взрывчатые вещества в каком количестве могут находиться на месте снаряжения прострелочно</w:t>
      </w:r>
      <w:r w:rsidRPr="0012580F">
        <w:rPr>
          <w:rFonts w:ascii="Times New Roman" w:hAnsi="Times New Roman" w:cs="Times New Roman"/>
          <w:sz w:val="28"/>
          <w:szCs w:val="28"/>
        </w:rPr>
        <w:noBreakHyphen/>
        <w:t>взрывной аппаратуры в соответствии с дополнительными требованиями при ведении специальных взрывных работ на объектах, расположенных на земной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проводить массовые взрывы на земной поверхности по проектам на обуривание блоков и таблицам параметров взрывных работ со схемами фактического расположения скважин и при обязательном составлении распорядков проведения таких взрывов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допускается пневматическое транспортирование рассыпных гранулированных взрывчатых веществ в приемные емкости (бункеры) при пневматическом заряжании гранулированных взрывчатых веществ в подземных выработках шахт и рудников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ведении взрывных работ в подземных выработках разделять очистной забой по длине на участки, взрываемые раздельно, в очистных забоях на пластах, опасных по газу или пыли,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опережающей крепи необходимо располагать верхний ряд шпуров при составлении паспортов буровзрывных работ на сотрясательное взрывание в забоях подготовительных выработок, проводимых по крутым или крутонаклонным выбросоопасным пластам, склонным к высыпанию,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Ограждением какой толщины должны быть обособлены взрывчатые вещества и средства инициирования в виде кирпичной, бетонной и им подобной стены в подземных раздаточных камерах угольных и сланцевых шахт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размещения площадок для испытаний и (или) уничтожения взрывчатых веществ на заторфованных грунтах указано неверно и противоречит требованиям безопасности при эксплуатации пунктов производства и механизированной подготовки к применению взрывчатых веществ 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расчетное значение опасного расстояния по разлету отдельных кусков породы при производстве взрывов на косогорах, а также в условиях превышения верхней отметки взрываемого участка над участками границы опасной зоны более чем на 30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значение расстояния, на котором колебания грунта, вызываемые однократным взрывом сосредоточенного заряда взрывчатых веществ, становятся безопасными для зданий и сооружений,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увеличены безопасные расстояния при наличии повреждений в зданиях в случае отсутствия заключений специализированных организаций, производящих взрывные работы,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должно быть увеличено безопасное расстояние в случае проведения взрывных работ при отрицательной температуре воздуха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машины, механизмы и ручные ударные инструменты для оформления забоя после сотрясательного взрывания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детонаторов допускается хранить в одном хранилище при кратковременном хранении взрывчатых материалов в нежилых строениях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разработки рабочей карты обследования при проведении экспертизы промышленной безопасности ленточных конвейерных установок на предприятиях по добыче и переработке (обогащению) полезных ископаемых указано неверно и противоречит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экспертизы технических устройств, зданий и сооружений с истекшим нормативным сроком эксплуатации в горнорудной промышленности указано неверно и противоречит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общих требований порядка продления срока службы технических устройств, зданий и сооружений с истекшим нормативным сроком эксплуатации в горнорудной промышленности указано неверно и противоречит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состава программы работ по определению возможности продления срока безопасной эксплуатации технических устройств, зданий и сооружений в горнорудной промышленности указано неверно и противоречит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объема экспертизы технических устройств, зданий и сооружений с истекшим нормативным сроком эксплуатации в горнорудной промышленности указано неверно и противоречит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проводится только при необходимости, а не в обязательном порядке, при проведении обследования технических устройств, зданий и сооружений с истекшим нормативным сроком эксплуатации в горнорудной промышленности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не относится к дополнительным специальным инструментальным обследованиям зданий и сооружений с истекшим нормативным сроком эксплуатации в горнорудной промышленности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не должна содержаться в заключении экспертизы промышленной безопасности технических устройств, зданий и сооружений с истекшим но</w:t>
      </w:r>
      <w:r w:rsidR="003B4EC7">
        <w:rPr>
          <w:rFonts w:ascii="Times New Roman" w:hAnsi="Times New Roman" w:cs="Times New Roman"/>
          <w:sz w:val="28"/>
          <w:szCs w:val="28"/>
        </w:rPr>
        <w:t xml:space="preserve">рмативным сроком эксплуатации в </w:t>
      </w:r>
      <w:r w:rsidRPr="0012580F">
        <w:rPr>
          <w:rFonts w:ascii="Times New Roman" w:hAnsi="Times New Roman" w:cs="Times New Roman"/>
          <w:sz w:val="28"/>
          <w:szCs w:val="28"/>
        </w:rPr>
        <w:t>горнорудной промышленности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 и II класса опасности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III класса опасности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IV класса опасности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дальнейшее использование технических устройств, зданий и сооружений по достижении установленного срока эксплуатации без проведения работ (экспертизы) по продлению срока безопасной эксплуатации в горнорудной промышленности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предохранительных взрывчатых веществ III класса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3B4EC7"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электродетонаторы не </w:t>
      </w:r>
      <w:r w:rsidR="000E3A7F" w:rsidRPr="0012580F">
        <w:rPr>
          <w:rFonts w:ascii="Times New Roman" w:hAnsi="Times New Roman" w:cs="Times New Roman"/>
          <w:sz w:val="28"/>
          <w:szCs w:val="28"/>
        </w:rPr>
        <w:t>разрешается применять в</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породных и смешанных забоях подготовительных выработок при наличии газовыделения,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принимается при расчете остаточного ресурса аппарата, подвергающегося действию коррозии (эрозии), если число замеров толщины стенок за время эксплуатации не превышает 3,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имеется только одно измерение контролируемого параметра,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имеются два измерения контролируемого параметра,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применяется при определении ресурса циклической работоспособности сосуда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количества циклов нагружения за период эксплуатации для расчета ресурса циклической работоспособности сосуда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не является верным, если ресурс остаточной работоспособности, определенный по результатам расчета остаточного ресурса сосудов или аппаратов при циклических нагрузках, оказался исчерпанным,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не проводится капиллярный контроль технических устройств и сооружений согласно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Выявление каких несплошностей не гарантируется при капиллярном контроле технических устройств и сооружений согласно РД 13</w:t>
      </w:r>
      <w:r w:rsidRPr="0012580F">
        <w:rPr>
          <w:rFonts w:ascii="Times New Roman" w:hAnsi="Times New Roman" w:cs="Times New Roman"/>
          <w:sz w:val="28"/>
          <w:szCs w:val="28"/>
        </w:rPr>
        <w:noBreakHyphen/>
        <w:t>06</w:t>
      </w:r>
      <w:r w:rsidRPr="0012580F">
        <w:rPr>
          <w:rFonts w:ascii="Times New Roman" w:hAnsi="Times New Roman" w:cs="Times New Roman"/>
          <w:sz w:val="28"/>
          <w:szCs w:val="28"/>
        </w:rPr>
        <w:noBreakHyphen/>
        <w:t>2006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 1072?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методов неразрушающего контроля проводят с целью выявления изменений формы элементов карьерного одноковшового экскаватора, поверхностных дефектов в материале и соединениях (в том числе сварных) деталей, наплавках, образовавшихся в процессе эксплуатации трещин, коррозионных и эрозионных повреждений, деформаций, ослаблений болтовых и заклепочных соединений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этапов содержит процесс расчета распространения отходов, содержащихся в хранилище, в случае разрушения ограждающей дамбы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допущение принимается при определении параметров загрязнения почвы, грунтовых вод и поверхностных водоемов вредными веществами, содержащимися в отходах при возникновении аварии на хранилищах производственных отходов химических предприятий,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объем профильтровавшейся с поверхности почвы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учитывается для определения времени фильтрации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значением мощности почвенного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значением плотности сухого почвенно</w:t>
      </w:r>
      <w:r w:rsidRPr="0012580F">
        <w:rPr>
          <w:rFonts w:ascii="Times New Roman" w:hAnsi="Times New Roman" w:cs="Times New Roman"/>
          <w:sz w:val="28"/>
          <w:szCs w:val="28"/>
        </w:rPr>
        <w:noBreakHyphen/>
        <w:t>грунтового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предельно допустимая концентрация бензола в почве, характерная для хранилищ жидких отходов предприятий химического комплекса,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предельно допустимая концентрация бензола в водных объектах хозяйственно</w:t>
      </w:r>
      <w:r w:rsidRPr="0012580F">
        <w:rPr>
          <w:rFonts w:ascii="Times New Roman" w:hAnsi="Times New Roman" w:cs="Times New Roman"/>
          <w:sz w:val="28"/>
          <w:szCs w:val="28"/>
        </w:rPr>
        <w:noBreakHyphen/>
        <w:t>питьевого водопользования, характерная для хранилищ жидких отходов предприятий химического комплекса,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применяется при расчете остаточного ресурса аппарата, подвергающегося действию коррозии (эрозии), если число замеров толщины стенок за время эксплуатации не превышает 3,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имеется только одно измерение контролируемого параметра,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имеются два измерения контролируемого параметра,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допускаются отступления от требований промышленной безопасности, установленных федеральными нормами и правилами в области промышленной безопасности, при консервации или ликвидации опасного производственного объекта, если они не установлены, лицом, осуществляющим подготовку проектной документации на строительство, реконструкцию опасного производственного объекта,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I категории взрывоопасности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II и III категории взрывоопасности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размещение технологического оборудования взрывопожароопасных производств допустимо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фланцевых соединений технологических трубопроводов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запорной арматуры противоаварийного назначения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размещения помещений управления и анализаторных помещений на территории взрывопожароопасных объектов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анализаторных помещений указано неверно и противоречит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со значением относительного энергетического потенциала Qв &lt; 10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снабжается емкостное оборудование экстракционного цеха для исключения возможности переполнения растворителем, мисцеллой, маслом, на случай выхода из строя автоматических устройств, в том числе декантатор шнекового экстрактора,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должны быть указаны в техническом задании на разработку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обоснования безопасности, разрабатываемого, если необходимо отступление от требований промышленной безопасности, указано неверно и противоречит Федеральным нормам и правилам в области промышленной безопасности «Общие требования к обоснованию безопасности опасного производственного объекта», утвержденным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содержание и конкретный состав разделов обоснования безопасности опасного производственного объекта в соответствии с Федеральными нормами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 306?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Сведения о каких опасных веществах рекомендуется приводить в таблице «Сведения об использовании опасных веществ, обращающихся на декларируемом объекте» расчетно</w:t>
      </w:r>
      <w:r w:rsidRPr="0012580F">
        <w:rPr>
          <w:rFonts w:ascii="Times New Roman" w:hAnsi="Times New Roman" w:cs="Times New Roman"/>
          <w:sz w:val="28"/>
          <w:szCs w:val="28"/>
        </w:rPr>
        <w:noBreakHyphen/>
        <w:t>пояснительной записки, которая является приложением к декларации промышленной безопасности, согласно РД 03</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относятся к исходным при прогнозировании наибольших масштабов химического заражения и размеров зон, ограниченных концентрационными пределами распространения пламени опасных веществ,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определения параметров для системы, находящейся изначально при определенном давлении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 xml:space="preserve">температуре и состоящей в общем случае из множества различных веществ и фаз, </w:t>
      </w:r>
      <w:r w:rsidR="00630BA8" w:rsidRPr="0012580F">
        <w:rPr>
          <w:rFonts w:ascii="Times New Roman" w:hAnsi="Times New Roman" w:cs="Times New Roman"/>
          <w:sz w:val="28"/>
          <w:szCs w:val="28"/>
        </w:rPr>
        <w:br/>
      </w:r>
      <w:r w:rsidRPr="0012580F">
        <w:rPr>
          <w:rFonts w:ascii="Times New Roman" w:hAnsi="Times New Roman" w:cs="Times New Roman"/>
          <w:sz w:val="28"/>
          <w:szCs w:val="28"/>
        </w:rPr>
        <w:t>а в простейшем случае из одного вещества, указано неверно и противоречит рекомендациям по применению термодинамических расчетов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технологических трубопроводов указано неверно и противоречит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устройств газопроводов и газовых установок противоречит требованиям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Перекрывающие листы листовых задвижек и заглушек газопровода какого диаметра должны изготавливаться из целого листа согласно требованиям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установлено к минимальной высоте водяного затвора конденсатоотводчиков газопроводов, работающих под избыточным давлением, согласно требованиям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Газ</w:t>
      </w:r>
      <w:r w:rsidR="003B4EC7">
        <w:rPr>
          <w:rFonts w:ascii="Times New Roman" w:hAnsi="Times New Roman" w:cs="Times New Roman"/>
          <w:sz w:val="28"/>
          <w:szCs w:val="28"/>
        </w:rPr>
        <w:t xml:space="preserve">опроводы низкого и среднего давления (до 0,3МПа) с </w:t>
      </w:r>
      <w:r w:rsidRPr="0012580F">
        <w:rPr>
          <w:rFonts w:ascii="Times New Roman" w:hAnsi="Times New Roman" w:cs="Times New Roman"/>
          <w:sz w:val="28"/>
          <w:szCs w:val="28"/>
        </w:rPr>
        <w:t>каким внутренним диаметром следует испытывать на прочность и плотность воздухом согласно требованиям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величины пробного давления при испытаниях газопроводов на прочность (гидравлических или пневматических) согласно требованиям безопасности в газовом хозяйстве металлургических и коксохимических предприятий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коэффициент, используемый при расчете скорости падения давления для трубопроводов внутренним диаметром более 250 мм, при испытаниях газопроводов на</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герметичность согласно требованиям безопасности в газовом хозяйстве металлургических и коксохимических предприятий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Буровое оборудование с каким усилием подачи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Буровое оборудование с какой скоростью бурения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Буровое оборудование с какой скоростью вращения бурового става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скважины перед буровой установкой со стороны приемных мостков должна быть оборудована рабочая площадка, пригодная для установки транспорта и геофизического оборудования, в соответствии с техническими условиями на подготовку бурящихся скважин для проведения геофизических работ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запрещается проведение геофизических исследований в скважинах в соответствии с техническими условиями на подготовку бурящихся скважин для проведения геофизических работ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скважины должна быть подготовлена площадка размером 10 х 10 м, удобная для установки на ней каротажной лаборатории и подъемника, в соответствии с техническими условиями на подготовку скважин для проведения промыслово</w:t>
      </w:r>
      <w:r w:rsidRPr="0012580F">
        <w:rPr>
          <w:rFonts w:ascii="Times New Roman" w:hAnsi="Times New Roman" w:cs="Times New Roman"/>
          <w:sz w:val="28"/>
          <w:szCs w:val="28"/>
        </w:rPr>
        <w:noBreakHyphen/>
        <w:t>геофизических исследований и других работ приборами на кабеле в действующих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вид исследований и работ в нефтяных и газовых скважинах характеризуется измерением в скважинах параметров различных по природе физических полей, естественных или искусственно вызванных, с целью изучения строения и свойств вскрытых скважиной горных пород и содержащихся в них флюидов, конструктивных элементов скважины, состава и характера движения флюидов в действующих скважинах согласно «Правилам геофизических исследований и работ в нефтяных и газовых скважинах», утвержденным приказом Министерства природных ресурсов </w:t>
      </w:r>
      <w:r w:rsidR="00EE39DE" w:rsidRPr="0012580F">
        <w:rPr>
          <w:rFonts w:ascii="Times New Roman" w:hAnsi="Times New Roman" w:cs="Times New Roman"/>
          <w:sz w:val="28"/>
          <w:szCs w:val="28"/>
        </w:rPr>
        <w:t>Российской</w:t>
      </w:r>
      <w:r w:rsidRPr="0012580F">
        <w:rPr>
          <w:rFonts w:ascii="Times New Roman" w:hAnsi="Times New Roman" w:cs="Times New Roman"/>
          <w:sz w:val="28"/>
          <w:szCs w:val="28"/>
        </w:rPr>
        <w:t xml:space="preserve"> Федерации от 28.12.199</w:t>
      </w:r>
      <w:r w:rsidR="00C546E0"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исследований и работ в нефтяных и газовых скважинах характеризуется измерением параметров бурения, параметров и свойств промывочной жидкости, содержания в ней углеводородов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 xml:space="preserve">других, поступающих из вскрытых пластов флюидов, отбором и экспресс </w:t>
      </w:r>
      <w:r w:rsidRPr="0012580F">
        <w:rPr>
          <w:rFonts w:ascii="Times New Roman" w:hAnsi="Times New Roman" w:cs="Times New Roman"/>
          <w:sz w:val="28"/>
          <w:szCs w:val="28"/>
        </w:rPr>
        <w:noBreakHyphen/>
        <w:t xml:space="preserve"> анализом шлама, экспресс </w:t>
      </w:r>
      <w:r w:rsidRPr="0012580F">
        <w:rPr>
          <w:rFonts w:ascii="Times New Roman" w:hAnsi="Times New Roman" w:cs="Times New Roman"/>
          <w:sz w:val="28"/>
          <w:szCs w:val="28"/>
        </w:rPr>
        <w:noBreakHyphen/>
        <w:t> анализом керна на буровой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C546E0"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в нефтяных и газовых скважинах предназначен для информационного обеспечения управления процессом бурения, капитального и подземного ремонта скважин и ликвидации аварий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28.12.199</w:t>
      </w:r>
      <w:r w:rsidR="00C546E0"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в нефтяных и газовых скважинах предназначен для изучения продуктивных пластов при их испытании, освоении и эксплуатации, при закачке в них вытесняющего агента с целью получения данных о продуктивности, фильтрационных свойствах, а также гидродинамических связях пластов, включающий измерение давления, температуры, скорости потока, состава и свойств флюида в стволе скважины с использованием аппаратуры, спускаемой в скважину на каротажном кабеле,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F138F0"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геофизических исследований в нефтяных и газовых скважинах обеспечивает отбор образцов пород и пластовых флюидов из стенок скважины, исследование их свойств и состава, а также измерение гидродинамических параметров и пластового давления в процессе отбора флюидов с целью изучения фильтрационных свойств пласта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F138F0"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геофизических исследований вскрытого нефтяными и газовыми скважинами разреза является верным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A01157"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геофизических исследований элементов конструкции нефтяных и газовых скважин является верным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28.12.199</w:t>
      </w:r>
      <w:r w:rsidR="007E54C3"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геофизических исследований эксплуатационных нефтяных и газовых скважин является верным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28.12.199</w:t>
      </w:r>
      <w:r w:rsidR="00BB4D96"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геолого</w:t>
      </w:r>
      <w:r w:rsidRPr="0012580F">
        <w:rPr>
          <w:rFonts w:ascii="Times New Roman" w:hAnsi="Times New Roman" w:cs="Times New Roman"/>
          <w:sz w:val="28"/>
          <w:szCs w:val="28"/>
        </w:rPr>
        <w:noBreakHyphen/>
        <w:t>технологических исследований нефтяных и газовых скважин является верным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8F39D6"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исследование из перечисленных должно быть обеспечено при геологическом изучении методами геофизических исследований и работ разреза опорных, параметрических, поисковых, оценочных и разведочных нефтяных и газовых скважин (общие исследования)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8F39D6"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интервалах выполняются детальные геофизические исследования в опорн</w:t>
      </w:r>
      <w:r w:rsidR="003B4EC7">
        <w:rPr>
          <w:rFonts w:ascii="Times New Roman" w:hAnsi="Times New Roman" w:cs="Times New Roman"/>
          <w:sz w:val="28"/>
          <w:szCs w:val="28"/>
        </w:rPr>
        <w:t xml:space="preserve">ых и параметрических нефтяных и </w:t>
      </w:r>
      <w:r w:rsidRPr="0012580F">
        <w:rPr>
          <w:rFonts w:ascii="Times New Roman" w:hAnsi="Times New Roman" w:cs="Times New Roman"/>
          <w:sz w:val="28"/>
          <w:szCs w:val="28"/>
        </w:rPr>
        <w:t>газовых скважинах согласно «Правилам геофи</w:t>
      </w:r>
      <w:r w:rsidR="003B4EC7">
        <w:rPr>
          <w:rFonts w:ascii="Times New Roman" w:hAnsi="Times New Roman" w:cs="Times New Roman"/>
          <w:sz w:val="28"/>
          <w:szCs w:val="28"/>
        </w:rPr>
        <w:t xml:space="preserve">зических исследований и работ в </w:t>
      </w:r>
      <w:r w:rsidRPr="0012580F">
        <w:rPr>
          <w:rFonts w:ascii="Times New Roman" w:hAnsi="Times New Roman" w:cs="Times New Roman"/>
          <w:sz w:val="28"/>
          <w:szCs w:val="28"/>
        </w:rPr>
        <w:t>нефтяных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скважинах», утвержденным приказом Министерства природных ресурсов Российской Федерации от 28.12.19</w:t>
      </w:r>
      <w:r w:rsidR="000F6C15"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интервалах выполняются детальные геофизические исследования в структурных, поисковых, оценочных и разведочных нефтяных и газовых скважинах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0F6C15"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исследования из перечисленных должны обеспечить детальные геофизические исследования в нефтяных и газовых скважинах в комплексе с другими данными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450565"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r w:rsidR="000E7BBF" w:rsidRPr="0012580F">
        <w:rPr>
          <w:rFonts w:ascii="Times New Roman" w:hAnsi="Times New Roman" w:cs="Times New Roman"/>
          <w:sz w:val="28"/>
          <w:szCs w:val="28"/>
        </w:rPr>
        <w:t xml:space="preserve">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геолого</w:t>
      </w:r>
      <w:r w:rsidRPr="0012580F">
        <w:rPr>
          <w:rFonts w:ascii="Times New Roman" w:hAnsi="Times New Roman" w:cs="Times New Roman"/>
          <w:sz w:val="28"/>
          <w:szCs w:val="28"/>
        </w:rPr>
        <w:noBreakHyphen/>
        <w:t>технологическими исследованиями при бурении опорных, параметрических, поисковых, оценочных, разведочных и эксплуатационных нефтяных и газовых скважин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0B7799"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методами геофизических исследований в процессе строительства скважин при определении технического состояния открытого ствола нефтяных/газовых скважин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F04785"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методами геофизических исследований и работ в нефтяных и газовых скважинах для ликвидации аварий при бурении скважин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4C7672"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методами геофизических исследований в нефтяных и газовых скважинах для исследования обсадных колонн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9F0692"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геофизическими исследованиями и работами в нефтяных и газовых скважинах для контроля и обеспечения затрубной изоляции скважин согласно «Правилам геофизических исследований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работ в нефтяных и газовых скважинах», утвержденным приказом Министерства природных ресурсов Российской Федерации от 28.12.199</w:t>
      </w:r>
      <w:r w:rsidR="009F0692"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геофизическ</w:t>
      </w:r>
      <w:r w:rsidR="003B4EC7">
        <w:rPr>
          <w:rFonts w:ascii="Times New Roman" w:hAnsi="Times New Roman" w:cs="Times New Roman"/>
          <w:sz w:val="28"/>
          <w:szCs w:val="28"/>
        </w:rPr>
        <w:t xml:space="preserve">ими исследованиями и работами в </w:t>
      </w:r>
      <w:r w:rsidRPr="0012580F">
        <w:rPr>
          <w:rFonts w:ascii="Times New Roman" w:hAnsi="Times New Roman" w:cs="Times New Roman"/>
          <w:sz w:val="28"/>
          <w:szCs w:val="28"/>
        </w:rPr>
        <w:t>нефтяных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скважинах при капитальном и подземном ремонте и эксплуатации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2A7A5B"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испытаниями пластов приборами на кабеле и инструментом на бурильных трубах согласно требованиям к заканчиванию нефтяных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 вскрытию и испытанию пластов, интенсификации притоков «Правил геофизических исследований и работ в нефтяных и газовых скважинах», утвержденных приказом Министерства природных ресурсов Российской Федерации от 28.12.1</w:t>
      </w:r>
      <w:r w:rsidR="00875066"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геофизическими исследованиями при испытании и освоении скважин согласно требованиям к заканчиванию нефтяных и газовых скважин, вскрытию и испытанию пластов, интенсификации притоков «Правил геофизических исследований и работ в нефтяных и газовых скважинах», утвержденных приказом Министерства природных ресурсов Российской Федерации от 28.12.1</w:t>
      </w:r>
      <w:r w:rsidR="00875066"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должен обеспечиваться геофизическими исследованиями и работами по интенсификации притоков в скважинах согласно требованиям к заканчиванию нефтяных и газовых скважин, вскрытию и испытанию пластов, интенсификации притоков «Правил геофизических ис</w:t>
      </w:r>
      <w:r w:rsidR="003B4EC7">
        <w:rPr>
          <w:rFonts w:ascii="Times New Roman" w:hAnsi="Times New Roman" w:cs="Times New Roman"/>
          <w:sz w:val="28"/>
          <w:szCs w:val="28"/>
        </w:rPr>
        <w:t xml:space="preserve">следований и работ в нефтяных и </w:t>
      </w:r>
      <w:r w:rsidRPr="0012580F">
        <w:rPr>
          <w:rFonts w:ascii="Times New Roman" w:hAnsi="Times New Roman" w:cs="Times New Roman"/>
          <w:sz w:val="28"/>
          <w:szCs w:val="28"/>
        </w:rPr>
        <w:t>газовых скважинах», утвержденных приказом Министерства природных ресурсов Российской Федерации от 28.12.19</w:t>
      </w:r>
      <w:r w:rsidR="00F93974"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Решение какой задачи из перечисленных включает определение эксплуатационных характеристик пласта как части геофизических исследований в скважинах для контроля за разработкой нефтяных, газовых и газоконденсатных месторождений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995B5B"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Решение какой задачи из</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предусматривается исследованиями скважин для выбора оптимального режима работы технологического оборудования как части геофизических исследований в скважинах для контроля за разработкой нефтяных, газовых и газоконденсатных месторождений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9850A6"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комплекса геофи</w:t>
      </w:r>
      <w:r w:rsidR="003B4EC7">
        <w:rPr>
          <w:rFonts w:ascii="Times New Roman" w:hAnsi="Times New Roman" w:cs="Times New Roman"/>
          <w:sz w:val="28"/>
          <w:szCs w:val="28"/>
        </w:rPr>
        <w:t xml:space="preserve">зических исследований и работ в </w:t>
      </w:r>
      <w:r w:rsidRPr="0012580F">
        <w:rPr>
          <w:rFonts w:ascii="Times New Roman" w:hAnsi="Times New Roman" w:cs="Times New Roman"/>
          <w:sz w:val="28"/>
          <w:szCs w:val="28"/>
        </w:rPr>
        <w:t>нефтяных и</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скважинах (ГИРС), противоречащее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544746"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не включается в обязательный комплекс геофизических исследований для изучения технического состояния открытого ствола бурящихся опорных и параметрических скважин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28.12.199</w:t>
      </w:r>
      <w:r w:rsidR="0044374B"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не включается в обязательный комплекс геофизических исследований в интервалах, намечаемых для испытания в открытом стволе в процессе бурения опорных и параметрических скважин,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28.12.19</w:t>
      </w:r>
      <w:r w:rsidR="0044374B"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геофизический метод не используется для изучения состояния цементного кольца за колонной согласно требованиям к комплексу геофизических исследований и работ в нефтяных и газовых скважинах для изучения технического состояния обсаженных скважин согласно «Правилам геофизических исследований и работ в нефтяных и газовых скважинах», утвержденным приказом Министерства природных ресурсов Российской Федерации от 28.12.1</w:t>
      </w:r>
      <w:r w:rsidR="0044374B"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включаются акустические методы в соответствии с «Правилами геофизических исследований и работ в нефтяных и газовых скважинах», утвержденных приказом Министерства природных ресурсов Российской Федерации от 28.12.19</w:t>
      </w:r>
      <w:r w:rsidR="000951D9" w:rsidRPr="0012580F">
        <w:rPr>
          <w:rFonts w:ascii="Times New Roman" w:hAnsi="Times New Roman" w:cs="Times New Roman"/>
          <w:sz w:val="28"/>
          <w:szCs w:val="28"/>
        </w:rPr>
        <w:t>9</w:t>
      </w:r>
      <w:r w:rsidRPr="0012580F">
        <w:rPr>
          <w:rFonts w:ascii="Times New Roman" w:hAnsi="Times New Roman" w:cs="Times New Roman"/>
          <w:sz w:val="28"/>
          <w:szCs w:val="28"/>
        </w:rPr>
        <w:t>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включается механическая расходометрия в соответствии с «Правилами геофизических исследований и работ в нефтяных и газовых скважинах», утвержденных приказом Министерства природных ресурсов Российской Федерации от 28.12.1</w:t>
      </w:r>
      <w:r w:rsidR="000951D9" w:rsidRPr="0012580F">
        <w:rPr>
          <w:rFonts w:ascii="Times New Roman" w:hAnsi="Times New Roman" w:cs="Times New Roman"/>
          <w:sz w:val="28"/>
          <w:szCs w:val="28"/>
        </w:rPr>
        <w:t>9</w:t>
      </w:r>
      <w:r w:rsidRPr="0012580F">
        <w:rPr>
          <w:rFonts w:ascii="Times New Roman" w:hAnsi="Times New Roman" w:cs="Times New Roman"/>
          <w:sz w:val="28"/>
          <w:szCs w:val="28"/>
        </w:rPr>
        <w:t>99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включаются в комплекс геофизических исследований и работ при контроле за разработкой газовых и газоконденсатных месторождений при любом заполнении ствола скважины в исследуемом интервале (газовый, жидкостной, газо</w:t>
      </w:r>
      <w:r w:rsidRPr="0012580F">
        <w:rPr>
          <w:rFonts w:ascii="Times New Roman" w:hAnsi="Times New Roman" w:cs="Times New Roman"/>
          <w:sz w:val="28"/>
          <w:szCs w:val="28"/>
        </w:rPr>
        <w:noBreakHyphen/>
        <w:t>жидкостной) в соответствии с «Правилами геофизических исследований и работ в нефтяных и газовых скважинах», утвержденных приказом Министерства природных ресурсов Российской Федерации от 28.12.199</w:t>
      </w:r>
      <w:r w:rsidR="000951D9" w:rsidRPr="0012580F">
        <w:rPr>
          <w:rFonts w:ascii="Times New Roman" w:hAnsi="Times New Roman" w:cs="Times New Roman"/>
          <w:sz w:val="28"/>
          <w:szCs w:val="28"/>
        </w:rPr>
        <w:t>9</w:t>
      </w:r>
      <w:r w:rsidRPr="0012580F">
        <w:rPr>
          <w:rFonts w:ascii="Times New Roman" w:hAnsi="Times New Roman" w:cs="Times New Roman"/>
          <w:sz w:val="28"/>
          <w:szCs w:val="28"/>
        </w:rPr>
        <w:t xml:space="preserve"> № 323 и приказом Минтопэнерго Российской Федерации от 28.12.1999 № 445?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взрывоопасности принадлежат технологические блоки по производству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относительного энергетического потенциала взрывоопасности допустима при проектировании установок по производству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C какой целью при проектировании объектов, связанных с получением водорода методом электролиза воды, обращением, применением и хранением электролитического водорода и кислорода, производится разделение технологической схемы на отдельные технологические блоки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предусмотреть для удаления водорода из верхней зоны производственных помещений, в которых обращается водород, при высоте помещений 4 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полам в помещениях производства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водорода в воздухе помещения должна срабатывать звуковая и световая сигнализация в помещениях категории «А», в которых обращается водород,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слоя жидкости в гидравлическом затворе на выпуске в канализацию стоков из цехов (отделений) и аппаратов производства электролитического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производственных сточных вод при сбросе в канализацию при производстве электролитического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газы нельзя объединять в одной продувочной свече от водородных установок при производстве электролитического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возможно исключить попадание атмосферных осадков в продувочные свечи от электролизных установок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необходима дополнительная продувка продувочных свечей от электролизных установок инертным газом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газом должна производиться продувка свечей от электролизных установок при производстве электролитического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объемном соотношении «водород:кислород» смесь определяют как гремучий газ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равна температура самовоспламенения водорода в стальной бомбе, обладающей каталитическим действием,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пределы взрываемости смеси «водород</w:t>
      </w:r>
      <w:r w:rsidRPr="0012580F">
        <w:rPr>
          <w:rFonts w:ascii="Times New Roman" w:hAnsi="Times New Roman" w:cs="Times New Roman"/>
          <w:sz w:val="28"/>
          <w:szCs w:val="28"/>
        </w:rPr>
        <w:noBreakHyphen/>
        <w:t>кислород» установлены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пределы взрываемости смеси «водород</w:t>
      </w:r>
      <w:r w:rsidRPr="0012580F">
        <w:rPr>
          <w:rFonts w:ascii="Times New Roman" w:hAnsi="Times New Roman" w:cs="Times New Roman"/>
          <w:sz w:val="28"/>
          <w:szCs w:val="28"/>
        </w:rPr>
        <w:noBreakHyphen/>
        <w:t>воздух» установлены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утвержденными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в процессе получения водорода методом электролизом воды применяют азот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производительности водородной станции в щелочных отделениях допускается не устанавливать резервную емкость для хранения и эвакуации электролита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примеси нормируются в дистиллированной воде для приготовления электролита при производстве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водородный показатель дистиллированной воды для приготовления электролита при получении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добавки вводят в состав электролита для уменьшения поляризации электродов элекролизеров при производстве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надежности электроснабжения относятся электроприемники, непосредственно обеспечивающие ход технологического процесса производства электролитического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огнегасительные средства используются в сети локального газового пожаротушения производственных помещений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расстояние между зданиями и сооружениями I, II степеней огнестойкости при производстве водорода может быть уменьшено с 9,0 м до 6,0 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3B4EC7"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требования установлены к </w:t>
      </w:r>
      <w:r w:rsidR="000E3A7F" w:rsidRPr="0012580F">
        <w:rPr>
          <w:rFonts w:ascii="Times New Roman" w:hAnsi="Times New Roman" w:cs="Times New Roman"/>
          <w:sz w:val="28"/>
          <w:szCs w:val="28"/>
        </w:rPr>
        <w:t>размещению вспомогательных и производственно</w:t>
      </w:r>
      <w:r w:rsidR="000E3A7F" w:rsidRPr="0012580F">
        <w:rPr>
          <w:rFonts w:ascii="Times New Roman" w:hAnsi="Times New Roman" w:cs="Times New Roman"/>
          <w:sz w:val="28"/>
          <w:szCs w:val="28"/>
        </w:rPr>
        <w:noBreakHyphen/>
        <w:t>подсобных помещений, располагающихся смежно с основными производственными помещениями, согласно ПБ 03</w:t>
      </w:r>
      <w:r w:rsidR="000E3A7F" w:rsidRPr="0012580F">
        <w:rPr>
          <w:rFonts w:ascii="Times New Roman" w:hAnsi="Times New Roman" w:cs="Times New Roman"/>
          <w:sz w:val="28"/>
          <w:szCs w:val="28"/>
        </w:rPr>
        <w:noBreakHyphen/>
        <w:t>598</w:t>
      </w:r>
      <w:r w:rsidR="000E3A7F"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стенам, разделяющим взрывоопасные помещения в цехе производства водорода методом электролиза воды,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взрывоопасной зоны относятся помещения цеха, в которых может присутствовать водород,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освещения каких производственных помещений производства водорода методом электролиза воды должны применяться взрывозащищенные светильники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утвержденных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стаж работы по специальности, соответствующей области (областям) аттестации, должен иметь эксперт первой категории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Опыт проведения какого количества экспертиз промышленной безопасности должен иметь эксперт первой категории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стаж работы по специальности, соответствующей области (областям) аттестации, должен иметь эксперт второй категории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Опыт проведения какого количества экспертиз промышленной безопасности должен иметь эксперт второй категории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стаж работы по специальности, соответствующей области (областям) аттестации, должен иметь эксперт третьей категории в области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случаев проведения анализа риска аварий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задач анализа риска аварий на стадиях ввода в эксплуатацию, консервации или ликвидации опасного производственного объекта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анализа риска аварий на стадиях ввода в эксплуатацию, консервации или ликвидации опасного производственного объекта указана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последовательных этапов рекомендуется выполнять в процессе проведения анализа риска аварий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этапов проведения анализа риска аварий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процедура на этапе планирования и организации анализа риска аварий опасного производственного объекта указана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осуществления сбора сведений для описания анализируемого опасного производственного объекта и (или) его составной части сведения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этапа идентификации опасностей аварий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методов оценки риска аварии является приоритетным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анализа риска аварий рекомендуется проводить сопоставительное сравнение значений полученных показателей опасностей и оценок риска аварий с фоновым риском аварий для данного типа опасного производственного объекта или аналогичных типов опасного производственного объекта, с фоновым риском гибели людей в техногенных происшествиях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этапа разработки мер по снижению риска аварий указано неверно и противоречит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оптимизации разработанных рекомендаций по снижению риска аварий рекомендуется в рамках доступных ресурсов обеспечить максимальное снижение риска аварий при эксплуатации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оптимизации разработанных рекомендаций по снижению риска аварий рекомендуется обеспечить снижение риска аварий до требуемого уровня, в том числе допустимого риска аварий, при минимальных затратах ресурсов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Распределение какого из показателей риска рекомендуется представлять на ситуационном плане в виде изолиний, кратных отрицательной степени числа 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x,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рекомендуется проводить расчет количества пострадавших, которое определяется числом людей (целое значение), оказавшихся в зоне действия поражающих факторов,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расчета величины потенциального риска в определенной точке (x, y) на территории площадочного объекта и в зонах, граничащих с площадочным объектом,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расчета величины индивидуального риска для i</w:t>
      </w:r>
      <w:r w:rsidRPr="0012580F">
        <w:rPr>
          <w:rFonts w:ascii="Times New Roman" w:hAnsi="Times New Roman" w:cs="Times New Roman"/>
          <w:sz w:val="28"/>
          <w:szCs w:val="28"/>
        </w:rPr>
        <w:noBreakHyphen/>
        <w:t>го индивида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величиной можно оценить долю времени, при которой реципиент (субъект) подвергается опасности, для производственного персонала объектов с постоянным пребыванием персонала (41 час в неделю) при определении параметров индивидуального риска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величиной можно оценить долю времени, при которой реципиент (субъект) подвергается опасности, для производственного персонала объектов без постоянного пребывания персонала (менее 2 часов в смену) при определении параметров индивидуального риска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для определения величины коллективного риска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отношении определения величины социального риска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«допустимый риск аварии»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«идентификация опасностей аварии»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w:t>
      </w:r>
      <w:r w:rsidR="0039660B">
        <w:rPr>
          <w:rFonts w:ascii="Times New Roman" w:hAnsi="Times New Roman" w:cs="Times New Roman"/>
          <w:sz w:val="28"/>
          <w:szCs w:val="28"/>
        </w:rPr>
        <w:t xml:space="preserve"> </w:t>
      </w:r>
      <w:r w:rsidRPr="0012580F">
        <w:rPr>
          <w:rFonts w:ascii="Times New Roman" w:hAnsi="Times New Roman" w:cs="Times New Roman"/>
          <w:sz w:val="28"/>
          <w:szCs w:val="28"/>
        </w:rPr>
        <w:t>«технический риск» в</w:t>
      </w:r>
      <w:r w:rsidR="0039660B">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Руководством по</w:t>
      </w:r>
      <w:r w:rsidR="0039660B">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B4EC7">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w:t>
      </w:r>
      <w:r w:rsidR="003B4EC7">
        <w:rPr>
          <w:rFonts w:ascii="Times New Roman" w:hAnsi="Times New Roman" w:cs="Times New Roman"/>
          <w:sz w:val="28"/>
          <w:szCs w:val="28"/>
        </w:rPr>
        <w:t xml:space="preserve">ределений соответствует термину </w:t>
      </w:r>
      <w:r w:rsidRPr="0012580F">
        <w:rPr>
          <w:rFonts w:ascii="Times New Roman" w:hAnsi="Times New Roman" w:cs="Times New Roman"/>
          <w:sz w:val="28"/>
          <w:szCs w:val="28"/>
        </w:rPr>
        <w:t>«индивидуальный риск» в</w:t>
      </w:r>
      <w:r w:rsidR="003B4EC7">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9660B">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w:t>
      </w:r>
      <w:r w:rsidR="0039660B">
        <w:rPr>
          <w:rFonts w:ascii="Times New Roman" w:hAnsi="Times New Roman" w:cs="Times New Roman"/>
          <w:sz w:val="28"/>
          <w:szCs w:val="28"/>
        </w:rPr>
        <w:t xml:space="preserve"> </w:t>
      </w:r>
      <w:r w:rsidRPr="0012580F">
        <w:rPr>
          <w:rFonts w:ascii="Times New Roman" w:hAnsi="Times New Roman" w:cs="Times New Roman"/>
          <w:sz w:val="28"/>
          <w:szCs w:val="28"/>
        </w:rPr>
        <w:t xml:space="preserve">«потенциальный риск» </w:t>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 xml:space="preserve">Руководством </w:t>
      </w:r>
      <w:r w:rsidR="0039660B">
        <w:rPr>
          <w:rFonts w:ascii="Times New Roman" w:hAnsi="Times New Roman" w:cs="Times New Roman"/>
          <w:sz w:val="28"/>
          <w:szCs w:val="28"/>
        </w:rPr>
        <w:br/>
      </w:r>
      <w:r w:rsidR="0039660B" w:rsidRPr="0012580F">
        <w:rPr>
          <w:rFonts w:ascii="Times New Roman" w:hAnsi="Times New Roman" w:cs="Times New Roman"/>
          <w:sz w:val="28"/>
          <w:szCs w:val="28"/>
        </w:rPr>
        <w:t>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«социальный риск» </w:t>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Руководством 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w:t>
      </w:r>
      <w:r w:rsidR="0039660B">
        <w:rPr>
          <w:rFonts w:ascii="Times New Roman" w:hAnsi="Times New Roman" w:cs="Times New Roman"/>
          <w:sz w:val="28"/>
          <w:szCs w:val="28"/>
        </w:rPr>
        <w:t xml:space="preserve"> </w:t>
      </w:r>
      <w:r w:rsidRPr="0012580F">
        <w:rPr>
          <w:rFonts w:ascii="Times New Roman" w:hAnsi="Times New Roman" w:cs="Times New Roman"/>
          <w:sz w:val="28"/>
          <w:szCs w:val="28"/>
        </w:rPr>
        <w:t xml:space="preserve">«ожидаемый ущерб» </w:t>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 xml:space="preserve">Руководством </w:t>
      </w:r>
      <w:r w:rsidR="0039660B">
        <w:rPr>
          <w:rFonts w:ascii="Times New Roman" w:hAnsi="Times New Roman" w:cs="Times New Roman"/>
          <w:sz w:val="28"/>
          <w:szCs w:val="28"/>
        </w:rPr>
        <w:br/>
      </w:r>
      <w:r w:rsidR="0039660B" w:rsidRPr="0012580F">
        <w:rPr>
          <w:rFonts w:ascii="Times New Roman" w:hAnsi="Times New Roman" w:cs="Times New Roman"/>
          <w:sz w:val="28"/>
          <w:szCs w:val="28"/>
        </w:rPr>
        <w:t>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«материальный риск (или риск материальных потерь)» </w:t>
      </w:r>
      <w:r w:rsidR="0039660B">
        <w:rPr>
          <w:rFonts w:ascii="Times New Roman" w:hAnsi="Times New Roman" w:cs="Times New Roman"/>
          <w:sz w:val="28"/>
          <w:szCs w:val="28"/>
        </w:rPr>
        <w:br/>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Руководством 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w:t>
      </w:r>
      <w:r w:rsidR="00D2195A" w:rsidRPr="0012580F">
        <w:rPr>
          <w:rFonts w:ascii="Times New Roman" w:hAnsi="Times New Roman" w:cs="Times New Roman"/>
          <w:sz w:val="28"/>
          <w:szCs w:val="28"/>
        </w:rPr>
        <w:t xml:space="preserve">т термину «фоновый риск аварии» </w:t>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Руководством 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«эскалация аварии»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функцией выражается величина вероятности поражения людей и разрушения технических устройств, зданий и сооружений при авариях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Равной какому значению принимается условная вероятность поражения людей и разрушения технических устройств, зданий и сооружений при авариях на опасном производственном объекте в случае использования детерминированных критериев </w:t>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 xml:space="preserve">Руководством </w:t>
      </w:r>
      <w:r w:rsidR="0039660B">
        <w:rPr>
          <w:rFonts w:ascii="Times New Roman" w:hAnsi="Times New Roman" w:cs="Times New Roman"/>
          <w:sz w:val="28"/>
          <w:szCs w:val="28"/>
        </w:rPr>
        <w:br/>
      </w:r>
      <w:r w:rsidR="0039660B" w:rsidRPr="0012580F">
        <w:rPr>
          <w:rFonts w:ascii="Times New Roman" w:hAnsi="Times New Roman" w:cs="Times New Roman"/>
          <w:sz w:val="28"/>
          <w:szCs w:val="28"/>
        </w:rPr>
        <w:t>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 xml:space="preserve">«Методические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из перечисленных относится к дополнительным показателям риска аварии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показатель из перечисленных не относится к дополнительным показателям риска аварии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Результатом применения какого метода анализа риска аварий является составление перечня вопросов и ответов о соответствии анализируемого объекта требованиям промышленной безопасности с указанием мер по их обеспечению </w:t>
      </w:r>
      <w:r w:rsidR="0039660B" w:rsidRPr="0012580F">
        <w:rPr>
          <w:rFonts w:ascii="Times New Roman" w:hAnsi="Times New Roman" w:cs="Times New Roman"/>
          <w:sz w:val="28"/>
          <w:szCs w:val="28"/>
        </w:rPr>
        <w:t>в</w:t>
      </w:r>
      <w:r w:rsidR="0039660B">
        <w:rPr>
          <w:rFonts w:ascii="Times New Roman" w:hAnsi="Times New Roman" w:cs="Times New Roman"/>
          <w:sz w:val="28"/>
          <w:szCs w:val="28"/>
        </w:rPr>
        <w:t xml:space="preserve"> соответствии с </w:t>
      </w:r>
      <w:r w:rsidR="0039660B" w:rsidRPr="0012580F">
        <w:rPr>
          <w:rFonts w:ascii="Times New Roman" w:hAnsi="Times New Roman" w:cs="Times New Roman"/>
          <w:sz w:val="28"/>
          <w:szCs w:val="28"/>
        </w:rPr>
        <w:t>Руководством по</w:t>
      </w:r>
      <w:r w:rsidR="0039660B">
        <w:rPr>
          <w:rFonts w:ascii="Times New Roman" w:hAnsi="Times New Roman" w:cs="Times New Roman"/>
          <w:sz w:val="28"/>
          <w:szCs w:val="28"/>
        </w:rPr>
        <w:t xml:space="preserve"> </w:t>
      </w:r>
      <w:r w:rsidR="0039660B"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 xml:space="preserve">«Методические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метода анализа риска аварий «Идентификация опасностей», противоречащее требованиям Руководства 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использовании какого метода анализа риска аварий рассматриваются вид и причины отказа технических устройств, последствия воздействия отказа на технологическую систему опасного производственного объекта и (или) составной части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категорий подразделяют события по тяжести последствий при применении метода анализа риска аварий «Анализ вида и последствий отказов» согласно рекомендуемой градации событий по тяжести последствий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характеристика «критического события» согласно градации событий по тяжести последствий при применении метода анализа риска аварий «Анализ вида и последствий отказов» является верной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методов анализа риска аварий предназначен для исследования опасностей отклонений технологических параметров (температуры, давления и др.) и иных процедур (технического обслуживания) от регламентных режимов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рекомендуется применять метод анализа риска аварий «Анализа опасностей и работоспособности» </w:t>
      </w:r>
      <w:r w:rsidR="00CE7903">
        <w:rPr>
          <w:rFonts w:ascii="Times New Roman" w:hAnsi="Times New Roman" w:cs="Times New Roman"/>
          <w:sz w:val="28"/>
          <w:szCs w:val="28"/>
        </w:rPr>
        <w:br/>
      </w:r>
      <w:r w:rsidRPr="0012580F">
        <w:rPr>
          <w:rFonts w:ascii="Times New Roman" w:hAnsi="Times New Roman" w:cs="Times New Roman"/>
          <w:sz w:val="28"/>
          <w:szCs w:val="28"/>
        </w:rPr>
        <w:t>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анализа риска аварий предназначен для качественного или количественного анализа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методов анализа риска аварий включает построение последовательности событий, исходящих из основного события, как правило, аварии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перечисленных применение количественной оценки риска аварий является наиболее эффективным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анализа риска аварий является наименее подхо</w:t>
      </w:r>
      <w:r w:rsidR="00CE7903">
        <w:rPr>
          <w:rFonts w:ascii="Times New Roman" w:hAnsi="Times New Roman" w:cs="Times New Roman"/>
          <w:sz w:val="28"/>
          <w:szCs w:val="28"/>
        </w:rPr>
        <w:t xml:space="preserve">дящим на стадии ввода/вывода из </w:t>
      </w:r>
      <w:r w:rsidRPr="0012580F">
        <w:rPr>
          <w:rFonts w:ascii="Times New Roman" w:hAnsi="Times New Roman" w:cs="Times New Roman"/>
          <w:sz w:val="28"/>
          <w:szCs w:val="28"/>
        </w:rPr>
        <w:t xml:space="preserve">эксплуатации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методов анализа риска аварий является наименее подходящим на стадии эксплуатации опасного производственного объекта согласно </w:t>
      </w:r>
      <w:r w:rsidR="00CE7903" w:rsidRPr="0012580F">
        <w:rPr>
          <w:rFonts w:ascii="Times New Roman" w:hAnsi="Times New Roman" w:cs="Times New Roman"/>
          <w:sz w:val="28"/>
          <w:szCs w:val="28"/>
        </w:rPr>
        <w:t>в</w:t>
      </w:r>
      <w:r w:rsidR="00CE7903">
        <w:rPr>
          <w:rFonts w:ascii="Times New Roman" w:hAnsi="Times New Roman" w:cs="Times New Roman"/>
          <w:sz w:val="28"/>
          <w:szCs w:val="28"/>
        </w:rPr>
        <w:t xml:space="preserve"> соответствии с </w:t>
      </w:r>
      <w:r w:rsidR="00CE7903" w:rsidRPr="0012580F">
        <w:rPr>
          <w:rFonts w:ascii="Times New Roman" w:hAnsi="Times New Roman" w:cs="Times New Roman"/>
          <w:sz w:val="28"/>
          <w:szCs w:val="28"/>
        </w:rPr>
        <w:t>Руководством по</w:t>
      </w:r>
      <w:r w:rsidR="00CE7903">
        <w:rPr>
          <w:rFonts w:ascii="Times New Roman" w:hAnsi="Times New Roman" w:cs="Times New Roman"/>
          <w:sz w:val="28"/>
          <w:szCs w:val="28"/>
        </w:rPr>
        <w:t xml:space="preserve"> </w:t>
      </w:r>
      <w:r w:rsidR="00CE7903"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 xml:space="preserve">«Методические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значения поглощенной дозы тепловой радиации для оценки воздействие открытого пламени и тепловой радиации от пожара на технологическое оборудование и наружные установки при расчете детерминированных критериев поражения тепловым излучением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для определения величины эффективного времени экспозиции t для огненного шара при расчете вероятностных критериев поражения тепловым излучением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избыточного давления на фронте падающей ударной волны прин</w:t>
      </w:r>
      <w:r w:rsidR="00564719" w:rsidRPr="0012580F">
        <w:rPr>
          <w:rFonts w:ascii="Times New Roman" w:hAnsi="Times New Roman" w:cs="Times New Roman"/>
          <w:sz w:val="28"/>
          <w:szCs w:val="28"/>
        </w:rPr>
        <w:t xml:space="preserve">имается безопасной для человека </w:t>
      </w:r>
      <w:r w:rsidRPr="0012580F">
        <w:rPr>
          <w:rFonts w:ascii="Times New Roman" w:hAnsi="Times New Roman" w:cs="Times New Roman"/>
          <w:sz w:val="28"/>
          <w:szCs w:val="28"/>
        </w:rPr>
        <w:t>согласно</w:t>
      </w:r>
      <w:r w:rsidR="00564719"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 к детерминированным критериям поражения ударной волной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при расчете вероятности повреждений стен промышленных зданий ударными волнами, при которых возможно восстановление зданий без их сноса,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вероятности повреждений стен промышленных зданий ударными волнами, при которых здания подлежат сносу,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анализа риска аварий на стадиях эксплуатации, реконструкции или технического перевооружения опасного производственного объекта указана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этапа установления степени опасности аварий на опасном производственном объекте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приоритетных способов предупреждения возникновения возможных инцидентов и аварий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является основным показателем опасности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количественных мер вреда аварий на опасном производственном объекте указана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рекомендуется анализировать при анализе опасностей, связанных с отказами технических устройств, систем обнаружения утечек, автоматизированных систем управления технологическим процессом, систем противоаварийной защиты,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Результатом применения какого метода анализа риска является качественный анализ опасностей технологических процессов, цель которого состоит в идентификации основных опасностей, опасных факторов и событий, способных нарушить эксплуатацию или нанести вред данному виду деятельности или всей технологической системе опасного производственного объекта в целом,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«катастрофическому событию» согласно градации событий по тяжести последствий при применении метода анализа риска аварий «Анализ вида и последствий отказов»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организациям, осуществляющим анализ опасностей и оценки риска аварий, использовать иные обоснованные способы и методы, чем те, которые указаны в Руководстве по безопасности «Методические основы по проведению анализа опасностей и оценки риска аварий на опасных производственных объектах», утвержденном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«анализа опасностей и оценки риска аварий на опасном производственном объекте» указано верно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основ по проведению анализа опасностей и оценки риска аварий на опасных производственных объектах указано неверно и противоречит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стадии жизненного цикла опасного </w:t>
      </w:r>
      <w:r w:rsidR="006C7334" w:rsidRPr="0012580F">
        <w:rPr>
          <w:rFonts w:ascii="Times New Roman" w:hAnsi="Times New Roman" w:cs="Times New Roman"/>
          <w:sz w:val="28"/>
          <w:szCs w:val="28"/>
        </w:rPr>
        <w:t xml:space="preserve">производственного объекта одной из </w:t>
      </w:r>
      <w:r w:rsidRPr="0012580F">
        <w:rPr>
          <w:rFonts w:ascii="Times New Roman" w:hAnsi="Times New Roman" w:cs="Times New Roman"/>
          <w:sz w:val="28"/>
          <w:szCs w:val="28"/>
        </w:rPr>
        <w:t>задач анализа риска аварий является совершенствование инструкций по эксплуатации и техническому обслуживанию, планов мероприятий по локализации и ликвидации последствий аварий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проведение идентификации опасностей аварий и качественной и (или) количественной оценки риска аварий с учетом воздействия поражающих факторов аварий на персонал, население, имущество и окружающую среду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оценки последствий и ущерба от возможных аварий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оценки риска опасностей на опасных производственных объектах </w:t>
      </w:r>
      <w:r w:rsidR="00A774E2" w:rsidRPr="0012580F">
        <w:rPr>
          <w:rFonts w:ascii="Times New Roman" w:hAnsi="Times New Roman" w:cs="Times New Roman"/>
          <w:sz w:val="28"/>
          <w:szCs w:val="28"/>
        </w:rPr>
        <w:t>указано неверно и противоречит </w:t>
      </w:r>
      <w:r w:rsidRPr="0012580F">
        <w:rPr>
          <w:rFonts w:ascii="Times New Roman" w:hAnsi="Times New Roman" w:cs="Times New Roman"/>
          <w:sz w:val="28"/>
          <w:szCs w:val="28"/>
        </w:rPr>
        <w:t xml:space="preserve">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мер, снижающих возможность возникновения аварии, указана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мер относится к мерам, снижающим тяжесть последствий воз</w:t>
      </w:r>
      <w:r w:rsidR="00A774E2" w:rsidRPr="0012580F">
        <w:rPr>
          <w:rFonts w:ascii="Times New Roman" w:hAnsi="Times New Roman" w:cs="Times New Roman"/>
          <w:sz w:val="28"/>
          <w:szCs w:val="28"/>
        </w:rPr>
        <w:t xml:space="preserve">можных аварий,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расчета количества погибших в зоне действия поражающих факторов для каждого </w:t>
      </w:r>
      <w:r w:rsidR="00CE7903">
        <w:rPr>
          <w:rFonts w:ascii="Times New Roman" w:hAnsi="Times New Roman" w:cs="Times New Roman"/>
          <w:sz w:val="28"/>
          <w:szCs w:val="28"/>
        </w:rPr>
        <w:t>i</w:t>
      </w:r>
      <w:r w:rsidR="00CE7903">
        <w:rPr>
          <w:rFonts w:ascii="Times New Roman" w:hAnsi="Times New Roman" w:cs="Times New Roman"/>
          <w:sz w:val="28"/>
          <w:szCs w:val="28"/>
        </w:rPr>
        <w:noBreakHyphen/>
        <w:t xml:space="preserve">го </w:t>
      </w:r>
      <w:r w:rsidR="00CE7903">
        <w:rPr>
          <w:rFonts w:ascii="Times New Roman" w:hAnsi="Times New Roman" w:cs="Times New Roman"/>
          <w:sz w:val="28"/>
          <w:szCs w:val="28"/>
        </w:rPr>
        <w:br/>
        <w:t xml:space="preserve">сценария указано неверно и </w:t>
      </w:r>
      <w:r w:rsidRPr="0012580F">
        <w:rPr>
          <w:rFonts w:ascii="Times New Roman" w:hAnsi="Times New Roman" w:cs="Times New Roman"/>
          <w:sz w:val="28"/>
          <w:szCs w:val="28"/>
        </w:rPr>
        <w:t>противоречит Руководству по</w:t>
      </w:r>
      <w:r w:rsidR="00CE7903">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величины потенциального риска в определенной точке (x, y) на территории площадочного объекта и в зонах, граничащих с площадочным объектом,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уязвимости при определении индивидуального риска для людей, находящихся в зданиях, если здание не попадает в зону разрушений при взрыве,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уязвимости при определении индивидуального риска для людей, находящихся в зданиях, если здание попадает в зону разрушений при взрыве,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используется при определении величины социального риска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рекомендуется испол</w:t>
      </w:r>
      <w:r w:rsidR="00CE7903">
        <w:rPr>
          <w:rFonts w:ascii="Times New Roman" w:hAnsi="Times New Roman" w:cs="Times New Roman"/>
          <w:sz w:val="28"/>
          <w:szCs w:val="28"/>
        </w:rPr>
        <w:t xml:space="preserve">ьзовать в </w:t>
      </w:r>
      <w:r w:rsidRPr="0012580F">
        <w:rPr>
          <w:rFonts w:ascii="Times New Roman" w:hAnsi="Times New Roman" w:cs="Times New Roman"/>
          <w:sz w:val="28"/>
          <w:szCs w:val="28"/>
        </w:rPr>
        <w:t>качестве приоритетного специального метода анализа риска аварий при идентификации опасностей технологических процессов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критериев при выборе и применении метода анализа риска аварий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1E7A4D" w:rsidRPr="0012580F">
        <w:rPr>
          <w:rFonts w:ascii="Times New Roman" w:hAnsi="Times New Roman" w:cs="Times New Roman"/>
          <w:sz w:val="28"/>
          <w:szCs w:val="28"/>
        </w:rPr>
        <w:t xml:space="preserve"> из перечисленных утверждений в </w:t>
      </w:r>
      <w:r w:rsidRPr="0012580F">
        <w:rPr>
          <w:rFonts w:ascii="Times New Roman" w:hAnsi="Times New Roman" w:cs="Times New Roman"/>
          <w:sz w:val="28"/>
          <w:szCs w:val="28"/>
        </w:rPr>
        <w:t>отношении разгерметизации на фланцевых соединениях трубопроводов указано верно согласно требованиям к частотам аварийной разгерметизации типового оборудования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частоты полной разгерметизации (мгновенный выброс) сосудов под давлением установлено Руководством по безопасности «Методические основы по проведению анализа опасностей и</w:t>
      </w:r>
      <w:r w:rsidR="00CE7903">
        <w:rPr>
          <w:rFonts w:ascii="Times New Roman" w:hAnsi="Times New Roman" w:cs="Times New Roman"/>
          <w:sz w:val="28"/>
          <w:szCs w:val="28"/>
        </w:rPr>
        <w:t xml:space="preserve"> </w:t>
      </w:r>
      <w:r w:rsidRPr="0012580F">
        <w:rPr>
          <w:rFonts w:ascii="Times New Roman" w:hAnsi="Times New Roman" w:cs="Times New Roman"/>
          <w:sz w:val="28"/>
          <w:szCs w:val="28"/>
        </w:rPr>
        <w:t>оценки риска аварий на</w:t>
      </w:r>
      <w:r w:rsidR="00CE7903">
        <w:rPr>
          <w:rFonts w:ascii="Times New Roman" w:hAnsi="Times New Roman" w:cs="Times New Roman"/>
          <w:sz w:val="28"/>
          <w:szCs w:val="28"/>
        </w:rPr>
        <w:t xml:space="preserve"> </w:t>
      </w:r>
      <w:r w:rsidRPr="0012580F">
        <w:rPr>
          <w:rFonts w:ascii="Times New Roman" w:hAnsi="Times New Roman" w:cs="Times New Roman"/>
          <w:sz w:val="28"/>
          <w:szCs w:val="28"/>
        </w:rPr>
        <w:t xml:space="preserve">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«дозы негативного воздействия» для оценки воздействия теплового излучения в соответствии с критериями поражения людей и разрушений технических устройств, зданий и сооружений при авариях на опа</w:t>
      </w:r>
      <w:r w:rsidR="001E7A4D" w:rsidRPr="0012580F">
        <w:rPr>
          <w:rFonts w:ascii="Times New Roman" w:hAnsi="Times New Roman" w:cs="Times New Roman"/>
          <w:sz w:val="28"/>
          <w:szCs w:val="28"/>
        </w:rPr>
        <w:t xml:space="preserve">сных производственных объектах </w:t>
      </w:r>
      <w:r w:rsidRPr="0012580F">
        <w:rPr>
          <w:rFonts w:ascii="Times New Roman" w:hAnsi="Times New Roman" w:cs="Times New Roman"/>
          <w:sz w:val="28"/>
          <w:szCs w:val="28"/>
        </w:rPr>
        <w:t xml:space="preserve">является верным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«дозы негативного воздействия» для оценки барического воздействия в соответствии с критериями поражения людей и разрушениях технических устройств, зданий и сооружений при авариях на опасном производственном объекте является верным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«дозы негативного воздействия» для оценки токсического воздействия в соответствии с критериями поражения людей и разрушениях технических устройств, зданий и сооружений при авариях на опасных производственных объектах является верным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определении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при расчете детерми</w:t>
      </w:r>
      <w:r w:rsidR="00D76301" w:rsidRPr="0012580F">
        <w:rPr>
          <w:rFonts w:ascii="Times New Roman" w:hAnsi="Times New Roman" w:cs="Times New Roman"/>
          <w:sz w:val="28"/>
          <w:szCs w:val="28"/>
        </w:rPr>
        <w:t>ни</w:t>
      </w:r>
      <w:r w:rsidRPr="0012580F">
        <w:rPr>
          <w:rFonts w:ascii="Times New Roman" w:hAnsi="Times New Roman" w:cs="Times New Roman"/>
          <w:sz w:val="28"/>
          <w:szCs w:val="28"/>
        </w:rPr>
        <w:t>рованных критериев поражения тепловым излучением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критериев является основным детерминированным критерием поражения тепловым излучением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не используется при расчете зависимости степени повреждения оборудования от дозы поглощенной тепловой радиации </w:t>
      </w:r>
      <w:r w:rsidR="00CE7903">
        <w:rPr>
          <w:rFonts w:ascii="Times New Roman" w:hAnsi="Times New Roman" w:cs="Times New Roman"/>
          <w:sz w:val="28"/>
          <w:szCs w:val="28"/>
        </w:rPr>
        <w:br/>
      </w:r>
      <w:r w:rsidRPr="0012580F">
        <w:rPr>
          <w:rFonts w:ascii="Times New Roman" w:hAnsi="Times New Roman" w:cs="Times New Roman"/>
          <w:sz w:val="28"/>
          <w:szCs w:val="28"/>
        </w:rPr>
        <w:t xml:space="preserve">при расчете детерминированных критериев поражения тепловым излучением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равна степень повреждения оборудования при величине теплового потока на единицу площади менее 12 кВт/м² при расчете детерминированных критериев поражения тепловым излучением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величине равно значение дозы поглощенной тепловой радиации, выше которого оборудование считается полностью разрушенным для сложного технологического оборудования, расположенного вне </w:t>
      </w:r>
      <w:r w:rsidR="00CE7903">
        <w:rPr>
          <w:rFonts w:ascii="Times New Roman" w:hAnsi="Times New Roman" w:cs="Times New Roman"/>
          <w:sz w:val="28"/>
          <w:szCs w:val="28"/>
        </w:rPr>
        <w:br/>
      </w:r>
      <w:r w:rsidRPr="0012580F">
        <w:rPr>
          <w:rFonts w:ascii="Times New Roman" w:hAnsi="Times New Roman" w:cs="Times New Roman"/>
          <w:sz w:val="28"/>
          <w:szCs w:val="28"/>
        </w:rPr>
        <w:t>укрытий и относящегося к</w:t>
      </w:r>
      <w:r w:rsidR="00CE7903">
        <w:rPr>
          <w:rFonts w:ascii="Times New Roman" w:hAnsi="Times New Roman" w:cs="Times New Roman"/>
          <w:sz w:val="28"/>
          <w:szCs w:val="28"/>
        </w:rPr>
        <w:t xml:space="preserve"> </w:t>
      </w:r>
      <w:r w:rsidRPr="0012580F">
        <w:rPr>
          <w:rFonts w:ascii="Times New Roman" w:hAnsi="Times New Roman" w:cs="Times New Roman"/>
          <w:sz w:val="28"/>
          <w:szCs w:val="28"/>
        </w:rPr>
        <w:t>I классу чувствительности оборудования (высокочувствительное),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равно пороговое значение дозы поглощенной тепловой радиации, ниже которого оборудование получает только слабые повреждения, для сложного технологического оборудования, расположенного вне укрытий и относящегося к I классу чувствительности оборудования (высокочувствительное),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равно значение дозы поглощенной тепловой радиации, выше которого оборудование считается полностью разрушенным, для наземных трубопроводов, относящихся к III классу чувствительности оборудования (сла</w:t>
      </w:r>
      <w:r w:rsidR="00D76301" w:rsidRPr="0012580F">
        <w:rPr>
          <w:rFonts w:ascii="Times New Roman" w:hAnsi="Times New Roman" w:cs="Times New Roman"/>
          <w:sz w:val="28"/>
          <w:szCs w:val="28"/>
        </w:rPr>
        <w:t xml:space="preserve">бочувствительное), в </w:t>
      </w:r>
      <w:r w:rsidRPr="0012580F">
        <w:rPr>
          <w:rFonts w:ascii="Times New Roman" w:hAnsi="Times New Roman" w:cs="Times New Roman"/>
          <w:sz w:val="28"/>
          <w:szCs w:val="28"/>
        </w:rPr>
        <w:t xml:space="preserve">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величине равно пороговое значение дозы поглощенной тепловой радиации, ниже которого оборудование получает только слабые повреждения, для наземных трубопроводов, относящихся к III классу чувствительности оборудования (слабочувствительное),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величина воздействия избыточного давления соответствует полному разрушению промышленных зданий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воздействия избыточного давления соответствует тяжелым повреждениям, при которых промышленное здание подлежит сносу,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воздействия избыточного давления соответствует средним повреждениям зданий, при которых возможно восстановление здания,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воздействия избыточного давления соответствует разрушению оконных проемов, легкосбрасываемых конструкций зданий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воздействия избыточного давления соответствует частичному разрушению остекления зданий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метода анализа риска аварий «Идентификация опасностей» является верным </w:t>
      </w:r>
      <w:r w:rsidR="00105B22" w:rsidRPr="0012580F">
        <w:rPr>
          <w:rFonts w:ascii="Times New Roman" w:hAnsi="Times New Roman" w:cs="Times New Roman"/>
          <w:sz w:val="28"/>
          <w:szCs w:val="28"/>
        </w:rPr>
        <w:t>в</w:t>
      </w:r>
      <w:r w:rsidR="00105B22">
        <w:rPr>
          <w:rFonts w:ascii="Times New Roman" w:hAnsi="Times New Roman" w:cs="Times New Roman"/>
          <w:sz w:val="28"/>
          <w:szCs w:val="28"/>
        </w:rPr>
        <w:t xml:space="preserve"> соответствии с </w:t>
      </w:r>
      <w:r w:rsidR="00105B22" w:rsidRPr="0012580F">
        <w:rPr>
          <w:rFonts w:ascii="Times New Roman" w:hAnsi="Times New Roman" w:cs="Times New Roman"/>
          <w:sz w:val="28"/>
          <w:szCs w:val="28"/>
        </w:rPr>
        <w:t xml:space="preserve">Руководством </w:t>
      </w:r>
      <w:r w:rsidR="00105B22">
        <w:rPr>
          <w:rFonts w:ascii="Times New Roman" w:hAnsi="Times New Roman" w:cs="Times New Roman"/>
          <w:sz w:val="28"/>
          <w:szCs w:val="28"/>
        </w:rPr>
        <w:br/>
      </w:r>
      <w:r w:rsidR="00105B22" w:rsidRPr="0012580F">
        <w:rPr>
          <w:rFonts w:ascii="Times New Roman" w:hAnsi="Times New Roman" w:cs="Times New Roman"/>
          <w:sz w:val="28"/>
          <w:szCs w:val="28"/>
        </w:rPr>
        <w:t>по</w:t>
      </w:r>
      <w:r w:rsidR="00105B22">
        <w:rPr>
          <w:rFonts w:ascii="Times New Roman" w:hAnsi="Times New Roman" w:cs="Times New Roman"/>
          <w:sz w:val="28"/>
          <w:szCs w:val="28"/>
        </w:rPr>
        <w:t xml:space="preserve"> </w:t>
      </w:r>
      <w:r w:rsidR="00105B22" w:rsidRPr="0012580F">
        <w:rPr>
          <w:rFonts w:ascii="Times New Roman" w:hAnsi="Times New Roman" w:cs="Times New Roman"/>
          <w:sz w:val="28"/>
          <w:szCs w:val="28"/>
        </w:rPr>
        <w:t xml:space="preserve">безопасности </w:t>
      </w:r>
      <w:r w:rsidRPr="0012580F">
        <w:rPr>
          <w:rFonts w:ascii="Times New Roman" w:hAnsi="Times New Roman" w:cs="Times New Roman"/>
          <w:sz w:val="28"/>
          <w:szCs w:val="28"/>
        </w:rPr>
        <w:t xml:space="preserve">«Методические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методов анализа риска аварий предназначен как для качественной, так и для количественной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методов анализа риска аварий предназначен как для качественного, так и для количественного обоснования и оценки эффективности ме</w:t>
      </w:r>
      <w:r w:rsidR="00B5798A" w:rsidRPr="0012580F">
        <w:rPr>
          <w:rFonts w:ascii="Times New Roman" w:hAnsi="Times New Roman" w:cs="Times New Roman"/>
          <w:sz w:val="28"/>
          <w:szCs w:val="28"/>
        </w:rPr>
        <w:t xml:space="preserve">р безопасности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методов анализа риска аварий предназначен для количественного и полуколичественного анализа, включающего построение последовательности событий, исходящих из основного </w:t>
      </w:r>
      <w:r w:rsidR="00105B22">
        <w:rPr>
          <w:rFonts w:ascii="Times New Roman" w:hAnsi="Times New Roman" w:cs="Times New Roman"/>
          <w:sz w:val="28"/>
          <w:szCs w:val="28"/>
        </w:rPr>
        <w:t xml:space="preserve">события, как правило, аварии на </w:t>
      </w:r>
      <w:r w:rsidRPr="0012580F">
        <w:rPr>
          <w:rFonts w:ascii="Times New Roman" w:hAnsi="Times New Roman" w:cs="Times New Roman"/>
          <w:sz w:val="28"/>
          <w:szCs w:val="28"/>
        </w:rPr>
        <w:t>опасном производственном объекте</w:t>
      </w:r>
      <w:r w:rsidR="00105B22">
        <w:rPr>
          <w:rFonts w:ascii="Times New Roman" w:hAnsi="Times New Roman" w:cs="Times New Roman"/>
          <w:sz w:val="28"/>
          <w:szCs w:val="28"/>
        </w:rPr>
        <w:t xml:space="preserve"> </w:t>
      </w:r>
      <w:r w:rsidRPr="0012580F">
        <w:rPr>
          <w:rFonts w:ascii="Times New Roman" w:hAnsi="Times New Roman" w:cs="Times New Roman"/>
          <w:sz w:val="28"/>
          <w:szCs w:val="28"/>
        </w:rPr>
        <w:t>в</w:t>
      </w:r>
      <w:r w:rsidR="00105B22">
        <w:rPr>
          <w:rFonts w:ascii="Times New Roman" w:hAnsi="Times New Roman" w:cs="Times New Roman"/>
          <w:sz w:val="28"/>
          <w:szCs w:val="28"/>
        </w:rPr>
        <w:t xml:space="preserve"> соответствии с Руководством по </w:t>
      </w:r>
      <w:r w:rsidRPr="0012580F">
        <w:rPr>
          <w:rFonts w:ascii="Times New Roman" w:hAnsi="Times New Roman" w:cs="Times New Roman"/>
          <w:sz w:val="28"/>
          <w:szCs w:val="28"/>
        </w:rPr>
        <w:t>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анализа риска аварий не является качественным методом оценки риска аварий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методы анализа риска аварий рекомендуется использовать для количественной оценки эффективности барьеров безопасности, обоснованных методом «Анализа барьеров безопасности»,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обоснование оптимальных вариантов применения технических и технологических решений, размещения технических устройств, зданий и сооружений, составных частей и самого опасного производственного объекта с учетом расположения близлежащих объектов производственной и транспортной инфраструктуры, особенностей окружающей местности, а также территориальных зон (охранных, санитарно</w:t>
      </w:r>
      <w:r w:rsidRPr="0012580F">
        <w:rPr>
          <w:rFonts w:ascii="Times New Roman" w:hAnsi="Times New Roman" w:cs="Times New Roman"/>
          <w:sz w:val="28"/>
          <w:szCs w:val="28"/>
        </w:rPr>
        <w:noBreakHyphen/>
        <w:t>защитных, жилых, общест</w:t>
      </w:r>
      <w:r w:rsidR="00B5798A" w:rsidRPr="0012580F">
        <w:rPr>
          <w:rFonts w:ascii="Times New Roman" w:hAnsi="Times New Roman" w:cs="Times New Roman"/>
          <w:sz w:val="28"/>
          <w:szCs w:val="28"/>
        </w:rPr>
        <w:t>венно</w:t>
      </w:r>
      <w:r w:rsidR="00B5798A" w:rsidRPr="0012580F">
        <w:rPr>
          <w:rFonts w:ascii="Times New Roman" w:hAnsi="Times New Roman" w:cs="Times New Roman"/>
          <w:sz w:val="28"/>
          <w:szCs w:val="28"/>
        </w:rPr>
        <w:noBreakHyphen/>
        <w:t xml:space="preserve">деловых, рекреационных) в </w:t>
      </w:r>
      <w:r w:rsidRPr="0012580F">
        <w:rPr>
          <w:rFonts w:ascii="Times New Roman" w:hAnsi="Times New Roman" w:cs="Times New Roman"/>
          <w:sz w:val="28"/>
          <w:szCs w:val="28"/>
        </w:rPr>
        <w:t>соответствии с</w:t>
      </w:r>
      <w:r w:rsidR="00B5798A" w:rsidRPr="0012580F">
        <w:rPr>
          <w:rFonts w:ascii="Times New Roman" w:hAnsi="Times New Roman" w:cs="Times New Roman"/>
          <w:sz w:val="28"/>
          <w:szCs w:val="28"/>
        </w:rPr>
        <w:t xml:space="preserve">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определение степени опасности аварий для выбора наиболее безопасных проектных решений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обоснование, корректировка и модернизация организационных и технических мер безопасности в соответств</w:t>
      </w:r>
      <w:r w:rsidR="00B5798A" w:rsidRPr="0012580F">
        <w:rPr>
          <w:rFonts w:ascii="Times New Roman" w:hAnsi="Times New Roman" w:cs="Times New Roman"/>
          <w:sz w:val="28"/>
          <w:szCs w:val="28"/>
        </w:rPr>
        <w:t>ии с Р</w:t>
      </w:r>
      <w:r w:rsidRPr="0012580F">
        <w:rPr>
          <w:rFonts w:ascii="Times New Roman" w:hAnsi="Times New Roman" w:cs="Times New Roman"/>
          <w:sz w:val="28"/>
          <w:szCs w:val="28"/>
        </w:rPr>
        <w:t xml:space="preserve">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разработка обоснованных рекомендаций по снижению риска аварий на опасном производственном объекте и (или) его со</w:t>
      </w:r>
      <w:r w:rsidR="00B5798A" w:rsidRPr="0012580F">
        <w:rPr>
          <w:rFonts w:ascii="Times New Roman" w:hAnsi="Times New Roman" w:cs="Times New Roman"/>
          <w:sz w:val="28"/>
          <w:szCs w:val="28"/>
        </w:rPr>
        <w:t xml:space="preserve">ставных частях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уточнение идентификации опасностей аварий с оценкой вероятности и возможных последствий аварий, актуализация полученных ранее качественных или количественных оцено</w:t>
      </w:r>
      <w:r w:rsidR="00105B22">
        <w:rPr>
          <w:rFonts w:ascii="Times New Roman" w:hAnsi="Times New Roman" w:cs="Times New Roman"/>
          <w:sz w:val="28"/>
          <w:szCs w:val="28"/>
        </w:rPr>
        <w:t xml:space="preserve">к риска аварий в </w:t>
      </w:r>
      <w:r w:rsidR="00B5798A" w:rsidRPr="0012580F">
        <w:rPr>
          <w:rFonts w:ascii="Times New Roman" w:hAnsi="Times New Roman" w:cs="Times New Roman"/>
          <w:sz w:val="28"/>
          <w:szCs w:val="28"/>
        </w:rPr>
        <w:t xml:space="preserve">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уточнение степени опасности аварий и оценка достаточности специальных мер по снижению риска аварий в пер</w:t>
      </w:r>
      <w:r w:rsidR="00B5798A" w:rsidRPr="0012580F">
        <w:rPr>
          <w:rFonts w:ascii="Times New Roman" w:hAnsi="Times New Roman" w:cs="Times New Roman"/>
          <w:sz w:val="28"/>
          <w:szCs w:val="28"/>
        </w:rPr>
        <w:t xml:space="preserve">еходный период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уточнение и актуализация данных об основных опасностях аварий, в</w:t>
      </w:r>
      <w:r w:rsidR="00105B22">
        <w:rPr>
          <w:rFonts w:ascii="Times New Roman" w:hAnsi="Times New Roman" w:cs="Times New Roman"/>
          <w:sz w:val="28"/>
          <w:szCs w:val="28"/>
        </w:rPr>
        <w:t xml:space="preserve"> </w:t>
      </w:r>
      <w:r w:rsidRPr="0012580F">
        <w:rPr>
          <w:rFonts w:ascii="Times New Roman" w:hAnsi="Times New Roman" w:cs="Times New Roman"/>
          <w:sz w:val="28"/>
          <w:szCs w:val="28"/>
        </w:rPr>
        <w:t>том числе, сведений, представленных в декларации промышленной безопасности опасного производственного объекта, сведений об оценке максимального возможного количества потерпевших для целей страхования ответственности, технических данных и организационной информации по обследованию т</w:t>
      </w:r>
      <w:r w:rsidR="00105B22">
        <w:rPr>
          <w:rFonts w:ascii="Times New Roman" w:hAnsi="Times New Roman" w:cs="Times New Roman"/>
          <w:sz w:val="28"/>
          <w:szCs w:val="28"/>
        </w:rPr>
        <w:t xml:space="preserve">ехнического состояния объекта в </w:t>
      </w:r>
      <w:r w:rsidRPr="0012580F">
        <w:rPr>
          <w:rFonts w:ascii="Times New Roman" w:hAnsi="Times New Roman" w:cs="Times New Roman"/>
          <w:sz w:val="28"/>
          <w:szCs w:val="28"/>
        </w:rPr>
        <w:t>соответствии с</w:t>
      </w:r>
      <w:r w:rsidR="00105B22">
        <w:rPr>
          <w:rFonts w:ascii="Times New Roman" w:hAnsi="Times New Roman" w:cs="Times New Roman"/>
          <w:sz w:val="28"/>
          <w:szCs w:val="28"/>
        </w:rPr>
        <w:t xml:space="preserve">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определение и контроль частоты и периодичности диагностирования технических устройств, зданий и сооружений на опасном производственном объекте, в том числе методами неразрушающего контроля,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проведение мониторинга степени аварийной опасности и оценки эффективности мер по снижению риска аварий на опасном производственном объекте, в том числе для оценки эффективности систем управления промышленной безопасностью в соответствии с</w:t>
      </w:r>
      <w:r w:rsidR="00B3215E" w:rsidRPr="0012580F">
        <w:rPr>
          <w:rFonts w:ascii="Times New Roman" w:hAnsi="Times New Roman" w:cs="Times New Roman"/>
          <w:sz w:val="28"/>
          <w:szCs w:val="28"/>
        </w:rPr>
        <w:t xml:space="preserve">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жизненного цикла опасного производственного объекта одной из задач анализа риска аварий является разработка рекомендаций по обеспечению безопасности и, при необходимости, корректировка мер по снижению риска аварий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является одной из рекомендуемых при анализе риска аварий на стадиях эксплуатации, реконструкции или технического перевооружения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рекомендуется проводить анали</w:t>
      </w:r>
      <w:r w:rsidR="00334501" w:rsidRPr="0012580F">
        <w:rPr>
          <w:rFonts w:ascii="Times New Roman" w:hAnsi="Times New Roman" w:cs="Times New Roman"/>
          <w:sz w:val="28"/>
          <w:szCs w:val="28"/>
        </w:rPr>
        <w:t xml:space="preserve">з риска аварий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оценки</w:t>
      </w:r>
      <w:r w:rsidR="00105B22">
        <w:rPr>
          <w:rFonts w:ascii="Times New Roman" w:hAnsi="Times New Roman" w:cs="Times New Roman"/>
          <w:sz w:val="28"/>
          <w:szCs w:val="28"/>
        </w:rPr>
        <w:t xml:space="preserve"> риска аварий установлены в </w:t>
      </w:r>
      <w:r w:rsidRPr="0012580F">
        <w:rPr>
          <w:rFonts w:ascii="Times New Roman" w:hAnsi="Times New Roman" w:cs="Times New Roman"/>
          <w:sz w:val="28"/>
          <w:szCs w:val="28"/>
        </w:rPr>
        <w:t xml:space="preserve">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методов оценки риска аварии является неверным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из перечисленных является одним из этапов проведения анализ</w:t>
      </w:r>
      <w:r w:rsidR="00334501" w:rsidRPr="0012580F">
        <w:rPr>
          <w:rFonts w:ascii="Times New Roman" w:hAnsi="Times New Roman" w:cs="Times New Roman"/>
          <w:sz w:val="28"/>
          <w:szCs w:val="28"/>
        </w:rPr>
        <w:t xml:space="preserve">а риска аварий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из перечисленных рекомендуется использовать для описания анализируемого опасного производственного объект</w:t>
      </w:r>
      <w:r w:rsidR="00334501" w:rsidRPr="0012580F">
        <w:rPr>
          <w:rFonts w:ascii="Times New Roman" w:hAnsi="Times New Roman" w:cs="Times New Roman"/>
          <w:sz w:val="28"/>
          <w:szCs w:val="28"/>
        </w:rPr>
        <w:t xml:space="preserve">а и (или) его составной части в </w:t>
      </w:r>
      <w:r w:rsidRPr="0012580F">
        <w:rPr>
          <w:rFonts w:ascii="Times New Roman" w:hAnsi="Times New Roman" w:cs="Times New Roman"/>
          <w:sz w:val="28"/>
          <w:szCs w:val="28"/>
        </w:rPr>
        <w:t>соответствии с</w:t>
      </w:r>
      <w:r w:rsidR="00334501"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этапе анализа риска аварий рекомендуется проводить сопоставительное сравнение значений полученных показателей опасностей и оценок риска аварий с допустимым риском аварий и (или) уровнем, обоснованным на этапе планирования и организации анализа риска аварий, </w:t>
      </w:r>
      <w:r w:rsidR="0033450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анализа риска аварий рекомендуется проводить сопоставительное сравнение значений полученных показателей опасностей и оценок риска аварий со значениями риска аварий на других составных частях опасного производственного объекта в соответствии с Руководством по безопасности «Методические основы по проведению анализа опасностей и</w:t>
      </w:r>
      <w:r w:rsidR="00EF09B9" w:rsidRPr="0012580F">
        <w:rPr>
          <w:rFonts w:ascii="Times New Roman" w:hAnsi="Times New Roman" w:cs="Times New Roman"/>
          <w:sz w:val="28"/>
          <w:szCs w:val="28"/>
        </w:rPr>
        <w:t xml:space="preserve"> </w:t>
      </w:r>
      <w:r w:rsidRPr="0012580F">
        <w:rPr>
          <w:rFonts w:ascii="Times New Roman" w:hAnsi="Times New Roman" w:cs="Times New Roman"/>
          <w:sz w:val="28"/>
          <w:szCs w:val="28"/>
        </w:rPr>
        <w:t>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этапе анализа риска аварии рекомендуется проводить сопоставительное сравнение значений полученных показателей опасностей и оценок риска аварии со значениями риска аварий, полученными с учетом фактических отступлений от требований промышленной безопасности, а также возможного и фактического внедрения компенсирующих мероприятий, </w:t>
      </w:r>
      <w:r w:rsidR="00EF09B9"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из перечисленных рекомендуется планировать в качестве первоочередных и разрабатывать на этапе разработки мер по снижению риска аварий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виде рекомендуется представлять показатели индивидуального риска и коллективного риска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виде рекомендуется представлять распределение потенциального риска на ситуационном плане </w:t>
      </w:r>
      <w:r w:rsidR="00EF09B9"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виде рекомендуется представлять показатель социального риска </w:t>
      </w:r>
      <w:r w:rsidR="00EF09B9"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определения величины какого из показателей риска при оценке риска аварий используется параметр «частота j</w:t>
      </w:r>
      <w:r w:rsidRPr="0012580F">
        <w:rPr>
          <w:rFonts w:ascii="Times New Roman" w:hAnsi="Times New Roman" w:cs="Times New Roman"/>
          <w:sz w:val="28"/>
          <w:szCs w:val="28"/>
        </w:rPr>
        <w:noBreakHyphen/>
        <w:t>го сценария, при котором ожидаемое количество погибших лиц равно Nj» в</w:t>
      </w:r>
      <w:r w:rsidR="00EF09B9"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определения величины какого из показателей риска при оценке риска аварий используется параметр «ожидаемые частоты реализаций аварийных ситуаций Сi, при которых гибнет не ме</w:t>
      </w:r>
      <w:r w:rsidR="00EF09B9" w:rsidRPr="0012580F">
        <w:rPr>
          <w:rFonts w:ascii="Times New Roman" w:hAnsi="Times New Roman" w:cs="Times New Roman"/>
          <w:sz w:val="28"/>
          <w:szCs w:val="28"/>
        </w:rPr>
        <w:t xml:space="preserve">нее x человек» в соответствии </w:t>
      </w:r>
      <w:r w:rsidR="00EF09B9"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из перечисленных относится к дополнительным показателям риска аварий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«установленные либо полученные согласно формализованной установленной процедуре значения риска аварии на опасном производственном объекте, превышение которых характеризует угрозу возникновения аварии»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«выявление источников возникновения аварий и определение соответствующих им типовых сценариев аварии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«оценки риска аварии» является верной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«определение качественных и (или) количественных характеристик опасности аварии на опасном производственном объекте» </w:t>
      </w:r>
      <w:r w:rsidR="00BB6A0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«поражающих факторов аварии» является верной </w:t>
      </w:r>
      <w:r w:rsidR="00BB6A0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«физические процессы и явления, возникающие при разрушении сооружений и (или) технических устройств, применяемых на опасном производственном объекте, неконтролируемых взрыве и (или) выбросе опасных веществ и определяющие термическое, барическое и иное энергетическое воздействие, поражающее человека, имущество и окружающую среду» </w:t>
      </w:r>
      <w:r w:rsidR="00BB6A00"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«риска аварии» является верной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«мера опасности, характеризующая возможность возникновения аварии на опасном производственном объекте и соответствующую ей тяжесть последствий» </w:t>
      </w:r>
      <w:r w:rsidR="00BB6A00"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«показателей опасности» является верной </w:t>
      </w:r>
      <w:r w:rsidR="00BB6A00"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«характеристики опасности аварии на опасном производственном объекте (качественные или количественные), имеющие упорядоченные значения, соответствующие уровню опасности» </w:t>
      </w:r>
      <w:r w:rsidR="00105B22" w:rsidRPr="00105B22">
        <w:rPr>
          <w:rFonts w:ascii="Times New Roman" w:hAnsi="Times New Roman" w:cs="Times New Roman"/>
          <w:sz w:val="28"/>
          <w:szCs w:val="28"/>
        </w:rPr>
        <w:t xml:space="preserve">в соответствии с Руководством по безопасности </w:t>
      </w:r>
      <w:r w:rsidRPr="0012580F">
        <w:rPr>
          <w:rFonts w:ascii="Times New Roman" w:hAnsi="Times New Roman" w:cs="Times New Roman"/>
          <w:sz w:val="28"/>
          <w:szCs w:val="28"/>
        </w:rPr>
        <w:t>«Методические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«вероятность отказа технических устройств с последствиями определенного уровня (класса) за определенный период функционирования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«ожидаемая частота поражения отдельного человека в результате воздействия исследуемых поражающих факторов аварии» </w:t>
      </w:r>
      <w:r w:rsidR="007C004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«частота реализации поражающих факторов аварии в рассматриваемой точке на площадке опасного производственного объекта и прилегающей территории» </w:t>
      </w:r>
      <w:r w:rsidR="007C0041"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«зависимость частоты возникновения сценариев аварий F, в которых пострадало на определенном уровне не менее N человек, от этого числа N»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«коллективного риска» является верной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«ожидаемое количество пораженных в результате возможных аварий за определенный период времени»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«численное значение риска аварии на опасном производственном объекте (или составной части опасного производственного объекта), определенное с учетом статистики за последние 5 </w:t>
      </w:r>
      <w:r w:rsidRPr="0012580F">
        <w:rPr>
          <w:rFonts w:ascii="Times New Roman" w:hAnsi="Times New Roman" w:cs="Times New Roman"/>
          <w:sz w:val="28"/>
          <w:szCs w:val="28"/>
        </w:rPr>
        <w:noBreakHyphen/>
        <w:t xml:space="preserve"> 10 лет»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«количественной оценки риска аварии» я</w:t>
      </w:r>
      <w:r w:rsidR="007C0041" w:rsidRPr="0012580F">
        <w:rPr>
          <w:rFonts w:ascii="Times New Roman" w:hAnsi="Times New Roman" w:cs="Times New Roman"/>
          <w:sz w:val="28"/>
          <w:szCs w:val="28"/>
        </w:rPr>
        <w:t xml:space="preserve">вляется верной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формулировка «определение значений числовых характеристик случайной величины ущерба (человеку, имуществу и окружающей среде) от аварии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«показателей риска» является верной </w:t>
      </w:r>
      <w:r w:rsidR="007C004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«математическое ожидание величины ущерба от возможной аварии за определенный период времени» </w:t>
      </w:r>
      <w:r w:rsidR="007C0041"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«зависимость частоты возникновения сценариев аварий F, в которых причинен ущерб на определенном уровне потерь не менее G, от количества этих потерь </w:t>
      </w:r>
      <w:r w:rsidR="007C0041" w:rsidRPr="0012580F">
        <w:rPr>
          <w:rFonts w:ascii="Times New Roman" w:hAnsi="Times New Roman" w:cs="Times New Roman"/>
          <w:sz w:val="28"/>
          <w:szCs w:val="28"/>
        </w:rPr>
        <w:br/>
      </w:r>
      <w:r w:rsidRPr="0012580F">
        <w:rPr>
          <w:rFonts w:ascii="Times New Roman" w:hAnsi="Times New Roman" w:cs="Times New Roman"/>
          <w:sz w:val="28"/>
          <w:szCs w:val="28"/>
        </w:rPr>
        <w:t>G» </w:t>
      </w:r>
      <w:r w:rsidR="007C004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«сценария наиболее вероятной аварии» является верной </w:t>
      </w:r>
      <w:r w:rsidR="007C0041"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«типового сценария аварии» является верной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термину соответствует формулировка «последовательное возникновение аварий, причинами которых являются поражающие факторы аварий на соседних составных частях опасного производственного объекта»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приведенных формулировок «качественной оценки риска аварии» является верной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анализа риска аварий на опас</w:t>
      </w:r>
      <w:r w:rsidR="005130D7" w:rsidRPr="0012580F">
        <w:rPr>
          <w:rFonts w:ascii="Times New Roman" w:hAnsi="Times New Roman" w:cs="Times New Roman"/>
          <w:sz w:val="28"/>
          <w:szCs w:val="28"/>
        </w:rPr>
        <w:t xml:space="preserve">ном производственном объекте на </w:t>
      </w:r>
      <w:r w:rsidRPr="0012580F">
        <w:rPr>
          <w:rFonts w:ascii="Times New Roman" w:hAnsi="Times New Roman" w:cs="Times New Roman"/>
          <w:sz w:val="28"/>
          <w:szCs w:val="28"/>
        </w:rPr>
        <w:t>стадии обоснования инвестиций, проектирования, подготовки технической документации или размещения опасного производственного объекта указана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задач анализа риска аварий на опасном производственном объекте решается на стадии обоснования инвестиций, проектирования, подготовки технической документации или размещения опасного производственного объекта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задач анализа риска аварий на опасном производственном объекте решается на стадиях ввода в эксплуатацию, консервации или ликвидации опасного производственного объекта </w:t>
      </w:r>
      <w:r w:rsidR="005130D7"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из перечисленных стадий жизненного цикла опасного производственного объекта метод анализа риска аварий «Анализ опасностей и работоспособности» является наименее подходящим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включаются в этап планирования и организации анализа риска аварий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определяется на этапе идентификации опасностей аварий при проведении анализа риска аварий на опасном производственном объекте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этапе проведения анализа риска аварий на опасном производственном объекте определяются основные (типовые) сценарии аварий с их предварительной оценкой и ранжированием с учетом последствий и вероятности, рассматриваются инициирующие и последующие события, приводящие к возможному возникновению поражающих факторов аварий,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процедур проводится на этапе установления степени опасности аварий на опасном производственном объекте </w:t>
      </w:r>
      <w:r w:rsidR="005130D7"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показателей риска аварий на опасном производственном объекте рекомендуется представлять в виде значений вероятности гибели человека и ожидаемого количества погибших из числа выбранной группы лиц в течение одного года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ожидаемого количества погибших в зоне действия поражающих факторов для каждого i</w:t>
      </w:r>
      <w:r w:rsidRPr="0012580F">
        <w:rPr>
          <w:rFonts w:ascii="Times New Roman" w:hAnsi="Times New Roman" w:cs="Times New Roman"/>
          <w:sz w:val="28"/>
          <w:szCs w:val="28"/>
        </w:rPr>
        <w:noBreakHyphen/>
        <w:t xml:space="preserve">го сценария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при определении индивидуального риска </w:t>
      </w:r>
      <w:r w:rsidR="005130D7" w:rsidRPr="0012580F">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степени поражения зданий соответствует воздействие избыточного давления на фронте падающей ударной волны, равного более </w:t>
      </w:r>
      <w:r w:rsidR="005130D7" w:rsidRPr="0012580F">
        <w:rPr>
          <w:rFonts w:ascii="Times New Roman" w:hAnsi="Times New Roman" w:cs="Times New Roman"/>
          <w:sz w:val="28"/>
          <w:szCs w:val="28"/>
        </w:rPr>
        <w:br/>
      </w:r>
      <w:r w:rsidRPr="0012580F">
        <w:rPr>
          <w:rFonts w:ascii="Times New Roman" w:hAnsi="Times New Roman" w:cs="Times New Roman"/>
          <w:sz w:val="28"/>
          <w:szCs w:val="28"/>
        </w:rPr>
        <w:t>100 кПа,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степени поражения зданий соответствует воздействие избыточного давления на фронте падающей ударной волны, равного </w:t>
      </w:r>
      <w:r w:rsidR="005130D7" w:rsidRPr="0012580F">
        <w:rPr>
          <w:rFonts w:ascii="Times New Roman" w:hAnsi="Times New Roman" w:cs="Times New Roman"/>
          <w:sz w:val="28"/>
          <w:szCs w:val="28"/>
        </w:rPr>
        <w:br/>
      </w:r>
      <w:r w:rsidRPr="0012580F">
        <w:rPr>
          <w:rFonts w:ascii="Times New Roman" w:hAnsi="Times New Roman" w:cs="Times New Roman"/>
          <w:sz w:val="28"/>
          <w:szCs w:val="28"/>
        </w:rPr>
        <w:t>70 кПа,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степени поражения зданий соответствует воздействие избыточного давления на фронте падающей ударной волны, равного </w:t>
      </w:r>
      <w:r w:rsidR="005130D7" w:rsidRPr="0012580F">
        <w:rPr>
          <w:rFonts w:ascii="Times New Roman" w:hAnsi="Times New Roman" w:cs="Times New Roman"/>
          <w:sz w:val="28"/>
          <w:szCs w:val="28"/>
        </w:rPr>
        <w:br/>
      </w:r>
      <w:r w:rsidRPr="0012580F">
        <w:rPr>
          <w:rFonts w:ascii="Times New Roman" w:hAnsi="Times New Roman" w:cs="Times New Roman"/>
          <w:sz w:val="28"/>
          <w:szCs w:val="28"/>
        </w:rPr>
        <w:t>28 кПа,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степени поражения зданий соответствует воздействие избыточного давления на фронте падающей ударной волны, равного </w:t>
      </w:r>
      <w:r w:rsidR="005130D7" w:rsidRPr="0012580F">
        <w:rPr>
          <w:rFonts w:ascii="Times New Roman" w:hAnsi="Times New Roman" w:cs="Times New Roman"/>
          <w:sz w:val="28"/>
          <w:szCs w:val="28"/>
        </w:rPr>
        <w:br/>
      </w:r>
      <w:r w:rsidRPr="0012580F">
        <w:rPr>
          <w:rFonts w:ascii="Times New Roman" w:hAnsi="Times New Roman" w:cs="Times New Roman"/>
          <w:sz w:val="28"/>
          <w:szCs w:val="28"/>
        </w:rPr>
        <w:t>14 кПа,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степени поражения зданий соответствует воздействие избыточного давления на фронте падающей ударной волны, равного менее </w:t>
      </w:r>
      <w:r w:rsidR="005130D7" w:rsidRPr="0012580F">
        <w:rPr>
          <w:rFonts w:ascii="Times New Roman" w:hAnsi="Times New Roman" w:cs="Times New Roman"/>
          <w:sz w:val="28"/>
          <w:szCs w:val="28"/>
        </w:rPr>
        <w:br/>
      </w:r>
      <w:r w:rsidRPr="0012580F">
        <w:rPr>
          <w:rFonts w:ascii="Times New Roman" w:hAnsi="Times New Roman" w:cs="Times New Roman"/>
          <w:sz w:val="28"/>
          <w:szCs w:val="28"/>
        </w:rPr>
        <w:t>2, </w:t>
      </w:r>
      <w:r w:rsidR="005130D7"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при расчете вероятности повреждений стен промышленных зданий ударными волнами, при которых возможно восстановление зданий без их сноса, </w:t>
      </w:r>
      <w:r w:rsidR="00126A4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при расчете вероятности разрушений промышленных зданий ударными волнами, при которых здания подлежат сносу, </w:t>
      </w:r>
      <w:r w:rsidR="00126A4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являются результатом применения метода анализа риска аварий «Проверочного листа» </w:t>
      </w:r>
      <w:r w:rsidR="00126A4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решается методом анализа риска аварий «Идентификац</w:t>
      </w:r>
      <w:r w:rsidR="00126A4A" w:rsidRPr="0012580F">
        <w:rPr>
          <w:rFonts w:ascii="Times New Roman" w:hAnsi="Times New Roman" w:cs="Times New Roman"/>
          <w:sz w:val="28"/>
          <w:szCs w:val="28"/>
        </w:rPr>
        <w:t xml:space="preserve">ия опасностей»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w:t>
      </w:r>
      <w:r w:rsidR="00126A4A"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относится к основным задачам метода анализа риска аварий «Идентификация опасностей»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какого из перечисленных методов анализа риска аварий является наименее подходящим на стадии консервации опасного производственного объекта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метода анализа риска аварий «Анализ дерева отказов»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термином определяется набор исходных событий, предпосылок, обязательное (одновременное) возникновение которых достаточно для появления головного события (аварии), при применении метода анализа риска аварий «Анализ дерева отказов» </w:t>
      </w:r>
      <w:r w:rsidR="00126A4A"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 xml:space="preserve">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термином определяется набор исходных событий, который гарантирует отсутствие головного события при условии невозникновения ни одного из составляющих этот набор событий, при применении метода анализа риска </w:t>
      </w:r>
      <w:r w:rsidR="00126A4A" w:rsidRPr="0012580F">
        <w:rPr>
          <w:rFonts w:ascii="Times New Roman" w:hAnsi="Times New Roman" w:cs="Times New Roman"/>
          <w:sz w:val="28"/>
          <w:szCs w:val="28"/>
        </w:rPr>
        <w:t xml:space="preserve">аварий «Анализ дерева отказов» </w:t>
      </w:r>
      <w:r w:rsidRPr="0012580F">
        <w:rPr>
          <w:rFonts w:ascii="Times New Roman" w:hAnsi="Times New Roman" w:cs="Times New Roman"/>
          <w:sz w:val="28"/>
          <w:szCs w:val="28"/>
        </w:rPr>
        <w:t>в</w:t>
      </w:r>
      <w:r w:rsidR="00126A4A" w:rsidRPr="0012580F">
        <w:rPr>
          <w:rFonts w:ascii="Times New Roman" w:hAnsi="Times New Roman" w:cs="Times New Roman"/>
          <w:sz w:val="28"/>
          <w:szCs w:val="28"/>
        </w:rPr>
        <w:t xml:space="preserve"> соответствии </w:t>
      </w:r>
      <w:r w:rsidR="00126A4A"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метода анализа риска аварий «Анализ барьеров безопасности»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метод анализа риска аварий является наиболее подходящим на стадии ввода/вывода опасного производственного объекта </w:t>
      </w:r>
      <w:r w:rsidR="00CC1104" w:rsidRPr="0012580F">
        <w:rPr>
          <w:rFonts w:ascii="Times New Roman" w:hAnsi="Times New Roman" w:cs="Times New Roman"/>
          <w:sz w:val="28"/>
          <w:szCs w:val="28"/>
        </w:rPr>
        <w:br/>
      </w:r>
      <w:r w:rsidRPr="0012580F">
        <w:rPr>
          <w:rFonts w:ascii="Times New Roman" w:hAnsi="Times New Roman" w:cs="Times New Roman"/>
          <w:sz w:val="28"/>
          <w:szCs w:val="28"/>
        </w:rPr>
        <w:t>из</w:t>
      </w:r>
      <w:r w:rsidR="00CC1104" w:rsidRPr="0012580F">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w:t>
      </w:r>
      <w:r w:rsidR="00CC1104" w:rsidRPr="0012580F">
        <w:rPr>
          <w:rFonts w:ascii="Times New Roman" w:hAnsi="Times New Roman" w:cs="Times New Roman"/>
          <w:sz w:val="28"/>
          <w:szCs w:val="28"/>
        </w:rPr>
        <w:t xml:space="preserve"> в соответствии с </w:t>
      </w:r>
      <w:r w:rsidRPr="0012580F">
        <w:rPr>
          <w:rFonts w:ascii="Times New Roman" w:hAnsi="Times New Roman" w:cs="Times New Roman"/>
          <w:sz w:val="28"/>
          <w:szCs w:val="28"/>
        </w:rPr>
        <w:t>Руководст</w:t>
      </w:r>
      <w:r w:rsidR="00CC1104" w:rsidRPr="0012580F">
        <w:rPr>
          <w:rFonts w:ascii="Times New Roman" w:hAnsi="Times New Roman" w:cs="Times New Roman"/>
          <w:sz w:val="28"/>
          <w:szCs w:val="28"/>
        </w:rPr>
        <w:t xml:space="preserve">вом по </w:t>
      </w:r>
      <w:r w:rsidRPr="0012580F">
        <w:rPr>
          <w:rFonts w:ascii="Times New Roman" w:hAnsi="Times New Roman" w:cs="Times New Roman"/>
          <w:sz w:val="28"/>
          <w:szCs w:val="28"/>
        </w:rPr>
        <w:t>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анализа риска аварий является наиболее подходящим в период эксплуатации опасного производств</w:t>
      </w:r>
      <w:r w:rsidR="00CC1104" w:rsidRPr="0012580F">
        <w:rPr>
          <w:rFonts w:ascii="Times New Roman" w:hAnsi="Times New Roman" w:cs="Times New Roman"/>
          <w:sz w:val="28"/>
          <w:szCs w:val="28"/>
        </w:rPr>
        <w:t xml:space="preserve">енного объекта 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анализа риска аварий является наименее подходящим в период консервации опасн</w:t>
      </w:r>
      <w:r w:rsidR="00CC1104" w:rsidRPr="0012580F">
        <w:rPr>
          <w:rFonts w:ascii="Times New Roman" w:hAnsi="Times New Roman" w:cs="Times New Roman"/>
          <w:sz w:val="28"/>
          <w:szCs w:val="28"/>
        </w:rPr>
        <w:t xml:space="preserve">ого производственного объекта </w:t>
      </w:r>
      <w:r w:rsidR="00CC1104"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соответствии с</w:t>
      </w:r>
      <w:r w:rsidR="00CC1104" w:rsidRPr="0012580F">
        <w:rPr>
          <w:rFonts w:ascii="Times New Roman" w:hAnsi="Times New Roman" w:cs="Times New Roman"/>
          <w:sz w:val="28"/>
          <w:szCs w:val="28"/>
        </w:rPr>
        <w:t xml:space="preserve">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методов анализа риска аварий является рекомендованным в период консервации опасного производственного объекта </w:t>
      </w:r>
      <w:r w:rsidR="00CC1104"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из перечисленных стадий жизненного цикла опасного производственного объекта метод анализа риска аварий «Анализ деревьев отказов» является наименее подходящим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принимается за действительную толщину настила крыши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по степени опасности соответствуют активные источники акустической эмиссии в сварных соединениях и осн</w:t>
      </w:r>
      <w:r w:rsidR="00CC1104" w:rsidRPr="0012580F">
        <w:rPr>
          <w:rFonts w:ascii="Times New Roman" w:hAnsi="Times New Roman" w:cs="Times New Roman"/>
          <w:sz w:val="28"/>
          <w:szCs w:val="28"/>
        </w:rPr>
        <w:t xml:space="preserve">овном металле стенки резервуара согласно </w:t>
      </w:r>
      <w:r w:rsidRPr="0012580F">
        <w:rPr>
          <w:rFonts w:ascii="Times New Roman" w:hAnsi="Times New Roman" w:cs="Times New Roman"/>
          <w:sz w:val="28"/>
          <w:szCs w:val="28"/>
        </w:rPr>
        <w:t>Руководству по</w:t>
      </w:r>
      <w:r w:rsidR="00CC1104"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визуальному и измерительному контролю конструкций резервуара с наружной стороны при частичн</w:t>
      </w:r>
      <w:r w:rsidR="00AF7D60" w:rsidRPr="0012580F">
        <w:rPr>
          <w:rFonts w:ascii="Times New Roman" w:hAnsi="Times New Roman" w:cs="Times New Roman"/>
          <w:sz w:val="28"/>
          <w:szCs w:val="28"/>
        </w:rPr>
        <w:t xml:space="preserve">ом техническом диагностировании </w:t>
      </w:r>
      <w:r w:rsidRPr="0012580F">
        <w:rPr>
          <w:rFonts w:ascii="Times New Roman" w:hAnsi="Times New Roman" w:cs="Times New Roman"/>
          <w:sz w:val="28"/>
          <w:szCs w:val="28"/>
        </w:rPr>
        <w:t>указано неверно и</w:t>
      </w:r>
      <w:r w:rsidR="00AF7D60"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противоречит</w:t>
      </w:r>
      <w:r w:rsidR="00AF7D60"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направляющих плавающей крыши (понтона) резервуара при проведении полного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ультразвукового контроля основного металла и сварных соединений элементов конструкций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измерений толщин настила крыши резервуара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участков вертикальных св</w:t>
      </w:r>
      <w:r w:rsidR="00162E9F" w:rsidRPr="0012580F">
        <w:rPr>
          <w:rFonts w:ascii="Times New Roman" w:hAnsi="Times New Roman" w:cs="Times New Roman"/>
          <w:sz w:val="28"/>
          <w:szCs w:val="28"/>
        </w:rPr>
        <w:t xml:space="preserve">арных соединений, примыкающих к </w:t>
      </w:r>
      <w:r w:rsidRPr="0012580F">
        <w:rPr>
          <w:rFonts w:ascii="Times New Roman" w:hAnsi="Times New Roman" w:cs="Times New Roman"/>
          <w:sz w:val="28"/>
          <w:szCs w:val="28"/>
        </w:rPr>
        <w:t xml:space="preserve">окрайке днища на высоту не менее 500 мм, для резервуаров III класса опасности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крышек люков, люков</w:t>
      </w:r>
      <w:r w:rsidRPr="0012580F">
        <w:rPr>
          <w:rFonts w:ascii="Times New Roman" w:hAnsi="Times New Roman" w:cs="Times New Roman"/>
          <w:sz w:val="28"/>
          <w:szCs w:val="28"/>
        </w:rPr>
        <w:noBreakHyphen/>
        <w:t>лазов, световых и монтажных люков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капиллярного контроля элементов конструкций резервуара при проведении частичного технического диагностирования указано неверно и</w:t>
      </w:r>
      <w:r w:rsidR="00353E42"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w:t>
      </w:r>
      <w:r w:rsidR="000054AD" w:rsidRPr="0012580F">
        <w:rPr>
          <w:rFonts w:ascii="Times New Roman" w:hAnsi="Times New Roman" w:cs="Times New Roman"/>
          <w:sz w:val="28"/>
          <w:szCs w:val="28"/>
        </w:rPr>
        <w:t>бование к проведению измерения </w:t>
      </w:r>
      <w:r w:rsidRPr="0012580F">
        <w:rPr>
          <w:rFonts w:ascii="Times New Roman" w:hAnsi="Times New Roman" w:cs="Times New Roman"/>
          <w:sz w:val="28"/>
          <w:szCs w:val="28"/>
        </w:rPr>
        <w:t xml:space="preserve">отклонения направляющих плавающей крыши (понтона) резервуара от вертикали при полном техническом диагностировании является верным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скорость коррозии элемента конструкции резервуара (Vi_корр, мм/год)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результатами каких расчетов определяют остаточный ресурс элемента конструкции резервуара по скорости коррозии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геометрической формы стенки резервуара при проведении геодезических измерений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определению толщины конструкций плавающей крыши резервуара при проведении частичного технического диагностирования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поры или включения рассматриваются как одна пора или одно включение в соответствии с нормами оценки стыковых сварных соединений резервуара по результатам радиографического контроля Руководства по</w:t>
      </w:r>
      <w:r w:rsidR="00105B22">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w:t>
      </w:r>
      <w:r w:rsidR="00105B22">
        <w:rPr>
          <w:rFonts w:ascii="Times New Roman" w:hAnsi="Times New Roman" w:cs="Times New Roman"/>
          <w:sz w:val="28"/>
          <w:szCs w:val="28"/>
        </w:rPr>
        <w:t xml:space="preserve"> </w:t>
      </w:r>
      <w:r w:rsidRPr="0012580F">
        <w:rPr>
          <w:rFonts w:ascii="Times New Roman" w:hAnsi="Times New Roman" w:cs="Times New Roman"/>
          <w:sz w:val="28"/>
          <w:szCs w:val="28"/>
        </w:rPr>
        <w:t>техническому диагностированию сварных вертикальных цилиндрических резервуаров для нефти и нефтепродуктов», утвержденного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участков вертикальных сварных соединений, примыкающих к</w:t>
      </w:r>
      <w:r w:rsidR="0076560C" w:rsidRPr="0012580F">
        <w:rPr>
          <w:rFonts w:ascii="Times New Roman" w:hAnsi="Times New Roman" w:cs="Times New Roman"/>
          <w:sz w:val="28"/>
          <w:szCs w:val="28"/>
        </w:rPr>
        <w:t xml:space="preserve"> </w:t>
      </w:r>
      <w:r w:rsidRPr="0012580F">
        <w:rPr>
          <w:rFonts w:ascii="Times New Roman" w:hAnsi="Times New Roman" w:cs="Times New Roman"/>
          <w:sz w:val="28"/>
          <w:szCs w:val="28"/>
        </w:rPr>
        <w:t>окрайке днища на высоту не менее 500 мм, для резервуаров II класса опасности</w:t>
      </w:r>
      <w:r w:rsidR="0076560C"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толщины металла стенки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перекрестья вертикальных и горизонтальных сварных швов поясов 1</w:t>
      </w:r>
      <w:r w:rsidRPr="0012580F">
        <w:rPr>
          <w:rFonts w:ascii="Times New Roman" w:hAnsi="Times New Roman" w:cs="Times New Roman"/>
          <w:sz w:val="28"/>
          <w:szCs w:val="28"/>
        </w:rPr>
        <w:noBreakHyphen/>
        <w:t>2, 2</w:t>
      </w:r>
      <w:r w:rsidRPr="0012580F">
        <w:rPr>
          <w:rFonts w:ascii="Times New Roman" w:hAnsi="Times New Roman" w:cs="Times New Roman"/>
          <w:sz w:val="28"/>
          <w:szCs w:val="28"/>
        </w:rPr>
        <w:noBreakHyphen/>
        <w:t>3, 3</w:t>
      </w:r>
      <w:r w:rsidRPr="0012580F">
        <w:rPr>
          <w:rFonts w:ascii="Times New Roman" w:hAnsi="Times New Roman" w:cs="Times New Roman"/>
          <w:sz w:val="28"/>
          <w:szCs w:val="28"/>
        </w:rPr>
        <w:noBreakHyphen/>
        <w:t>4 на длине 100 мм в каждую сторону для р</w:t>
      </w:r>
      <w:r w:rsidR="00A22D3D" w:rsidRPr="0012580F">
        <w:rPr>
          <w:rFonts w:ascii="Times New Roman" w:hAnsi="Times New Roman" w:cs="Times New Roman"/>
          <w:sz w:val="28"/>
          <w:szCs w:val="28"/>
        </w:rPr>
        <w:t>езервуаров IV класса опасности </w:t>
      </w:r>
      <w:r w:rsidRPr="0012580F">
        <w:rPr>
          <w:rFonts w:ascii="Times New Roman" w:hAnsi="Times New Roman" w:cs="Times New Roman"/>
          <w:sz w:val="28"/>
          <w:szCs w:val="28"/>
        </w:rPr>
        <w:t>при полном техническом диагностировании согласно Руководству по</w:t>
      </w:r>
      <w:r w:rsidR="00A22D3D"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должна быть увеличена допускаемая величина стрелки прогиба выпучины или вмятины стенки резервуара при сроке эксплуатации более 5 лет по сравнению с нормами предельных местных отклонений (выпучины и</w:t>
      </w:r>
      <w:r w:rsidR="0076560C" w:rsidRPr="0012580F">
        <w:rPr>
          <w:rFonts w:ascii="Times New Roman" w:hAnsi="Times New Roman" w:cs="Times New Roman"/>
          <w:sz w:val="28"/>
          <w:szCs w:val="28"/>
        </w:rPr>
        <w:t xml:space="preserve"> </w:t>
      </w:r>
      <w:r w:rsidRPr="0012580F">
        <w:rPr>
          <w:rFonts w:ascii="Times New Roman" w:hAnsi="Times New Roman" w:cs="Times New Roman"/>
          <w:sz w:val="28"/>
          <w:szCs w:val="28"/>
        </w:rPr>
        <w:t>вмятины) согласно Руководству по</w:t>
      </w:r>
      <w:r w:rsidR="0076560C"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измерений толщин воротников, усиливающих листов врезки патрубков резервуара при проведении частичного технического диагностирования установлено согласно Руководству по</w:t>
      </w:r>
      <w:r w:rsidR="0076560C"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измерению </w:t>
      </w:r>
      <w:r w:rsidR="007B537B" w:rsidRPr="0012580F">
        <w:rPr>
          <w:rFonts w:ascii="Times New Roman" w:hAnsi="Times New Roman" w:cs="Times New Roman"/>
          <w:sz w:val="28"/>
          <w:szCs w:val="28"/>
        </w:rPr>
        <w:t>толщины металла верхних поясов </w:t>
      </w:r>
      <w:r w:rsidRPr="0012580F">
        <w:rPr>
          <w:rFonts w:ascii="Times New Roman" w:hAnsi="Times New Roman" w:cs="Times New Roman"/>
          <w:sz w:val="28"/>
          <w:szCs w:val="28"/>
        </w:rPr>
        <w:t>стенки резервуара, начиная с четвертого, при проведении частичного технического диагностирования указан</w:t>
      </w:r>
      <w:r w:rsidR="0076560C" w:rsidRPr="0012580F">
        <w:rPr>
          <w:rFonts w:ascii="Times New Roman" w:hAnsi="Times New Roman" w:cs="Times New Roman"/>
          <w:sz w:val="28"/>
          <w:szCs w:val="28"/>
        </w:rPr>
        <w:t xml:space="preserve">о верно согласно Руководству по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должны быть увеличены предельные отклонения от вертикали образующих стенки резервуара, находящихся в эксплуатации от 5 до 20 лет, по сравнению с нормами предельных отклонений стенки резервуара согласно Руководству по</w:t>
      </w:r>
      <w:r w:rsidR="0076560C"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принимается за действительную минимальную толщину листа пояса стенки резервуара, используемую для проведения прочностных расчетов,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каких видов работ предусматривает типовая программа частичного технического диагностирования рез</w:t>
      </w:r>
      <w:r w:rsidR="007B537B" w:rsidRPr="0012580F">
        <w:rPr>
          <w:rFonts w:ascii="Times New Roman" w:hAnsi="Times New Roman" w:cs="Times New Roman"/>
          <w:sz w:val="28"/>
          <w:szCs w:val="28"/>
        </w:rPr>
        <w:t xml:space="preserve">ервуара согласно Руководству по безопасности «Рекомендации по </w:t>
      </w:r>
      <w:r w:rsidRPr="0012580F">
        <w:rPr>
          <w:rFonts w:ascii="Times New Roman" w:hAnsi="Times New Roman" w:cs="Times New Roman"/>
          <w:sz w:val="28"/>
          <w:szCs w:val="28"/>
        </w:rPr>
        <w:t>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проводится контроль герметичности поплавков (при их наличии) понтонов из алюминиевых сплавов при полном техническом диагностировании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выполняется исследование химического состава, механических свойств и структуры основного металла и сварных соединений элементов резервуара при проведении полного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видам технического диагностирования подвергаются в плановом порядке резервуары в период эксплуатации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w:t>
      </w:r>
      <w:r w:rsidR="00DE2697" w:rsidRPr="0012580F">
        <w:rPr>
          <w:rFonts w:ascii="Times New Roman" w:hAnsi="Times New Roman" w:cs="Times New Roman"/>
          <w:sz w:val="28"/>
          <w:szCs w:val="28"/>
        </w:rPr>
        <w:t>объем ультразвукового контроля </w:t>
      </w:r>
      <w:r w:rsidRPr="0012580F">
        <w:rPr>
          <w:rFonts w:ascii="Times New Roman" w:hAnsi="Times New Roman" w:cs="Times New Roman"/>
          <w:sz w:val="28"/>
          <w:szCs w:val="28"/>
        </w:rPr>
        <w:t xml:space="preserve">участков вертикальных сварных соединений, примыкающих к окрайке днища на высоту не менее 500 мм, для резервуаров IV класса опасности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программам производится техническое диагностирование резервуара (группы резервуаров с одинаковыми сроками эксплуатации, работающих в одинаковых условиях)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дефекты следует обратить внимание при осмотре люков и патрубков на наружной стенке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w:t>
      </w:r>
      <w:r w:rsidR="00B17324" w:rsidRPr="0012580F">
        <w:rPr>
          <w:rFonts w:ascii="Times New Roman" w:hAnsi="Times New Roman" w:cs="Times New Roman"/>
          <w:sz w:val="28"/>
          <w:szCs w:val="28"/>
        </w:rPr>
        <w:t>объем ультразвукового контроля </w:t>
      </w:r>
      <w:r w:rsidRPr="0012580F">
        <w:rPr>
          <w:rFonts w:ascii="Times New Roman" w:hAnsi="Times New Roman" w:cs="Times New Roman"/>
          <w:sz w:val="28"/>
          <w:szCs w:val="28"/>
        </w:rPr>
        <w:t>всех вертикальных монтажных соединений стенки для рулонированных резервуаров II класса опасности  при полном техническом диагности</w:t>
      </w:r>
      <w:r w:rsidR="00D44954">
        <w:rPr>
          <w:rFonts w:ascii="Times New Roman" w:hAnsi="Times New Roman" w:cs="Times New Roman"/>
          <w:sz w:val="28"/>
          <w:szCs w:val="28"/>
        </w:rPr>
        <w:t xml:space="preserve">ровании согласно Руководству по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расчет необходимо провести при оценке технического состояния конструкций резервуара по результатам технического диагностирования при наличии отклонений образующих стенки резервуара, превышающих значения норм предельных отклонений,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уровне налива резервуара проводится нивелирование окрайки (наружного контура днища)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техническое решение для обеспечения проведения мониторинга герметичности днища в</w:t>
      </w:r>
      <w:r w:rsidR="00B17324"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конструкции резервуара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по степени опасности соответствуют катастрофически активные источники акустической эмиссии в сварных соединениях и осн</w:t>
      </w:r>
      <w:r w:rsidR="00B17324" w:rsidRPr="0012580F">
        <w:rPr>
          <w:rFonts w:ascii="Times New Roman" w:hAnsi="Times New Roman" w:cs="Times New Roman"/>
          <w:sz w:val="28"/>
          <w:szCs w:val="28"/>
        </w:rPr>
        <w:t xml:space="preserve">овном металле стенки резервуара </w:t>
      </w:r>
      <w:r w:rsidRPr="0012580F">
        <w:rPr>
          <w:rFonts w:ascii="Times New Roman" w:hAnsi="Times New Roman" w:cs="Times New Roman"/>
          <w:sz w:val="28"/>
          <w:szCs w:val="28"/>
        </w:rPr>
        <w:t>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критерии из перечи</w:t>
      </w:r>
      <w:r w:rsidR="00011C56" w:rsidRPr="0012580F">
        <w:rPr>
          <w:rFonts w:ascii="Times New Roman" w:hAnsi="Times New Roman" w:cs="Times New Roman"/>
          <w:sz w:val="28"/>
          <w:szCs w:val="28"/>
        </w:rPr>
        <w:t xml:space="preserve">сленных являются основанием для </w:t>
      </w:r>
      <w:r w:rsidRPr="0012580F">
        <w:rPr>
          <w:rFonts w:ascii="Times New Roman" w:hAnsi="Times New Roman" w:cs="Times New Roman"/>
          <w:sz w:val="28"/>
          <w:szCs w:val="28"/>
        </w:rPr>
        <w:t>вывода из эксплуатации резервуара для последующего его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w:t>
      </w:r>
      <w:r w:rsidR="00A55316" w:rsidRPr="0012580F">
        <w:rPr>
          <w:rFonts w:ascii="Times New Roman" w:hAnsi="Times New Roman" w:cs="Times New Roman"/>
          <w:sz w:val="28"/>
          <w:szCs w:val="28"/>
        </w:rPr>
        <w:t>объем ультразвукового контроля </w:t>
      </w:r>
      <w:r w:rsidRPr="0012580F">
        <w:rPr>
          <w:rFonts w:ascii="Times New Roman" w:hAnsi="Times New Roman" w:cs="Times New Roman"/>
          <w:sz w:val="28"/>
          <w:szCs w:val="28"/>
        </w:rPr>
        <w:t>участков вертикальных св</w:t>
      </w:r>
      <w:r w:rsidR="00A55316" w:rsidRPr="0012580F">
        <w:rPr>
          <w:rFonts w:ascii="Times New Roman" w:hAnsi="Times New Roman" w:cs="Times New Roman"/>
          <w:sz w:val="28"/>
          <w:szCs w:val="28"/>
        </w:rPr>
        <w:t xml:space="preserve">арных соединений, примыкающих к </w:t>
      </w:r>
      <w:r w:rsidR="00D44954">
        <w:rPr>
          <w:rFonts w:ascii="Times New Roman" w:hAnsi="Times New Roman" w:cs="Times New Roman"/>
          <w:sz w:val="28"/>
          <w:szCs w:val="28"/>
        </w:rPr>
        <w:t xml:space="preserve">окрайке днища на высоту не </w:t>
      </w:r>
      <w:r w:rsidRPr="0012580F">
        <w:rPr>
          <w:rFonts w:ascii="Times New Roman" w:hAnsi="Times New Roman" w:cs="Times New Roman"/>
          <w:sz w:val="28"/>
          <w:szCs w:val="28"/>
        </w:rPr>
        <w:t>менее 500 мм, для р</w:t>
      </w:r>
      <w:r w:rsidR="00A55316" w:rsidRPr="0012580F">
        <w:rPr>
          <w:rFonts w:ascii="Times New Roman" w:hAnsi="Times New Roman" w:cs="Times New Roman"/>
          <w:sz w:val="28"/>
          <w:szCs w:val="28"/>
        </w:rPr>
        <w:t>езервуаров IV класса опасности </w:t>
      </w:r>
      <w:r w:rsidRPr="0012580F">
        <w:rPr>
          <w:rFonts w:ascii="Times New Roman" w:hAnsi="Times New Roman" w:cs="Times New Roman"/>
          <w:sz w:val="28"/>
          <w:szCs w:val="28"/>
        </w:rPr>
        <w:t xml:space="preserve">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прибор применяется для определения толщины металла резервуара при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перекрестья вертикальных и гориз</w:t>
      </w:r>
      <w:r w:rsidR="00AC65EA" w:rsidRPr="0012580F">
        <w:rPr>
          <w:rFonts w:ascii="Times New Roman" w:hAnsi="Times New Roman" w:cs="Times New Roman"/>
          <w:sz w:val="28"/>
          <w:szCs w:val="28"/>
        </w:rPr>
        <w:t>онтальных сварных швов поясов </w:t>
      </w:r>
      <w:r w:rsidRPr="0012580F">
        <w:rPr>
          <w:rFonts w:ascii="Times New Roman" w:hAnsi="Times New Roman" w:cs="Times New Roman"/>
          <w:sz w:val="28"/>
          <w:szCs w:val="28"/>
        </w:rPr>
        <w:t>1</w:t>
      </w:r>
      <w:r w:rsidRPr="0012580F">
        <w:rPr>
          <w:rFonts w:ascii="Times New Roman" w:hAnsi="Times New Roman" w:cs="Times New Roman"/>
          <w:sz w:val="28"/>
          <w:szCs w:val="28"/>
        </w:rPr>
        <w:noBreakHyphen/>
        <w:t>2, 2</w:t>
      </w:r>
      <w:r w:rsidRPr="0012580F">
        <w:rPr>
          <w:rFonts w:ascii="Times New Roman" w:hAnsi="Times New Roman" w:cs="Times New Roman"/>
          <w:sz w:val="28"/>
          <w:szCs w:val="28"/>
        </w:rPr>
        <w:noBreakHyphen/>
        <w:t>3, 3</w:t>
      </w:r>
      <w:r w:rsidRPr="0012580F">
        <w:rPr>
          <w:rFonts w:ascii="Times New Roman" w:hAnsi="Times New Roman" w:cs="Times New Roman"/>
          <w:sz w:val="28"/>
          <w:szCs w:val="28"/>
        </w:rPr>
        <w:noBreakHyphen/>
        <w:t>4 на длине 100 мм в каждую сторону для ре</w:t>
      </w:r>
      <w:r w:rsidR="00AC65EA" w:rsidRPr="0012580F">
        <w:rPr>
          <w:rFonts w:ascii="Times New Roman" w:hAnsi="Times New Roman" w:cs="Times New Roman"/>
          <w:sz w:val="28"/>
          <w:szCs w:val="28"/>
        </w:rPr>
        <w:t>зервуаров III класса опасности </w:t>
      </w:r>
      <w:r w:rsidRPr="0012580F">
        <w:rPr>
          <w:rFonts w:ascii="Times New Roman" w:hAnsi="Times New Roman" w:cs="Times New Roman"/>
          <w:sz w:val="28"/>
          <w:szCs w:val="28"/>
        </w:rPr>
        <w:t>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квалифицируются местные отклонения (выпучины и вмятины) с расстоянием от нижнего до верхнего края стенки резервуара более 4,5 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должно проводиться внеплановое техническое диагностирование резервуаров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измерений толщин листов конструкций плавающей крыши резервуара при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акустико</w:t>
      </w:r>
      <w:r w:rsidRPr="0012580F">
        <w:rPr>
          <w:rFonts w:ascii="Times New Roman" w:hAnsi="Times New Roman" w:cs="Times New Roman"/>
          <w:sz w:val="28"/>
          <w:szCs w:val="28"/>
        </w:rPr>
        <w:noBreakHyphen/>
        <w:t>эмиссионного контроля элементов конструкций резервуара при проведении частичного технического диа</w:t>
      </w:r>
      <w:r w:rsidR="00FE1C47" w:rsidRPr="0012580F">
        <w:rPr>
          <w:rFonts w:ascii="Times New Roman" w:hAnsi="Times New Roman" w:cs="Times New Roman"/>
          <w:sz w:val="28"/>
          <w:szCs w:val="28"/>
        </w:rPr>
        <w:t xml:space="preserve">гностирования указано неверно и </w:t>
      </w:r>
      <w:r w:rsidRPr="0012580F">
        <w:rPr>
          <w:rFonts w:ascii="Times New Roman" w:hAnsi="Times New Roman" w:cs="Times New Roman"/>
          <w:sz w:val="28"/>
          <w:szCs w:val="28"/>
        </w:rPr>
        <w:t>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проведения полного технического диагностирования для однотипных резервуаров РВС, РВСП, РВСПА, РВСПК одного резервуарного парка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измерений толщин люков, воротников, листов усиления, труб систем орошения и пожаротушения резервуара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уклон отмостки, обеспечивающий отвод воды в сторону кольцевого лотка, при контроле состояния отмостки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выполняются расчеты стационарных и плавающих крыш (понтонов)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расчетами определяется предельное состояние эл</w:t>
      </w:r>
      <w:r w:rsidR="004472D2" w:rsidRPr="0012580F">
        <w:rPr>
          <w:rFonts w:ascii="Times New Roman" w:hAnsi="Times New Roman" w:cs="Times New Roman"/>
          <w:sz w:val="28"/>
          <w:szCs w:val="28"/>
        </w:rPr>
        <w:t xml:space="preserve">ементов конструкции резервуара </w:t>
      </w:r>
      <w:r w:rsidRPr="0012580F">
        <w:rPr>
          <w:rFonts w:ascii="Times New Roman" w:hAnsi="Times New Roman" w:cs="Times New Roman"/>
          <w:sz w:val="28"/>
          <w:szCs w:val="28"/>
        </w:rPr>
        <w:t>при расчете остаточного ресурса безопасной эксплуатации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визуальному и измерительному контролю конструкций с внутренней стороны резервуара при полно</w:t>
      </w:r>
      <w:r w:rsidR="004472D2" w:rsidRPr="0012580F">
        <w:rPr>
          <w:rFonts w:ascii="Times New Roman" w:hAnsi="Times New Roman" w:cs="Times New Roman"/>
          <w:sz w:val="28"/>
          <w:szCs w:val="28"/>
        </w:rPr>
        <w:t>м техническом диагностировании </w:t>
      </w:r>
      <w:r w:rsidRPr="0012580F">
        <w:rPr>
          <w:rFonts w:ascii="Times New Roman" w:hAnsi="Times New Roman" w:cs="Times New Roman"/>
          <w:sz w:val="28"/>
          <w:szCs w:val="28"/>
        </w:rPr>
        <w:t xml:space="preserve">является верным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измерений толщин окрайки резервуара при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толщины листов настила крыши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конструкций резервуара проводят измерения толщины металла при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w:t>
      </w:r>
      <w:r w:rsidR="008E6166" w:rsidRPr="0012580F">
        <w:rPr>
          <w:rFonts w:ascii="Times New Roman" w:hAnsi="Times New Roman" w:cs="Times New Roman"/>
          <w:sz w:val="28"/>
          <w:szCs w:val="28"/>
        </w:rPr>
        <w:t xml:space="preserve"> </w:t>
      </w:r>
      <w:r w:rsidRPr="0012580F">
        <w:rPr>
          <w:rFonts w:ascii="Times New Roman" w:hAnsi="Times New Roman" w:cs="Times New Roman"/>
          <w:sz w:val="28"/>
          <w:szCs w:val="28"/>
        </w:rPr>
        <w:t>труб систем орошения и пожаротушения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по степени опасности соответствуют критически активные источники акустической эмиссии в сварных соединениях и основном мета</w:t>
      </w:r>
      <w:r w:rsidR="00052395" w:rsidRPr="0012580F">
        <w:rPr>
          <w:rFonts w:ascii="Times New Roman" w:hAnsi="Times New Roman" w:cs="Times New Roman"/>
          <w:sz w:val="28"/>
          <w:szCs w:val="28"/>
        </w:rPr>
        <w:t>лле стенки резервуара с</w:t>
      </w:r>
      <w:r w:rsidRPr="0012580F">
        <w:rPr>
          <w:rFonts w:ascii="Times New Roman" w:hAnsi="Times New Roman" w:cs="Times New Roman"/>
          <w:sz w:val="28"/>
          <w:szCs w:val="28"/>
        </w:rPr>
        <w:t>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люков, люков</w:t>
      </w:r>
      <w:r w:rsidRPr="0012580F">
        <w:rPr>
          <w:rFonts w:ascii="Times New Roman" w:hAnsi="Times New Roman" w:cs="Times New Roman"/>
          <w:sz w:val="28"/>
          <w:szCs w:val="28"/>
        </w:rPr>
        <w:noBreakHyphen/>
        <w:t>лазов, световых и монтажных люков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остаточный ресурс элемента конструкции резервуара по скорости коррозии в год (Ti)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w:t>
      </w:r>
      <w:r w:rsidR="00052395" w:rsidRPr="0012580F">
        <w:rPr>
          <w:rFonts w:ascii="Times New Roman" w:hAnsi="Times New Roman" w:cs="Times New Roman"/>
          <w:sz w:val="28"/>
          <w:szCs w:val="28"/>
        </w:rPr>
        <w:t xml:space="preserve">объем ультразвукового контроля </w:t>
      </w:r>
      <w:r w:rsidRPr="0012580F">
        <w:rPr>
          <w:rFonts w:ascii="Times New Roman" w:hAnsi="Times New Roman" w:cs="Times New Roman"/>
          <w:sz w:val="28"/>
          <w:szCs w:val="28"/>
        </w:rPr>
        <w:t>участков вертикальных сварных соединений, примыкающих к окрайке днища на высоту не менее 500 мм, для р</w:t>
      </w:r>
      <w:r w:rsidR="00052395" w:rsidRPr="0012580F">
        <w:rPr>
          <w:rFonts w:ascii="Times New Roman" w:hAnsi="Times New Roman" w:cs="Times New Roman"/>
          <w:sz w:val="28"/>
          <w:szCs w:val="28"/>
        </w:rPr>
        <w:t xml:space="preserve">езервуаров II класса опасности </w:t>
      </w:r>
      <w:r w:rsidRPr="0012580F">
        <w:rPr>
          <w:rFonts w:ascii="Times New Roman" w:hAnsi="Times New Roman" w:cs="Times New Roman"/>
          <w:sz w:val="28"/>
          <w:szCs w:val="28"/>
        </w:rPr>
        <w:t xml:space="preserve">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определять показатели механических свойств основного металла резервуара при проверке прочностных, пластических и вязкостных характеристик путем вырезки и испытания отдельных образцов при проведении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величины отклонений стенки резервуара от вертикали при проведении геодезических измерений при частичном техническом диагностировании установлено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приняты в случае повторного обнаружения недопустимых дефектов при проведении ультразвукового контроля сварных соединений резервуара при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проведения осмотра основного металла и сварных соединений элементов металлоконструкций резервуара с внутренней стороны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перекрестья вертикальных и гориз</w:t>
      </w:r>
      <w:r w:rsidR="00B61562" w:rsidRPr="0012580F">
        <w:rPr>
          <w:rFonts w:ascii="Times New Roman" w:hAnsi="Times New Roman" w:cs="Times New Roman"/>
          <w:sz w:val="28"/>
          <w:szCs w:val="28"/>
        </w:rPr>
        <w:t>онтальных сварных швов поясов </w:t>
      </w:r>
      <w:r w:rsidRPr="0012580F">
        <w:rPr>
          <w:rFonts w:ascii="Times New Roman" w:hAnsi="Times New Roman" w:cs="Times New Roman"/>
          <w:sz w:val="28"/>
          <w:szCs w:val="28"/>
        </w:rPr>
        <w:t>1</w:t>
      </w:r>
      <w:r w:rsidRPr="0012580F">
        <w:rPr>
          <w:rFonts w:ascii="Times New Roman" w:hAnsi="Times New Roman" w:cs="Times New Roman"/>
          <w:sz w:val="28"/>
          <w:szCs w:val="28"/>
        </w:rPr>
        <w:noBreakHyphen/>
        <w:t>2, 2</w:t>
      </w:r>
      <w:r w:rsidRPr="0012580F">
        <w:rPr>
          <w:rFonts w:ascii="Times New Roman" w:hAnsi="Times New Roman" w:cs="Times New Roman"/>
          <w:sz w:val="28"/>
          <w:szCs w:val="28"/>
        </w:rPr>
        <w:noBreakHyphen/>
        <w:t>3, 3</w:t>
      </w:r>
      <w:r w:rsidRPr="0012580F">
        <w:rPr>
          <w:rFonts w:ascii="Times New Roman" w:hAnsi="Times New Roman" w:cs="Times New Roman"/>
          <w:sz w:val="28"/>
          <w:szCs w:val="28"/>
        </w:rPr>
        <w:noBreakHyphen/>
        <w:t>4 на длине 100 мм в каждую сторону для р</w:t>
      </w:r>
      <w:r w:rsidR="00B61562" w:rsidRPr="0012580F">
        <w:rPr>
          <w:rFonts w:ascii="Times New Roman" w:hAnsi="Times New Roman" w:cs="Times New Roman"/>
          <w:sz w:val="28"/>
          <w:szCs w:val="28"/>
        </w:rPr>
        <w:t>езервуаров IV класса опасности </w:t>
      </w:r>
      <w:r w:rsidRPr="0012580F">
        <w:rPr>
          <w:rFonts w:ascii="Times New Roman" w:hAnsi="Times New Roman" w:cs="Times New Roman"/>
          <w:sz w:val="28"/>
          <w:szCs w:val="28"/>
        </w:rPr>
        <w:t xml:space="preserve">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минимальные расстояния между швами патрубков, усиливающих листов и швами стенки до вертикальных сварных швов на стенке резервуаров при проведении осмотра, визуального и измерительного контроля основного металла и сварных соединений металлоконструкций резервуара с наружной стороны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величина предельно допустимого износа листов кровли, центральной части понтона (плавающей крыши), днища резервуара по измерениям наиболее </w:t>
      </w:r>
      <w:r w:rsidR="0017083A" w:rsidRPr="0012580F">
        <w:rPr>
          <w:rFonts w:ascii="Times New Roman" w:hAnsi="Times New Roman" w:cs="Times New Roman"/>
          <w:sz w:val="28"/>
          <w:szCs w:val="28"/>
        </w:rPr>
        <w:t xml:space="preserve">изношенных частей рекомендуется </w:t>
      </w:r>
      <w:r w:rsidRPr="0012580F">
        <w:rPr>
          <w:rFonts w:ascii="Times New Roman" w:hAnsi="Times New Roman" w:cs="Times New Roman"/>
          <w:sz w:val="28"/>
          <w:szCs w:val="28"/>
        </w:rPr>
        <w:t>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измерение геометрическ</w:t>
      </w:r>
      <w:r w:rsidR="004937BC" w:rsidRPr="0012580F">
        <w:rPr>
          <w:rFonts w:ascii="Times New Roman" w:hAnsi="Times New Roman" w:cs="Times New Roman"/>
          <w:sz w:val="28"/>
          <w:szCs w:val="28"/>
        </w:rPr>
        <w:t xml:space="preserve">ой формы стенки резервуара при </w:t>
      </w:r>
      <w:r w:rsidRPr="0012580F">
        <w:rPr>
          <w:rFonts w:ascii="Times New Roman" w:hAnsi="Times New Roman" w:cs="Times New Roman"/>
          <w:sz w:val="28"/>
          <w:szCs w:val="28"/>
        </w:rPr>
        <w:t>проведении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техническое решение, обеспечивающее длительную безопасную эксплуатацию резервуаров,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проведению нивелирования окрайки (наружного контура днища) резервуара при частичном техническом диагностировании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разрушений не относится к видам коррозионных разрушений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опорной стойки резервуара при проведении полного технического диагностирования указан</w:t>
      </w:r>
      <w:r w:rsidR="00796461" w:rsidRPr="0012580F">
        <w:rPr>
          <w:rFonts w:ascii="Times New Roman" w:hAnsi="Times New Roman" w:cs="Times New Roman"/>
          <w:sz w:val="28"/>
          <w:szCs w:val="28"/>
        </w:rPr>
        <w:t xml:space="preserve">о верно согласно Руководству по </w:t>
      </w:r>
      <w:r w:rsidRPr="0012580F">
        <w:rPr>
          <w:rFonts w:ascii="Times New Roman" w:hAnsi="Times New Roman" w:cs="Times New Roman"/>
          <w:sz w:val="28"/>
          <w:szCs w:val="28"/>
        </w:rPr>
        <w:t>безопасности «Рекомендации по</w:t>
      </w:r>
      <w:r w:rsidR="00796461"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контроля герметичности избыточным давлением основного металла и сварных соединений конструкций резервуара при проведении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измерений толщин металла стенки резервуара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капиллярного контроля сварных соединений элементов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течении какого периода после ввода резервуара в эксплуатацию (или до полной стабилизации осадки основания) рекомендуется ежегодно проводить нивелирование окрайки днища в абсолютных отметках и результаты заносить в жур</w:t>
      </w:r>
      <w:r w:rsidR="00796461" w:rsidRPr="0012580F">
        <w:rPr>
          <w:rFonts w:ascii="Times New Roman" w:hAnsi="Times New Roman" w:cs="Times New Roman"/>
          <w:sz w:val="28"/>
          <w:szCs w:val="28"/>
        </w:rPr>
        <w:t xml:space="preserve">нал нивелирования окрайки днища </w:t>
      </w:r>
      <w:r w:rsidRPr="0012580F">
        <w:rPr>
          <w:rFonts w:ascii="Times New Roman" w:hAnsi="Times New Roman" w:cs="Times New Roman"/>
          <w:sz w:val="28"/>
          <w:szCs w:val="28"/>
        </w:rPr>
        <w:t xml:space="preserve">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резервуаров рекомендуется выполнение поверочных прочностных расчетов узлов с учетом хрупкого разрушения при определении предельного состояния элементов конструкции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проведению нивелирования днища резервуара при полном техническом диагностировании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w:t>
      </w:r>
      <w:r w:rsidR="004D7E57" w:rsidRPr="0012580F">
        <w:rPr>
          <w:rFonts w:ascii="Times New Roman" w:hAnsi="Times New Roman" w:cs="Times New Roman"/>
          <w:sz w:val="28"/>
          <w:szCs w:val="28"/>
        </w:rPr>
        <w:t xml:space="preserve"> и воздействия из перечисленных</w:t>
      </w:r>
      <w:r w:rsidRPr="0012580F">
        <w:rPr>
          <w:rFonts w:ascii="Times New Roman" w:hAnsi="Times New Roman" w:cs="Times New Roman"/>
          <w:sz w:val="28"/>
          <w:szCs w:val="28"/>
        </w:rPr>
        <w:t xml:space="preserve"> учитываются при выполнении расчетов стационарной крыши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трубопроводов подслойного пожаротушения, трубопроводов системы размыва донных отложений и зачистного трубопровода при проведении полного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проводится внеплановое техническое диагностирование резервуаров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толщины металла внутренней части листов окрайки днища резервуара при проведении полного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проводится контроль герметичности сварных соединений коробов плавающих крыш и сварных соединений коробов закрытого типа стальных понтонов резервуара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полное техническое диагностирование для резервуаров РВС, РВСП, РВСПА, РВСПК, удовлетворяющих требованиям к длительной безопасной эксплуатации при сроке эксплуатации</w:t>
      </w:r>
      <w:r w:rsidR="00294D8D" w:rsidRPr="0012580F">
        <w:rPr>
          <w:rFonts w:ascii="Times New Roman" w:hAnsi="Times New Roman" w:cs="Times New Roman"/>
          <w:sz w:val="28"/>
          <w:szCs w:val="28"/>
        </w:rPr>
        <w:t xml:space="preserve"> </w:t>
      </w:r>
      <w:r w:rsidR="009734F1" w:rsidRPr="0012580F">
        <w:rPr>
          <w:rFonts w:ascii="Times New Roman" w:hAnsi="Times New Roman" w:cs="Times New Roman"/>
          <w:sz w:val="28"/>
          <w:szCs w:val="28"/>
        </w:rPr>
        <w:t xml:space="preserve">до </w:t>
      </w:r>
      <w:r w:rsidRPr="0012580F">
        <w:rPr>
          <w:rFonts w:ascii="Times New Roman" w:hAnsi="Times New Roman" w:cs="Times New Roman"/>
          <w:sz w:val="28"/>
          <w:szCs w:val="28"/>
        </w:rPr>
        <w:t>20 лет включительно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w:t>
      </w:r>
      <w:r w:rsidR="00294D8D" w:rsidRPr="0012580F">
        <w:rPr>
          <w:rFonts w:ascii="Times New Roman" w:hAnsi="Times New Roman" w:cs="Times New Roman"/>
          <w:sz w:val="28"/>
          <w:szCs w:val="28"/>
        </w:rPr>
        <w:t xml:space="preserve">бование к проведению измерения </w:t>
      </w:r>
      <w:r w:rsidRPr="0012580F">
        <w:rPr>
          <w:rFonts w:ascii="Times New Roman" w:hAnsi="Times New Roman" w:cs="Times New Roman"/>
          <w:sz w:val="28"/>
          <w:szCs w:val="28"/>
        </w:rPr>
        <w:t xml:space="preserve">отклонения центральной опорной стойки стационарной крыши резервуара от вертикали при полном техническом диагностировании является верным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величины отклонений стенки резервуара от вертикали при проведении геодезических измерений при полном техническом диагностировании установлено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перекрестья вертикальных и горизонтальных сварных швов поясов   1</w:t>
      </w:r>
      <w:r w:rsidRPr="0012580F">
        <w:rPr>
          <w:rFonts w:ascii="Times New Roman" w:hAnsi="Times New Roman" w:cs="Times New Roman"/>
          <w:sz w:val="28"/>
          <w:szCs w:val="28"/>
        </w:rPr>
        <w:noBreakHyphen/>
        <w:t>2, 2</w:t>
      </w:r>
      <w:r w:rsidRPr="0012580F">
        <w:rPr>
          <w:rFonts w:ascii="Times New Roman" w:hAnsi="Times New Roman" w:cs="Times New Roman"/>
          <w:sz w:val="28"/>
          <w:szCs w:val="28"/>
        </w:rPr>
        <w:noBreakHyphen/>
        <w:t>3, 3</w:t>
      </w:r>
      <w:r w:rsidRPr="0012580F">
        <w:rPr>
          <w:rFonts w:ascii="Times New Roman" w:hAnsi="Times New Roman" w:cs="Times New Roman"/>
          <w:sz w:val="28"/>
          <w:szCs w:val="28"/>
        </w:rPr>
        <w:noBreakHyphen/>
        <w:t>4 на длине 100 мм в каждую сторону для резервуаров II класса опасности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D4495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документ оформляется по </w:t>
      </w:r>
      <w:r w:rsidR="000E3A7F" w:rsidRPr="0012580F">
        <w:rPr>
          <w:rFonts w:ascii="Times New Roman" w:hAnsi="Times New Roman" w:cs="Times New Roman"/>
          <w:sz w:val="28"/>
          <w:szCs w:val="28"/>
        </w:rPr>
        <w:t>результатам контроля электрохимической защиты, заземления, защиты от статического электричества резервуара при проведении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последовательности проводится осмотр поверхности основного металла резервуара с внутренней стороны при полн</w:t>
      </w:r>
      <w:r w:rsidR="00F47FE5" w:rsidRPr="0012580F">
        <w:rPr>
          <w:rFonts w:ascii="Times New Roman" w:hAnsi="Times New Roman" w:cs="Times New Roman"/>
          <w:sz w:val="28"/>
          <w:szCs w:val="28"/>
        </w:rPr>
        <w:t xml:space="preserve">ом техническом диагностировании </w:t>
      </w:r>
      <w:r w:rsidRPr="0012580F">
        <w:rPr>
          <w:rFonts w:ascii="Times New Roman" w:hAnsi="Times New Roman" w:cs="Times New Roman"/>
          <w:sz w:val="28"/>
          <w:szCs w:val="28"/>
        </w:rPr>
        <w:t xml:space="preserve">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уровне налива резервуара проводится нивелирование окрайки (наружного контура днища)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короба резервуара при проведении полного технического диагностирования указано верно согласно Руководству по</w:t>
      </w:r>
      <w:r w:rsidR="00F47FE5"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частичное техническое диагностирование для резервуаров РВС, РВСП, РВСПА, РВСПК, удовлетворяющих требованиям к длительной безопасной эксплуатации при сроке эксплуат</w:t>
      </w:r>
      <w:r w:rsidR="004C39C1" w:rsidRPr="0012580F">
        <w:rPr>
          <w:rFonts w:ascii="Times New Roman" w:hAnsi="Times New Roman" w:cs="Times New Roman"/>
          <w:sz w:val="28"/>
          <w:szCs w:val="28"/>
        </w:rPr>
        <w:t xml:space="preserve">ации до </w:t>
      </w:r>
      <w:r w:rsidRPr="0012580F">
        <w:rPr>
          <w:rFonts w:ascii="Times New Roman" w:hAnsi="Times New Roman" w:cs="Times New Roman"/>
          <w:sz w:val="28"/>
          <w:szCs w:val="28"/>
        </w:rPr>
        <w:t>20 лет включительно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магнитопорошковой дефектоскопии элементов конструкций резервуара при проведении частичного технического диагностирования</w:t>
      </w:r>
      <w:r w:rsidR="004C39C1" w:rsidRPr="0012580F">
        <w:rPr>
          <w:rFonts w:ascii="Times New Roman" w:hAnsi="Times New Roman" w:cs="Times New Roman"/>
          <w:sz w:val="28"/>
          <w:szCs w:val="28"/>
        </w:rPr>
        <w:t xml:space="preserve"> указано неверно и противоречит </w:t>
      </w:r>
      <w:r w:rsidRPr="0012580F">
        <w:rPr>
          <w:rFonts w:ascii="Times New Roman" w:hAnsi="Times New Roman" w:cs="Times New Roman"/>
          <w:sz w:val="28"/>
          <w:szCs w:val="28"/>
        </w:rPr>
        <w:t>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контроля состояния антикоррозионного покрытия резервуара при проведении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по степени опасности соответствуют пассивные источники акустической эмиссии в сварных соединениях и осн</w:t>
      </w:r>
      <w:r w:rsidR="004C39C1" w:rsidRPr="0012580F">
        <w:rPr>
          <w:rFonts w:ascii="Times New Roman" w:hAnsi="Times New Roman" w:cs="Times New Roman"/>
          <w:sz w:val="28"/>
          <w:szCs w:val="28"/>
        </w:rPr>
        <w:t>овном металле стенки резервуара</w:t>
      </w:r>
      <w:r w:rsidRPr="0012580F">
        <w:rPr>
          <w:rFonts w:ascii="Times New Roman" w:hAnsi="Times New Roman" w:cs="Times New Roman"/>
          <w:sz w:val="28"/>
          <w:szCs w:val="28"/>
        </w:rPr>
        <w:t xml:space="preserve">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w:t>
      </w:r>
      <w:r w:rsidR="00D44954">
        <w:rPr>
          <w:rFonts w:ascii="Times New Roman" w:hAnsi="Times New Roman" w:cs="Times New Roman"/>
          <w:sz w:val="28"/>
          <w:szCs w:val="28"/>
        </w:rPr>
        <w:t xml:space="preserve">ние в отношении рекомендаций по </w:t>
      </w:r>
      <w:r w:rsidRPr="0012580F">
        <w:rPr>
          <w:rFonts w:ascii="Times New Roman" w:hAnsi="Times New Roman" w:cs="Times New Roman"/>
          <w:sz w:val="28"/>
          <w:szCs w:val="28"/>
        </w:rPr>
        <w:t>безопасной эксплуатации резервуара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проведения визуального и измерительного контроля основного металла и сварных соединений элементов металлоконструкций резервуара с наружной стороны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окрайки днища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толщины металла стенки на третьем поясе резервуара при проведении частичного технического диагностирования установлено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каких видов расчетов рекомендуется для резервуаров, эксплуатирующихся при пониженных температурах (расчетная температура ниже минус 45°С), при определении предельного состояния элементов конструкции резервуара согласно Руководству по</w:t>
      </w:r>
      <w:r w:rsidR="00D44954">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акустико</w:t>
      </w:r>
      <w:r w:rsidRPr="0012580F">
        <w:rPr>
          <w:rFonts w:ascii="Times New Roman" w:hAnsi="Times New Roman" w:cs="Times New Roman"/>
          <w:sz w:val="28"/>
          <w:szCs w:val="28"/>
        </w:rPr>
        <w:noBreakHyphen/>
        <w:t>эмиссионного контроля стенки и днища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последовательности проводится осмотр поверхности основного металла резервуара с наружной стороны при частично</w:t>
      </w:r>
      <w:r w:rsidR="009F26D2" w:rsidRPr="0012580F">
        <w:rPr>
          <w:rFonts w:ascii="Times New Roman" w:hAnsi="Times New Roman" w:cs="Times New Roman"/>
          <w:sz w:val="28"/>
          <w:szCs w:val="28"/>
        </w:rPr>
        <w:t>м техническом диагностировании </w:t>
      </w:r>
      <w:r w:rsidRPr="0012580F">
        <w:rPr>
          <w:rFonts w:ascii="Times New Roman" w:hAnsi="Times New Roman" w:cs="Times New Roman"/>
          <w:sz w:val="28"/>
          <w:szCs w:val="28"/>
        </w:rPr>
        <w:t xml:space="preserve">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объем ультразвукового контроля всех вертикальных монтажных соединений стенки для рулонированных </w:t>
      </w:r>
      <w:r w:rsidR="006A42BD" w:rsidRPr="0012580F">
        <w:rPr>
          <w:rFonts w:ascii="Times New Roman" w:hAnsi="Times New Roman" w:cs="Times New Roman"/>
          <w:sz w:val="28"/>
          <w:szCs w:val="28"/>
        </w:rPr>
        <w:t xml:space="preserve">резервуаров II класса опасности </w:t>
      </w:r>
      <w:r w:rsidRPr="0012580F">
        <w:rPr>
          <w:rFonts w:ascii="Times New Roman" w:hAnsi="Times New Roman" w:cs="Times New Roman"/>
          <w:sz w:val="28"/>
          <w:szCs w:val="28"/>
        </w:rPr>
        <w:t>при частичном техническом диагностировании согласно Руководству п</w:t>
      </w:r>
      <w:r w:rsidR="00D44954">
        <w:rPr>
          <w:rFonts w:ascii="Times New Roman" w:hAnsi="Times New Roman" w:cs="Times New Roman"/>
          <w:sz w:val="28"/>
          <w:szCs w:val="28"/>
        </w:rPr>
        <w:t xml:space="preserve">о безопасности «Рекомендации по </w:t>
      </w:r>
      <w:r w:rsidRPr="0012580F">
        <w:rPr>
          <w:rFonts w:ascii="Times New Roman" w:hAnsi="Times New Roman" w:cs="Times New Roman"/>
          <w:sz w:val="28"/>
          <w:szCs w:val="28"/>
        </w:rPr>
        <w:t>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проводится контроль герметичности сварных соединений приварки воротников патрубков к стенке резервуара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критериев выполняется расчет напряженно</w:t>
      </w:r>
      <w:r w:rsidRPr="0012580F">
        <w:rPr>
          <w:rFonts w:ascii="Times New Roman" w:hAnsi="Times New Roman" w:cs="Times New Roman"/>
          <w:sz w:val="28"/>
          <w:szCs w:val="28"/>
        </w:rPr>
        <w:noBreakHyphen/>
        <w:t>деформированного состояния стенки, элементов днища резервуара при определении остаточного ресурса для назначения срока очередного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дефектам сварных соединений конструкций резервуара, эксплуатируемых в районах с расчётной температурой от минус 40°С до минус 65°С включительно, выявленных по результатам ультразвукового контроля,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действия должны быть выполнены при проведении </w:t>
      </w:r>
      <w:r w:rsidR="00D44954">
        <w:rPr>
          <w:rFonts w:ascii="Times New Roman" w:hAnsi="Times New Roman" w:cs="Times New Roman"/>
          <w:sz w:val="28"/>
          <w:szCs w:val="28"/>
        </w:rPr>
        <w:br/>
      </w:r>
      <w:r w:rsidRPr="0012580F">
        <w:rPr>
          <w:rFonts w:ascii="Times New Roman" w:hAnsi="Times New Roman" w:cs="Times New Roman"/>
          <w:sz w:val="28"/>
          <w:szCs w:val="28"/>
        </w:rPr>
        <w:t xml:space="preserve">полного </w:t>
      </w:r>
      <w:r w:rsidR="00D44954">
        <w:rPr>
          <w:rFonts w:ascii="Times New Roman" w:hAnsi="Times New Roman" w:cs="Times New Roman"/>
          <w:sz w:val="28"/>
          <w:szCs w:val="28"/>
        </w:rPr>
        <w:t xml:space="preserve">технического диагностирования в </w:t>
      </w:r>
      <w:r w:rsidRPr="0012580F">
        <w:rPr>
          <w:rFonts w:ascii="Times New Roman" w:hAnsi="Times New Roman" w:cs="Times New Roman"/>
          <w:sz w:val="28"/>
          <w:szCs w:val="28"/>
        </w:rPr>
        <w:t>случае обнаружения в металлоконструкциях резервуара</w:t>
      </w:r>
      <w:r w:rsidRPr="0012580F">
        <w:rPr>
          <w:rFonts w:ascii="Times New Roman" w:hAnsi="Times New Roman" w:cs="Times New Roman"/>
          <w:sz w:val="28"/>
          <w:szCs w:val="28"/>
        </w:rPr>
        <w:noBreakHyphen/>
        <w:t>представителя, выбранного из группы однотипных резервуаров одного резервуарного парка, недопустимых дефектов, требующих вывода резервуара в ремонт,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техническое решение, обеспечивающее длительную безопасную эксплуатацию резервуаров, является верным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частичное техническое диагностирование для резервуаров РВС, РВСП, РВСПА, РВСПК, удовлетворяющих требованиям к длительной безопасной экспл</w:t>
      </w:r>
      <w:r w:rsidR="002E0F7F" w:rsidRPr="0012580F">
        <w:rPr>
          <w:rFonts w:ascii="Times New Roman" w:hAnsi="Times New Roman" w:cs="Times New Roman"/>
          <w:sz w:val="28"/>
          <w:szCs w:val="28"/>
        </w:rPr>
        <w:t xml:space="preserve">уатации при сроке эксплуатации </w:t>
      </w:r>
      <w:r w:rsidRPr="0012580F">
        <w:rPr>
          <w:rFonts w:ascii="Times New Roman" w:hAnsi="Times New Roman" w:cs="Times New Roman"/>
          <w:sz w:val="28"/>
          <w:szCs w:val="28"/>
        </w:rPr>
        <w:t>более 20 лет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полное техническое диагностирование для резервуаров РВС, РВСП, РВСПА, РВСПК, удовлетворяющих требованиям к длительной безопасной экспл</w:t>
      </w:r>
      <w:r w:rsidR="002E0F7F" w:rsidRPr="0012580F">
        <w:rPr>
          <w:rFonts w:ascii="Times New Roman" w:hAnsi="Times New Roman" w:cs="Times New Roman"/>
          <w:sz w:val="28"/>
          <w:szCs w:val="28"/>
        </w:rPr>
        <w:t xml:space="preserve">уатации при сроке эксплуатации </w:t>
      </w:r>
      <w:r w:rsidRPr="0012580F">
        <w:rPr>
          <w:rFonts w:ascii="Times New Roman" w:hAnsi="Times New Roman" w:cs="Times New Roman"/>
          <w:sz w:val="28"/>
          <w:szCs w:val="28"/>
        </w:rPr>
        <w:t>более 20 лет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w:t>
      </w:r>
      <w:r w:rsidR="00BF7AAF" w:rsidRPr="0012580F">
        <w:rPr>
          <w:rFonts w:ascii="Times New Roman" w:hAnsi="Times New Roman" w:cs="Times New Roman"/>
          <w:sz w:val="28"/>
          <w:szCs w:val="28"/>
        </w:rPr>
        <w:t>мент оформляется по результатам</w:t>
      </w:r>
      <w:r w:rsidRPr="0012580F">
        <w:rPr>
          <w:rFonts w:ascii="Times New Roman" w:hAnsi="Times New Roman" w:cs="Times New Roman"/>
          <w:sz w:val="28"/>
          <w:szCs w:val="28"/>
        </w:rPr>
        <w:t xml:space="preserve"> магнитопорошковой дефектоскопии поверхности (сварного шва)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рекомендуемая периодичность проведения частичного технического диагностирования для резервуаров при сроке эксплуатации более 20 лет (за исключением резервуаров РВС, РВСП, РВСПА, РВСПК) установлена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расчет необходимо провести при оценке технического состояния конструкций резервуара по результатам технического диагностирования при наличии местных отклонений стенки резервуара, превышающих значения норм предельных отклонений,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программам производится техническое диагностирование резервуаров, сооруженных по проектам, нормам иностранных государств, и резерву</w:t>
      </w:r>
      <w:r w:rsidR="000D0AD1" w:rsidRPr="0012580F">
        <w:rPr>
          <w:rFonts w:ascii="Times New Roman" w:hAnsi="Times New Roman" w:cs="Times New Roman"/>
          <w:sz w:val="28"/>
          <w:szCs w:val="28"/>
        </w:rPr>
        <w:t xml:space="preserve">аров емкостью свыше 50 тыс. м³, </w:t>
      </w:r>
      <w:r w:rsidRPr="0012580F">
        <w:rPr>
          <w:rFonts w:ascii="Times New Roman" w:hAnsi="Times New Roman" w:cs="Times New Roman"/>
          <w:sz w:val="28"/>
          <w:szCs w:val="28"/>
        </w:rPr>
        <w:t>а</w:t>
      </w:r>
      <w:r w:rsidR="000D0AD1" w:rsidRPr="0012580F">
        <w:rPr>
          <w:rFonts w:ascii="Times New Roman" w:hAnsi="Times New Roman" w:cs="Times New Roman"/>
          <w:sz w:val="28"/>
          <w:szCs w:val="28"/>
        </w:rPr>
        <w:t xml:space="preserve"> </w:t>
      </w:r>
      <w:r w:rsidRPr="0012580F">
        <w:rPr>
          <w:rFonts w:ascii="Times New Roman" w:hAnsi="Times New Roman" w:cs="Times New Roman"/>
          <w:sz w:val="28"/>
          <w:szCs w:val="28"/>
        </w:rPr>
        <w:t>также резервуаров с теплоизоляцией, резервуаров с защитной стенкой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периферийного вертикального листа плавающей крыши резервуара при проведении полного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при оценке технического состояния конструкций резервуаров по результатам технического диагностирования в случае наличия местных отклонений стенки резервуара, превышающих значения норм предельных отклонений, указано неверно и противоречит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техническое решение может применяться для обеспечения проведения мониторинга герметичности днища в конструкции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w:t>
      </w:r>
      <w:r w:rsidR="00495E51" w:rsidRPr="0012580F">
        <w:rPr>
          <w:rFonts w:ascii="Times New Roman" w:hAnsi="Times New Roman" w:cs="Times New Roman"/>
          <w:sz w:val="28"/>
          <w:szCs w:val="28"/>
        </w:rPr>
        <w:t xml:space="preserve"> и воздействия из перечисленных</w:t>
      </w:r>
      <w:r w:rsidRPr="0012580F">
        <w:rPr>
          <w:rFonts w:ascii="Times New Roman" w:hAnsi="Times New Roman" w:cs="Times New Roman"/>
          <w:sz w:val="28"/>
          <w:szCs w:val="28"/>
        </w:rPr>
        <w:t xml:space="preserve"> учитываются при выполнении расчетов плавающей крыши резервуара на плаву и на опорных стойках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испытаний включают механические испытания образцов металла при проведении полного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первые четыре года после ввода резервуара в эксплуатацию (или до полной стабилизации осадки основания) рекомендуется проводить нивелирование окрайки днища в абсолютных отметках и результаты заносить в жур</w:t>
      </w:r>
      <w:r w:rsidR="00495E51" w:rsidRPr="0012580F">
        <w:rPr>
          <w:rFonts w:ascii="Times New Roman" w:hAnsi="Times New Roman" w:cs="Times New Roman"/>
          <w:sz w:val="28"/>
          <w:szCs w:val="28"/>
        </w:rPr>
        <w:t>нал нивелирования окрайки днища</w:t>
      </w:r>
      <w:r w:rsidRPr="0012580F">
        <w:rPr>
          <w:rFonts w:ascii="Times New Roman" w:hAnsi="Times New Roman" w:cs="Times New Roman"/>
          <w:sz w:val="28"/>
          <w:szCs w:val="28"/>
        </w:rPr>
        <w:t xml:space="preserve">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w:t>
      </w:r>
      <w:r w:rsidR="00CB0C80" w:rsidRPr="0012580F">
        <w:rPr>
          <w:rFonts w:ascii="Times New Roman" w:hAnsi="Times New Roman" w:cs="Times New Roman"/>
          <w:sz w:val="28"/>
          <w:szCs w:val="28"/>
        </w:rPr>
        <w:t>ние к измерению толщины металла</w:t>
      </w:r>
      <w:r w:rsidRPr="0012580F">
        <w:rPr>
          <w:rFonts w:ascii="Times New Roman" w:hAnsi="Times New Roman" w:cs="Times New Roman"/>
          <w:sz w:val="28"/>
          <w:szCs w:val="28"/>
        </w:rPr>
        <w:t xml:space="preserve"> центральной части днища резервуара при проведении полного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применяется течеискание пузырьковым вакуумным способом при проведении полного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перекрестья вертикальных и горизонтальных сварных швов поясов   1</w:t>
      </w:r>
      <w:r w:rsidRPr="0012580F">
        <w:rPr>
          <w:rFonts w:ascii="Times New Roman" w:hAnsi="Times New Roman" w:cs="Times New Roman"/>
          <w:sz w:val="28"/>
          <w:szCs w:val="28"/>
        </w:rPr>
        <w:noBreakHyphen/>
        <w:t>2, 2</w:t>
      </w:r>
      <w:r w:rsidRPr="0012580F">
        <w:rPr>
          <w:rFonts w:ascii="Times New Roman" w:hAnsi="Times New Roman" w:cs="Times New Roman"/>
          <w:sz w:val="28"/>
          <w:szCs w:val="28"/>
        </w:rPr>
        <w:noBreakHyphen/>
        <w:t>3, 3</w:t>
      </w:r>
      <w:r w:rsidRPr="0012580F">
        <w:rPr>
          <w:rFonts w:ascii="Times New Roman" w:hAnsi="Times New Roman" w:cs="Times New Roman"/>
          <w:sz w:val="28"/>
          <w:szCs w:val="28"/>
        </w:rPr>
        <w:noBreakHyphen/>
        <w:t xml:space="preserve">4 на длине 100 мм в каждую сторону для </w:t>
      </w:r>
      <w:r w:rsidR="00E33719" w:rsidRPr="0012580F">
        <w:rPr>
          <w:rFonts w:ascii="Times New Roman" w:hAnsi="Times New Roman" w:cs="Times New Roman"/>
          <w:sz w:val="28"/>
          <w:szCs w:val="28"/>
        </w:rPr>
        <w:t>резервуаров II класса опасности</w:t>
      </w:r>
      <w:r w:rsidRPr="0012580F">
        <w:rPr>
          <w:rFonts w:ascii="Times New Roman" w:hAnsi="Times New Roman" w:cs="Times New Roman"/>
          <w:sz w:val="28"/>
          <w:szCs w:val="28"/>
        </w:rPr>
        <w:t xml:space="preserve">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количестве проводятся геодезические измерения резервуара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принимается за действительную минимальную толщину люков, воротников, усиливающих листов врезки патрубков, труб систем орошения и пожаротушения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неразрушающего контроля применяется в</w:t>
      </w:r>
      <w:r w:rsidR="002E7C1E">
        <w:rPr>
          <w:rFonts w:ascii="Times New Roman" w:hAnsi="Times New Roman" w:cs="Times New Roman"/>
          <w:sz w:val="28"/>
          <w:szCs w:val="28"/>
        </w:rPr>
        <w:t xml:space="preserve"> </w:t>
      </w:r>
      <w:r w:rsidRPr="0012580F">
        <w:rPr>
          <w:rFonts w:ascii="Times New Roman" w:hAnsi="Times New Roman" w:cs="Times New Roman"/>
          <w:sz w:val="28"/>
          <w:szCs w:val="28"/>
        </w:rPr>
        <w:t>качестве основного для контроля качества сплошности металла и сварных соединений элементов конструкций резервуара при его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покрытий определяются для оценки качества наружного антикоррозионного покрытия резервуара при проведении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частях стойки проводятся измерения толщин центра</w:t>
      </w:r>
      <w:r w:rsidR="00222064" w:rsidRPr="0012580F">
        <w:rPr>
          <w:rFonts w:ascii="Times New Roman" w:hAnsi="Times New Roman" w:cs="Times New Roman"/>
          <w:sz w:val="28"/>
          <w:szCs w:val="28"/>
        </w:rPr>
        <w:t>льной опорной стойки резервуара</w:t>
      </w:r>
      <w:r w:rsidRPr="0012580F">
        <w:rPr>
          <w:rFonts w:ascii="Times New Roman" w:hAnsi="Times New Roman" w:cs="Times New Roman"/>
          <w:sz w:val="28"/>
          <w:szCs w:val="28"/>
        </w:rPr>
        <w:t xml:space="preserve"> (в случае наличия)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измерениям формы и контура локальных геометрических дефектов стенки (вмятин, выпучин) и хлопунов при проведении геодезических измерений установлены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толщины металла на ремонтных вставках в стенку резервуара при проведении частичного технического диагностирования указано верно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проводятся измерения толщины листов настила крыши резервуара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измерению толщин водоспуска резервуара при проведении полного технического диагностирования указано верно согласно Руководству п</w:t>
      </w:r>
      <w:r w:rsidR="002E7C1E">
        <w:rPr>
          <w:rFonts w:ascii="Times New Roman" w:hAnsi="Times New Roman" w:cs="Times New Roman"/>
          <w:sz w:val="28"/>
          <w:szCs w:val="28"/>
        </w:rPr>
        <w:t xml:space="preserve">о безопасности «Рекомендации по </w:t>
      </w:r>
      <w:r w:rsidRPr="0012580F">
        <w:rPr>
          <w:rFonts w:ascii="Times New Roman" w:hAnsi="Times New Roman" w:cs="Times New Roman"/>
          <w:sz w:val="28"/>
          <w:szCs w:val="28"/>
        </w:rPr>
        <w:t>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w:t>
      </w:r>
      <w:r w:rsidR="00FB3594" w:rsidRPr="0012580F">
        <w:rPr>
          <w:rFonts w:ascii="Times New Roman" w:hAnsi="Times New Roman" w:cs="Times New Roman"/>
          <w:sz w:val="28"/>
          <w:szCs w:val="28"/>
        </w:rPr>
        <w:t>ого документа определяется срок</w:t>
      </w:r>
      <w:r w:rsidRPr="0012580F">
        <w:rPr>
          <w:rFonts w:ascii="Times New Roman" w:hAnsi="Times New Roman" w:cs="Times New Roman"/>
          <w:sz w:val="28"/>
          <w:szCs w:val="28"/>
        </w:rPr>
        <w:t xml:space="preserve"> дальнейшей безопасной эксплуатации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при оценке технического состояния конструкций резервуаров по результатам технического диагностирования в</w:t>
      </w:r>
      <w:r w:rsidR="002E7C1E">
        <w:rPr>
          <w:rFonts w:ascii="Times New Roman" w:hAnsi="Times New Roman" w:cs="Times New Roman"/>
          <w:sz w:val="28"/>
          <w:szCs w:val="28"/>
        </w:rPr>
        <w:t xml:space="preserve"> </w:t>
      </w:r>
      <w:r w:rsidRPr="0012580F">
        <w:rPr>
          <w:rFonts w:ascii="Times New Roman" w:hAnsi="Times New Roman" w:cs="Times New Roman"/>
          <w:sz w:val="28"/>
          <w:szCs w:val="28"/>
        </w:rPr>
        <w:t xml:space="preserve">случае наличия отклонений образующих стенки резервуара, превышающих значения норм предельных отклонений, указано неверно и противоречит </w:t>
      </w:r>
      <w:r w:rsidR="002E7C1E" w:rsidRPr="002E7C1E">
        <w:rPr>
          <w:rFonts w:ascii="Times New Roman" w:hAnsi="Times New Roman" w:cs="Times New Roman"/>
          <w:sz w:val="28"/>
          <w:szCs w:val="28"/>
        </w:rPr>
        <w:t xml:space="preserve">Руководству по безопасности «Рекомендации по техническому </w:t>
      </w:r>
      <w:r w:rsidRPr="0012580F">
        <w:rPr>
          <w:rFonts w:ascii="Times New Roman" w:hAnsi="Times New Roman" w:cs="Times New Roman"/>
          <w:sz w:val="28"/>
          <w:szCs w:val="28"/>
        </w:rPr>
        <w:t>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частичное техническое диагностирование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глубине коррозионных разрушений отдельные язвы, находящиеся друг от друга и от сварных швов на расстоянии более 50 мм, допустимы по </w:t>
      </w:r>
      <w:r w:rsidR="005F7A97" w:rsidRPr="0012580F">
        <w:rPr>
          <w:rFonts w:ascii="Times New Roman" w:hAnsi="Times New Roman" w:cs="Times New Roman"/>
          <w:sz w:val="28"/>
          <w:szCs w:val="28"/>
        </w:rPr>
        <w:t>стенке (всем поясам) резервуара</w:t>
      </w:r>
      <w:r w:rsidRPr="0012580F">
        <w:rPr>
          <w:rFonts w:ascii="Times New Roman" w:hAnsi="Times New Roman" w:cs="Times New Roman"/>
          <w:sz w:val="28"/>
          <w:szCs w:val="28"/>
        </w:rPr>
        <w:t xml:space="preserve">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каких видов работ является обязательным при проведении полного технического диагностирования резервуара согласно Руководству по безопасности «Рекомендации по</w:t>
      </w:r>
      <w:r w:rsidR="002E7C1E">
        <w:rPr>
          <w:rFonts w:ascii="Times New Roman" w:hAnsi="Times New Roman" w:cs="Times New Roman"/>
          <w:sz w:val="28"/>
          <w:szCs w:val="28"/>
        </w:rPr>
        <w:t xml:space="preserve"> </w:t>
      </w:r>
      <w:r w:rsidRPr="0012580F">
        <w:rPr>
          <w:rFonts w:ascii="Times New Roman" w:hAnsi="Times New Roman" w:cs="Times New Roman"/>
          <w:sz w:val="28"/>
          <w:szCs w:val="28"/>
        </w:rPr>
        <w:t>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принимается за действительную минимальную толщину окрайки днища резервуара при проведении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должны быть увеличены предельные отклонения от горизонтали наружного контура днища резервуаров, нахо</w:t>
      </w:r>
      <w:r w:rsidR="005F7A97" w:rsidRPr="0012580F">
        <w:rPr>
          <w:rFonts w:ascii="Times New Roman" w:hAnsi="Times New Roman" w:cs="Times New Roman"/>
          <w:sz w:val="28"/>
          <w:szCs w:val="28"/>
        </w:rPr>
        <w:t xml:space="preserve">дящихся в эксплуатации более 20 </w:t>
      </w:r>
      <w:r w:rsidRPr="0012580F">
        <w:rPr>
          <w:rFonts w:ascii="Times New Roman" w:hAnsi="Times New Roman" w:cs="Times New Roman"/>
          <w:sz w:val="28"/>
          <w:szCs w:val="28"/>
        </w:rPr>
        <w:t>лет, по сравнению с нормами предельных отклонений окрайки резервуаров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должны быть увеличены предельные отклонения от горизонтали наружного контура днища резервуаров</w:t>
      </w:r>
      <w:r w:rsidR="005F7A97" w:rsidRPr="0012580F">
        <w:rPr>
          <w:rFonts w:ascii="Times New Roman" w:hAnsi="Times New Roman" w:cs="Times New Roman"/>
          <w:sz w:val="28"/>
          <w:szCs w:val="28"/>
        </w:rPr>
        <w:t xml:space="preserve">, находящихся в эксплуатации от </w:t>
      </w:r>
      <w:r w:rsidRPr="0012580F">
        <w:rPr>
          <w:rFonts w:ascii="Times New Roman" w:hAnsi="Times New Roman" w:cs="Times New Roman"/>
          <w:sz w:val="28"/>
          <w:szCs w:val="28"/>
        </w:rPr>
        <w:t>5 до 20 лет, по сравнению с нормами предельных отклонений окрайки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сколько раз должны быть увеличены предельные отклонения от вертикали образующих стенки резервуара, нахо</w:t>
      </w:r>
      <w:r w:rsidR="005F7A97" w:rsidRPr="0012580F">
        <w:rPr>
          <w:rFonts w:ascii="Times New Roman" w:hAnsi="Times New Roman" w:cs="Times New Roman"/>
          <w:sz w:val="28"/>
          <w:szCs w:val="28"/>
        </w:rPr>
        <w:t xml:space="preserve">дящихся в эксплуатации более 20 </w:t>
      </w:r>
      <w:r w:rsidRPr="0012580F">
        <w:rPr>
          <w:rFonts w:ascii="Times New Roman" w:hAnsi="Times New Roman" w:cs="Times New Roman"/>
          <w:sz w:val="28"/>
          <w:szCs w:val="28"/>
        </w:rPr>
        <w:t xml:space="preserve">лет, по сравнению с нормами предельных отклонений стенки резервуара согласно </w:t>
      </w:r>
      <w:r w:rsidR="002E7C1E" w:rsidRPr="002E7C1E">
        <w:rPr>
          <w:rFonts w:ascii="Times New Roman" w:hAnsi="Times New Roman" w:cs="Times New Roman"/>
          <w:sz w:val="28"/>
          <w:szCs w:val="28"/>
        </w:rPr>
        <w:t xml:space="preserve">Руководству по безопасности «Рекомендации </w:t>
      </w:r>
      <w:r w:rsidR="002E7C1E">
        <w:rPr>
          <w:rFonts w:ascii="Times New Roman" w:hAnsi="Times New Roman" w:cs="Times New Roman"/>
          <w:sz w:val="28"/>
          <w:szCs w:val="28"/>
        </w:rPr>
        <w:br/>
      </w:r>
      <w:r w:rsidR="002E7C1E" w:rsidRPr="002E7C1E">
        <w:rPr>
          <w:rFonts w:ascii="Times New Roman" w:hAnsi="Times New Roman" w:cs="Times New Roman"/>
          <w:sz w:val="28"/>
          <w:szCs w:val="28"/>
        </w:rPr>
        <w:t xml:space="preserve">по техническому </w:t>
      </w:r>
      <w:r w:rsidRPr="0012580F">
        <w:rPr>
          <w:rFonts w:ascii="Times New Roman" w:hAnsi="Times New Roman" w:cs="Times New Roman"/>
          <w:sz w:val="28"/>
          <w:szCs w:val="28"/>
        </w:rPr>
        <w:t>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проведения осмотра основного металла и сварных соединений элементов металлоконструкций резервуара с наружной стороны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поверхности сварного шва резервуара указано неверно и противоречит нормам оценки сварных соединений резервуара по результатам визуального и измерительного контроля Руководства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утвержденного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ультразвукового контроля перекрестья вертикальных и горизонтальных сварных швов поясов 1</w:t>
      </w:r>
      <w:r w:rsidRPr="0012580F">
        <w:rPr>
          <w:rFonts w:ascii="Times New Roman" w:hAnsi="Times New Roman" w:cs="Times New Roman"/>
          <w:sz w:val="28"/>
          <w:szCs w:val="28"/>
        </w:rPr>
        <w:noBreakHyphen/>
        <w:t>2, 2</w:t>
      </w:r>
      <w:r w:rsidRPr="0012580F">
        <w:rPr>
          <w:rFonts w:ascii="Times New Roman" w:hAnsi="Times New Roman" w:cs="Times New Roman"/>
          <w:sz w:val="28"/>
          <w:szCs w:val="28"/>
        </w:rPr>
        <w:noBreakHyphen/>
        <w:t>3, 3</w:t>
      </w:r>
      <w:r w:rsidRPr="0012580F">
        <w:rPr>
          <w:rFonts w:ascii="Times New Roman" w:hAnsi="Times New Roman" w:cs="Times New Roman"/>
          <w:sz w:val="28"/>
          <w:szCs w:val="28"/>
        </w:rPr>
        <w:noBreakHyphen/>
        <w:t xml:space="preserve">4 на длине 100 мм в каждую сторону для резервуаров III класса опасности при полном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виду технического диагностирования подвергаются резервуары в плановом порядке в период эксплуатации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w:t>
      </w:r>
      <w:r w:rsidR="00284E28" w:rsidRPr="0012580F">
        <w:rPr>
          <w:rFonts w:ascii="Times New Roman" w:hAnsi="Times New Roman" w:cs="Times New Roman"/>
          <w:sz w:val="28"/>
          <w:szCs w:val="28"/>
        </w:rPr>
        <w:t xml:space="preserve"> объем ультразвукового контроля</w:t>
      </w:r>
      <w:r w:rsidRPr="0012580F">
        <w:rPr>
          <w:rFonts w:ascii="Times New Roman" w:hAnsi="Times New Roman" w:cs="Times New Roman"/>
          <w:sz w:val="28"/>
          <w:szCs w:val="28"/>
        </w:rPr>
        <w:t xml:space="preserve"> участков вертикал</w:t>
      </w:r>
      <w:r w:rsidR="00284E28" w:rsidRPr="0012580F">
        <w:rPr>
          <w:rFonts w:ascii="Times New Roman" w:hAnsi="Times New Roman" w:cs="Times New Roman"/>
          <w:sz w:val="28"/>
          <w:szCs w:val="28"/>
        </w:rPr>
        <w:t xml:space="preserve">ьных сварных </w:t>
      </w:r>
      <w:r w:rsidRPr="0012580F">
        <w:rPr>
          <w:rFonts w:ascii="Times New Roman" w:hAnsi="Times New Roman" w:cs="Times New Roman"/>
          <w:sz w:val="28"/>
          <w:szCs w:val="28"/>
        </w:rPr>
        <w:t>соединений, примыкающих к окрайке днища на высоту не менее 500 мм, для р</w:t>
      </w:r>
      <w:r w:rsidR="00284E28" w:rsidRPr="0012580F">
        <w:rPr>
          <w:rFonts w:ascii="Times New Roman" w:hAnsi="Times New Roman" w:cs="Times New Roman"/>
          <w:sz w:val="28"/>
          <w:szCs w:val="28"/>
        </w:rPr>
        <w:t>езервуаров III класса опасности</w:t>
      </w:r>
      <w:r w:rsidRPr="0012580F">
        <w:rPr>
          <w:rFonts w:ascii="Times New Roman" w:hAnsi="Times New Roman" w:cs="Times New Roman"/>
          <w:sz w:val="28"/>
          <w:szCs w:val="28"/>
        </w:rPr>
        <w:t xml:space="preserve">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определения механических свойств, химического состава стали резервуара при проведении полного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расчета выполняется при определении остаточного ресурса резервуара для назначения срока очередного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допустимая толщина пояса стенки резервуара [ti] при расчете остаточного ресурса элемента конструкции резервуара по скорости корроз</w:t>
      </w:r>
      <w:r w:rsidR="001A53D6" w:rsidRPr="0012580F">
        <w:rPr>
          <w:rFonts w:ascii="Times New Roman" w:hAnsi="Times New Roman" w:cs="Times New Roman"/>
          <w:sz w:val="28"/>
          <w:szCs w:val="28"/>
        </w:rPr>
        <w:t>ии</w:t>
      </w:r>
      <w:r w:rsidRPr="0012580F">
        <w:rPr>
          <w:rFonts w:ascii="Times New Roman" w:hAnsi="Times New Roman" w:cs="Times New Roman"/>
          <w:sz w:val="28"/>
          <w:szCs w:val="28"/>
        </w:rPr>
        <w:t xml:space="preserve">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оформляются результаты проведения геодезических работ при техническом диагностировании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размеры контролируемых участков перекрестий вертикальных и горизонтальных сварных швов поясов стенки резервуара, на которых выполняется ультразвуковой контроль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нивелирования конструкций резервуара при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учетом какого критерия из перечисленных проводится прочностной расчет при определении предельного состояния элементов конструкции резервуара согласно </w:t>
      </w:r>
      <w:r w:rsidR="002E7C1E" w:rsidRPr="002E7C1E">
        <w:rPr>
          <w:rFonts w:ascii="Times New Roman" w:hAnsi="Times New Roman" w:cs="Times New Roman"/>
          <w:sz w:val="28"/>
          <w:szCs w:val="28"/>
        </w:rPr>
        <w:t>Руководству по безопасности «Рекомендации по техническому</w:t>
      </w:r>
      <w:r w:rsidRPr="0012580F">
        <w:rPr>
          <w:rFonts w:ascii="Times New Roman" w:hAnsi="Times New Roman" w:cs="Times New Roman"/>
          <w:sz w:val="28"/>
          <w:szCs w:val="28"/>
        </w:rPr>
        <w:t xml:space="preserve">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относительно расчетов каркасных стационарных крыш взрывозащищенного исполнения при определении остаточного ресурса безопасной эксплуатации резервуаров является верным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производят</w:t>
      </w:r>
      <w:r w:rsidR="000D6C0A" w:rsidRPr="0012580F">
        <w:rPr>
          <w:rFonts w:ascii="Times New Roman" w:hAnsi="Times New Roman" w:cs="Times New Roman"/>
          <w:sz w:val="28"/>
          <w:szCs w:val="28"/>
        </w:rPr>
        <w:t>ся исследования свойств металла</w:t>
      </w:r>
      <w:r w:rsidRPr="0012580F">
        <w:rPr>
          <w:rFonts w:ascii="Times New Roman" w:hAnsi="Times New Roman" w:cs="Times New Roman"/>
          <w:sz w:val="28"/>
          <w:szCs w:val="28"/>
        </w:rPr>
        <w:t xml:space="preserve"> резервуара при проведении полного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оформляется по результатам течеискания пузырьковым вакуумным способом при проведении полного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положений выполняются расчеты плавающей крыши резервуара при определении остаточного ресурса безопасной эксплуатации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эксплуатация резервуара при наличии элементов (ребер) на стенке резервуара, не предусмотренных в проектной документации, дефектов геометрической формы стенки и днища, величины которых превышают допустимые пределы, до очередного капитального ремонта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относительно расчетов каркасных стационарных крыш резервуаров при определении остаточного ресурса безопасной эксплуатации является верным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определяется по результатам расчета на прочность и устойчивость стенки резервуара при определении остаточного ресурса для назначения срока очередного технического диагностирования резервуара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принимается за действительную минимальную толщину плавающей крыши резервуара при проведении частичного технического диагностирования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минимальные расстояния между швами патрубков, усиливающих листов и швами стенки до горизонтальных сварных швов на стенке резервуаров при проведении осмотра, визуального и измерительного контроля основного металла и сварных соединений металлоконструкций резервуара с наружной стороны при частичном техническом диагностировании согласно Руководству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 136?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w:t>
      </w:r>
      <w:r w:rsidR="00402576" w:rsidRPr="0012580F">
        <w:rPr>
          <w:rFonts w:ascii="Times New Roman" w:hAnsi="Times New Roman" w:cs="Times New Roman"/>
          <w:sz w:val="28"/>
          <w:szCs w:val="28"/>
        </w:rPr>
        <w:t xml:space="preserve"> для кольцевых канатных дорог с </w:t>
      </w:r>
      <w:r w:rsidRPr="0012580F">
        <w:rPr>
          <w:rFonts w:ascii="Times New Roman" w:hAnsi="Times New Roman" w:cs="Times New Roman"/>
          <w:sz w:val="28"/>
          <w:szCs w:val="28"/>
        </w:rPr>
        <w:t>неотцепляемыми</w:t>
      </w:r>
      <w:r w:rsidR="00402576" w:rsidRPr="0012580F">
        <w:rPr>
          <w:rFonts w:ascii="Times New Roman" w:hAnsi="Times New Roman" w:cs="Times New Roman"/>
          <w:sz w:val="28"/>
          <w:szCs w:val="28"/>
        </w:rPr>
        <w:t xml:space="preserve"> </w:t>
      </w:r>
      <w:r w:rsidRPr="0012580F">
        <w:rPr>
          <w:rFonts w:ascii="Times New Roman" w:hAnsi="Times New Roman" w:cs="Times New Roman"/>
          <w:sz w:val="28"/>
          <w:szCs w:val="28"/>
        </w:rPr>
        <w:t>креслами для канатных дорог с шестиместными креслами при перевозке лыжников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для кольцевых канатных дорог с</w:t>
      </w:r>
      <w:r w:rsidR="00402576" w:rsidRPr="0012580F">
        <w:rPr>
          <w:rFonts w:ascii="Times New Roman" w:hAnsi="Times New Roman" w:cs="Times New Roman"/>
          <w:sz w:val="28"/>
          <w:szCs w:val="28"/>
        </w:rPr>
        <w:t xml:space="preserve"> </w:t>
      </w:r>
      <w:r w:rsidRPr="0012580F">
        <w:rPr>
          <w:rFonts w:ascii="Times New Roman" w:hAnsi="Times New Roman" w:cs="Times New Roman"/>
          <w:sz w:val="28"/>
          <w:szCs w:val="28"/>
        </w:rPr>
        <w:t>неотцепляемыми креслами для канатных дорог с двухместными креслами при перевозке пешеходов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допускается максимальная расчетная нагрузка от одного пассажира на подвижной состав канатной дороги при испытаниях четырехместного подвижного состава (статические испытания) в соотве</w:t>
      </w:r>
      <w:r w:rsidR="00A275C3">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w:t>
      </w:r>
      <w:r w:rsidR="00A275C3">
        <w:rPr>
          <w:rFonts w:ascii="Times New Roman" w:hAnsi="Times New Roman" w:cs="Times New Roman"/>
          <w:sz w:val="28"/>
          <w:szCs w:val="28"/>
        </w:rPr>
        <w:t xml:space="preserve">лами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между креслами (кабинами) пассажирской подвесной канатной дороги при их отклонении внутрь колеи на 11°30' для одноканатных дорог с кольцевым движением отцепляемого </w:t>
      </w:r>
      <w:r w:rsidR="00402576" w:rsidRPr="0012580F">
        <w:rPr>
          <w:rFonts w:ascii="Times New Roman" w:hAnsi="Times New Roman" w:cs="Times New Roman"/>
          <w:sz w:val="28"/>
          <w:szCs w:val="28"/>
        </w:rPr>
        <w:br/>
      </w:r>
      <w:r w:rsidRPr="0012580F">
        <w:rPr>
          <w:rFonts w:ascii="Times New Roman" w:hAnsi="Times New Roman" w:cs="Times New Roman"/>
          <w:sz w:val="28"/>
          <w:szCs w:val="28"/>
        </w:rPr>
        <w:t>и</w:t>
      </w:r>
      <w:r w:rsidR="00402576" w:rsidRPr="0012580F">
        <w:rPr>
          <w:rFonts w:ascii="Times New Roman" w:hAnsi="Times New Roman" w:cs="Times New Roman"/>
          <w:sz w:val="28"/>
          <w:szCs w:val="28"/>
        </w:rPr>
        <w:t xml:space="preserve"> </w:t>
      </w:r>
      <w:r w:rsidRPr="0012580F">
        <w:rPr>
          <w:rFonts w:ascii="Times New Roman" w:hAnsi="Times New Roman" w:cs="Times New Roman"/>
          <w:sz w:val="28"/>
          <w:szCs w:val="28"/>
        </w:rPr>
        <w:t>неот</w:t>
      </w:r>
      <w:r w:rsidR="00A275C3">
        <w:rPr>
          <w:rFonts w:ascii="Times New Roman" w:hAnsi="Times New Roman" w:cs="Times New Roman"/>
          <w:sz w:val="28"/>
          <w:szCs w:val="28"/>
        </w:rPr>
        <w:t xml:space="preserve">цепляемого подвижного состава в </w:t>
      </w:r>
      <w:r w:rsidRPr="0012580F">
        <w:rPr>
          <w:rFonts w:ascii="Times New Roman" w:hAnsi="Times New Roman" w:cs="Times New Roman"/>
          <w:sz w:val="28"/>
          <w:szCs w:val="28"/>
        </w:rPr>
        <w:t xml:space="preserve">пролете длиной </w:t>
      </w:r>
      <w:r w:rsidR="00402576" w:rsidRPr="0012580F">
        <w:rPr>
          <w:rFonts w:ascii="Times New Roman" w:hAnsi="Times New Roman" w:cs="Times New Roman"/>
          <w:sz w:val="28"/>
          <w:szCs w:val="28"/>
        </w:rPr>
        <w:br/>
      </w:r>
      <w:r w:rsidRPr="0012580F">
        <w:rPr>
          <w:rFonts w:ascii="Times New Roman" w:hAnsi="Times New Roman" w:cs="Times New Roman"/>
          <w:sz w:val="28"/>
          <w:szCs w:val="28"/>
        </w:rPr>
        <w:t>400 м в соответствии с Фед</w:t>
      </w:r>
      <w:r w:rsidR="00A275C3">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для кольцевых канатных дорог с неотцепляемыми креслами для канатных дорог с более чем двухместными креслами при перевозке пешеходов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w:t>
      </w:r>
      <w:r w:rsidR="0024245B">
        <w:rPr>
          <w:rFonts w:ascii="Times New Roman" w:hAnsi="Times New Roman" w:cs="Times New Roman"/>
          <w:sz w:val="28"/>
          <w:szCs w:val="28"/>
        </w:rPr>
        <w:t xml:space="preserve">жна быть максимальная расчетная </w:t>
      </w:r>
      <w:r w:rsidRPr="0012580F">
        <w:rPr>
          <w:rFonts w:ascii="Times New Roman" w:hAnsi="Times New Roman" w:cs="Times New Roman"/>
          <w:sz w:val="28"/>
          <w:szCs w:val="28"/>
        </w:rPr>
        <w:t xml:space="preserve">нагрузка </w:t>
      </w:r>
      <w:r w:rsidR="0024245B">
        <w:rPr>
          <w:rFonts w:ascii="Times New Roman" w:hAnsi="Times New Roman" w:cs="Times New Roman"/>
          <w:sz w:val="28"/>
          <w:szCs w:val="28"/>
        </w:rPr>
        <w:br/>
      </w:r>
      <w:r w:rsidRPr="0012580F">
        <w:rPr>
          <w:rFonts w:ascii="Times New Roman" w:hAnsi="Times New Roman" w:cs="Times New Roman"/>
          <w:sz w:val="28"/>
          <w:szCs w:val="28"/>
        </w:rPr>
        <w:t>от одного пассажира на</w:t>
      </w:r>
      <w:r w:rsidR="00402576"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подвижной состав канатной дороги при испытаниях четырехместного подвижного состава (статические испытания) в соотве</w:t>
      </w:r>
      <w:r w:rsidR="00A275C3">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документов не входят в комплект технической документации на пассажирскую канатную дорогу в обязательном порядке (кроме безопорной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на пассажирскую канатную дорогу содержатся указания по использованию и меры по обеспечению безопасности при перевозке пассажиров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должен быть выполнен после любого внешнего воздействия (укорачивание, ремонт, удар молнии, деформирование) перед началом эксплуатации на несуще</w:t>
      </w:r>
      <w:r w:rsidRPr="0012580F">
        <w:rPr>
          <w:rFonts w:ascii="Times New Roman" w:hAnsi="Times New Roman" w:cs="Times New Roman"/>
          <w:sz w:val="28"/>
          <w:szCs w:val="28"/>
        </w:rPr>
        <w:noBreakHyphen/>
        <w:t>тяговые, тяговые и несущие канаты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увеличении скорости пассажирской канатной дороги от номинальной устройство контроля превышения скорости при работе на главном приводе должно срабатывать с подачей сигнала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скорости пассажирской канатной дороги должно срабатывать устройство контроля превышения скорости при работе на аварийном приводе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все зажимы подвижного состава канатной дороги подлежат проверке неразрушающими методами на наличие трещин вне зависимости от вида и сроков проведения регламентных работ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заносится запись о принятом решении о возможности дальнейшей эксплуатации канатной дороги или о проведении ремонтных и восстановительных работ на основании результатов технических освидетельствований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910CD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w:t>
      </w:r>
      <w:r w:rsidR="000E3A7F" w:rsidRPr="0012580F">
        <w:rPr>
          <w:rFonts w:ascii="Times New Roman" w:hAnsi="Times New Roman" w:cs="Times New Roman"/>
          <w:sz w:val="28"/>
          <w:szCs w:val="28"/>
        </w:rPr>
        <w:t>отношении системы информирования пассажиров канатной дороги указано неверно и противоречит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добавочная величина провеса несущего каната при равномерном движении груженого подвижного состава подвесной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поверхностью земли и сиденьем в зонах посадки</w:t>
      </w:r>
      <w:r w:rsidRPr="0012580F">
        <w:rPr>
          <w:rFonts w:ascii="Times New Roman" w:hAnsi="Times New Roman" w:cs="Times New Roman"/>
          <w:sz w:val="28"/>
          <w:szCs w:val="28"/>
        </w:rPr>
        <w:noBreakHyphen/>
        <w:t>высадки у канатных дорог с креслами при статической нагрузке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измеряют расстояние между поверхностью земли и сиденьем в зонах посадки</w:t>
      </w:r>
      <w:r w:rsidRPr="0012580F">
        <w:rPr>
          <w:rFonts w:ascii="Times New Roman" w:hAnsi="Times New Roman" w:cs="Times New Roman"/>
          <w:sz w:val="28"/>
          <w:szCs w:val="28"/>
        </w:rPr>
        <w:noBreakHyphen/>
        <w:t>высадки у пассажирских канатных дорог с креслами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должны быть расположены открывающиеся окна в кабине кольцевых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конструкцию должны иметь открывающиеся окна в кабине кольцевых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штанги, которой оснащаются буксировочные траверсы для буксировочных канатных дорог с самообслуживанием, в соответствии с</w:t>
      </w:r>
      <w:r w:rsidR="00910CD9"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пункта управления должен осуществляться возврат пассажирской подвесной канатной дороги и наземной канатной дороги </w:t>
      </w:r>
      <w:r w:rsidR="00A275C3">
        <w:rPr>
          <w:rFonts w:ascii="Times New Roman" w:hAnsi="Times New Roman" w:cs="Times New Roman"/>
          <w:sz w:val="28"/>
          <w:szCs w:val="28"/>
        </w:rPr>
        <w:br/>
      </w:r>
      <w:r w:rsidRPr="0012580F">
        <w:rPr>
          <w:rFonts w:ascii="Times New Roman" w:hAnsi="Times New Roman" w:cs="Times New Roman"/>
          <w:sz w:val="28"/>
          <w:szCs w:val="28"/>
        </w:rPr>
        <w:t>с креслами в первоначальный режим после снижения скорости в соотве</w:t>
      </w:r>
      <w:r w:rsidR="00A275C3">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должны контролировать устройства безопасности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ускорение при разгоне и торможении на участках прицепления и отцепления на пассажирской канатной дороге с отцепляемыми зажимам</w:t>
      </w:r>
      <w:r w:rsidR="00A275C3">
        <w:rPr>
          <w:rFonts w:ascii="Times New Roman" w:hAnsi="Times New Roman" w:cs="Times New Roman"/>
          <w:sz w:val="28"/>
          <w:szCs w:val="28"/>
        </w:rPr>
        <w:t xml:space="preserve">и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по срабатыванию устройства контроля превышения скорости при работе на главном приводе подвесной пассажирской канатной дороги и наземной ка</w:t>
      </w:r>
      <w:r w:rsidR="00A275C3">
        <w:rPr>
          <w:rFonts w:ascii="Times New Roman" w:hAnsi="Times New Roman" w:cs="Times New Roman"/>
          <w:sz w:val="28"/>
          <w:szCs w:val="28"/>
        </w:rPr>
        <w:t xml:space="preserve">натной дороги является верным в </w:t>
      </w:r>
      <w:r w:rsidRPr="0012580F">
        <w:rPr>
          <w:rFonts w:ascii="Times New Roman" w:hAnsi="Times New Roman" w:cs="Times New Roman"/>
          <w:sz w:val="28"/>
          <w:szCs w:val="28"/>
        </w:rPr>
        <w:t>соотве</w:t>
      </w:r>
      <w:r w:rsidR="00A275C3">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w:t>
      </w:r>
      <w:r w:rsidR="00A275C3">
        <w:rPr>
          <w:rFonts w:ascii="Times New Roman" w:hAnsi="Times New Roman" w:cs="Times New Roman"/>
          <w:sz w:val="28"/>
          <w:szCs w:val="28"/>
        </w:rPr>
        <w:t xml:space="preserve">дъявляется к перегибу тяговых и </w:t>
      </w:r>
      <w:r w:rsidRPr="0012580F">
        <w:rPr>
          <w:rFonts w:ascii="Times New Roman" w:hAnsi="Times New Roman" w:cs="Times New Roman"/>
          <w:sz w:val="28"/>
          <w:szCs w:val="28"/>
        </w:rPr>
        <w:t>несуще</w:t>
      </w:r>
      <w:r w:rsidRPr="0012580F">
        <w:rPr>
          <w:rFonts w:ascii="Times New Roman" w:hAnsi="Times New Roman" w:cs="Times New Roman"/>
          <w:sz w:val="28"/>
          <w:szCs w:val="28"/>
        </w:rPr>
        <w:noBreakHyphen/>
        <w:t>тяговых канатов на одном ролике балансира подвесной пассажирской канатной дороги в соответствии с Фе</w:t>
      </w:r>
      <w:r w:rsidR="00A275C3">
        <w:rPr>
          <w:rFonts w:ascii="Times New Roman" w:hAnsi="Times New Roman" w:cs="Times New Roman"/>
          <w:sz w:val="28"/>
          <w:szCs w:val="28"/>
        </w:rPr>
        <w:t xml:space="preserve">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диаметра несуще</w:t>
      </w:r>
      <w:r w:rsidRPr="0012580F">
        <w:rPr>
          <w:rFonts w:ascii="Times New Roman" w:hAnsi="Times New Roman" w:cs="Times New Roman"/>
          <w:sz w:val="28"/>
          <w:szCs w:val="28"/>
        </w:rPr>
        <w:noBreakHyphen/>
        <w:t>тяговых, тяговых и натяжных канатов пассажирской канатной дороги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тип канатов пассажирской канатной дороги после любого внешнего воздействия (укорачивание, ремонт, удар молнии, деформирование) перед началом эксплуатации должна быть выполнена магнитная дефектоскопия каната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Использование каких приспособлений запрещено в трансмиссии дл</w:t>
      </w:r>
      <w:r w:rsidR="00A275C3">
        <w:rPr>
          <w:rFonts w:ascii="Times New Roman" w:hAnsi="Times New Roman" w:cs="Times New Roman"/>
          <w:sz w:val="28"/>
          <w:szCs w:val="28"/>
        </w:rPr>
        <w:t xml:space="preserve">я передачи усилий в приводах на </w:t>
      </w:r>
      <w:r w:rsidRPr="0012580F">
        <w:rPr>
          <w:rFonts w:ascii="Times New Roman" w:hAnsi="Times New Roman" w:cs="Times New Roman"/>
          <w:sz w:val="28"/>
          <w:szCs w:val="28"/>
        </w:rPr>
        <w:t>пассажирской канатной дороге в соотве</w:t>
      </w:r>
      <w:r w:rsidR="00A275C3">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w:t>
      </w:r>
      <w:r w:rsidR="00A275C3">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расстояние допускается между краем посадочной платформы и подвижным составом (кабины и вагоны) на станциях канатных дорог, расположенных горизонтально, на которых пассажиры производят посадку и высадку,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Разрешается л</w:t>
      </w:r>
      <w:r w:rsidR="00A275C3">
        <w:rPr>
          <w:rFonts w:ascii="Times New Roman" w:hAnsi="Times New Roman" w:cs="Times New Roman"/>
          <w:sz w:val="28"/>
          <w:szCs w:val="28"/>
        </w:rPr>
        <w:t xml:space="preserve">и сращивание несущего каната на </w:t>
      </w:r>
      <w:r w:rsidRPr="0012580F">
        <w:rPr>
          <w:rFonts w:ascii="Times New Roman" w:hAnsi="Times New Roman" w:cs="Times New Roman"/>
          <w:sz w:val="28"/>
          <w:szCs w:val="28"/>
        </w:rPr>
        <w:t>объектах, где используются пассажирские канатные дороги и фуникулеры,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диаметра несуще</w:t>
      </w:r>
      <w:r w:rsidRPr="0012580F">
        <w:rPr>
          <w:rFonts w:ascii="Times New Roman" w:hAnsi="Times New Roman" w:cs="Times New Roman"/>
          <w:sz w:val="28"/>
          <w:szCs w:val="28"/>
        </w:rPr>
        <w:noBreakHyphen/>
        <w:t>тяговых, тяговых и натяжных канатов пассажирской канатной дороги в результате повреждения сердечника, внутреннего износа, обмятия по сравнению с номинальным диаметром канат подлежит отбраковке даже при отсутствии видимых обрывов проволоки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типа канатной дороги допускается исполь</w:t>
      </w:r>
      <w:r w:rsidR="00B73429" w:rsidRPr="0012580F">
        <w:rPr>
          <w:rFonts w:ascii="Times New Roman" w:hAnsi="Times New Roman" w:cs="Times New Roman"/>
          <w:sz w:val="28"/>
          <w:szCs w:val="28"/>
        </w:rPr>
        <w:t xml:space="preserve">зование только одного двигателя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интервал времени между двумя следующими друг за другом буксировочными устройствами для буксировочных канатных дорог с двухместными буксировочными устройствами в</w:t>
      </w:r>
      <w:r w:rsidR="00A275C3">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интервал времени между двумя следующими друг за другом буксировочными устройствами для буксировочных канатных дорог с одноместными буксировочными устройствами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радиусу поворота на линии вне зон разъезда и приближения к станциям </w:t>
      </w:r>
      <w:r w:rsidR="00B73429"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дополнительными требованиями к трассе наземной канатной дороги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выполняться посадочные площадки канатных дорог с креслам</w:t>
      </w:r>
      <w:r w:rsidR="000217F6">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расчетная нагрузка от одного пассажира на подвижной состав канатной дороги при испытаниях одноместного подвижного состава (статические испытания)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конструкцию должны иметь открывающиеся окна в вагонах наземной канатной дорог</w:t>
      </w:r>
      <w:r w:rsidR="000217F6">
        <w:rPr>
          <w:rFonts w:ascii="Times New Roman" w:hAnsi="Times New Roman" w:cs="Times New Roman"/>
          <w:sz w:val="28"/>
          <w:szCs w:val="28"/>
        </w:rPr>
        <w:t xml:space="preserve">и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проходам для персонала и эвакуации пассажиров вдоль трассы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подъемное сооружение, применяемое на опасном производственном объекте, подлежит экспертизе промышленной безопасност</w:t>
      </w:r>
      <w:r w:rsidR="000217F6">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дополнительные документы должны быть представлены по окончании монтажа подъемного сооружения, если противовес и балласт изготовлены эксплуатирующей организацией,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Местные наплывы какой общей длиной являются недопустимыми на участке шва длиной 1000 мм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башенные краны, не оборудованные координатной защитой, для работы в стесненных условиях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эксплуатирующая организация не должна допускать подъемное сооружение в работу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скоростное (динамическое) давление, влияющее на длине пролета при горизонтальном смещении канатов вследствие ветровых нагрузок, в рабочем режиме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скоростное (динамическое) давление, влияющее на длине пролета при горизонтальном смещении канатов вследствие ветровых нагрузок, в нерабочем режиме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добавочная величина провеса тяговых и несуще</w:t>
      </w:r>
      <w:r w:rsidRPr="0012580F">
        <w:rPr>
          <w:rFonts w:ascii="Times New Roman" w:hAnsi="Times New Roman" w:cs="Times New Roman"/>
          <w:sz w:val="28"/>
          <w:szCs w:val="28"/>
        </w:rPr>
        <w:noBreakHyphen/>
        <w:t>тяговых канатов подвесной пассажирской канатной дороги при равномерном движении груженого подвижного состава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угла поперечного раскачивания буксировочных устройств уст</w:t>
      </w:r>
      <w:r w:rsidR="00FE22B9" w:rsidRPr="0012580F">
        <w:rPr>
          <w:rFonts w:ascii="Times New Roman" w:hAnsi="Times New Roman" w:cs="Times New Roman"/>
          <w:sz w:val="28"/>
          <w:szCs w:val="28"/>
        </w:rPr>
        <w:t>а</w:t>
      </w:r>
      <w:r w:rsidRPr="0012580F">
        <w:rPr>
          <w:rFonts w:ascii="Times New Roman" w:hAnsi="Times New Roman" w:cs="Times New Roman"/>
          <w:sz w:val="28"/>
          <w:szCs w:val="28"/>
        </w:rPr>
        <w:t xml:space="preserve">новлено дополнительными требованиями к трассе буксировочной канатной дороги и безопорной буксировочной канатной дороги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w:t>
      </w:r>
      <w:r w:rsidR="0024245B">
        <w:rPr>
          <w:rFonts w:ascii="Times New Roman" w:hAnsi="Times New Roman" w:cs="Times New Roman"/>
          <w:sz w:val="28"/>
          <w:szCs w:val="28"/>
        </w:rPr>
        <w:br/>
      </w:r>
      <w:r w:rsidRPr="0012580F">
        <w:rPr>
          <w:rFonts w:ascii="Times New Roman" w:hAnsi="Times New Roman" w:cs="Times New Roman"/>
          <w:sz w:val="28"/>
          <w:szCs w:val="28"/>
        </w:rPr>
        <w:t>№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используемый при определении отношения между минимальным натяжением несуще</w:t>
      </w:r>
      <w:r w:rsidRPr="0012580F">
        <w:rPr>
          <w:rFonts w:ascii="Times New Roman" w:hAnsi="Times New Roman" w:cs="Times New Roman"/>
          <w:sz w:val="28"/>
          <w:szCs w:val="28"/>
        </w:rPr>
        <w:noBreakHyphen/>
        <w:t>тягового каната и весом груженого подвижного состава пассажирской канатной дороги с 2 зажимами с расстоянием между ними 2 и более шагов свивки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двухканатных кольцевых дорог без проводника при прохождении опор с двумя несущими канатами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двухканатных кольцевых дорог без проводника в пролетах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общая глубина канавки направляющих роликов подвесной пассажирской канатной дороги для несуще</w:t>
      </w:r>
      <w:r w:rsidRPr="0012580F">
        <w:rPr>
          <w:rFonts w:ascii="Times New Roman" w:hAnsi="Times New Roman" w:cs="Times New Roman"/>
          <w:sz w:val="28"/>
          <w:szCs w:val="28"/>
        </w:rPr>
        <w:noBreakHyphen/>
        <w:t>тяговых канатов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общая глубина канавки направляющих роликов подвесной пассажирской канатной дороги для натяжных канатов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3 виду окружающей территории согласно классификации по степени загроможденности пространства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какому документу следует определять показатели нарушенности угольного массива при проведении геофизических исследований угольного массива и оценке эндогенной пожароопасности целиков угля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уровня разрушения зданий при категории повреждения здания С, характеризующейся средними повреждениями, и избыточном давлении 28 кПа,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уровня разрушения зданий при категории повреждения здания D, характеризующейся разрушением оконных проемов, легкосбрасываемых конструкций, и избыточном давлении 14 кПа,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отношения времени перемещения проветриваемой зоны выработанного пространства (tпер) к продолжительности инкубационного периода самовозгорания угля (tинк) схема проветривания выемочных участков с изолированным отводом метана из выработанного пространства является пожароопасной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1 класс горючего вещества и 1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4 класс горючего вещества и 2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датчиков довзрывной концентрации в помещениях при выделении легких газов плотностью по воздуху менее </w:t>
      </w:r>
      <w:r w:rsidR="0024245B">
        <w:rPr>
          <w:rFonts w:ascii="Times New Roman" w:hAnsi="Times New Roman" w:cs="Times New Roman"/>
          <w:sz w:val="28"/>
          <w:szCs w:val="28"/>
        </w:rPr>
        <w:br/>
      </w:r>
      <w:r w:rsidRPr="0012580F">
        <w:rPr>
          <w:rFonts w:ascii="Times New Roman" w:hAnsi="Times New Roman" w:cs="Times New Roman"/>
          <w:sz w:val="28"/>
          <w:szCs w:val="28"/>
        </w:rPr>
        <w:t>0,8 килограммов на кубический метр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участки из перечисленных следует считать участками повышенной эндогенной пожароопасности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оставлен размер целиков между воздухопроводящей выработкой и монтажными, и демонтажными камерами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наземных технологических трубопроводов с опасными веществами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довзрывной концентрации на двусторонней наливной эстакаде с решетчатым настилом площадки обслуживания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участков повышенной эндогенной пожароопасности указано неверно и противоречит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возможных источников утечки вредных веществ следует устанавливать датчики предельно допустимой концентрации вредных веществ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оставлен размер целиков между горными выработками с различным направлением воздушных струй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температура доступных поверхностей технологического оборудования и технологических трубопроводов в помещениях при отсутствии ограждения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определять склонность шахтопластов к самовозгоранию для всех разрабатываемых подземным способом пластов угля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w:t>
      </w:r>
      <w:r w:rsidR="000217F6">
        <w:rPr>
          <w:rFonts w:ascii="Times New Roman" w:hAnsi="Times New Roman" w:cs="Times New Roman"/>
          <w:sz w:val="28"/>
          <w:szCs w:val="28"/>
        </w:rPr>
        <w:t xml:space="preserve">х характеристик соответствует 2 </w:t>
      </w:r>
      <w:r w:rsidRPr="0012580F">
        <w:rPr>
          <w:rFonts w:ascii="Times New Roman" w:hAnsi="Times New Roman" w:cs="Times New Roman"/>
          <w:sz w:val="28"/>
          <w:szCs w:val="28"/>
        </w:rPr>
        <w:t>виду окружающей территории согласно классификации по степени загроможденности пространства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инкубационного периода самонагревания угля указано верно в соответствии с</w:t>
      </w:r>
      <w:r w:rsidR="0064522B" w:rsidRPr="0012580F">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размер детонационной ячейки соответствует 3 классу горючих веществ согласно классификации по степени чувствительности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2 класс горючего вещества и 4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г</w:t>
      </w:r>
      <w:r w:rsidR="0064522B" w:rsidRPr="0012580F">
        <w:rPr>
          <w:rFonts w:ascii="Times New Roman" w:hAnsi="Times New Roman" w:cs="Times New Roman"/>
          <w:sz w:val="28"/>
          <w:szCs w:val="28"/>
        </w:rPr>
        <w:t xml:space="preserve">орючих веществ в соответствии с </w:t>
      </w:r>
      <w:r w:rsidRPr="0012580F">
        <w:rPr>
          <w:rFonts w:ascii="Times New Roman" w:hAnsi="Times New Roman" w:cs="Times New Roman"/>
          <w:sz w:val="28"/>
          <w:szCs w:val="28"/>
        </w:rPr>
        <w:t>классификацией по степени чувствительности соответствует размер детонационной ячейки менее 2 см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утверждений в отношении прокладки технологических трубопроводов с опасными веществами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64522B" w:rsidRPr="0012580F">
        <w:rPr>
          <w:rFonts w:ascii="Times New Roman" w:hAnsi="Times New Roman" w:cs="Times New Roman"/>
          <w:sz w:val="28"/>
          <w:szCs w:val="28"/>
        </w:rPr>
        <w:t xml:space="preserve"> требование к </w:t>
      </w:r>
      <w:r w:rsidRPr="0012580F">
        <w:rPr>
          <w:rFonts w:ascii="Times New Roman" w:hAnsi="Times New Roman" w:cs="Times New Roman"/>
          <w:sz w:val="28"/>
          <w:szCs w:val="28"/>
        </w:rPr>
        <w:t>отводу метановоздушной смеси с использованием газоотсасывающих установок для схем проветривания выемочных участков с изолированным</w:t>
      </w:r>
      <w:r w:rsidR="000217F6">
        <w:rPr>
          <w:rFonts w:ascii="Times New Roman" w:hAnsi="Times New Roman" w:cs="Times New Roman"/>
          <w:sz w:val="28"/>
          <w:szCs w:val="28"/>
        </w:rPr>
        <w:t xml:space="preserve"> отводом метана указано верно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целях используется метод естественного электромагнитного излучения при проведении геофизических исследований угольного массива и оценке эндогенной пожароопасности целиков угля между вскрывающими выработками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обеспечивать факельные установки одним коллектором при техническом обосновании в проектной документации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горючих газов от нижнего концентрационного предела распространения пламени газосигнализаторы довзрывной концентрации должны обеспечивать подачу аварийного сигнала с отключением оборудования и включением систем защиты объектов в контролируемых зонах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антипирогенов для снижения эндогенной пожароопасности на пластах угля, склонных к самовозгоранию, является верным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вероятность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довзрывной концентрации на эстакадах слива и налива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размер детонационной ячейки соответствует 2 классу горючих веществ согласно классификации по степени чувствительности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самонагревания угля указано верно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вакуум должны быть рассчитаны изотермические резервуары для хранения сжиженных горючих газов и легковоспламеняющихся жидкостей под давлением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w:t>
      </w:r>
      <w:r w:rsidR="000217F6">
        <w:rPr>
          <w:rFonts w:ascii="Times New Roman" w:hAnsi="Times New Roman" w:cs="Times New Roman"/>
          <w:sz w:val="28"/>
          <w:szCs w:val="28"/>
        </w:rPr>
        <w:t xml:space="preserve">х характеристик соответствует 4 </w:t>
      </w:r>
      <w:r w:rsidRPr="0012580F">
        <w:rPr>
          <w:rFonts w:ascii="Times New Roman" w:hAnsi="Times New Roman" w:cs="Times New Roman"/>
          <w:sz w:val="28"/>
          <w:szCs w:val="28"/>
        </w:rPr>
        <w:t>виду окружающей территории согласно классификации по степени загроможденности пространства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относится сильно загроможденное пространство: наличие полузамкнутых объемов, высокая плотность размещения технологического оборудования, лес, большое количество повторяющихся препятствий, в соответствии с классификацией окружающей территории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топливно</w:t>
      </w:r>
      <w:r w:rsidRPr="0012580F">
        <w:rPr>
          <w:rFonts w:ascii="Times New Roman" w:hAnsi="Times New Roman" w:cs="Times New Roman"/>
          <w:sz w:val="28"/>
          <w:szCs w:val="28"/>
        </w:rPr>
        <w:noBreakHyphen/>
        <w:t>воздушная смесь считается гетерогенной согласно классификации ожидаемого режима взрывного превращения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запорной </w:t>
      </w:r>
      <w:r w:rsidR="009D6136" w:rsidRPr="0012580F">
        <w:rPr>
          <w:rFonts w:ascii="Times New Roman" w:hAnsi="Times New Roman" w:cs="Times New Roman"/>
          <w:sz w:val="28"/>
          <w:szCs w:val="28"/>
        </w:rPr>
        <w:br/>
      </w:r>
      <w:r w:rsidRPr="0012580F">
        <w:rPr>
          <w:rFonts w:ascii="Times New Roman" w:hAnsi="Times New Roman" w:cs="Times New Roman"/>
          <w:sz w:val="28"/>
          <w:szCs w:val="28"/>
        </w:rPr>
        <w:t>арматуры технологических трубопроводов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расчета параметров взрыва облака топливно</w:t>
      </w:r>
      <w:r w:rsidRPr="0012580F">
        <w:rPr>
          <w:rFonts w:ascii="Times New Roman" w:hAnsi="Times New Roman" w:cs="Times New Roman"/>
          <w:sz w:val="28"/>
          <w:szCs w:val="28"/>
        </w:rPr>
        <w:noBreakHyphen/>
        <w:t>воздушных смесей, лежащего на поверхности земли, указано верно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2 класс горючего вещества и 2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оставлен размер целиков между горными выработками смежных столбов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какой концентрации горючих газов в помещении компрессорной должна срабатывать система автоматического отключения компрессоров, перекачивающих горючие газы,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оценивается теплота сгорания горючего газа в топливно</w:t>
      </w:r>
      <w:r w:rsidRPr="0012580F">
        <w:rPr>
          <w:rFonts w:ascii="Times New Roman" w:hAnsi="Times New Roman" w:cs="Times New Roman"/>
          <w:sz w:val="28"/>
          <w:szCs w:val="28"/>
        </w:rPr>
        <w:noBreakHyphen/>
        <w:t>воздушной смеси (q)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датчики довзрывной концентрации в помещениях следует устанавливать на высоте источника или ниже него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клапанами должны быть оборудованы кубы</w:t>
      </w:r>
      <w:r w:rsidRPr="0012580F">
        <w:rPr>
          <w:rFonts w:ascii="Times New Roman" w:hAnsi="Times New Roman" w:cs="Times New Roman"/>
          <w:sz w:val="28"/>
          <w:szCs w:val="28"/>
        </w:rPr>
        <w:noBreakHyphen/>
        <w:t xml:space="preserve">окислители согласно требованиям к производству нефтяного битума Федеральных норм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расчетное давление для сосудов, предназначенных для хранения углеводородных фракций C3, согласно требованиям к шаровым резервуарам для хранения сжиженных горючих газов и легковоспламеняющихся жидкостей под давлением Федеральных норм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размер детонационной ячейки соответствует 1 классу горючих веществ согласно классификации по степени чувствительности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оставлен размер целиков между горными выработками с сонаправленным движением струй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систем входят в федеральную систему газоснабжения </w:t>
      </w:r>
      <w:r w:rsidR="00A26233" w:rsidRPr="0012580F">
        <w:rPr>
          <w:rFonts w:ascii="Times New Roman" w:hAnsi="Times New Roman" w:cs="Times New Roman"/>
          <w:sz w:val="28"/>
          <w:szCs w:val="28"/>
        </w:rPr>
        <w:t xml:space="preserve">согласно Федеральному закону от </w:t>
      </w:r>
      <w:r w:rsidRPr="0012580F">
        <w:rPr>
          <w:rFonts w:ascii="Times New Roman" w:hAnsi="Times New Roman" w:cs="Times New Roman"/>
          <w:sz w:val="28"/>
          <w:szCs w:val="28"/>
        </w:rPr>
        <w:t>31.03.1999 № 69</w:t>
      </w:r>
      <w:r w:rsidRPr="0012580F">
        <w:rPr>
          <w:rFonts w:ascii="Times New Roman" w:hAnsi="Times New Roman" w:cs="Times New Roman"/>
          <w:sz w:val="28"/>
          <w:szCs w:val="28"/>
        </w:rPr>
        <w:noBreakHyphen/>
        <w:t xml:space="preserve">ФЗ «О газоснабжении в Российской Федерации»?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диапазону скоростей соответствует дефлаграция, скорость фронта пламени 150–200 м/с согласно классификации ожидаемого режима взрывного превращения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обследования целиков угля между вскрывающими выработками методом естественного электромагнитного излучения указано неверно и противоречит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условный проход дренажного устройства, установленного между запорными устройствами на линиях подвода азота (инертного газа), используемых для систематического заполнения и продувки компрессоров,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принимается расчетное давление для сосудов, предназначенных для </w:t>
      </w:r>
      <w:r w:rsidR="00A26233" w:rsidRPr="0012580F">
        <w:rPr>
          <w:rFonts w:ascii="Times New Roman" w:hAnsi="Times New Roman" w:cs="Times New Roman"/>
          <w:sz w:val="28"/>
          <w:szCs w:val="28"/>
        </w:rPr>
        <w:t xml:space="preserve">хранения углеводородных фракций </w:t>
      </w:r>
      <w:r w:rsidRPr="0012580F">
        <w:rPr>
          <w:rFonts w:ascii="Times New Roman" w:hAnsi="Times New Roman" w:cs="Times New Roman"/>
          <w:sz w:val="28"/>
          <w:szCs w:val="28"/>
        </w:rPr>
        <w:t>С5, согласно требованиям к шаровым резервуарам для хранения сжиженных горючих газов и легковоспламеняющихся жидкостей под давлением Федеральных норм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уровня пола помещения или площадки, с которой производят управление, должен располагаться ручной привод трубопроводной арматуры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региональной системы газоснабжения является верным в соответствии с Федеральным законом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«детонация»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оценивать эндогенную пожароопасность выемочных участков, проветриваемых по схемам с изолированным отводом метана из выработанного пространства,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осуществлению контроля эндогенной пожароопасно</w:t>
      </w:r>
      <w:r w:rsidR="003A609C" w:rsidRPr="0012580F">
        <w:rPr>
          <w:rFonts w:ascii="Times New Roman" w:hAnsi="Times New Roman" w:cs="Times New Roman"/>
          <w:sz w:val="28"/>
          <w:szCs w:val="28"/>
        </w:rPr>
        <w:t xml:space="preserve">сти в </w:t>
      </w:r>
      <w:r w:rsidRPr="0012580F">
        <w:rPr>
          <w:rFonts w:ascii="Times New Roman" w:hAnsi="Times New Roman" w:cs="Times New Roman"/>
          <w:sz w:val="28"/>
          <w:szCs w:val="28"/>
        </w:rPr>
        <w:t>подготавливаемых выемочных участках на крутых и крутонаклонных пластах является неверным и противоречит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«взрыв»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учитывается при определении эффективного энергозапаса горючей смеси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самовозгорания угля указано верно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горючих веществ в соответствии с классификацией по степени чувствительности соответствует размер детонационной ячейки более 40 см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1 класс горючего вещества и 3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датчиков довзрывной концентрации в помещениях при выделении газов плотностью по воздуху </w:t>
      </w:r>
      <w:r w:rsidR="003A609C" w:rsidRPr="0012580F">
        <w:rPr>
          <w:rFonts w:ascii="Times New Roman" w:hAnsi="Times New Roman" w:cs="Times New Roman"/>
          <w:sz w:val="28"/>
          <w:szCs w:val="28"/>
        </w:rPr>
        <w:br/>
      </w:r>
      <w:r w:rsidRPr="0012580F">
        <w:rPr>
          <w:rFonts w:ascii="Times New Roman" w:hAnsi="Times New Roman" w:cs="Times New Roman"/>
          <w:sz w:val="28"/>
          <w:szCs w:val="28"/>
        </w:rPr>
        <w:t>от 0,8 до 1,5 килограммов на кубический метр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эндогенного пожара указано верно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радиусов зон поражения для оценки последствий взрывов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установочное давление вакуумных клапанов изотермических резервуаров для хранения сжиженных горючих газов и легковоспламеняющихся жидкостей под давлением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диапазону скоростей соответствует дефлаграция, скорость фронта пламени 300–500 м/с согласно классификации ожидаемого режима взрывного превращения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продолжительности инкубационного периода самовозгорания угля</w:t>
      </w:r>
      <w:r w:rsidR="002A3D4F">
        <w:rPr>
          <w:rFonts w:ascii="Times New Roman" w:hAnsi="Times New Roman" w:cs="Times New Roman"/>
          <w:sz w:val="28"/>
          <w:szCs w:val="28"/>
        </w:rPr>
        <w:t xml:space="preserve"> шахтопласты следует относить к </w:t>
      </w:r>
      <w:r w:rsidRPr="0012580F">
        <w:rPr>
          <w:rFonts w:ascii="Times New Roman" w:hAnsi="Times New Roman" w:cs="Times New Roman"/>
          <w:sz w:val="28"/>
          <w:szCs w:val="28"/>
        </w:rPr>
        <w:t>категории несклонных к самовозгоранию в соотве</w:t>
      </w:r>
      <w:r w:rsidR="002A3D4F">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 xml:space="preserve">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Перилами какой высоты должны быть ограждены с</w:t>
      </w:r>
      <w:r w:rsidR="002A3D4F">
        <w:rPr>
          <w:rFonts w:ascii="Times New Roman" w:hAnsi="Times New Roman" w:cs="Times New Roman"/>
          <w:sz w:val="28"/>
          <w:szCs w:val="28"/>
        </w:rPr>
        <w:t xml:space="preserve"> </w:t>
      </w:r>
      <w:r w:rsidRPr="0012580F">
        <w:rPr>
          <w:rFonts w:ascii="Times New Roman" w:hAnsi="Times New Roman" w:cs="Times New Roman"/>
          <w:sz w:val="28"/>
          <w:szCs w:val="28"/>
        </w:rPr>
        <w:t>обеих сторон мостики, установленные на территории в местах пешеходного перехода через трубопроводы, лотки и траншеи,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клапан должен быть установлен на напорном трубопроводе центробежного насоса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природного газа под давлением свыше 0,005 мегапаскаля до 1,2 мегапаскаля включительно, согласно Федеральному закону </w:t>
      </w:r>
      <w:r w:rsidR="003A609C" w:rsidRPr="0012580F">
        <w:rPr>
          <w:rFonts w:ascii="Times New Roman" w:hAnsi="Times New Roman" w:cs="Times New Roman"/>
          <w:sz w:val="28"/>
          <w:szCs w:val="28"/>
        </w:rPr>
        <w:t>от 21.07.1997 № 116</w:t>
      </w:r>
      <w:r w:rsidR="003A609C" w:rsidRPr="0012580F">
        <w:rPr>
          <w:rFonts w:ascii="Times New Roman" w:hAnsi="Times New Roman" w:cs="Times New Roman"/>
          <w:sz w:val="28"/>
          <w:szCs w:val="28"/>
        </w:rPr>
        <w:noBreakHyphen/>
        <w:t xml:space="preserve">ФЗ </w:t>
      </w:r>
      <w:r w:rsidRPr="0012580F">
        <w:rPr>
          <w:rFonts w:ascii="Times New Roman" w:hAnsi="Times New Roman" w:cs="Times New Roman"/>
          <w:sz w:val="28"/>
          <w:szCs w:val="28"/>
        </w:rPr>
        <w:t>«О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предохранительных клапанов изотермических резервуаров для хранения сжиженных горючих газов и легковоспламеняющихся жидкостей под давлением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относится средне загроможденное пространство: отдельно стоящие технологические установки, резервуарный парк, в соответствии с классификацией окружающей территории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оснащения стальных емкостей для хранения сжиженных горючих газов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должны подвигаться очистные забои на пластах угля, склонных к самовозгоранию, при возвратноточных схемах проветривания выемочных участков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горючие вещества отно</w:t>
      </w:r>
      <w:r w:rsidR="003426ED" w:rsidRPr="0012580F">
        <w:rPr>
          <w:rFonts w:ascii="Times New Roman" w:hAnsi="Times New Roman" w:cs="Times New Roman"/>
          <w:sz w:val="28"/>
          <w:szCs w:val="28"/>
        </w:rPr>
        <w:t xml:space="preserve">сятся к 2 классу в </w:t>
      </w:r>
      <w:r w:rsidRPr="0012580F">
        <w:rPr>
          <w:rFonts w:ascii="Times New Roman" w:hAnsi="Times New Roman" w:cs="Times New Roman"/>
          <w:sz w:val="28"/>
          <w:szCs w:val="28"/>
        </w:rPr>
        <w:t>соответствии с классификацией горючих веществ по степени чувствительности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основной структурный элемент алгоритма расчета последствий аварийных взрывов топливно</w:t>
      </w:r>
      <w:r w:rsidRPr="0012580F">
        <w:rPr>
          <w:rFonts w:ascii="Times New Roman" w:hAnsi="Times New Roman" w:cs="Times New Roman"/>
          <w:sz w:val="28"/>
          <w:szCs w:val="28"/>
        </w:rPr>
        <w:noBreakHyphen/>
        <w:t>воздушных смесей указан верно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вероятность отброса людей волной давления согласно вероятности поражения людей при взрыве облака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Мостики какой ширины должны быть установлены на территории в местах пешеходного перехода через трубопроводы, лотки и траншеи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между креслами (кабинами) пассажирской подвесной канатной дороги при их отклонении внутрь колеи на 11°30' для двухканатных дорог с кольцевым движением отцепляемого подвижного состава и с маятниковым движением в пролете длиной </w:t>
      </w:r>
      <w:r w:rsidR="003426ED" w:rsidRPr="0012580F">
        <w:rPr>
          <w:rFonts w:ascii="Times New Roman" w:hAnsi="Times New Roman" w:cs="Times New Roman"/>
          <w:sz w:val="28"/>
          <w:szCs w:val="28"/>
        </w:rPr>
        <w:br/>
      </w:r>
      <w:r w:rsidRPr="0012580F">
        <w:rPr>
          <w:rFonts w:ascii="Times New Roman" w:hAnsi="Times New Roman" w:cs="Times New Roman"/>
          <w:sz w:val="28"/>
          <w:szCs w:val="28"/>
        </w:rPr>
        <w:t>до 300 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2 класс горючего вещества и 1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Использование каких методов при проведении геофизических исследований угольного массива и оценке эндогенной пожароопасности целиков между вскрывающими выработками указано неверно и противоречит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режиму взрывного превращения топливно</w:t>
      </w:r>
      <w:r w:rsidRPr="0012580F">
        <w:rPr>
          <w:rFonts w:ascii="Times New Roman" w:hAnsi="Times New Roman" w:cs="Times New Roman"/>
          <w:sz w:val="28"/>
          <w:szCs w:val="28"/>
        </w:rPr>
        <w:noBreakHyphen/>
        <w:t>воздушных смесей соответствует диапазон скоростей 4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следует выявлять при геофизических методах исследования угольных целиков согласно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горючие </w:t>
      </w:r>
      <w:r w:rsidR="003426ED" w:rsidRPr="0012580F">
        <w:rPr>
          <w:rFonts w:ascii="Times New Roman" w:hAnsi="Times New Roman" w:cs="Times New Roman"/>
          <w:sz w:val="28"/>
          <w:szCs w:val="28"/>
        </w:rPr>
        <w:t xml:space="preserve">вещества относятся к 3 классу в </w:t>
      </w:r>
      <w:r w:rsidRPr="0012580F">
        <w:rPr>
          <w:rFonts w:ascii="Times New Roman" w:hAnsi="Times New Roman" w:cs="Times New Roman"/>
          <w:sz w:val="28"/>
          <w:szCs w:val="28"/>
        </w:rPr>
        <w:t>соответствии с классификацией горючих веществ по степени чувствительности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4 класс горючего вещества и 4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диапазону скоростей соответствует детонация или горение со скоростью фронта пламени 500 м/с и больше согласно классификации ожидаемого режима взрывного превращения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какого параметра должны срабатывать средства сигнализации факельных систем (с выводом сигналов в помещение управления)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размер детонационной ячейки соответствует 4 классу горючих веществ согласно классификации по степени чувствительности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виду относится слабо загроможденное и свободное пространство в соответствии с классификацией окружающей территории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кате</w:t>
      </w:r>
      <w:r w:rsidR="003426ED" w:rsidRPr="0012580F">
        <w:rPr>
          <w:rFonts w:ascii="Times New Roman" w:hAnsi="Times New Roman" w:cs="Times New Roman"/>
          <w:sz w:val="28"/>
          <w:szCs w:val="28"/>
        </w:rPr>
        <w:t xml:space="preserve">гории склонности шахтопластов к </w:t>
      </w:r>
      <w:r w:rsidRPr="0012580F">
        <w:rPr>
          <w:rFonts w:ascii="Times New Roman" w:hAnsi="Times New Roman" w:cs="Times New Roman"/>
          <w:sz w:val="28"/>
          <w:szCs w:val="28"/>
        </w:rPr>
        <w:t xml:space="preserve">самовозгоранию установлены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довзрывной концентрации на газонаполнительных станциях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понятия «газоснабжение» является верным с</w:t>
      </w:r>
      <w:r w:rsidR="003426ED" w:rsidRPr="0012580F">
        <w:rPr>
          <w:rFonts w:ascii="Times New Roman" w:hAnsi="Times New Roman" w:cs="Times New Roman"/>
          <w:sz w:val="28"/>
          <w:szCs w:val="28"/>
        </w:rPr>
        <w:t xml:space="preserve">огласно Федеральному закону </w:t>
      </w:r>
      <w:r w:rsidR="009A1533" w:rsidRPr="0012580F">
        <w:rPr>
          <w:rFonts w:ascii="Times New Roman" w:hAnsi="Times New Roman" w:cs="Times New Roman"/>
          <w:sz w:val="28"/>
          <w:szCs w:val="28"/>
        </w:rPr>
        <w:t>от</w:t>
      </w:r>
      <w:r w:rsidR="003426ED" w:rsidRPr="0012580F">
        <w:rPr>
          <w:rFonts w:ascii="Times New Roman" w:hAnsi="Times New Roman" w:cs="Times New Roman"/>
          <w:sz w:val="28"/>
          <w:szCs w:val="28"/>
        </w:rPr>
        <w:t xml:space="preserve"> </w:t>
      </w:r>
      <w:r w:rsidRPr="0012580F">
        <w:rPr>
          <w:rFonts w:ascii="Times New Roman" w:hAnsi="Times New Roman" w:cs="Times New Roman"/>
          <w:sz w:val="28"/>
          <w:szCs w:val="28"/>
        </w:rPr>
        <w:t>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в случае, если опасный производственный объект, для которого в соответствии с Федеральным законом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должен быть установлен II, III или IV класс опасности, расположен на землях особо охраняемых природных территорий, континентальном шельфе Российской Федерации, во внутренних морских водах, в территориальном море или прилежащей зоне Российской Федерации, на искусственном земельном участке, созданном на водном объекте, находящемся в федеральной собственности?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горючих веществ по степени чувствительности относятся особо чувствительные вещества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вероятность повреждений стен промышленных зданий, при которых здания подлежат сносу, согласно оценке вероятности повреждений промышленных зданий от взрыва облака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горючих веществ по степени чувствительности относятся среднечувствительные вещества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нулевой отметки следует устанавливать датчики довзрывной концентрации на открытых площадках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креслами (кабинами) пассажирской подвесной канатной дороги при их отклонении внутрь колеи на 11°30' для одноканатных дорог с кольцевым движением отцепляемого и неотцепляемого подвижного состава в пролете длиной </w:t>
      </w:r>
      <w:r w:rsidR="00722D00" w:rsidRPr="0012580F">
        <w:rPr>
          <w:rFonts w:ascii="Times New Roman" w:hAnsi="Times New Roman" w:cs="Times New Roman"/>
          <w:sz w:val="28"/>
          <w:szCs w:val="28"/>
        </w:rPr>
        <w:br/>
        <w:t xml:space="preserve">до 200 м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учитывается при определении безразмерного расстояния, предварительно рассчитываемого для вычисления параметров воздушной ударной волны на заданном расстоянии от центра облака при детонации облака,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принимается равной степень расширения продуктов сгорания для гетерогенных смесей в случае дефлаграционного взрывного превращения облака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температура доступных поверхностей технологического оборудования и технологических трубопроводов вне помещений при отсутствии ограждения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какой продолжительности инкубационного периода самовозгорания угля шахтопласты следует относить к категории склонных к самовозгоранию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сжиженного углеводородного газа под давлением свыше 0,005 мегапаскаля до 1,6 мегапаскаля включительно,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«дефлаграция»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зоне пересечения трассы трубопроводов с железнодорожными путями и автодорогами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возможных режимов взрывного превращения топливно</w:t>
      </w:r>
      <w:r w:rsidRPr="0012580F">
        <w:rPr>
          <w:rFonts w:ascii="Times New Roman" w:hAnsi="Times New Roman" w:cs="Times New Roman"/>
          <w:sz w:val="28"/>
          <w:szCs w:val="28"/>
        </w:rPr>
        <w:noBreakHyphen/>
        <w:t>воздушных смесей указано верно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коэффициент домножается величина эффективного энергозапаса смеси для расчета параметров ударной волны при дефлаграции гетерогенных облаков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диапазону скоростей соответствует дефлаграция, скорость фронта пламени 200–300 м/с согласно классификации ожидаемого режима взрывного превращения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датчики довзрывной концентрации в помещениях следует устанавливать не более 0,5 метра над полом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по склонности к самовозгоранию следует относить шахтопласты при продолжительности инкубационного периода самовозгорания угля менее 80 суток включительно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исходные данные рекомендуется учитывать для расчета параметров ударных волн при взрыве облака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видов рекомендуется подразделять параметры ударной волны, геометрические характеристики окружающего пространства в соответствии со степенью его загроможденности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отработке пологих пластов угля является верным согласно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воздухоподающих устройств приточной вентиляции следует устанавливать датчики предельно допустимой концентрации вредных веществ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расчетным размером обусловливаются размеры целиков по всем пластам при отработке свиты пластов угля в соответствии с требованиями по предупреждению эндогенных пожаров при отработке пластов угля, склонных к самовозгоранию,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горючих веществ в соответствии с классификацией по степени чувствительности соответствует размер детонационной ячейки от 10 до 40 см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4 класс горючего вещества и 3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следует относить горючее вещество по степени чувствительности, при отсутствии информации о свойствах данного вещества,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произведении разности плотностей воздуха (килограмм на кубический метр) и продувочного газа на высоту факельного ствола (метр) не требуется оснащение факельных систем средствами </w:t>
      </w:r>
      <w:r w:rsidR="0024245B">
        <w:rPr>
          <w:rFonts w:ascii="Times New Roman" w:hAnsi="Times New Roman" w:cs="Times New Roman"/>
          <w:sz w:val="28"/>
          <w:szCs w:val="28"/>
        </w:rPr>
        <w:br/>
      </w:r>
      <w:r w:rsidRPr="0012580F">
        <w:rPr>
          <w:rFonts w:ascii="Times New Roman" w:hAnsi="Times New Roman" w:cs="Times New Roman"/>
          <w:sz w:val="28"/>
          <w:szCs w:val="28"/>
        </w:rPr>
        <w:t xml:space="preserve">сигнализации разрежения согласно Федеральным нормам и правилам </w:t>
      </w:r>
      <w:r w:rsidR="0024245B">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факельные системы, в которые направляются сбросы горючих газов и паров для сжигания или сбора и последующего использования,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классу горючих веществ в соответствии с классификацией по степени чувствительности соответствует размер детонационной ячейки от 2 до 10 см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датчики довз</w:t>
      </w:r>
      <w:r w:rsidR="001A47DF" w:rsidRPr="0012580F">
        <w:rPr>
          <w:rFonts w:ascii="Times New Roman" w:hAnsi="Times New Roman" w:cs="Times New Roman"/>
          <w:sz w:val="28"/>
          <w:szCs w:val="28"/>
        </w:rPr>
        <w:t>р</w:t>
      </w:r>
      <w:r w:rsidRPr="0012580F">
        <w:rPr>
          <w:rFonts w:ascii="Times New Roman" w:hAnsi="Times New Roman" w:cs="Times New Roman"/>
          <w:sz w:val="28"/>
          <w:szCs w:val="28"/>
        </w:rPr>
        <w:t>ывной концентрации в помещениях следует устанавливать над источником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уровня разрушения зданий при категории повреждения здания В, характеризующейся тяжелыми повреждениями, и избыточном давлении 70 кПа,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предельно допустимой концентрации вредных веществ на открытых площадках нефтегазоперерабатывающих производств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режиму взрывного превращения топливно</w:t>
      </w:r>
      <w:r w:rsidRPr="0012580F">
        <w:rPr>
          <w:rFonts w:ascii="Times New Roman" w:hAnsi="Times New Roman" w:cs="Times New Roman"/>
          <w:sz w:val="28"/>
          <w:szCs w:val="28"/>
        </w:rPr>
        <w:noBreakHyphen/>
        <w:t>воздушных смесей соответствует диапазон скоростей 2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3 класс горючего вещества и 2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1 класс горючего вещества и 2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типом блокировок необходимо оснащать факельные системы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стальной емкости для хранения сжиженных горючих газов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4 класс горючего вещества и 1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учитывается для оценки объема газового облака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не относится к методам, основанным на определении параметров физических полей, искусственно созданных в горном массиве, при проведении геофизических исследований угольного массива и оценке эндогенной пожароопасности целиков угля между вскрывающими выработками и противоречит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предъявляется к резервуарам, предназначенным для хранения сжиженных горючих газов и легковоспламеняющихся жидкостей под давлением с температурой кипения ниже 318,15 градусов Кельвина (45 градусов Цельсия), согласно Федеральным нормам и правилам </w:t>
      </w:r>
      <w:r w:rsidR="00507FD4" w:rsidRPr="0012580F">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расчетное давление для сосудов, предназначенных для хранения углеводородных фракций С4, согласно требованиям к шаровым резервуарам для хранения сжиженных горючих газов и легковоспламеняющихся жидкостей под давлением Федеральных норм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следует осуществлять обработку антипирогенами выработанного пространства вышележащего гор</w:t>
      </w:r>
      <w:r w:rsidR="00507FD4" w:rsidRPr="0012580F">
        <w:rPr>
          <w:rFonts w:ascii="Times New Roman" w:hAnsi="Times New Roman" w:cs="Times New Roman"/>
          <w:sz w:val="28"/>
          <w:szCs w:val="28"/>
        </w:rPr>
        <w:t>изонта и межгоризонтного целика</w:t>
      </w:r>
      <w:r w:rsidRPr="0012580F">
        <w:rPr>
          <w:rFonts w:ascii="Times New Roman" w:hAnsi="Times New Roman" w:cs="Times New Roman"/>
          <w:sz w:val="28"/>
          <w:szCs w:val="28"/>
        </w:rPr>
        <w:t xml:space="preserve"> на пластах крутого и крутонаклонного падения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датчиков довзрывной концентрации в помещениях при выделении газов и паров плотностью по воздуху более </w:t>
      </w:r>
      <w:r w:rsidR="00507FD4" w:rsidRPr="0012580F">
        <w:rPr>
          <w:rFonts w:ascii="Times New Roman" w:hAnsi="Times New Roman" w:cs="Times New Roman"/>
          <w:sz w:val="28"/>
          <w:szCs w:val="28"/>
        </w:rPr>
        <w:br/>
      </w:r>
      <w:r w:rsidRPr="0012580F">
        <w:rPr>
          <w:rFonts w:ascii="Times New Roman" w:hAnsi="Times New Roman" w:cs="Times New Roman"/>
          <w:sz w:val="28"/>
          <w:szCs w:val="28"/>
        </w:rPr>
        <w:t>1,5 килограммов на кубический метр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w:t>
      </w:r>
      <w:r w:rsidR="00971311" w:rsidRPr="0012580F">
        <w:rPr>
          <w:rFonts w:ascii="Times New Roman" w:hAnsi="Times New Roman" w:cs="Times New Roman"/>
          <w:sz w:val="28"/>
          <w:szCs w:val="28"/>
        </w:rPr>
        <w:t xml:space="preserve">ние тления угля указано верно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принимается равной степень расширения продуктов сгорания для газовых смесей в случае дефлаграционного взрывного превращения облака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очага самовозгорания угля указано верно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диапазонов по скоростям распространения подразделяются возможные режимы взрывного превращения топливно</w:t>
      </w:r>
      <w:r w:rsidRPr="0012580F">
        <w:rPr>
          <w:rFonts w:ascii="Times New Roman" w:hAnsi="Times New Roman" w:cs="Times New Roman"/>
          <w:sz w:val="28"/>
          <w:szCs w:val="28"/>
        </w:rPr>
        <w:noBreakHyphen/>
        <w:t>воздушных смесей для оценки параметров действия взрыва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понятия «системы газоснабжения» является верным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уровня разрушения зданий при категории повреждения здания E, характеризующейся частичным разрушением остекления, и избыточном давлении менее 2 кПа,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уровня разрушения зданий при категории повреждения здания А, характеризующейся полным разрушением, и избыточном давлении более 100 кПа,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по склонности к самовозгоранию следует относить шахтопласты при продолжительности инкубационного периода самовозгорания угля более 80 суток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разработке склонных к самовозгоранию шахтопластов указано неверно и противоречит требованиям по предупреждению эндогенных пожаров при отработке пластов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горючих газов от нижнего концентрационного предела распространения пламени газосигнализаторы довзрывной концентрации должны обеспечивать подачу предупреждающего светового и звукового сигналов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заполнению стальной емкости для хранения сжиженных горючих газов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горючих веществ по степени чувствительности относятся чувствительные вещества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систем не входят в федеральную систему газоснабжения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устанавливается в случае, если для опасного производственного объекта по критериям, установленным в Федеральном законе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 установлены разные классы опасности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входящие в газораспределительную систему организационно и экономически взаимосвязанные объекты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довзрывной концентрации в заглубленных помещениях и незасыпанных приямках с технологическим оборудованием в границах взрывопожароопасной установки, куда возможно проникновение взрывоопасных газов и паров извне,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расчетное давление в шаровых резервуарах для хранения под давлением легковоспламеняющихся жидкостей с температурой кипения 318,15 градусов Кельвина (45 градусов Цельсия) и выше, оборудованных предохранительными клапанами (без учета гидростатического давления), может превышать рабочее давление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1 класс горючего вещества и 4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расход воздуха, поступающего на выемочный участок, при отработке угольных пластов, склонных к самовозгоранию, в соответствии с режимами проветривания горных работ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вероятность повреждений стен промышленных зданий, при которых возможно восстановление зданий без их сноса, согласно оценке вероятности повреждений промышленных зданий от взрыва облака топливно</w:t>
      </w:r>
      <w:r w:rsidRPr="0012580F">
        <w:rPr>
          <w:rFonts w:ascii="Times New Roman" w:hAnsi="Times New Roman" w:cs="Times New Roman"/>
          <w:sz w:val="28"/>
          <w:szCs w:val="28"/>
        </w:rPr>
        <w:noBreakHyphen/>
        <w:t>воздушных смесей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креслами (кабинами) пассажирской подвесной канатной дороги при их отклонении внутрь колеи на 11°30' для двухканатных дорог с кольцевым движением отцепляемого подвижного состава и с маятниковым движением в пролете длиной более 300 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является показателем эндогенной пожароопасности выработанных пространств при проведении геофизических методов э</w:t>
      </w:r>
      <w:r w:rsidR="00BA679A" w:rsidRPr="0012580F">
        <w:rPr>
          <w:rFonts w:ascii="Times New Roman" w:hAnsi="Times New Roman" w:cs="Times New Roman"/>
          <w:sz w:val="28"/>
          <w:szCs w:val="28"/>
        </w:rPr>
        <w:t xml:space="preserve">лектроразведки в соответствии с </w:t>
      </w:r>
      <w:r w:rsidRPr="0012580F">
        <w:rPr>
          <w:rFonts w:ascii="Times New Roman" w:hAnsi="Times New Roman" w:cs="Times New Roman"/>
          <w:sz w:val="28"/>
          <w:szCs w:val="28"/>
        </w:rPr>
        <w:t xml:space="preserve">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горючие вещества относятся к 4 классу в соответствии с классификацией горючих веществ по степени чувствительности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объема следует заполнять изотермические резервуары для хранения сжиженных горючих газов и легковоспламеняющихся жидкостей под давление</w:t>
      </w:r>
      <w:r w:rsidR="004C7BDA">
        <w:rPr>
          <w:rFonts w:ascii="Times New Roman" w:hAnsi="Times New Roman" w:cs="Times New Roman"/>
          <w:sz w:val="28"/>
          <w:szCs w:val="28"/>
        </w:rPr>
        <w:t xml:space="preserve">м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предельно допустимой концентрации вредных веществ в рабочей зоне на открытых площадках установок нефтегазоперерабатывающих производств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горючие вещества относятся к 1 классу в соответствии с классификацией горючих веществ по степени чувствительности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размещению технологического оборудования в зданиях опасных производственных объектов нефтегазоперерабатывающих производств является верным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горючих веществ по степени чувствительности относятся слабочувствительные в</w:t>
      </w:r>
      <w:r w:rsidR="004C7BDA">
        <w:rPr>
          <w:rFonts w:ascii="Times New Roman" w:hAnsi="Times New Roman" w:cs="Times New Roman"/>
          <w:sz w:val="28"/>
          <w:szCs w:val="28"/>
        </w:rPr>
        <w:t xml:space="preserve">ещества согласно Руководству по </w:t>
      </w:r>
      <w:r w:rsidRPr="0012580F">
        <w:rPr>
          <w:rFonts w:ascii="Times New Roman" w:hAnsi="Times New Roman" w:cs="Times New Roman"/>
          <w:sz w:val="28"/>
          <w:szCs w:val="28"/>
        </w:rPr>
        <w:t>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рассчитаны изотермические резервуары для хранения сжиженных горючих газов и легковоспламеняющихся жидкостей под давлением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прямоточных или комбинированных схем проветривания выемочных участков при отработке склонных к самовозгоранию пластов угля является верным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«ударная волна»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оставлен размер целиков между воздухопроводящими выработками и атмосферой открытых горных работ, и земной атмосферой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норм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понятия «газораспределительной системы» является верным </w:t>
      </w:r>
      <w:r w:rsidR="00211656" w:rsidRPr="0012580F">
        <w:rPr>
          <w:rFonts w:ascii="Times New Roman" w:hAnsi="Times New Roman" w:cs="Times New Roman"/>
          <w:sz w:val="28"/>
          <w:szCs w:val="28"/>
        </w:rPr>
        <w:t xml:space="preserve">согласно Федеральному закону от </w:t>
      </w:r>
      <w:r w:rsidRPr="0012580F">
        <w:rPr>
          <w:rFonts w:ascii="Times New Roman" w:hAnsi="Times New Roman" w:cs="Times New Roman"/>
          <w:sz w:val="28"/>
          <w:szCs w:val="28"/>
        </w:rPr>
        <w:t>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склонности угля к самовозгоранию указано верно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BB38A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0E3A7F" w:rsidRPr="0012580F">
        <w:rPr>
          <w:rFonts w:ascii="Times New Roman" w:hAnsi="Times New Roman" w:cs="Times New Roman"/>
          <w:sz w:val="28"/>
          <w:szCs w:val="28"/>
        </w:rPr>
        <w:t xml:space="preserve"> требование к организации контроля эндогенной пожароопасности выемочных участков является неверным и противоречит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из перечисленных относятся к опасным производственным объектам согласно Федеральному закону от 21.07.1997 № 116</w:t>
      </w:r>
      <w:r w:rsidRPr="0012580F">
        <w:rPr>
          <w:rFonts w:ascii="Times New Roman" w:hAnsi="Times New Roman" w:cs="Times New Roman"/>
          <w:sz w:val="28"/>
          <w:szCs w:val="28"/>
        </w:rPr>
        <w:noBreakHyphen/>
        <w:t xml:space="preserve">ФЗ «О промышленной безопасности опасных производственных объектов»?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понятия «охранной зоны объектов системы газоснабжени</w:t>
      </w:r>
      <w:r w:rsidR="00BB38A6" w:rsidRPr="0012580F">
        <w:rPr>
          <w:rFonts w:ascii="Times New Roman" w:hAnsi="Times New Roman" w:cs="Times New Roman"/>
          <w:sz w:val="28"/>
          <w:szCs w:val="28"/>
        </w:rPr>
        <w:t>я</w:t>
      </w:r>
      <w:r w:rsidRPr="0012580F">
        <w:rPr>
          <w:rFonts w:ascii="Times New Roman" w:hAnsi="Times New Roman" w:cs="Times New Roman"/>
          <w:sz w:val="28"/>
          <w:szCs w:val="28"/>
        </w:rPr>
        <w:t>» является верным с</w:t>
      </w:r>
      <w:r w:rsidR="00BB38A6" w:rsidRPr="0012580F">
        <w:rPr>
          <w:rFonts w:ascii="Times New Roman" w:hAnsi="Times New Roman" w:cs="Times New Roman"/>
          <w:sz w:val="28"/>
          <w:szCs w:val="28"/>
        </w:rPr>
        <w:t>огласно Федеральному закону от </w:t>
      </w:r>
      <w:r w:rsidRPr="0012580F">
        <w:rPr>
          <w:rFonts w:ascii="Times New Roman" w:hAnsi="Times New Roman" w:cs="Times New Roman"/>
          <w:sz w:val="28"/>
          <w:szCs w:val="28"/>
        </w:rPr>
        <w:t>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отработке пластов указано верно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какому критерию следует устанавливать склонность шахтопластов к самовозгоранию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режиму взрывного превращения топливно</w:t>
      </w:r>
      <w:r w:rsidRPr="0012580F">
        <w:rPr>
          <w:rFonts w:ascii="Times New Roman" w:hAnsi="Times New Roman" w:cs="Times New Roman"/>
          <w:sz w:val="28"/>
          <w:szCs w:val="28"/>
        </w:rPr>
        <w:noBreakHyphen/>
        <w:t>воздушных смесей соответствует диапазон скоростей 1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участков не следует считать участком повышенной эндогенной пожароопасности согласно Федеральным нормам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3 класс горючего вещества и 1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3 класс горючего вещества и 4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и по каким параметрам следует контролировать эндогенную пожарооопасность целиков у наклонных воздухоподающих выработок, пройденных по углю и на пластах бурого угля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ожидаемому диапазону скорости взрывного превращения соответствует 2 класс горючего вещества и 3 вид окружающего пространства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критериев следует осуществлять выбор системы разработки, способа управления кровлей, технологии горных работ для предупреждения возникновения эндогенных пожаров при ведении очистных работ в соответствии с Федеральными нормами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 517?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объемная доля кислорода в воздухе помещений, связанных с производством, хранением и потреблением продуктов разделения воздуха,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тротилового эквивалента взрыва при расчете радиусов зон поражения для оценки последствий взрывов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видами сигнализации должна быть оборудована грузовая подвесная канатная дорога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очага самосогревания ситуацию считают аварийной в соответствии с требованиями предупреждения самовозгорания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установки заглушек с хвостовиками на газопроводах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лицензиат, получивший лицензию на осуществление деятельности в лицензирующем органе субъекта Российской Федерации, имеет право осуществлять деятельность на территориях других субъектов Российской Федерации согласно Федеральному закону от 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лицензировании какого из нижеперечисленных видов деятельности не применяются положения Федерального закона от 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лицензирующий орган приостанавливает действие лицензии, в случае вынесения решения суда или должностного лица Ростехнадзора о назначении административного наказания в виде административного приостановления деятельнос</w:t>
      </w:r>
      <w:r w:rsidR="001C1EDD" w:rsidRPr="0012580F">
        <w:rPr>
          <w:rFonts w:ascii="Times New Roman" w:hAnsi="Times New Roman" w:cs="Times New Roman"/>
          <w:sz w:val="28"/>
          <w:szCs w:val="28"/>
        </w:rPr>
        <w:t xml:space="preserve">ти лицензиата, в соответствии с Федеральным законом от </w:t>
      </w:r>
      <w:r w:rsidRPr="0012580F">
        <w:rPr>
          <w:rFonts w:ascii="Times New Roman" w:hAnsi="Times New Roman" w:cs="Times New Roman"/>
          <w:sz w:val="28"/>
          <w:szCs w:val="28"/>
        </w:rPr>
        <w:t>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лицензия на определенный вид деятельности может быть аннулирована решением суда в соответствии с Федеральным законом от 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лицензирующие органы приостанавливают действие лицензии на определенный вид деятельности в соответствии с Федеральным законом от 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контроль за соблюдением лицензиатом лицензионных требований в соответствии с Федеральным законом от 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действия лицензии на вид деятельности установлен Федеральным законом от 04.05.2011 № 99</w:t>
      </w:r>
      <w:r w:rsidRPr="0012580F">
        <w:rPr>
          <w:rFonts w:ascii="Times New Roman" w:hAnsi="Times New Roman" w:cs="Times New Roman"/>
          <w:sz w:val="28"/>
          <w:szCs w:val="28"/>
        </w:rPr>
        <w:noBreakHyphen/>
        <w:t>ФЗ «О лицензировании отдельных видов деятельности»?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федеральном законе установлены виды деятельности, подлежащие лицензированию?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могут не разрабатываться проект производства работ и технологические карты на погрузочно</w:t>
      </w:r>
      <w:r w:rsidRPr="0012580F">
        <w:rPr>
          <w:rFonts w:ascii="Times New Roman" w:hAnsi="Times New Roman" w:cs="Times New Roman"/>
          <w:sz w:val="28"/>
          <w:szCs w:val="28"/>
        </w:rPr>
        <w:noBreakHyphen/>
        <w:t>разгрузочные работы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процедурами должна обеспечиваться промышленная безопасность трубопроводной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конструктивное решение трубопроводной арматуры </w:t>
      </w:r>
      <w:r w:rsidR="0024245B">
        <w:rPr>
          <w:rFonts w:ascii="Times New Roman" w:hAnsi="Times New Roman" w:cs="Times New Roman"/>
          <w:sz w:val="28"/>
          <w:szCs w:val="28"/>
        </w:rPr>
        <w:br/>
      </w:r>
      <w:r w:rsidRPr="0012580F">
        <w:rPr>
          <w:rFonts w:ascii="Times New Roman" w:hAnsi="Times New Roman" w:cs="Times New Roman"/>
          <w:sz w:val="28"/>
          <w:szCs w:val="28"/>
        </w:rPr>
        <w:t>противоречит требов</w:t>
      </w:r>
      <w:r w:rsidR="001C1EDD" w:rsidRPr="0012580F">
        <w:rPr>
          <w:rFonts w:ascii="Times New Roman" w:hAnsi="Times New Roman" w:cs="Times New Roman"/>
          <w:sz w:val="28"/>
          <w:szCs w:val="28"/>
        </w:rPr>
        <w:t xml:space="preserve">аниям безопасности, указанных в </w:t>
      </w:r>
      <w:r w:rsidRPr="0012580F">
        <w:rPr>
          <w:rFonts w:ascii="Times New Roman" w:hAnsi="Times New Roman" w:cs="Times New Roman"/>
          <w:sz w:val="28"/>
          <w:szCs w:val="28"/>
        </w:rPr>
        <w:t>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маховикам (рукояткам) управления </w:t>
      </w:r>
      <w:r w:rsidR="001C1EDD" w:rsidRPr="0012580F">
        <w:rPr>
          <w:rFonts w:ascii="Times New Roman" w:hAnsi="Times New Roman" w:cs="Times New Roman"/>
          <w:sz w:val="28"/>
          <w:szCs w:val="28"/>
        </w:rPr>
        <w:br/>
      </w:r>
      <w:r w:rsidRPr="0012580F">
        <w:rPr>
          <w:rFonts w:ascii="Times New Roman" w:hAnsi="Times New Roman" w:cs="Times New Roman"/>
          <w:sz w:val="28"/>
          <w:szCs w:val="28"/>
        </w:rPr>
        <w:t>трубопроводной арматурой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трубопроводной арматуры в паспорте должны указываться данные по химическому составу, механическим свойствам, режимам термообработки и результатам контроля качества металла основных деталей и сварных соединений методами неразрушающего контроля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должна предусматриваться методика проведения контрольных испытаний (проверок) арматуры и ее основных узлов, порядок технического обслуживания, ремонта и диагностирования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1C1EDD" w:rsidRPr="0012580F">
        <w:rPr>
          <w:rFonts w:ascii="Times New Roman" w:hAnsi="Times New Roman" w:cs="Times New Roman"/>
          <w:sz w:val="28"/>
          <w:szCs w:val="28"/>
        </w:rPr>
        <w:t xml:space="preserve"> </w:t>
      </w:r>
      <w:r w:rsidRPr="0012580F">
        <w:rPr>
          <w:rFonts w:ascii="Times New Roman" w:hAnsi="Times New Roman" w:cs="Times New Roman"/>
          <w:sz w:val="28"/>
          <w:szCs w:val="28"/>
        </w:rPr>
        <w:t>утверждений противоречит требованиям безопасной эксплуатации трубопроводной арматуры, указанных в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предохранительных клапанов на вертикальных сосудах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предохранительных клапанов на горизонтальных сосудах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указанных опасностей, исходящих от трубопроводной арматуры в результате ее критического отказа, указана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характеризующий безопасность для трубопроводной арматуры, отказы которой в отношении любого вида опасности являются критическими, указан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предохранительных клапанов на сосудах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критериев предельного состояния трубопроводной арматуры указан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из перечисленных относятся к термическим критериям безопасности, связанным с критическими отказами трубопроводной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основных показателей назначения трубопроводной арматуры указан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знаки маркировки трубопроводной арматуры являются обязательными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трубопроводной арматуры какого номинального диаметра допускается наносить необязательные знаки маркировки на бирке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сведения являются обязательными для включения </w:t>
      </w:r>
      <w:r w:rsidR="009E1C23">
        <w:rPr>
          <w:rFonts w:ascii="Times New Roman" w:hAnsi="Times New Roman" w:cs="Times New Roman"/>
          <w:sz w:val="28"/>
          <w:szCs w:val="28"/>
        </w:rPr>
        <w:br/>
      </w:r>
      <w:r w:rsidRPr="0012580F">
        <w:rPr>
          <w:rFonts w:ascii="Times New Roman" w:hAnsi="Times New Roman" w:cs="Times New Roman"/>
          <w:sz w:val="28"/>
          <w:szCs w:val="28"/>
        </w:rPr>
        <w:t>в паспорт трубопроводной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процедурами должна быть обеспечена механическая безопасность арматуры в отношении различных видов опасности, </w:t>
      </w:r>
      <w:r w:rsidR="009E1C23">
        <w:rPr>
          <w:rFonts w:ascii="Times New Roman" w:hAnsi="Times New Roman" w:cs="Times New Roman"/>
          <w:sz w:val="28"/>
          <w:szCs w:val="28"/>
        </w:rPr>
        <w:br/>
      </w:r>
      <w:r w:rsidRPr="0012580F">
        <w:rPr>
          <w:rFonts w:ascii="Times New Roman" w:hAnsi="Times New Roman" w:cs="Times New Roman"/>
          <w:sz w:val="28"/>
          <w:szCs w:val="28"/>
        </w:rPr>
        <w:t>связанных с ее критическими отказами,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процедурами должна быть обеспечена химическая безопасность арматуры в отношении различных видов опасности, </w:t>
      </w:r>
      <w:r w:rsidR="009E1C23">
        <w:rPr>
          <w:rFonts w:ascii="Times New Roman" w:hAnsi="Times New Roman" w:cs="Times New Roman"/>
          <w:sz w:val="28"/>
          <w:szCs w:val="28"/>
        </w:rPr>
        <w:br/>
      </w:r>
      <w:r w:rsidRPr="0012580F">
        <w:rPr>
          <w:rFonts w:ascii="Times New Roman" w:hAnsi="Times New Roman" w:cs="Times New Roman"/>
          <w:sz w:val="28"/>
          <w:szCs w:val="28"/>
        </w:rPr>
        <w:t>связанных с ее критическими отказами,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процедурой должна быть обеспечена электрическая безопасность трубопроводной арматуры в отношении различных видов опасности, связанных с ее критическими отказами,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процедурой должна быть обеспечена взрывобезопасность арматуры в отношении различных видов опасности, связанных с ее критическими отказами,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w:t>
      </w:r>
      <w:r w:rsidR="005B1294"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мерой должна быть обеспечена механическая безопасность арматуры в отношении различных видов опасности, не связанных с отказами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наименование относится к показателю безотказности для трубопроводной арматуры, отказ которой не является критическим,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давления должна быть обеспечена возможность принудительного открытия грузового или пружинного предохранительного клапана для проверки исправности действия клапана в рабочем состоянии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детали трубопроводной арматуры из углеродистых и низколегированных марганцовистых и марганцово</w:t>
      </w:r>
      <w:r w:rsidRPr="0012580F">
        <w:rPr>
          <w:rFonts w:ascii="Times New Roman" w:hAnsi="Times New Roman" w:cs="Times New Roman"/>
          <w:sz w:val="28"/>
          <w:szCs w:val="28"/>
        </w:rPr>
        <w:noBreakHyphen/>
        <w:t>кремнистых сталей, изготовленные с применением штамповки или вальцовки, не подлежат обязательной термообработке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условию должны соответствовать размеры предохранительной арматуры, устанавливаемой на сосуде, ее пропускная способность и количество для сосудов с давлением свыше 6,0 МПа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предохранительных клапанов на сосудах или на патрубках (трубопроводах). непосредственно присоединенных к сосуду,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о проведенном ремонте указываются в паспорте на трубопроводную арматуру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указателей положения запирающего элемента на запорной арматуре трубопроводов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деталей арматуры трубопровода из</w:t>
      </w:r>
      <w:r w:rsidR="004C7BDA">
        <w:rPr>
          <w:rFonts w:ascii="Times New Roman" w:hAnsi="Times New Roman" w:cs="Times New Roman"/>
          <w:sz w:val="28"/>
          <w:szCs w:val="28"/>
        </w:rPr>
        <w:t xml:space="preserve"> </w:t>
      </w:r>
      <w:r w:rsidRPr="0012580F">
        <w:rPr>
          <w:rFonts w:ascii="Times New Roman" w:hAnsi="Times New Roman" w:cs="Times New Roman"/>
          <w:sz w:val="28"/>
          <w:szCs w:val="28"/>
        </w:rPr>
        <w:t>аустенитных хромоникелевых сталей не требуется термическая обработка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должен быть расположен ручной привод трубопроводной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проведении экспертизы промышленной безопасности допускается по решению экспертной организации, проводящей экспертизу, не прекращать эксплуатацию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характеризующий безопасность, учитывается проектировщиком промышленного объекта в декларации промышленной безопасности при оценке риска производственных процессов и оборудования, в которых применяют трубопроводную арматуру,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делятся показатели риска аварии согласно Руководству по безопасност</w:t>
      </w:r>
      <w:r w:rsidR="004C7BDA">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4C7BDA">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аварии рассчитывают для всей трассы опасных производственных объектов магистральных нефтепроводов и магистральных нефтепродуктоп</w:t>
      </w:r>
      <w:r w:rsidR="004C7BDA">
        <w:rPr>
          <w:rFonts w:ascii="Times New Roman" w:hAnsi="Times New Roman" w:cs="Times New Roman"/>
          <w:sz w:val="28"/>
          <w:szCs w:val="28"/>
        </w:rPr>
        <w:t xml:space="preserve">роводов согласно Руководству по </w:t>
      </w:r>
      <w:r w:rsidRPr="0012580F">
        <w:rPr>
          <w:rFonts w:ascii="Times New Roman" w:hAnsi="Times New Roman" w:cs="Times New Roman"/>
          <w:sz w:val="28"/>
          <w:szCs w:val="28"/>
        </w:rPr>
        <w:t>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аварии рассчитывают для участков с приближением линейной части опасных производственных объектов магистральных нефтепроводов и магистральных нефтепродуктопроводов к жилым, общественно</w:t>
      </w:r>
      <w:r w:rsidRPr="0012580F">
        <w:rPr>
          <w:rFonts w:ascii="Times New Roman" w:hAnsi="Times New Roman" w:cs="Times New Roman"/>
          <w:sz w:val="28"/>
          <w:szCs w:val="28"/>
        </w:rPr>
        <w:noBreakHyphen/>
        <w:t>деловым или рекреационным зонам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аварии представляют в виде изолиний на ситуационном плане участков с приближением участков линейной части опасных производственных объектов магистральных нефтепроводов и нефтепродуктопроводов к жилым, общественно</w:t>
      </w:r>
      <w:r w:rsidRPr="0012580F">
        <w:rPr>
          <w:rFonts w:ascii="Times New Roman" w:hAnsi="Times New Roman" w:cs="Times New Roman"/>
          <w:sz w:val="28"/>
          <w:szCs w:val="28"/>
        </w:rPr>
        <w:noBreakHyphen/>
        <w:t>деловым или рекреационным зонам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аварии на опасных производственных объектах магистральных нефтепроводов и</w:t>
      </w:r>
      <w:r w:rsidR="006A0370" w:rsidRPr="0012580F">
        <w:rPr>
          <w:rFonts w:ascii="Times New Roman" w:hAnsi="Times New Roman" w:cs="Times New Roman"/>
          <w:sz w:val="28"/>
          <w:szCs w:val="28"/>
        </w:rPr>
        <w:t xml:space="preserve"> </w:t>
      </w:r>
      <w:r w:rsidRPr="0012580F">
        <w:rPr>
          <w:rFonts w:ascii="Times New Roman" w:hAnsi="Times New Roman" w:cs="Times New Roman"/>
          <w:sz w:val="28"/>
          <w:szCs w:val="28"/>
        </w:rPr>
        <w:t>нефтепродуктопроводов представляют в виде графика ступенчатой функции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используют для определения степени опасности аварий на площадочных сооружениях (составляющих площадочных объектов)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риска аварии на площадочных сооружениях (составляющих площадочных объектов) опасных производственных объекто</w:t>
      </w:r>
      <w:r w:rsidR="00C46E67" w:rsidRPr="0012580F">
        <w:rPr>
          <w:rFonts w:ascii="Times New Roman" w:hAnsi="Times New Roman" w:cs="Times New Roman"/>
          <w:sz w:val="28"/>
          <w:szCs w:val="28"/>
        </w:rPr>
        <w:t xml:space="preserve">в магистральных нефтепроводов и </w:t>
      </w:r>
      <w:r w:rsidRPr="0012580F">
        <w:rPr>
          <w:rFonts w:ascii="Times New Roman" w:hAnsi="Times New Roman" w:cs="Times New Roman"/>
          <w:sz w:val="28"/>
          <w:szCs w:val="28"/>
        </w:rPr>
        <w:t>магистральных нефтепродуктопроводов представляют в виде изолиний на ситуационном плане площадочного объекта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аварии рассчитывают только для составляющих площадочного сооружения опасных производственных объекто</w:t>
      </w:r>
      <w:r w:rsidR="00C46E67" w:rsidRPr="0012580F">
        <w:rPr>
          <w:rFonts w:ascii="Times New Roman" w:hAnsi="Times New Roman" w:cs="Times New Roman"/>
          <w:sz w:val="28"/>
          <w:szCs w:val="28"/>
        </w:rPr>
        <w:t xml:space="preserve">в магистральных нефтепроводов и </w:t>
      </w:r>
      <w:r w:rsidRPr="0012580F">
        <w:rPr>
          <w:rFonts w:ascii="Times New Roman" w:hAnsi="Times New Roman" w:cs="Times New Roman"/>
          <w:sz w:val="28"/>
          <w:szCs w:val="28"/>
        </w:rPr>
        <w:t>магистральных нефтепродуктопроводов с приближением к жилым, общественно</w:t>
      </w:r>
      <w:r w:rsidRPr="0012580F">
        <w:rPr>
          <w:rFonts w:ascii="Times New Roman" w:hAnsi="Times New Roman" w:cs="Times New Roman"/>
          <w:sz w:val="28"/>
          <w:szCs w:val="28"/>
        </w:rPr>
        <w:noBreakHyphen/>
        <w:t>деловым или рекреационным зонам вокруг этих объектов согласно Руководству по безопасности «Методические рек</w:t>
      </w:r>
      <w:r w:rsidR="004C7BDA">
        <w:rPr>
          <w:rFonts w:ascii="Times New Roman" w:hAnsi="Times New Roman" w:cs="Times New Roman"/>
          <w:sz w:val="28"/>
          <w:szCs w:val="28"/>
        </w:rPr>
        <w:t xml:space="preserve">омендации по </w:t>
      </w:r>
      <w:r w:rsidRPr="0012580F">
        <w:rPr>
          <w:rFonts w:ascii="Times New Roman" w:hAnsi="Times New Roman" w:cs="Times New Roman"/>
          <w:sz w:val="28"/>
          <w:szCs w:val="28"/>
        </w:rPr>
        <w:t>проведению количест</w:t>
      </w:r>
      <w:r w:rsidR="004C7BDA">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9E1C23">
        <w:rPr>
          <w:rFonts w:ascii="Times New Roman" w:hAnsi="Times New Roman" w:cs="Times New Roman"/>
          <w:sz w:val="28"/>
          <w:szCs w:val="28"/>
        </w:rPr>
        <w:br/>
      </w:r>
      <w:r w:rsidRPr="0012580F">
        <w:rPr>
          <w:rFonts w:ascii="Times New Roman" w:hAnsi="Times New Roman" w:cs="Times New Roman"/>
          <w:sz w:val="28"/>
          <w:szCs w:val="28"/>
        </w:rPr>
        <w:t xml:space="preserve">производственных объектах магистральных нефтепроводов </w:t>
      </w:r>
      <w:r w:rsidR="009E1C23">
        <w:rPr>
          <w:rFonts w:ascii="Times New Roman" w:hAnsi="Times New Roman" w:cs="Times New Roman"/>
          <w:sz w:val="28"/>
          <w:szCs w:val="28"/>
        </w:rPr>
        <w:br/>
      </w:r>
      <w:r w:rsidRPr="0012580F">
        <w:rPr>
          <w:rFonts w:ascii="Times New Roman" w:hAnsi="Times New Roman" w:cs="Times New Roman"/>
          <w:sz w:val="28"/>
          <w:szCs w:val="28"/>
        </w:rPr>
        <w:t>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этапов делится проведение количественной оценки риска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этапе проведения количественной оценки риска аварий проводится оценка частоты возможных сценариев аварий согласно Руководству по безопасности «Методические рекомендации </w:t>
      </w:r>
      <w:r w:rsidR="009E1C23">
        <w:rPr>
          <w:rFonts w:ascii="Times New Roman" w:hAnsi="Times New Roman" w:cs="Times New Roman"/>
          <w:sz w:val="28"/>
          <w:szCs w:val="28"/>
        </w:rPr>
        <w:br/>
      </w:r>
      <w:r w:rsidRPr="0012580F">
        <w:rPr>
          <w:rFonts w:ascii="Times New Roman" w:hAnsi="Times New Roman" w:cs="Times New Roman"/>
          <w:sz w:val="28"/>
          <w:szCs w:val="28"/>
        </w:rPr>
        <w:t>по проведению количественного анализа риска аварий на опасных производственных объекта</w:t>
      </w:r>
      <w:r w:rsidR="00C46E67"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среднестатистический (фоновый) уровень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осуществляются ранее этапа эксплуатации или реконструкции при проведении количественной оценки риска аварии на опасных производственных объектах магистральных нефтепроводов и нефтепродуктопроводов согласно Руководству по</w:t>
      </w:r>
      <w:r w:rsidR="00C46E67"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принято выбирать типовое значение длины участка линейной части опасных производственных объектов магистральных нефтепроводов и магистральных нефтепродуктопроводов при идентификации опасностей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развитие событий при использовании дерева отказов в случае, если участок линейной части опасных производственных объектов магистральных нефтепроводов и нефтепродуктопроводов выполнен по схеме «труба в трубе», указано неверно и противоречит Руководству по безопасности «Методические рекомендации по проведению количест</w:t>
      </w:r>
      <w:r w:rsidR="005B40FF">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9E1C23">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рассматривается следующий вариант развития аварии линейной части опасных производственных объектов магистральных нефтепроводов и нефтепродуктопроводов: если при выбросе нефти, нефтепродукта в непосредственной близости нет источника зажигания, то нефть, нефтепродукт будет испаряться, а паровоздушное облако будет распространяться в атмосфере,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физических эффектов при авариях на линейной части опасных производственных объектов магистральных нефтепроводов и магистральных нефтепродуктопроводов обладает наименьшей условной вероятностью возникновения согласно Руководству по безопасности «Методические рекомендации по проведению количественного анализа риска аварий на опасных </w:t>
      </w:r>
      <w:r w:rsidR="009E1C23">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физических эффектов при авариях на линейной части опасных производственных объектов магистральных нефтепроводов и магистральных нефтепродуктопроводов обладает наибольшей условной вероятностью возникновения согласно Руководству по безопасност</w:t>
      </w:r>
      <w:r w:rsidR="005B40FF">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w:t>
      </w:r>
      <w:r w:rsidR="005B40FF">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9E1C23">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этапов следует после отключения насосов 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и магистральных нефтепродуктоп</w:t>
      </w:r>
      <w:r w:rsidR="005B40FF">
        <w:rPr>
          <w:rFonts w:ascii="Times New Roman" w:hAnsi="Times New Roman" w:cs="Times New Roman"/>
          <w:sz w:val="28"/>
          <w:szCs w:val="28"/>
        </w:rPr>
        <w:t xml:space="preserve">роводов согласно Руководству по </w:t>
      </w:r>
      <w:r w:rsidRPr="0012580F">
        <w:rPr>
          <w:rFonts w:ascii="Times New Roman" w:hAnsi="Times New Roman" w:cs="Times New Roman"/>
          <w:sz w:val="28"/>
          <w:szCs w:val="28"/>
        </w:rPr>
        <w:t>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следует после истечения нефти, нефтепродукта 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и магистральных нефтепродуктоп</w:t>
      </w:r>
      <w:r w:rsidR="005B40FF">
        <w:rPr>
          <w:rFonts w:ascii="Times New Roman" w:hAnsi="Times New Roman" w:cs="Times New Roman"/>
          <w:sz w:val="28"/>
          <w:szCs w:val="28"/>
        </w:rPr>
        <w:t xml:space="preserve">роводов согласно Руководству по </w:t>
      </w:r>
      <w:r w:rsidRPr="0012580F">
        <w:rPr>
          <w:rFonts w:ascii="Times New Roman" w:hAnsi="Times New Roman" w:cs="Times New Roman"/>
          <w:sz w:val="28"/>
          <w:szCs w:val="28"/>
        </w:rPr>
        <w:t>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условная вероятность образования напорной струи в окружающей среде для подземных участков (только в случае свищей) в обычном исполнении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w:t>
      </w:r>
      <w:r w:rsidR="005B40FF">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w:t>
      </w:r>
      <w:r w:rsidR="005B40FF">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9E1C23">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образования напорной струи в окружающей среде для надземных участков (только в случае свищей) в одиночном исполнении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w:t>
      </w:r>
      <w:r w:rsidR="005B40FF">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w:t>
      </w:r>
      <w:r w:rsidR="005B40FF">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9E1C23">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образования напорной струи в окружающей среде для подводных переходов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w:t>
      </w:r>
      <w:r w:rsidR="005B40FF">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9E1C23">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w:t>
      </w:r>
      <w:r w:rsidR="00AC5CC2"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образования капельной смеси в атмосфере для надземных участков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w:t>
      </w:r>
      <w:r w:rsidR="00AC5CC2"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условная вероятность образования капельной смеси в атмосфере для подземных участков установлена типовыми сценариями аварий на линейной части опасных производственных объектов магистральных нефтепроводов </w:t>
      </w:r>
      <w:r w:rsidR="00AC5CC2" w:rsidRPr="0012580F">
        <w:rPr>
          <w:rFonts w:ascii="Times New Roman" w:hAnsi="Times New Roman" w:cs="Times New Roman"/>
          <w:sz w:val="28"/>
          <w:szCs w:val="28"/>
        </w:rPr>
        <w:t xml:space="preserve">и </w:t>
      </w:r>
      <w:r w:rsidRPr="0012580F">
        <w:rPr>
          <w:rFonts w:ascii="Times New Roman" w:hAnsi="Times New Roman" w:cs="Times New Roman"/>
          <w:sz w:val="28"/>
          <w:szCs w:val="28"/>
        </w:rPr>
        <w:t>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мгновенного воспламенения для подводных опасных производственных объектов магистральных нефтепроводов и</w:t>
      </w:r>
      <w:r w:rsidR="00AC5CC2" w:rsidRPr="0012580F">
        <w:rPr>
          <w:rFonts w:ascii="Times New Roman" w:hAnsi="Times New Roman" w:cs="Times New Roman"/>
          <w:sz w:val="28"/>
          <w:szCs w:val="28"/>
        </w:rPr>
        <w:t xml:space="preserve"> </w:t>
      </w:r>
      <w:r w:rsidRPr="0012580F">
        <w:rPr>
          <w:rFonts w:ascii="Times New Roman" w:hAnsi="Times New Roman" w:cs="Times New Roman"/>
          <w:sz w:val="28"/>
          <w:szCs w:val="28"/>
        </w:rPr>
        <w:t>магистральных нефтепродуктопроводов установлена типовыми сценариями аварий на линейной части опасных производственных объектов магистральных нефтепроводов и</w:t>
      </w:r>
      <w:r w:rsidR="00AC5CC2" w:rsidRPr="0012580F">
        <w:rPr>
          <w:rFonts w:ascii="Times New Roman" w:hAnsi="Times New Roman" w:cs="Times New Roman"/>
          <w:sz w:val="28"/>
          <w:szCs w:val="28"/>
        </w:rPr>
        <w:t xml:space="preserve"> </w:t>
      </w:r>
      <w:r w:rsidRPr="0012580F">
        <w:rPr>
          <w:rFonts w:ascii="Times New Roman" w:hAnsi="Times New Roman" w:cs="Times New Roman"/>
          <w:sz w:val="28"/>
          <w:szCs w:val="28"/>
        </w:rPr>
        <w:t>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условная вероятность образования разлития для подводных участков при свище и скорости течения более 1 м/с установлена типовыми сценариями аварий на линейной части опасных производственных объектов магистральных нефтепроводов </w:t>
      </w:r>
      <w:r w:rsidR="00AC5CC2" w:rsidRPr="0012580F">
        <w:rPr>
          <w:rFonts w:ascii="Times New Roman" w:hAnsi="Times New Roman" w:cs="Times New Roman"/>
          <w:sz w:val="28"/>
          <w:szCs w:val="28"/>
        </w:rPr>
        <w:t xml:space="preserve">и </w:t>
      </w:r>
      <w:r w:rsidRPr="0012580F">
        <w:rPr>
          <w:rFonts w:ascii="Times New Roman" w:hAnsi="Times New Roman" w:cs="Times New Roman"/>
          <w:sz w:val="28"/>
          <w:szCs w:val="28"/>
        </w:rPr>
        <w:t>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отсроченного воспламенения при выбросе в тоннеле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w:t>
      </w:r>
      <w:r w:rsidR="00AC5CC2" w:rsidRPr="0012580F">
        <w:rPr>
          <w:rFonts w:ascii="Times New Roman" w:hAnsi="Times New Roman" w:cs="Times New Roman"/>
          <w:sz w:val="28"/>
          <w:szCs w:val="28"/>
        </w:rPr>
        <w:t xml:space="preserve"> </w:t>
      </w:r>
      <w:r w:rsidRPr="0012580F">
        <w:rPr>
          <w:rFonts w:ascii="Times New Roman" w:hAnsi="Times New Roman" w:cs="Times New Roman"/>
          <w:sz w:val="28"/>
          <w:szCs w:val="28"/>
        </w:rPr>
        <w:t>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отсроченного воспламенения во всех случаях (за исключением выброса в тоннеле) при утечках с интенсивностью менее 1 кг/с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отсроченного воспламенения во всех случаях (за исключением выброса в тоннеле) при утечках с интенсивностью 1–50 кг/с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отсроченного воспламенения во всех случаях (за исключением выброса в тоннеле) при утечках с интенсивностью более 50 кг/с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значение коэффициента сбора для участков категории сложности II–III в соответствии с балльной оценкой факторов влияния состояния опасных производственных объектов магистральных нефтепроводов и магистральных нефтепродуктопроводов на степень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воды в нефти возможен такой вариант развития аварии, как выброс горящей нефти, н</w:t>
      </w:r>
      <w:r w:rsidR="005A34ED" w:rsidRPr="0012580F">
        <w:rPr>
          <w:rFonts w:ascii="Times New Roman" w:hAnsi="Times New Roman" w:cs="Times New Roman"/>
          <w:sz w:val="28"/>
          <w:szCs w:val="28"/>
        </w:rPr>
        <w:t xml:space="preserve">ефтепродукта из резервуара </w:t>
      </w:r>
      <w:r w:rsidR="005A34ED" w:rsidRPr="0012580F">
        <w:rPr>
          <w:rFonts w:ascii="Times New Roman" w:hAnsi="Times New Roman" w:cs="Times New Roman"/>
          <w:sz w:val="28"/>
          <w:szCs w:val="28"/>
        </w:rPr>
        <w:br/>
        <w:t xml:space="preserve">в соответствии с </w:t>
      </w:r>
      <w:r w:rsidR="005B40FF">
        <w:rPr>
          <w:rFonts w:ascii="Times New Roman" w:hAnsi="Times New Roman" w:cs="Times New Roman"/>
          <w:sz w:val="28"/>
          <w:szCs w:val="28"/>
        </w:rPr>
        <w:t xml:space="preserve">типовыми сценариями аварий на </w:t>
      </w:r>
      <w:r w:rsidRPr="0012580F">
        <w:rPr>
          <w:rFonts w:ascii="Times New Roman" w:hAnsi="Times New Roman" w:cs="Times New Roman"/>
          <w:sz w:val="28"/>
          <w:szCs w:val="28"/>
        </w:rPr>
        <w:t>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относительно такого варианта развития аварии, как выброс горящей нефти, нефтепродукта из резервуара </w:t>
      </w:r>
      <w:r w:rsidR="005A34ED"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типовыми сценариями аварий на площадочных сооружениях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w:t>
      </w:r>
      <w:r w:rsidR="00494C29">
        <w:rPr>
          <w:rFonts w:ascii="Times New Roman" w:hAnsi="Times New Roman" w:cs="Times New Roman"/>
          <w:sz w:val="28"/>
          <w:szCs w:val="28"/>
        </w:rPr>
        <w:t xml:space="preserve">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вероятность успешного тушения пожара в резервуаре при разрушении/переливе наземного резервуара устанавливается в соответствии с типовыми сценариями аварий на площадочных сооружениях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w:t>
      </w:r>
      <w:r w:rsidR="00494C29">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вероятность успешного тушения пожара за пределами резервуара при разрушении/переливе наземного резервуара устанавливается </w:t>
      </w:r>
      <w:r w:rsidR="005A34ED" w:rsidRPr="0012580F">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резервуар теряет целостность после появления разрушения</w:t>
      </w:r>
      <w:r w:rsidR="00F74462" w:rsidRPr="0012580F">
        <w:rPr>
          <w:rFonts w:ascii="Times New Roman" w:hAnsi="Times New Roman" w:cs="Times New Roman"/>
          <w:sz w:val="28"/>
          <w:szCs w:val="28"/>
        </w:rPr>
        <w:t>,</w:t>
      </w:r>
      <w:r w:rsidRPr="0012580F">
        <w:rPr>
          <w:rFonts w:ascii="Times New Roman" w:hAnsi="Times New Roman" w:cs="Times New Roman"/>
          <w:sz w:val="28"/>
          <w:szCs w:val="28"/>
        </w:rPr>
        <w:t xml:space="preserve"> при разрушении/переливе наземного резервуара, устан</w:t>
      </w:r>
      <w:r w:rsidR="00F74462" w:rsidRPr="0012580F">
        <w:rPr>
          <w:rFonts w:ascii="Times New Roman" w:hAnsi="Times New Roman" w:cs="Times New Roman"/>
          <w:sz w:val="28"/>
          <w:szCs w:val="28"/>
        </w:rPr>
        <w:t xml:space="preserve">овлена </w:t>
      </w:r>
      <w:r w:rsidRPr="0012580F">
        <w:rPr>
          <w:rFonts w:ascii="Times New Roman" w:hAnsi="Times New Roman" w:cs="Times New Roman"/>
          <w:sz w:val="28"/>
          <w:szCs w:val="28"/>
        </w:rPr>
        <w:t>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разрушения находящихся в одном обваловании резервуаров и дополнительного выброса нефти, нефтепродуктов при длительном выбросе при разрушении/переливе наземного резервуара устан</w:t>
      </w:r>
      <w:r w:rsidR="00F74462" w:rsidRPr="0012580F">
        <w:rPr>
          <w:rFonts w:ascii="Times New Roman" w:hAnsi="Times New Roman" w:cs="Times New Roman"/>
          <w:sz w:val="28"/>
          <w:szCs w:val="28"/>
        </w:rPr>
        <w:t xml:space="preserve">овлена </w:t>
      </w:r>
      <w:r w:rsidRPr="0012580F">
        <w:rPr>
          <w:rFonts w:ascii="Times New Roman" w:hAnsi="Times New Roman" w:cs="Times New Roman"/>
          <w:sz w:val="28"/>
          <w:szCs w:val="28"/>
        </w:rPr>
        <w:t>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разрушения находящихся в </w:t>
      </w:r>
      <w:r w:rsidR="005A34ED" w:rsidRPr="0012580F">
        <w:rPr>
          <w:rFonts w:ascii="Times New Roman" w:hAnsi="Times New Roman" w:cs="Times New Roman"/>
          <w:sz w:val="28"/>
          <w:szCs w:val="28"/>
        </w:rPr>
        <w:t xml:space="preserve">одном обваловании резервуаров и </w:t>
      </w:r>
      <w:r w:rsidRPr="0012580F">
        <w:rPr>
          <w:rFonts w:ascii="Times New Roman" w:hAnsi="Times New Roman" w:cs="Times New Roman"/>
          <w:sz w:val="28"/>
          <w:szCs w:val="28"/>
        </w:rPr>
        <w:t>дополнительного выброса нефти, нефтепродуктов для залповых выбросов при разрушении/переливе наземного резервуара устан</w:t>
      </w:r>
      <w:r w:rsidR="00F74462" w:rsidRPr="0012580F">
        <w:rPr>
          <w:rFonts w:ascii="Times New Roman" w:hAnsi="Times New Roman" w:cs="Times New Roman"/>
          <w:sz w:val="28"/>
          <w:szCs w:val="28"/>
        </w:rPr>
        <w:t xml:space="preserve">овлена </w:t>
      </w:r>
      <w:r w:rsidRPr="0012580F">
        <w:rPr>
          <w:rFonts w:ascii="Times New Roman" w:hAnsi="Times New Roman" w:cs="Times New Roman"/>
          <w:sz w:val="28"/>
          <w:szCs w:val="28"/>
        </w:rPr>
        <w:t>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мгновенного воспламенения и образования горящих проливов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появления на пути дрейфующего облака источника зажигания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условная вероятность образования капельной взвеси нефти, нефтепродукта в атмосфере для бензинов и керосинов при высоте выброса более 5 м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w:t>
      </w:r>
      <w:r w:rsidR="00FD7AD8">
        <w:rPr>
          <w:rFonts w:ascii="Times New Roman" w:hAnsi="Times New Roman" w:cs="Times New Roman"/>
          <w:sz w:val="28"/>
          <w:szCs w:val="28"/>
        </w:rPr>
        <w:br/>
      </w:r>
      <w:r w:rsidRPr="0012580F">
        <w:rPr>
          <w:rFonts w:ascii="Times New Roman" w:hAnsi="Times New Roman" w:cs="Times New Roman"/>
          <w:sz w:val="28"/>
          <w:szCs w:val="28"/>
        </w:rPr>
        <w:t>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условная вероятность воспламенения шлейфа паров нефти, нефтепродукта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основных поражающих факторов в случае аварий на площадочных сооружениях указан неверно и противоречит Руководству по безопасности «Методические рекомендации по проведению количественного анал</w:t>
      </w:r>
      <w:r w:rsidR="00494C29">
        <w:rPr>
          <w:rFonts w:ascii="Times New Roman" w:hAnsi="Times New Roman" w:cs="Times New Roman"/>
          <w:sz w:val="28"/>
          <w:szCs w:val="28"/>
        </w:rPr>
        <w:t xml:space="preserve">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этапах развития аварии на площадочных сооружениях опасных производственных объектов магистральных нефтепроводов и магистральных нефтепродуктопроводов учитывают эффект домино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перехода аварийной ситуации с одной емкости на другую при аварии на площадочных сооружениях указано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проливе нефтей какого давления насыщенных паров образуются облака топливно</w:t>
      </w:r>
      <w:r w:rsidRPr="0012580F">
        <w:rPr>
          <w:rFonts w:ascii="Times New Roman" w:hAnsi="Times New Roman" w:cs="Times New Roman"/>
          <w:sz w:val="28"/>
          <w:szCs w:val="28"/>
        </w:rPr>
        <w:noBreakHyphen/>
        <w:t>воздушной смеси при аварии на площадочных сооружениях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относительно свойств нефти и нефтепродуктов, которые необходимо учитывать при аварии на площадочных сооружениях, указано неверно и противоречит Руководству по безопасности «Методические рекомендации по проведению количест</w:t>
      </w:r>
      <w:r w:rsidR="00494C29">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количество групп факторов влияния делится система, используемая для корректировки среднестатистической удельной частоты аварий на линейной части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w:t>
      </w:r>
      <w:r w:rsidR="00FD7AD8">
        <w:rPr>
          <w:rFonts w:ascii="Times New Roman" w:hAnsi="Times New Roman" w:cs="Times New Roman"/>
          <w:sz w:val="28"/>
          <w:szCs w:val="28"/>
        </w:rPr>
        <w:br/>
      </w:r>
      <w:r w:rsidRPr="0012580F">
        <w:rPr>
          <w:rFonts w:ascii="Times New Roman" w:hAnsi="Times New Roman" w:cs="Times New Roman"/>
          <w:sz w:val="28"/>
          <w:szCs w:val="28"/>
        </w:rPr>
        <w:t>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применяемый при расчете величины потенциального риска вдоль оси однониточного трубопровода в определенной точке,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удельной ожидаемой потери нефти при аварии участок относят к чрезвычайно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w:t>
      </w:r>
      <w:r w:rsidR="00494C29">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удельного ожидаемого экологического ущерба от аварии участок относят к низкой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удельного ожидаемого экологического ущерба от аварии участок относят к средней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удельного ожидаемого экологического ущерба от аварии участок относят к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удельного ожидаемого экологического ущерба от аварии участок относят к чрезвычайно высокой степени опасности аварии на линейной части магистрального нефтепровода согласно Руководству по безопасности «Методические рекомендации </w:t>
      </w:r>
      <w:r w:rsidR="00F5488A" w:rsidRPr="0012580F">
        <w:rPr>
          <w:rFonts w:ascii="Times New Roman" w:hAnsi="Times New Roman" w:cs="Times New Roman"/>
          <w:sz w:val="28"/>
          <w:szCs w:val="28"/>
        </w:rPr>
        <w:t xml:space="preserve">по </w:t>
      </w:r>
      <w:r w:rsidRPr="0012580F">
        <w:rPr>
          <w:rFonts w:ascii="Times New Roman" w:hAnsi="Times New Roman" w:cs="Times New Roman"/>
          <w:sz w:val="28"/>
          <w:szCs w:val="28"/>
        </w:rPr>
        <w:t>проведению количественного анализа риска аварий на</w:t>
      </w:r>
      <w:r w:rsidR="00494C29">
        <w:rPr>
          <w:rFonts w:ascii="Times New Roman" w:hAnsi="Times New Roman" w:cs="Times New Roman"/>
          <w:sz w:val="28"/>
          <w:szCs w:val="28"/>
        </w:rPr>
        <w:t xml:space="preserve">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нефтепродуктопровода согласно Руководству по безопасности «Методические рекоменда</w:t>
      </w:r>
      <w:r w:rsidR="00F5488A" w:rsidRPr="0012580F">
        <w:rPr>
          <w:rFonts w:ascii="Times New Roman" w:hAnsi="Times New Roman" w:cs="Times New Roman"/>
          <w:sz w:val="28"/>
          <w:szCs w:val="28"/>
        </w:rPr>
        <w:t xml:space="preserve">ции по </w:t>
      </w:r>
      <w:r w:rsidRPr="0012580F">
        <w:rPr>
          <w:rFonts w:ascii="Times New Roman" w:hAnsi="Times New Roman" w:cs="Times New Roman"/>
          <w:sz w:val="28"/>
          <w:szCs w:val="28"/>
        </w:rPr>
        <w:t>проведению количест</w:t>
      </w:r>
      <w:r w:rsidR="00494C29">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нефтепродуктопровода согласно Руководству по безопасности «Методические рекомендации </w:t>
      </w:r>
      <w:r w:rsidR="00F5488A" w:rsidRPr="0012580F">
        <w:rPr>
          <w:rFonts w:ascii="Times New Roman" w:hAnsi="Times New Roman" w:cs="Times New Roman"/>
          <w:sz w:val="28"/>
          <w:szCs w:val="28"/>
        </w:rPr>
        <w:t xml:space="preserve">по </w:t>
      </w:r>
      <w:r w:rsidRPr="0012580F">
        <w:rPr>
          <w:rFonts w:ascii="Times New Roman" w:hAnsi="Times New Roman" w:cs="Times New Roman"/>
          <w:sz w:val="28"/>
          <w:szCs w:val="28"/>
        </w:rPr>
        <w:t>проведению количественного анализа риска авар</w:t>
      </w:r>
      <w:r w:rsidR="00494C29">
        <w:rPr>
          <w:rFonts w:ascii="Times New Roman" w:hAnsi="Times New Roman" w:cs="Times New Roman"/>
          <w:sz w:val="28"/>
          <w:szCs w:val="28"/>
        </w:rPr>
        <w:t xml:space="preserve">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w:t>
      </w:r>
      <w:r w:rsidR="00F5488A" w:rsidRPr="0012580F">
        <w:rPr>
          <w:rFonts w:ascii="Times New Roman" w:hAnsi="Times New Roman" w:cs="Times New Roman"/>
          <w:sz w:val="28"/>
          <w:szCs w:val="28"/>
        </w:rPr>
        <w:t xml:space="preserve">по </w:t>
      </w:r>
      <w:r w:rsidRPr="0012580F">
        <w:rPr>
          <w:rFonts w:ascii="Times New Roman" w:hAnsi="Times New Roman" w:cs="Times New Roman"/>
          <w:sz w:val="28"/>
          <w:szCs w:val="28"/>
        </w:rPr>
        <w:t>проведению количест</w:t>
      </w:r>
      <w:r w:rsidR="00494C29">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удельной ожидаемой потери нефти при аварии участок относят к чрезвычайно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w:t>
      </w:r>
      <w:r w:rsidR="00494C29">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w:t>
      </w:r>
      <w:r w:rsidR="00F5488A"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удельного ожидаемого экологического ущерба от аварии участок относят к низкой степени опасности аварии на линейной части магистрального нефтепродуктопровода согласно Руководству по безопасности «Методические рекомендации </w:t>
      </w:r>
      <w:r w:rsidR="00F5488A" w:rsidRPr="0012580F">
        <w:rPr>
          <w:rFonts w:ascii="Times New Roman" w:hAnsi="Times New Roman" w:cs="Times New Roman"/>
          <w:sz w:val="28"/>
          <w:szCs w:val="28"/>
        </w:rPr>
        <w:t xml:space="preserve">по </w:t>
      </w:r>
      <w:r w:rsidRPr="0012580F">
        <w:rPr>
          <w:rFonts w:ascii="Times New Roman" w:hAnsi="Times New Roman" w:cs="Times New Roman"/>
          <w:sz w:val="28"/>
          <w:szCs w:val="28"/>
        </w:rPr>
        <w:t>проведению количест</w:t>
      </w:r>
      <w:r w:rsidR="001B6B57">
        <w:rPr>
          <w:rFonts w:ascii="Times New Roman" w:hAnsi="Times New Roman" w:cs="Times New Roman"/>
          <w:sz w:val="28"/>
          <w:szCs w:val="28"/>
        </w:rPr>
        <w:t>венного анализа риска аварий на о</w:t>
      </w:r>
      <w:r w:rsidRPr="0012580F">
        <w:rPr>
          <w:rFonts w:ascii="Times New Roman" w:hAnsi="Times New Roman" w:cs="Times New Roman"/>
          <w:sz w:val="28"/>
          <w:szCs w:val="28"/>
        </w:rPr>
        <w:t xml:space="preserve">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w:t>
      </w:r>
      <w:r w:rsidR="00F5488A"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удельного ожидаемого экологического ущерба от аварии участок относят к средней степени опасности аварии на линейной части магистрального нефтепродуктопровода согласно Руководству по безопасно</w:t>
      </w:r>
      <w:r w:rsidR="00F5488A" w:rsidRPr="0012580F">
        <w:rPr>
          <w:rFonts w:ascii="Times New Roman" w:hAnsi="Times New Roman" w:cs="Times New Roman"/>
          <w:sz w:val="28"/>
          <w:szCs w:val="28"/>
        </w:rPr>
        <w:t xml:space="preserve">сти «Методические рекомендации по </w:t>
      </w:r>
      <w:r w:rsidRPr="0012580F">
        <w:rPr>
          <w:rFonts w:ascii="Times New Roman" w:hAnsi="Times New Roman" w:cs="Times New Roman"/>
          <w:sz w:val="28"/>
          <w:szCs w:val="28"/>
        </w:rPr>
        <w:t>проведению количествен</w:t>
      </w:r>
      <w:r w:rsidR="001B6B57">
        <w:rPr>
          <w:rFonts w:ascii="Times New Roman" w:hAnsi="Times New Roman" w:cs="Times New Roman"/>
          <w:sz w:val="28"/>
          <w:szCs w:val="28"/>
        </w:rPr>
        <w:t xml:space="preserve">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w:t>
      </w:r>
      <w:r w:rsidR="00F5488A"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удельного ожидаемого экологического ущерба от аварии участок относят к высокой степени опасности аварии на линейной части магистрального нефтепродуктопровода согласно Руководству по безопасност</w:t>
      </w:r>
      <w:r w:rsidR="00F5488A" w:rsidRPr="0012580F">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w:t>
      </w:r>
      <w:r w:rsidR="001B6B57">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w:t>
      </w:r>
      <w:r w:rsidR="00F5488A" w:rsidRPr="0012580F">
        <w:rPr>
          <w:rFonts w:ascii="Times New Roman" w:hAnsi="Times New Roman" w:cs="Times New Roman"/>
          <w:sz w:val="28"/>
          <w:szCs w:val="28"/>
        </w:rPr>
        <w:t xml:space="preserve">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удельного ожидаемого экологического ущерба от аварии участок относят к чрезвычайно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w:t>
      </w:r>
      <w:r w:rsidR="001B6B57">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FD7AD8">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w:t>
      </w:r>
      <w:r w:rsidR="00F5488A"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350 т при наиболее опасном сценарии аварий согласно Руководству по безопасности «Методические рекомендации по проведению количест</w:t>
      </w:r>
      <w:r w:rsidR="00F5488A" w:rsidRPr="0012580F">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среднюю балльную оценку трассы опасных производственных объектов магистральных нефтепроводов и магист</w:t>
      </w:r>
      <w:r w:rsidR="00F5488A" w:rsidRPr="0012580F">
        <w:rPr>
          <w:rFonts w:ascii="Times New Roman" w:hAnsi="Times New Roman" w:cs="Times New Roman"/>
          <w:sz w:val="28"/>
          <w:szCs w:val="28"/>
        </w:rPr>
        <w:t xml:space="preserve">ральных нефтепродуктопроводов в </w:t>
      </w:r>
      <w:r w:rsidRPr="0012580F">
        <w:rPr>
          <w:rFonts w:ascii="Times New Roman" w:hAnsi="Times New Roman" w:cs="Times New Roman"/>
          <w:sz w:val="28"/>
          <w:szCs w:val="28"/>
        </w:rPr>
        <w:t>случае отсутствия данных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прочности в случае отсутствия данных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пропускная способность предохранительных клапанов при параметрах эксплуатации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в формуле, по которой проверяется соответствие коэффициента использования (коэффициента запаса прочности) стальных канатов, выбираемых для замены на подъемном сооружении,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относится к основным показателям назначения трубопроводной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относится к показателям надежности трубопроводной арматуры, позволяющих обеспечить безопасность арматуры за счет возможности своевременного проведения регламентных работ по техническому обслуживанию, ремонту и выводу арматуры из эксплуатации,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надежности трубопроводной арматуры, позволяющих обеспечить безопасность арматуры за счет возможности своевременного проведения регламентных работ по техническому обслуживанию, ремонту и выводу арматуры из эксплуатации, указан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характеризующих безопасность для арматуры, отказы которой в отношении любого вида опасности являются критическими, относится к назначенным показателям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безотказности, характеризующих безопасность для арматуры, отказы которой в отношении любого вида опасности являются критическими, указан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показателей, характеризующих безопасность для арматуры, отказы которой в отношении любого вида опасности являются критическими, относится к показателям безотказности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условию должны соответствовать размеры предохранительной арматуры, устанавливаемой на сосуде, </w:t>
      </w:r>
      <w:r w:rsidR="00974307" w:rsidRPr="0012580F">
        <w:rPr>
          <w:rFonts w:ascii="Times New Roman" w:hAnsi="Times New Roman" w:cs="Times New Roman"/>
          <w:sz w:val="28"/>
          <w:szCs w:val="28"/>
        </w:rPr>
        <w:br/>
      </w:r>
      <w:r w:rsidRPr="0012580F">
        <w:rPr>
          <w:rFonts w:ascii="Times New Roman" w:hAnsi="Times New Roman" w:cs="Times New Roman"/>
          <w:sz w:val="28"/>
          <w:szCs w:val="28"/>
        </w:rPr>
        <w:t>ее пропускная способность и</w:t>
      </w:r>
      <w:r w:rsidR="00974307" w:rsidRPr="0012580F">
        <w:rPr>
          <w:rFonts w:ascii="Times New Roman" w:hAnsi="Times New Roman" w:cs="Times New Roman"/>
          <w:sz w:val="28"/>
          <w:szCs w:val="28"/>
        </w:rPr>
        <w:t xml:space="preserve"> количество для сосудов </w:t>
      </w:r>
      <w:r w:rsidR="00974307" w:rsidRPr="0012580F">
        <w:rPr>
          <w:rFonts w:ascii="Times New Roman" w:hAnsi="Times New Roman" w:cs="Times New Roman"/>
          <w:sz w:val="28"/>
          <w:szCs w:val="28"/>
        </w:rPr>
        <w:br/>
        <w:t xml:space="preserve">с </w:t>
      </w:r>
      <w:r w:rsidRPr="0012580F">
        <w:rPr>
          <w:rFonts w:ascii="Times New Roman" w:hAnsi="Times New Roman" w:cs="Times New Roman"/>
          <w:sz w:val="28"/>
          <w:szCs w:val="28"/>
        </w:rPr>
        <w:t>давлением до 0,3 МПа включительно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условию должны соответствовать размеры предохранительной арматуры, устанавливаемой на сосуде, </w:t>
      </w:r>
      <w:r w:rsidR="00974307" w:rsidRPr="0012580F">
        <w:rPr>
          <w:rFonts w:ascii="Times New Roman" w:hAnsi="Times New Roman" w:cs="Times New Roman"/>
          <w:sz w:val="28"/>
          <w:szCs w:val="28"/>
        </w:rPr>
        <w:br/>
      </w:r>
      <w:r w:rsidRPr="0012580F">
        <w:rPr>
          <w:rFonts w:ascii="Times New Roman" w:hAnsi="Times New Roman" w:cs="Times New Roman"/>
          <w:sz w:val="28"/>
          <w:szCs w:val="28"/>
        </w:rPr>
        <w:t xml:space="preserve">ее пропускная способность и количество для сосудов с давлением </w:t>
      </w:r>
      <w:r w:rsidR="00974307" w:rsidRPr="0012580F">
        <w:rPr>
          <w:rFonts w:ascii="Times New Roman" w:hAnsi="Times New Roman" w:cs="Times New Roman"/>
          <w:sz w:val="28"/>
          <w:szCs w:val="28"/>
        </w:rPr>
        <w:br/>
      </w:r>
      <w:r w:rsidR="00FD7AD8">
        <w:rPr>
          <w:rFonts w:ascii="Times New Roman" w:hAnsi="Times New Roman" w:cs="Times New Roman"/>
          <w:sz w:val="28"/>
          <w:szCs w:val="28"/>
        </w:rPr>
        <w:t xml:space="preserve">от 0,3 до </w:t>
      </w:r>
      <w:r w:rsidRPr="0012580F">
        <w:rPr>
          <w:rFonts w:ascii="Times New Roman" w:hAnsi="Times New Roman" w:cs="Times New Roman"/>
          <w:sz w:val="28"/>
          <w:szCs w:val="28"/>
        </w:rPr>
        <w:t>6 МПа включительно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 коэффициент надежности по бетону при сжатии для расчета по предельным состояниям первой группы для тяжелого, мелкозернистого, напрягающего и легкого бетонов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Ограждающие решетки какой высоты устанавливаются в канале вентиляторов главного проветривания и вспомогательных вентиляторных установок у места сопряжения со стволом (шурфом, скважиной) и перед колесом вентилятора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w:t>
      </w:r>
      <w:r w:rsidR="00521E1F" w:rsidRPr="0012580F">
        <w:rPr>
          <w:rFonts w:ascii="Times New Roman" w:hAnsi="Times New Roman" w:cs="Times New Roman"/>
          <w:sz w:val="28"/>
          <w:szCs w:val="28"/>
        </w:rPr>
        <w:t xml:space="preserve"> </w:t>
      </w:r>
      <w:r w:rsidRPr="0012580F">
        <w:rPr>
          <w:rFonts w:ascii="Times New Roman" w:hAnsi="Times New Roman" w:cs="Times New Roman"/>
          <w:sz w:val="28"/>
          <w:szCs w:val="28"/>
        </w:rPr>
        <w:t>факторов, определяющих сценарии развития и последствия аварии, влияет на интенсивность истечения опасного вещества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заложения магистральных трубопроводов транспортирования жидкого аммиака на несудо</w:t>
      </w:r>
      <w:r w:rsidR="00283D55" w:rsidRPr="0012580F">
        <w:rPr>
          <w:rFonts w:ascii="Times New Roman" w:hAnsi="Times New Roman" w:cs="Times New Roman"/>
          <w:sz w:val="28"/>
          <w:szCs w:val="28"/>
        </w:rPr>
        <w:t xml:space="preserve">ходных реках от отметки дна, не </w:t>
      </w:r>
      <w:r w:rsidRPr="0012580F">
        <w:rPr>
          <w:rFonts w:ascii="Times New Roman" w:hAnsi="Times New Roman" w:cs="Times New Roman"/>
          <w:sz w:val="28"/>
          <w:szCs w:val="28"/>
        </w:rPr>
        <w:t>подверженного переформированию, до верха магистральных трубопроводов транспортирования жидкого аммиака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документации по ведению горных работ и документации по ведению работ по добыче нефти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номинальном давлении (PN) в технологических трубопроводах допускается применять сварные секторные отводы номинальным </w:t>
      </w:r>
      <w:r w:rsidR="001B6B57">
        <w:rPr>
          <w:rFonts w:ascii="Times New Roman" w:hAnsi="Times New Roman" w:cs="Times New Roman"/>
          <w:sz w:val="28"/>
          <w:szCs w:val="28"/>
        </w:rPr>
        <w:t>диаметром DN &gt;</w:t>
      </w:r>
      <w:r w:rsidRPr="0012580F">
        <w:rPr>
          <w:rFonts w:ascii="Times New Roman" w:hAnsi="Times New Roman" w:cs="Times New Roman"/>
          <w:sz w:val="28"/>
          <w:szCs w:val="28"/>
        </w:rPr>
        <w:t>500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прогибах конструкции (в том числе колонн) состояние железобетонных конструкций резервуара характеризуется как неработоспособное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отсутствию дефектов с предельным сроком эксплуатации не более 1 года на однокилометровом участке трассы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Проходы какой ширины должны предусматриваться между оборудованием для распределения шихты по ячейкам емкостной части и строительными конструкциями надъемкостной части угольной башни коксохимзаводов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факторов влияния относят наличие на участке линейной арматуры, надземных технологических трубопроводов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w:t>
      </w:r>
      <w:r w:rsidR="001B6B57">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площади относятся к опасным участкам в соответствии с разделением поверхности шахтного горного отвода газовых угольных шахт на категории участков (зон) по степени опасности выделения газов на земную поверхность при ликвидации (консервации) шахт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равен коэффициент использования емкости для вертикального стального резервуара 5 </w:t>
      </w:r>
      <w:r w:rsidRPr="0012580F">
        <w:rPr>
          <w:rFonts w:ascii="Times New Roman" w:hAnsi="Times New Roman" w:cs="Times New Roman"/>
          <w:sz w:val="28"/>
          <w:szCs w:val="28"/>
        </w:rPr>
        <w:noBreakHyphen/>
        <w:t> 10 тыс. куб. м с понтоном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 коэффициент надежности по бетону при растяжении для расчета по предельным состояниям второй группы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соответствует коэффициенту сбора для лесных и луговых участков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процентное соотношение долей утечек первого и второго типа от общего количества разгерметизаций рекомендуется применять при расчетах согласно оценке частоты образования дефектного отверстия в магистральном нефтепроводе и магистральном нефтепродуктопроводе в зависимости от его размеров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пределу текучести и длительной прочности принимают для технологических трубопроводов, работающих при высокой температуре, вызывающей ползучесть металла,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должна составлять длина прямого участка между сварными швами двух соседних гибов при номинальном диаметре </w:t>
      </w:r>
      <w:r w:rsidR="001C2620" w:rsidRPr="0012580F">
        <w:rPr>
          <w:rFonts w:ascii="Times New Roman" w:hAnsi="Times New Roman" w:cs="Times New Roman"/>
          <w:sz w:val="28"/>
          <w:szCs w:val="28"/>
        </w:rPr>
        <w:br/>
      </w:r>
      <w:r w:rsidRPr="0012580F">
        <w:rPr>
          <w:rFonts w:ascii="Times New Roman" w:hAnsi="Times New Roman" w:cs="Times New Roman"/>
          <w:sz w:val="28"/>
          <w:szCs w:val="28"/>
        </w:rPr>
        <w:t>DN &gt;= 150 мм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какой период времени с момента ввода в эксплуатацию железобетонного резервуара экспертной организацией проводится первое полное техническое обследование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«гасителя скорости»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 коэффициент надежности по бетону при сжатии для расчета по предельным состояниям второй группы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равен коэффициент использования емкости для вертикального стального резервуара 5 </w:t>
      </w:r>
      <w:r w:rsidRPr="0012580F">
        <w:rPr>
          <w:rFonts w:ascii="Times New Roman" w:hAnsi="Times New Roman" w:cs="Times New Roman"/>
          <w:sz w:val="28"/>
          <w:szCs w:val="28"/>
        </w:rPr>
        <w:noBreakHyphen/>
        <w:t> 10 тыс. куб. м без понтона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(кратном шагу установки секций крепи) необходимо размещать якорные секции в механизированной крепи очистной выработки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факторов влияния относят наличие подземных металлических сооружений и энергосистем вблизи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w:t>
      </w:r>
      <w:r w:rsidR="001B6B57">
        <w:rPr>
          <w:rFonts w:ascii="Times New Roman" w:hAnsi="Times New Roman" w:cs="Times New Roman"/>
          <w:sz w:val="28"/>
          <w:szCs w:val="28"/>
        </w:rPr>
        <w:t xml:space="preserve">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расчетная пропускная способность согласно требованиям при выборе регулирующей арматуры для обеспечения ее безопасной эксплуатации в системах автоматического регулирования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«избыточное давление на фронте ударной волны»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«сухому» способу ликвидации (консервации) шахт согласно мерам защиты от проникновения метана на земную поверхность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утвержденного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оценки количества опасных веществ, участвующих в аварии, является неверным и противоречит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отсроченного воспламенения во всех случаях (за исключением выброса в тоннеле) при полном разрыве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вварке штуцеров, бобышек, муфт и других деталей в местах расположения сварных швов в гнутые и штампованные детали трубопроводов является верным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технологии комплекса сбора, транспорта, подготовки нефти, попутного нефтяного газа и воды в подземных горных выработках нефтяных шахт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диоксида углерода в рудничном воздухе в горных выработках с исходящей струей крыла, горизонта и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от 1 до 6 лет на однокилометровом участке трассы менее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w:t>
      </w:r>
      <w:r w:rsidR="00D21341" w:rsidRPr="0012580F">
        <w:rPr>
          <w:rFonts w:ascii="Times New Roman" w:hAnsi="Times New Roman" w:cs="Times New Roman"/>
          <w:sz w:val="28"/>
          <w:szCs w:val="28"/>
        </w:rPr>
        <w:t xml:space="preserve">инальным диаметром свыше 150 до </w:t>
      </w:r>
      <w:r w:rsidRPr="0012580F">
        <w:rPr>
          <w:rFonts w:ascii="Times New Roman" w:hAnsi="Times New Roman" w:cs="Times New Roman"/>
          <w:sz w:val="28"/>
          <w:szCs w:val="28"/>
        </w:rPr>
        <w:t>300 включительно опасных производственных объектов магистральных трубопроводов транспортирования жидкого аммиака до железных дорог общей сети и автомобильных дорог общего пользования категории I установлено</w:t>
      </w:r>
      <w:r w:rsidR="00D21341" w:rsidRPr="0012580F">
        <w:rPr>
          <w:rFonts w:ascii="Times New Roman" w:hAnsi="Times New Roman" w:cs="Times New Roman"/>
          <w:sz w:val="28"/>
          <w:szCs w:val="28"/>
        </w:rPr>
        <w:t xml:space="preserve"> согласно</w:t>
      </w:r>
      <w:r w:rsidRPr="0012580F">
        <w:rPr>
          <w:rFonts w:ascii="Times New Roman" w:hAnsi="Times New Roman" w:cs="Times New Roman"/>
          <w:sz w:val="28"/>
          <w:szCs w:val="28"/>
        </w:rPr>
        <w:t xml:space="preserve">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соединению элементов технологических трубопроводов из высокопрочных сталей с временным сопротивлением разрыву не менее 650 МПа (6500 кгс/см²) является неверным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«арматура предварительно напряженная»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низкой несущей способности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при навеске канаты для кабин и противовесов шахтных лифтовых установок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относятся к мерам по уменьшению тяжести последствий аварий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наименьшего диаметра навивки каната на барабан подъемной машины или лебедки к диаметру каната для направляющих шкивов и барабанов одноканатных подъемных установок на поверхности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насосных агрегатов главных водоотливных установок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факторов влияния относят защищенность эксплуатируемого опасного производственного объекта магистральных нефтепроводов и магистральных нефтепродуктопроводов средствами электрохимической защиты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габаритам угольных башен коксохимзаводов по горизонтали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разность отметок верха колонн или опорных площадок одноэтажных зданий и сооружений при длине колонн до 4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блоку канатного механизма крана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форме технологических отверстий и проемов для подключения газоходов в оболочке стальной дымовой трубы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зажигания нефти, нефтепродукта в резервуаре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датчиков загазованности системы автоматического контроля загазованности в помещениях насосных станций нефти и нефтепродуктов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укладке труб</w:t>
      </w:r>
      <w:r w:rsidR="00D93833" w:rsidRPr="0012580F">
        <w:rPr>
          <w:rFonts w:ascii="Times New Roman" w:hAnsi="Times New Roman" w:cs="Times New Roman"/>
          <w:sz w:val="28"/>
          <w:szCs w:val="28"/>
        </w:rPr>
        <w:t xml:space="preserve">опроводов групп А, Б(а), Б(б) </w:t>
      </w:r>
      <w:r w:rsidR="00D93833"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общих каналах установлены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положения переднего края облака аммиака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осуществляются на этапе «Оценка риска взрыва» количественной оценки риска взрыва для обоснования взрывоустойчивости зданий и сооружений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модуля упругости арматуры, принимаемого одинаковыми при растяжении и сжатии, для арматурных канатов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Анализ какой документации выполняется при проведении экспертизы технических устройств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защита относит</w:t>
      </w:r>
      <w:r w:rsidR="00D93833" w:rsidRPr="0012580F">
        <w:rPr>
          <w:rFonts w:ascii="Times New Roman" w:hAnsi="Times New Roman" w:cs="Times New Roman"/>
          <w:sz w:val="28"/>
          <w:szCs w:val="28"/>
        </w:rPr>
        <w:t xml:space="preserve">ся ко вторичной защите </w:t>
      </w:r>
      <w:r w:rsidRPr="0012580F">
        <w:rPr>
          <w:rFonts w:ascii="Times New Roman" w:hAnsi="Times New Roman" w:cs="Times New Roman"/>
          <w:sz w:val="28"/>
          <w:szCs w:val="28"/>
        </w:rPr>
        <w:t>бетона железобетонных конструкций от развития процессов коррозии второго вида (химическое растворение кислотами, солями кислот)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крепежные детали трубопроводов не подлежат отбраковке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наличие энергосистем постоянного и переменного тока без защиты от блуждающих токов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w:t>
      </w:r>
      <w:r w:rsidR="002521AD">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w:t>
      </w:r>
      <w:r w:rsidR="00D93833"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коэффициент надежности по бетону при сжатии для расчета по предельным состояниям первой группы для ячеистого бетона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основных нормируемых и контролируемых показателей качества бетона назначают для всех видов бетонов и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рельсовые напочвенные дороги должны применяться </w:t>
      </w:r>
      <w:r w:rsidR="00D93833" w:rsidRPr="0012580F">
        <w:rPr>
          <w:rFonts w:ascii="Times New Roman" w:hAnsi="Times New Roman" w:cs="Times New Roman"/>
          <w:sz w:val="28"/>
          <w:szCs w:val="28"/>
        </w:rPr>
        <w:br/>
      </w:r>
      <w:r w:rsidRPr="0012580F">
        <w:rPr>
          <w:rFonts w:ascii="Times New Roman" w:hAnsi="Times New Roman" w:cs="Times New Roman"/>
          <w:sz w:val="28"/>
          <w:szCs w:val="28"/>
        </w:rPr>
        <w:t>в выработках, имеющих местный уклон пути более 0,005 протяженностью более двух длин состава,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сопоставительная степень опасности аварий при перевозке нефти, нефтепродуктов танкерами устанавливается при средней массе потери </w:t>
      </w:r>
      <w:r w:rsidR="00D93833" w:rsidRPr="0012580F">
        <w:rPr>
          <w:rFonts w:ascii="Times New Roman" w:hAnsi="Times New Roman" w:cs="Times New Roman"/>
          <w:sz w:val="28"/>
          <w:szCs w:val="28"/>
        </w:rPr>
        <w:t xml:space="preserve">нефти, нефтепродуктов от 350 до </w:t>
      </w:r>
      <w:r w:rsidRPr="0012580F">
        <w:rPr>
          <w:rFonts w:ascii="Times New Roman" w:hAnsi="Times New Roman" w:cs="Times New Roman"/>
          <w:sz w:val="28"/>
          <w:szCs w:val="28"/>
        </w:rPr>
        <w:t>3500 т при наиболее опасном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по своим характеристикам относятся к постоянным нагрузкам на стальные трубопроводы тепловых сетей и паропроводы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нефтяных шахтах какой группы опасности по углеводородным газам не допускается использование открытых емкостей сбора и подготовки нефти и воды согласно Федеральным нормам и правилам в</w:t>
      </w:r>
      <w:r w:rsidR="00D93833"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рельсовому пути подъемного сооружения (исключая рельсовые пути башенных и железнодорожных кранов) и рельсовому пути грузовых подвесных тележек или электрических талей, оборудованных стрелками или поворотными кругами, а также к местам перехода подъемного сооружения или его грузовой тележки с одного пути на другой указано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потоке воды главные водоотливные установки оборудуются не менее чем тремя насосными агрегатами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основных нормируемых и контролируемых показателей качества бетона указано неверно и противоречит требованиям к материалам для бетонных и железобетонных конструкций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сужения или расширения колеи рельсового пути (отклонение размера пролета) установлена для мостовых перегружателей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по вертикали от верхних технологических трубопроводов эстакады до лини</w:t>
      </w:r>
      <w:r w:rsidR="00D93833" w:rsidRPr="0012580F">
        <w:rPr>
          <w:rFonts w:ascii="Times New Roman" w:hAnsi="Times New Roman" w:cs="Times New Roman"/>
          <w:sz w:val="28"/>
          <w:szCs w:val="28"/>
        </w:rPr>
        <w:t xml:space="preserve">и электропередач напряжением до </w:t>
      </w:r>
      <w:r w:rsidRPr="0012580F">
        <w:rPr>
          <w:rFonts w:ascii="Times New Roman" w:hAnsi="Times New Roman" w:cs="Times New Roman"/>
          <w:sz w:val="28"/>
          <w:szCs w:val="28"/>
        </w:rPr>
        <w:t>1 кВ</w:t>
      </w:r>
      <w:r w:rsidR="00D93833" w:rsidRPr="0012580F">
        <w:rPr>
          <w:rFonts w:ascii="Times New Roman" w:hAnsi="Times New Roman" w:cs="Times New Roman"/>
          <w:sz w:val="28"/>
          <w:szCs w:val="28"/>
        </w:rPr>
        <w:t xml:space="preserve"> </w:t>
      </w:r>
      <w:r w:rsidRPr="0012580F">
        <w:rPr>
          <w:rFonts w:ascii="Times New Roman" w:hAnsi="Times New Roman" w:cs="Times New Roman"/>
          <w:sz w:val="28"/>
          <w:szCs w:val="28"/>
        </w:rPr>
        <w:t>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«давление номинальное (PN)»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железнодорожный» при классификации грузоподъемного крана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введенному в действие постан</w:t>
      </w:r>
      <w:r w:rsidR="001D005F" w:rsidRPr="0012580F">
        <w:rPr>
          <w:rFonts w:ascii="Times New Roman" w:hAnsi="Times New Roman" w:cs="Times New Roman"/>
          <w:sz w:val="28"/>
          <w:szCs w:val="28"/>
        </w:rPr>
        <w:t>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соответствует коэффициенту сбора для болотистых участков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относится к основным показателям взрывоопасности зданий и сооружений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этапов проведения оценки технического состояния железобетонных резервуаров указан неверно и противоречит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временному сопротивлению для аустенитной хромоникелевой стали принимают для технологических трубопроводов, работающих при высокой температуре, вызывающей ползучесть металла,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канатами укомплектовываются вспомогательные подъемные установки на наклонных и вертикальных горных выработках нефтняых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определений соответствует термин «этажность здания»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 огнестойкости несущих конструкций под стальные газгольдеры постоянного объема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состояния трубопровода (зависимость площади сечения трубы от давления и температуры)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w:t>
      </w:r>
      <w:r w:rsidR="00F6626C"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мачтовый»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переставной» при классификации грузоподъемных кранов по возможности передвижения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и пропана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соотношение используется для оценки объема газового облака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линзовых компенсаторов н</w:t>
      </w:r>
      <w:r w:rsidR="00F6626C" w:rsidRPr="0012580F">
        <w:rPr>
          <w:rFonts w:ascii="Times New Roman" w:hAnsi="Times New Roman" w:cs="Times New Roman"/>
          <w:sz w:val="28"/>
          <w:szCs w:val="28"/>
        </w:rPr>
        <w:t xml:space="preserve">а горизонтальных газопроводах с </w:t>
      </w:r>
      <w:r w:rsidRPr="0012580F">
        <w:rPr>
          <w:rFonts w:ascii="Times New Roman" w:hAnsi="Times New Roman" w:cs="Times New Roman"/>
          <w:sz w:val="28"/>
          <w:szCs w:val="28"/>
        </w:rPr>
        <w:t>конденсирующимися газами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зазоров между перевозимым грузом и почвой выработки в горных выработках, оборудованных монорельсовым транспортом, согласно требованиям к 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(отношение разрывного усилия цепи к номинальной нагрузке в цепи) для сварных грузовых цепей нормальной прочности, работающих на гладком барабане, механизмов подъема групп классификации М3 </w:t>
      </w:r>
      <w:r w:rsidRPr="0012580F">
        <w:rPr>
          <w:rFonts w:ascii="Times New Roman" w:hAnsi="Times New Roman" w:cs="Times New Roman"/>
          <w:sz w:val="28"/>
          <w:szCs w:val="28"/>
        </w:rPr>
        <w:noBreakHyphen/>
        <w:t xml:space="preserve"> М8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шагом следует устанавливать поперечную арматуру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значения в оборудованных напочвенными дорогами конвейеризированных выработках допускается местное уменьшение зазоров между наиболее выступающими кромками габаритов подвижного состава дороги и конвейера в местах перегрузки горной массы с конвейера на конвейер, расположения промежуточных приводов и площадок посадки и схода людей (на грузолюдских конвейерах)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основных нормируемых и контролируемых показателей качества бетона указано верно согласно требованиям к материалам для бетонных и железобетонных конструкций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выработки поверхности реборды от первоначальной толщины выбраковываются ходовые колеса кранов и тележек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углеводорода в рудничной атмосфере горных выработок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«продольной защиты ходового отделения крепи»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ориентированию тягового каната по трассе рельсовой напочвенной дороги является неверным и противоречит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не более 1 года на однокилометровом участке трассы от</w:t>
      </w:r>
      <w:r w:rsidR="001B100E" w:rsidRPr="0012580F">
        <w:rPr>
          <w:rFonts w:ascii="Times New Roman" w:hAnsi="Times New Roman" w:cs="Times New Roman"/>
          <w:sz w:val="28"/>
          <w:szCs w:val="28"/>
        </w:rPr>
        <w:t xml:space="preserve"> </w:t>
      </w:r>
      <w:r w:rsidRPr="0012580F">
        <w:rPr>
          <w:rFonts w:ascii="Times New Roman" w:hAnsi="Times New Roman" w:cs="Times New Roman"/>
          <w:sz w:val="28"/>
          <w:szCs w:val="28"/>
        </w:rPr>
        <w:t>0,1 до 1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«мокрому» способу ликвидации (консервации) шахт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w:t>
      </w:r>
      <w:r w:rsidR="001B100E" w:rsidRPr="0012580F">
        <w:rPr>
          <w:rFonts w:ascii="Times New Roman" w:hAnsi="Times New Roman" w:cs="Times New Roman"/>
          <w:sz w:val="28"/>
          <w:szCs w:val="28"/>
        </w:rPr>
        <w:t xml:space="preserve">инальным диаметром свыше 150 до </w:t>
      </w:r>
      <w:r w:rsidRPr="0012580F">
        <w:rPr>
          <w:rFonts w:ascii="Times New Roman" w:hAnsi="Times New Roman" w:cs="Times New Roman"/>
          <w:sz w:val="28"/>
          <w:szCs w:val="28"/>
        </w:rPr>
        <w:t xml:space="preserve">300 включительно опасных производственных объектов магистральных трубопроводов транспортирования жидкого аммиака до устьев нефтяных, газовых и артезианских скважин, находящихся в процессе бурения и эксплуатации, установлено </w:t>
      </w:r>
      <w:r w:rsidR="00BB1235"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прикладываемый к акту смонтированного подъемного сооружения,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влияет на развитие сценариев аварий, массу выброса опасных веществ и размеры зон поражения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расчете гравитационного растекания облака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значения допускается уменьшение проходного сечения для воздушной струи очистной выработки при монтаже предохранительных полков в ходовом отделении механизированной крепи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налива нефтепродуктов в железнодорожные цистерны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расчет бетонных и железобетонных элементов по прочности производят по предельным усилиям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прокладке технологических трубопроводов, перемещающих взрывопожароопасные, токсичные и высокотоксичные среды по территории нефтегазоперерабатывающих производств,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1B100E"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трубопроводов, </w:t>
      </w:r>
      <w:r w:rsidR="000E3A7F" w:rsidRPr="0012580F">
        <w:rPr>
          <w:rFonts w:ascii="Times New Roman" w:hAnsi="Times New Roman" w:cs="Times New Roman"/>
          <w:sz w:val="28"/>
          <w:szCs w:val="28"/>
        </w:rPr>
        <w:t>работающих при каком давлении, не допускается применение литой арматуры во всех без исключений случаях согласно ГОСТ 12.2.063</w:t>
      </w:r>
      <w:r w:rsidR="000E3A7F"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горно</w:t>
      </w:r>
      <w:r w:rsidRPr="0012580F">
        <w:rPr>
          <w:rFonts w:ascii="Times New Roman" w:hAnsi="Times New Roman" w:cs="Times New Roman"/>
          <w:sz w:val="28"/>
          <w:szCs w:val="28"/>
        </w:rPr>
        <w:noBreakHyphen/>
        <w:t>геологических и горнотехнических условиях тупиковые части выработок, проводимых по нефтенасыщенным породам, по всей их длине относятся к участкам, опасным по слоевым скоплениям,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низкой или нулевой вероятности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стационарных автоматических приборов контроля суммарной концентрации углеводородных газов</w:t>
      </w:r>
      <w:r w:rsidR="001B100E" w:rsidRPr="0012580F">
        <w:rPr>
          <w:rFonts w:ascii="Times New Roman" w:hAnsi="Times New Roman" w:cs="Times New Roman"/>
          <w:sz w:val="28"/>
          <w:szCs w:val="28"/>
        </w:rPr>
        <w:t xml:space="preserve"> и паров жидких углеводородов в </w:t>
      </w:r>
      <w:r w:rsidRPr="0012580F">
        <w:rPr>
          <w:rFonts w:ascii="Times New Roman" w:hAnsi="Times New Roman" w:cs="Times New Roman"/>
          <w:sz w:val="28"/>
          <w:szCs w:val="28"/>
        </w:rPr>
        <w:t>рудничной атмосфере в исходящих струях тупиковых выработок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предохранительным клапанам, установленным на аппаратах сбора и транспорта нефти, газа и воды и шахтных трубопроводах,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деформированное состояние балок и плит оценивают и фиксируют при визуальном осмотре внутренних поверхностей железобетонных конструкций покрытия резервуара в процессе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используется для расчета условной вероятности реализации сценариев аварии с возгоранием и дрейфом облаков топливно</w:t>
      </w:r>
      <w:r w:rsidRPr="0012580F">
        <w:rPr>
          <w:rFonts w:ascii="Times New Roman" w:hAnsi="Times New Roman" w:cs="Times New Roman"/>
          <w:sz w:val="28"/>
          <w:szCs w:val="28"/>
        </w:rPr>
        <w:noBreakHyphen/>
        <w:t>воздушной смеси на опасном производственном объекте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арматурных канатов железобетонных конструкций соответствует пластически обжатым, изготовленным из гладкой проволоки,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остаточный прогиб пролетного строения кранов мостового типа в вертикальной плоскости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соседними кольцевыми стыковыми сварными соединениями для диаметров более 550 мм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«усилия»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«блок технологический»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мгновенного воспламенения и образования горящих проливов (факелов)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транзитных водопроводов внутри обвалования группы резервуаров для хранения нефти и нефтепродуктов установлен</w:t>
      </w:r>
      <w:r w:rsidR="002521AD">
        <w:rPr>
          <w:rFonts w:ascii="Times New Roman" w:hAnsi="Times New Roman" w:cs="Times New Roman"/>
          <w:sz w:val="28"/>
          <w:szCs w:val="28"/>
        </w:rPr>
        <w:t xml:space="preserve">о согласно Федеральным нормам и правилам в </w:t>
      </w:r>
      <w:r w:rsidRPr="0012580F">
        <w:rPr>
          <w:rFonts w:ascii="Times New Roman" w:hAnsi="Times New Roman" w:cs="Times New Roman"/>
          <w:sz w:val="28"/>
          <w:szCs w:val="28"/>
        </w:rPr>
        <w:t xml:space="preserve">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рассчитывается балльная оценка при удельном сопротивлении грунта от 5 до 20 включительно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w:t>
      </w:r>
      <w:r w:rsidR="002521AD">
        <w:rPr>
          <w:rFonts w:ascii="Times New Roman" w:hAnsi="Times New Roman" w:cs="Times New Roman"/>
          <w:sz w:val="28"/>
          <w:szCs w:val="28"/>
        </w:rPr>
        <w:t xml:space="preserve">а магистральных нефтепроводов и </w:t>
      </w:r>
      <w:r w:rsidRPr="0012580F">
        <w:rPr>
          <w:rFonts w:ascii="Times New Roman" w:hAnsi="Times New Roman" w:cs="Times New Roman"/>
          <w:sz w:val="28"/>
          <w:szCs w:val="28"/>
        </w:rPr>
        <w:t>магистральных нефтепродуктопроводов на степень риска аварий Руководства по безопасност</w:t>
      </w:r>
      <w:r w:rsidR="002521AD">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2521AD">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«массивная конструкция»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 входах в здания в районах с какой расчетной температурой наружного воздуха следует предусматривать устройство тамбуров</w:t>
      </w:r>
      <w:r w:rsidRPr="0012580F">
        <w:rPr>
          <w:rFonts w:ascii="Times New Roman" w:hAnsi="Times New Roman" w:cs="Times New Roman"/>
          <w:sz w:val="28"/>
          <w:szCs w:val="28"/>
        </w:rPr>
        <w:noBreakHyphen/>
        <w:t>шлюзов или воздушно</w:t>
      </w:r>
      <w:r w:rsidRPr="0012580F">
        <w:rPr>
          <w:rFonts w:ascii="Times New Roman" w:hAnsi="Times New Roman" w:cs="Times New Roman"/>
          <w:sz w:val="28"/>
          <w:szCs w:val="28"/>
        </w:rPr>
        <w:noBreakHyphen/>
        <w:t>тепловых завес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участке какой длины стальной канат подъемных сооружений, транспортирующих опасные грузы, предназначенных или используемых для подъема людей, необходимо подвергать дефектоскопии при контроле потери внутреннего сечения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устанавливаться две изолирующие кирпичные, каменные или бетонные перемычки при ликвидации наклонных и горизонтальных горных выработок, имеющих выход на земную поверхность,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расчетная нагрузка от массы наружных легкосбрасываемых ограждающих конструкций покрытия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приближенной оценки площади загрязненной водной поверхности (в условиях штиля) для разливов нефти и нефтепродуктов, указан неверно и противоречит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сужения или расширения колеи рельсового пути (отклонение размера пролета) установлена для башенных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проверка износа рельсов и нивелирование профиля откаточных путей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не допускается усиление присоединенных ответвлений на технологических трубопроводах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прокладки технологических трубопроводов на низких опорах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w:t>
      </w:r>
      <w:r w:rsidR="001A130C">
        <w:rPr>
          <w:rFonts w:ascii="Times New Roman" w:hAnsi="Times New Roman" w:cs="Times New Roman"/>
          <w:sz w:val="28"/>
          <w:szCs w:val="28"/>
        </w:rPr>
        <w:t xml:space="preserve">ьные. Требования к устройству и </w:t>
      </w:r>
      <w:r w:rsidRPr="0012580F">
        <w:rPr>
          <w:rFonts w:ascii="Times New Roman" w:hAnsi="Times New Roman" w:cs="Times New Roman"/>
          <w:sz w:val="28"/>
          <w:szCs w:val="28"/>
        </w:rPr>
        <w:t>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размер зазоров в горных выработках, оборудованных монорельсовым транспортом, при скорости движения </w:t>
      </w:r>
      <w:r w:rsidR="00C73F2C" w:rsidRPr="0012580F">
        <w:rPr>
          <w:rFonts w:ascii="Times New Roman" w:hAnsi="Times New Roman" w:cs="Times New Roman"/>
          <w:sz w:val="28"/>
          <w:szCs w:val="28"/>
        </w:rPr>
        <w:br/>
      </w:r>
      <w:r w:rsidRPr="0012580F">
        <w:rPr>
          <w:rFonts w:ascii="Times New Roman" w:hAnsi="Times New Roman" w:cs="Times New Roman"/>
          <w:sz w:val="28"/>
          <w:szCs w:val="28"/>
        </w:rPr>
        <w:t>1 м/с и более между перевозимым грузом и бортом выработки со стороны прохода людей согласно требованиям к 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изменения импульса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должен быть диаметр блока или барабана, огибаемого сварной круглозвенной цепью, у грузоподъемных машин с машинным приводом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стальных прядевых канатов вспомогательного транспорта для канатов бесконечных откаток по наклонным горным выработкам, канатов скреперных, маневровых и вспомогательных (по горизонтальным горным выработкам) лебедок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прокладки магистральных трубопроводов транспортирования жидкого аммиака указано неверно и противоречит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уклон пандусов для проезда напольных транспортных средств при размещении снаружи зданий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«блокировочный трубопровод»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номинальном давлении допускается применять на трубопроводах крестовины и крестовые врезки из электросварных труб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F772F7"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автоматическая защита на </w:t>
      </w:r>
      <w:r w:rsidR="000E3A7F" w:rsidRPr="0012580F">
        <w:rPr>
          <w:rFonts w:ascii="Times New Roman" w:hAnsi="Times New Roman" w:cs="Times New Roman"/>
          <w:sz w:val="28"/>
          <w:szCs w:val="28"/>
        </w:rPr>
        <w:t>установках периодического действия по получению нефтяного битума указана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закругления рельсовых путей на сопряжениях горных выработок, не предназначенных для откатки,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рельсов типа Р</w:t>
      </w:r>
      <w:r w:rsidRPr="0012580F">
        <w:rPr>
          <w:rFonts w:ascii="Times New Roman" w:hAnsi="Times New Roman" w:cs="Times New Roman"/>
          <w:sz w:val="28"/>
          <w:szCs w:val="28"/>
        </w:rPr>
        <w:noBreakHyphen/>
        <w:t>38 по вертикали не допускается эксплуатация рельсового пути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должна составлять длина свободного конца каната от прижимной планки на барабане канатного механизма крана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w:t>
      </w:r>
      <w:r w:rsidR="00F772F7"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отношении детерминированных критериев (учитывающих только величину поражающих факторов), используемых при оценке последствий воздействия опасных факторов аварий на опасных производственных объектах и для оценки степени возможного поражения людей и разрушения зданий, сооружений по вычисленным параметрам поражающих факторов, указано верно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скорости движения кабины вниз относительно номинальной скорости ловитель лифтовой установки должен произвести плавную остановку кабины (клети) согласно дополнительным требованиям к лифтовым установкам, оборудованным зубчатой рейкой и ведущей зубчатой шестерней,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предельный изгиб верхних поясов из плоскости балок при грузоподъемности подъемного сооружения 50 т и более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влияют на особенности рассеивания и переноса паров в атмосфере, размеры облака, задают угол и направление наклона пламени при пожаре разлития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«скорость изменения вылета» при классификации грузоподъемного крана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введенному в действие постановление</w:t>
      </w:r>
      <w:r w:rsidR="001D005F" w:rsidRPr="0012580F">
        <w:rPr>
          <w:rFonts w:ascii="Times New Roman" w:hAnsi="Times New Roman" w:cs="Times New Roman"/>
          <w:sz w:val="28"/>
          <w:szCs w:val="28"/>
        </w:rPr>
        <w:t>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предельное отклонение осей колонн от вертикали одноэтажных зданий и сооружений в верхнем сечении при длине колонн </w:t>
      </w:r>
      <w:r w:rsidR="00FD7AD8">
        <w:rPr>
          <w:rFonts w:ascii="Times New Roman" w:hAnsi="Times New Roman" w:cs="Times New Roman"/>
          <w:sz w:val="28"/>
          <w:szCs w:val="28"/>
        </w:rPr>
        <w:br/>
      </w:r>
      <w:r w:rsidRPr="0012580F">
        <w:rPr>
          <w:rFonts w:ascii="Times New Roman" w:hAnsi="Times New Roman" w:cs="Times New Roman"/>
          <w:sz w:val="28"/>
          <w:szCs w:val="28"/>
        </w:rPr>
        <w:t xml:space="preserve">от 8 до 16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железобетонный резервуар считается выдержавшим испытание покрытия на газонепроницаемость при частичном наружном обследовании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оценки риска аварий на опасных производственных объектах является неверным и противоречит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«нормативный срок эксплуатации»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уклона технологических трубопроводов с высоковязкими и застывающими жидкостями, обеспечивающее их опорожнение при остановке, следует принимать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сальниковых компенсаторов на технологических трубопроводах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горизонтальных полок в лестничных отделениях в действующих горных выработках нефтяной шахты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переподъема для одноканатных подъемных установок со скоростью подъема до 3 м/с вертикальных и наклонных выработок (с углом наклона свыше 30°)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шестипрядных, многопрядных, фасоннопрядных канатов с металлическим сердечником подъемных установок со шкивом трения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для расчета интенсивности истечения сжиженных углеводородов (пропан</w:t>
      </w:r>
      <w:r w:rsidRPr="0012580F">
        <w:rPr>
          <w:rFonts w:ascii="Times New Roman" w:hAnsi="Times New Roman" w:cs="Times New Roman"/>
          <w:sz w:val="28"/>
          <w:szCs w:val="28"/>
        </w:rPr>
        <w:noBreakHyphen/>
        <w:t>бутановых смесей) из технологических трубопроводов</w:t>
      </w:r>
      <w:r w:rsidR="0086282E" w:rsidRPr="0012580F">
        <w:rPr>
          <w:rFonts w:ascii="Times New Roman" w:hAnsi="Times New Roman" w:cs="Times New Roman"/>
          <w:sz w:val="28"/>
          <w:szCs w:val="28"/>
        </w:rPr>
        <w:t>,</w:t>
      </w:r>
      <w:r w:rsidRPr="0012580F">
        <w:rPr>
          <w:rFonts w:ascii="Times New Roman" w:hAnsi="Times New Roman" w:cs="Times New Roman"/>
          <w:sz w:val="28"/>
          <w:szCs w:val="28"/>
        </w:rPr>
        <w:t xml:space="preserve">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течение срока службы подъемные сооружения должны подвергаться полному техническому освидетельствованию, за исключением редко используемых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за выделением газов после прекращения проветривания шахты в период ее затопления в зданиях, погребах, подвалах и подземных коммуникациях, расположенных в угрожаемой зоне, установлена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является основным критерием вибропрочности технологического трубопровода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в свету между стержнями арматуры при горизонтальном или наклонном положении стержней при бетонировании для нижней арматуры, расположенной в один или два ряда,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307F6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Равной какому значению допускается принимать </w:t>
      </w:r>
      <w:r w:rsidR="000E3A7F" w:rsidRPr="0012580F">
        <w:rPr>
          <w:rFonts w:ascii="Times New Roman" w:hAnsi="Times New Roman" w:cs="Times New Roman"/>
          <w:sz w:val="28"/>
          <w:szCs w:val="28"/>
        </w:rPr>
        <w:t>толщину слоя разлития нефти для приближенной оценки площади загрязнения водной поверхности при авариях вблизи водоемов и водотоков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горючих газов и паров нефтепродуктов в помещениях насосных станций нефти и нефтепродуктов должно осуществляться включение аварийной вентиляции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разности отметок головок рельсов в одном поперечном сечении установлена для б</w:t>
      </w:r>
      <w:r w:rsidR="00D20EDA" w:rsidRPr="0012580F">
        <w:rPr>
          <w:rFonts w:ascii="Times New Roman" w:hAnsi="Times New Roman" w:cs="Times New Roman"/>
          <w:sz w:val="28"/>
          <w:szCs w:val="28"/>
        </w:rPr>
        <w:t xml:space="preserve">ашенных кранов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условной вероятности зажигания облака от постоянно действующего во времени источника зажигания, указан неверно и противоречит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«терминал»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суммарной производительности вентиляторов местного проветривания при установке в одной горной выработке нескольких вентиляторов местного проветривания, работающих на отдельные вентиляционные трубопроводы и расположенных один от другого на расстоянии менее 10 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суммарного износа проводника из дерева и направляющих башмаков скольжения на сторону допускается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в законе сохранения отдельных фаз согласно модели истечения аммиака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размера должна быть длина прямого участка от конца трубы до начала гнутого участка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w:t>
      </w:r>
      <w:r w:rsidR="00CC07EB" w:rsidRPr="0012580F">
        <w:rPr>
          <w:rFonts w:ascii="Times New Roman" w:hAnsi="Times New Roman" w:cs="Times New Roman"/>
          <w:sz w:val="28"/>
          <w:szCs w:val="28"/>
        </w:rPr>
        <w:t>няемый в законе сохранения массы</w:t>
      </w:r>
      <w:r w:rsidRPr="0012580F">
        <w:rPr>
          <w:rFonts w:ascii="Times New Roman" w:hAnsi="Times New Roman" w:cs="Times New Roman"/>
          <w:sz w:val="28"/>
          <w:szCs w:val="28"/>
        </w:rPr>
        <w:t xml:space="preserve"> согласно модели истечения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осуществляются на этапе «Определение взрывоустойчивости» количественной оценки риска взрыва для обоснования взрывоустойчивости зданий и сооружений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внутрицеховых трубопроводов, транспортирующих вещества групп А, Б и газы группы В (с номинальным проходом до 100 мм),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арматуры следует применять для армирования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в свету межд</w:t>
      </w:r>
      <w:r w:rsidR="00D20EDA" w:rsidRPr="0012580F">
        <w:rPr>
          <w:rFonts w:ascii="Times New Roman" w:hAnsi="Times New Roman" w:cs="Times New Roman"/>
          <w:sz w:val="28"/>
          <w:szCs w:val="28"/>
        </w:rPr>
        <w:t xml:space="preserve">у осями смежных трубопроводов </w:t>
      </w:r>
      <w:r w:rsidR="00D20EDA"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от трубопроводов до строительных конструкций при наличии на трубопроводах арматуры для обогревающих спутников необходимо обеспечить для неизолированных трубопроводов при номинальном диаметре (DN) &lt;= 600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«ресурс»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 какого значения допускается уменьшение проходного сечения для воздушной струи очистной выработки на пластах, опасных по газу и пыли, при установке защитных устройств </w:t>
      </w:r>
      <w:r w:rsidRPr="0012580F">
        <w:rPr>
          <w:rFonts w:ascii="Times New Roman" w:hAnsi="Times New Roman" w:cs="Times New Roman"/>
          <w:sz w:val="28"/>
          <w:szCs w:val="28"/>
        </w:rPr>
        <w:noBreakHyphen/>
        <w:t> экранов очистных комплексов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направляющими башмаками подъемных сосудов и рельсовыми проводниками на наклонных и вертикальных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неразрывности (уравнении изменения массы)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автоматическая защита должна быть установлена на компрессорах, имеющих давление всасывания, близкое к атмосферному,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арматурным канатам К7Т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Под каким углом устанавливаются лестницы в лестничных отделениях в действующих горных выработках нефтяной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не является признаком в</w:t>
      </w:r>
      <w:r w:rsidR="001A130C">
        <w:rPr>
          <w:rFonts w:ascii="Times New Roman" w:hAnsi="Times New Roman" w:cs="Times New Roman"/>
          <w:sz w:val="28"/>
          <w:szCs w:val="28"/>
        </w:rPr>
        <w:t xml:space="preserve">незапного выброса угля и газа и </w:t>
      </w:r>
      <w:r w:rsidRPr="0012580F">
        <w:rPr>
          <w:rFonts w:ascii="Times New Roman" w:hAnsi="Times New Roman" w:cs="Times New Roman"/>
          <w:sz w:val="28"/>
          <w:szCs w:val="28"/>
        </w:rPr>
        <w:t>противоречит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в законе сохранения отдельных фаз согласно модели истечения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положений, исходя из которых определяют предельные усилия, которые могут быть восприняты бетоном и арматурой в нормальном сечении, при расчете железобетонных элементов по предельным усилиям указано неверно и противоречит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не рекомендуется учитывать для повышения взрывоустойчивости зданий и сооружений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за выделением газов в период прекращения проветривания шахты на выходе из газоотводящих труб и скважин установлена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закруглений действующи</w:t>
      </w:r>
      <w:r w:rsidR="00F83EC4" w:rsidRPr="0012580F">
        <w:rPr>
          <w:rFonts w:ascii="Times New Roman" w:hAnsi="Times New Roman" w:cs="Times New Roman"/>
          <w:sz w:val="28"/>
          <w:szCs w:val="28"/>
        </w:rPr>
        <w:t xml:space="preserve">х рельсовых путей колеей 600 мм </w:t>
      </w:r>
      <w:r w:rsidRPr="0012580F">
        <w:rPr>
          <w:rFonts w:ascii="Times New Roman" w:hAnsi="Times New Roman" w:cs="Times New Roman"/>
          <w:sz w:val="28"/>
          <w:szCs w:val="28"/>
        </w:rPr>
        <w:t>в действующих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1A130C"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требование к предупреждающей и </w:t>
      </w:r>
      <w:r w:rsidR="000E3A7F" w:rsidRPr="0012580F">
        <w:rPr>
          <w:rFonts w:ascii="Times New Roman" w:hAnsi="Times New Roman" w:cs="Times New Roman"/>
          <w:sz w:val="28"/>
          <w:szCs w:val="28"/>
        </w:rPr>
        <w:t>аварийной сигнализации на открытых площадках нефтегазоперерабатывающих производств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для обеспечения безопасной работы в системах автоматического регулирования при выборе регулирующей трубопроводной арматуры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жидкости от вакуума 0,003 МПа до вакуума 0</w:t>
      </w:r>
      <w:r w:rsidR="00F83EC4" w:rsidRPr="0012580F">
        <w:rPr>
          <w:rFonts w:ascii="Times New Roman" w:hAnsi="Times New Roman" w:cs="Times New Roman"/>
          <w:sz w:val="28"/>
          <w:szCs w:val="28"/>
        </w:rPr>
        <w:t>,08 МПа и с температурой до 350</w:t>
      </w:r>
      <w:r w:rsidRPr="0012580F">
        <w:rPr>
          <w:rFonts w:ascii="Times New Roman" w:hAnsi="Times New Roman" w:cs="Times New Roman"/>
          <w:sz w:val="28"/>
          <w:szCs w:val="28"/>
        </w:rPr>
        <w:t>°C,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монтажу предохранительных полков в ходовом отделении механизированной крепи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«арматура рабочая»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защитным барьерам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96 «Требования безопасности к очистным комплексам, предназначенным для обработк</w:t>
      </w:r>
      <w:r w:rsidR="0032554E" w:rsidRPr="0012580F">
        <w:rPr>
          <w:rFonts w:ascii="Times New Roman" w:hAnsi="Times New Roman" w:cs="Times New Roman"/>
          <w:sz w:val="28"/>
          <w:szCs w:val="28"/>
        </w:rPr>
        <w:t xml:space="preserve">и пластов мощностью 1,5 </w:t>
      </w:r>
      <w:r w:rsidR="0032554E" w:rsidRPr="0012580F">
        <w:rPr>
          <w:rFonts w:ascii="Times New Roman" w:hAnsi="Times New Roman" w:cs="Times New Roman"/>
          <w:sz w:val="28"/>
          <w:szCs w:val="28"/>
        </w:rPr>
        <w:noBreakHyphen/>
        <w:t xml:space="preserve"> 5,0 м </w:t>
      </w:r>
      <w:r w:rsidRPr="0012580F">
        <w:rPr>
          <w:rFonts w:ascii="Times New Roman" w:hAnsi="Times New Roman" w:cs="Times New Roman"/>
          <w:sz w:val="28"/>
          <w:szCs w:val="28"/>
        </w:rPr>
        <w:t>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термин определяет неработоспособное состояние объекта подъемного сооружения (ПС),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r w:rsidR="00625D57" w:rsidRPr="0012580F">
        <w:rPr>
          <w:rFonts w:ascii="Times New Roman" w:hAnsi="Times New Roman" w:cs="Times New Roman"/>
          <w:sz w:val="28"/>
          <w:szCs w:val="28"/>
        </w:rPr>
        <w:t>,</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«мост»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«радиус закругления» как одному из параметров грузоподъемного крана, связанных с подкрановыми путями,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«оценка риска аварии» является верным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массы нефти (нефтепродукта), поступившей самотеком при полном разрушении наземного или надземного трубопровода, выходящего из резервуара, указан верно согласно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класса бетона по прочности на сжатие В указана верно согласно требованиям к материалам для бетонных и железобетонных конструкций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условий работы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40°C и выше, который учитывает влияние попеременного замораживания и оттаивания, а также отрицательных температур на деформационные характеристики бетона,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постоянным стальным лестницам открытых крановых эстакад является верным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подвесных устройств грузового подъема, подвесных устройств трубопроводов и оборудования при навеске по отношению к максимальной статической нагрузке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по своим характеристикам относятся к длительным временным нагрузкам на стальные трубопроводы тепловых сетей и паропроводы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возможность возникновения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хранению нефтепродуктов в таре установлено Федеральным</w:t>
      </w:r>
      <w:r w:rsidR="00234AEE" w:rsidRPr="0012580F">
        <w:rPr>
          <w:rFonts w:ascii="Times New Roman" w:hAnsi="Times New Roman" w:cs="Times New Roman"/>
          <w:sz w:val="28"/>
          <w:szCs w:val="28"/>
        </w:rPr>
        <w:t>и</w:t>
      </w:r>
      <w:r w:rsidRPr="0012580F">
        <w:rPr>
          <w:rFonts w:ascii="Times New Roman" w:hAnsi="Times New Roman" w:cs="Times New Roman"/>
          <w:sz w:val="28"/>
          <w:szCs w:val="28"/>
        </w:rPr>
        <w:t xml:space="preserve"> нормам</w:t>
      </w:r>
      <w:r w:rsidR="00234AEE" w:rsidRPr="0012580F">
        <w:rPr>
          <w:rFonts w:ascii="Times New Roman" w:hAnsi="Times New Roman" w:cs="Times New Roman"/>
          <w:sz w:val="28"/>
          <w:szCs w:val="28"/>
        </w:rPr>
        <w:t>и</w:t>
      </w:r>
      <w:r w:rsidRPr="0012580F">
        <w:rPr>
          <w:rFonts w:ascii="Times New Roman" w:hAnsi="Times New Roman" w:cs="Times New Roman"/>
          <w:sz w:val="28"/>
          <w:szCs w:val="28"/>
        </w:rPr>
        <w:t xml:space="preserve"> и правилам</w:t>
      </w:r>
      <w:r w:rsidR="00234AEE" w:rsidRPr="0012580F">
        <w:rPr>
          <w:rFonts w:ascii="Times New Roman" w:hAnsi="Times New Roman" w:cs="Times New Roman"/>
          <w:sz w:val="28"/>
          <w:szCs w:val="28"/>
        </w:rPr>
        <w:t>и</w:t>
      </w:r>
      <w:r w:rsidRPr="0012580F">
        <w:rPr>
          <w:rFonts w:ascii="Times New Roman" w:hAnsi="Times New Roman" w:cs="Times New Roman"/>
          <w:sz w:val="28"/>
          <w:szCs w:val="28"/>
        </w:rPr>
        <w:t xml:space="preserve"> в области промышленной безопасности «Правила промышленной безопасности складов нефти и нефтепродуктов, утвержденным</w:t>
      </w:r>
      <w:r w:rsidR="00234AEE" w:rsidRPr="0012580F">
        <w:rPr>
          <w:rFonts w:ascii="Times New Roman" w:hAnsi="Times New Roman" w:cs="Times New Roman"/>
          <w:sz w:val="28"/>
          <w:szCs w:val="28"/>
        </w:rPr>
        <w:t>и</w:t>
      </w:r>
      <w:r w:rsidRPr="0012580F">
        <w:rPr>
          <w:rFonts w:ascii="Times New Roman" w:hAnsi="Times New Roman" w:cs="Times New Roman"/>
          <w:sz w:val="28"/>
          <w:szCs w:val="28"/>
        </w:rPr>
        <w:t xml:space="preserve">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факельной установке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рассредоточенной тормозной системы состава рельсовой напочвенной дороги с канатным замкнутым тяговым органом является верной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пролива за пределы обвалования при залповом выбросе, если конструкция обвалования вмещает всю выброшенную нефть, нефтепродукты, исключает перехлест нефти, нефтепродукта через обвалование и его разрушение (размыв),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w:t>
      </w:r>
      <w:r w:rsidR="00327465" w:rsidRPr="0012580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установки П</w:t>
      </w:r>
      <w:r w:rsidRPr="0012580F">
        <w:rPr>
          <w:rFonts w:ascii="Times New Roman" w:hAnsi="Times New Roman" w:cs="Times New Roman"/>
          <w:sz w:val="28"/>
          <w:szCs w:val="28"/>
        </w:rPr>
        <w:noBreakHyphen/>
        <w:t>образных компенсаторов на технологических трубопроводах над проездами и дорогами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w:t>
      </w:r>
      <w:r w:rsidR="0095540C" w:rsidRPr="0012580F">
        <w:rPr>
          <w:rFonts w:ascii="Times New Roman" w:hAnsi="Times New Roman" w:cs="Times New Roman"/>
          <w:sz w:val="28"/>
          <w:szCs w:val="28"/>
        </w:rPr>
        <w:t xml:space="preserve"> </w:t>
      </w:r>
      <w:r w:rsidR="00CC374F" w:rsidRPr="0012580F">
        <w:rPr>
          <w:rFonts w:ascii="Times New Roman" w:hAnsi="Times New Roman" w:cs="Times New Roman"/>
          <w:sz w:val="28"/>
          <w:szCs w:val="28"/>
        </w:rPr>
        <w:t xml:space="preserve"> </w:t>
      </w:r>
      <w:r w:rsidRPr="0012580F">
        <w:rPr>
          <w:rFonts w:ascii="Times New Roman" w:hAnsi="Times New Roman" w:cs="Times New Roman"/>
          <w:sz w:val="28"/>
          <w:szCs w:val="28"/>
        </w:rPr>
        <w:t xml:space="preserve">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«стояночный тормоз»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шахтных трубопроводов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превышения концентрации паров нефтепродуктов на площадках сливоналивных автомобильных станций и пунктов должны срабатывать блокировки по прекращению операций слива</w:t>
      </w:r>
      <w:r w:rsidRPr="0012580F">
        <w:rPr>
          <w:rFonts w:ascii="Times New Roman" w:hAnsi="Times New Roman" w:cs="Times New Roman"/>
          <w:sz w:val="28"/>
          <w:szCs w:val="28"/>
        </w:rPr>
        <w:noBreakHyphen/>
        <w:t>налива и сигнализация, оповещающая о запрете запуска двигателей автомобилей,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параметров, применяемых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указано верно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средней или низкой вероятности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толщина защитного слоя бетона в однослойных конструкциях из ячеистого бетона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w:t>
      </w:r>
      <w:r w:rsidR="00BC6F1C" w:rsidRPr="0012580F">
        <w:rPr>
          <w:rFonts w:ascii="Times New Roman" w:hAnsi="Times New Roman" w:cs="Times New Roman"/>
          <w:sz w:val="28"/>
          <w:szCs w:val="28"/>
        </w:rPr>
        <w:t xml:space="preserve">дение в отношении всасывающих и </w:t>
      </w:r>
      <w:r w:rsidRPr="0012580F">
        <w:rPr>
          <w:rFonts w:ascii="Times New Roman" w:hAnsi="Times New Roman" w:cs="Times New Roman"/>
          <w:sz w:val="28"/>
          <w:szCs w:val="28"/>
        </w:rPr>
        <w:t>нагнетательных коллекторов компрессоров со средами групп А и Б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зависимость Коулбрука</w:t>
      </w:r>
      <w:r w:rsidRPr="0012580F">
        <w:rPr>
          <w:rFonts w:ascii="Times New Roman" w:hAnsi="Times New Roman" w:cs="Times New Roman"/>
          <w:sz w:val="28"/>
          <w:szCs w:val="28"/>
        </w:rPr>
        <w:noBreakHyphen/>
        <w:t>Уайта, используемую для определения величины коэффициента трения, зависящего от режима течения в трубе, указан верно согласно расчету количества разлившейся нефти (нефтепродуктов) на линейной части Руководства по безопасност</w:t>
      </w:r>
      <w:r w:rsidR="001A130C">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сброса в факельную систему опасных веществ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методики прогноза поступления газов из ликвидируемой (консервируемой) шахты в соседние действующие указано неверно и противоречит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наклонные горные выработки, предназначенные для передвижения людей, оборудуются лестницами с горизонтальными ступенями и перилами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весь комплект канатов подземной лифтовой установки в случае экстренного натяжения должен быть заменен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принимают в качестве основной нагрузки, по которой определяют толщину стенки технологического трубопровода,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в уравнении Белла, которое используется для инженерной оценки массового расхода пожаровзрывоопасного газа при разрыве технологического трубопровода,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уровню отмостки наземных резервуаров для хранения нефти и нефтепродуктов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линзовых компенсаторов на технологических трубопроводах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балльное значение на переходах через водные преграды для комбинации фактической глубины заложения и глубины водоема, указан верно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наибольшей рабочей скорости напочвенных дорог установлено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насосным агрегатам, перекачивающим высоковязкие, обводненные или застывающие при температуре наружного воздуха нефтепродукты на открытых площадках насосных установок (станций) нефти и нефтепродуктов, для обеспечения непрерывности их работы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производят расчет железобетонных элементов по образованию наклонных трещин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расчетная пропускная способность согласно требованиям при выборе регулирующей арматуры для обеспечения ее безопасной эксплуатации в системах автоматического регулирования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Прокладка водоотливных трубопроводов водоотливных установок, работающих под каким давлением, не допускается в вертикальных стволах, на участках напротив дверей клети подъемной установки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обеспечивать калибр цепей, диаметр канатов и параметры других средств тяговых органов комбайнов по отношению к увеличенному тяговому усилию на их рабочих барабанах, звездочках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96 «Требования безопасности к очистным комплексам, предназначенным для обрабо</w:t>
      </w:r>
      <w:r w:rsidR="00953683" w:rsidRPr="0012580F">
        <w:rPr>
          <w:rFonts w:ascii="Times New Roman" w:hAnsi="Times New Roman" w:cs="Times New Roman"/>
          <w:sz w:val="28"/>
          <w:szCs w:val="28"/>
        </w:rPr>
        <w:t xml:space="preserve">тки пластов мощностью </w:t>
      </w:r>
      <w:r w:rsidR="00953683" w:rsidRPr="0012580F">
        <w:rPr>
          <w:rFonts w:ascii="Times New Roman" w:hAnsi="Times New Roman" w:cs="Times New Roman"/>
          <w:sz w:val="28"/>
          <w:szCs w:val="28"/>
        </w:rPr>
        <w:br/>
        <w:t xml:space="preserve">1,5 </w:t>
      </w:r>
      <w:r w:rsidR="00953683" w:rsidRPr="0012580F">
        <w:rPr>
          <w:rFonts w:ascii="Times New Roman" w:hAnsi="Times New Roman" w:cs="Times New Roman"/>
          <w:sz w:val="28"/>
          <w:szCs w:val="28"/>
        </w:rPr>
        <w:noBreakHyphen/>
        <w:t xml:space="preserve"> 5,0 м </w:t>
      </w:r>
      <w:r w:rsidRPr="0012580F">
        <w:rPr>
          <w:rFonts w:ascii="Times New Roman" w:hAnsi="Times New Roman" w:cs="Times New Roman"/>
          <w:sz w:val="28"/>
          <w:szCs w:val="28"/>
        </w:rPr>
        <w:t>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w:t>
      </w:r>
      <w:r w:rsidR="00FD7AD8">
        <w:rPr>
          <w:rFonts w:ascii="Times New Roman" w:hAnsi="Times New Roman" w:cs="Times New Roman"/>
          <w:sz w:val="28"/>
          <w:szCs w:val="28"/>
        </w:rPr>
        <w:t xml:space="preserve">спортирующие горючие жидкости с </w:t>
      </w:r>
      <w:r w:rsidRPr="0012580F">
        <w:rPr>
          <w:rFonts w:ascii="Times New Roman" w:hAnsi="Times New Roman" w:cs="Times New Roman"/>
          <w:sz w:val="28"/>
          <w:szCs w:val="28"/>
        </w:rPr>
        <w:t xml:space="preserve">вакуумом ниже </w:t>
      </w:r>
      <w:r w:rsidR="00FD7AD8">
        <w:rPr>
          <w:rFonts w:ascii="Times New Roman" w:hAnsi="Times New Roman" w:cs="Times New Roman"/>
          <w:sz w:val="28"/>
          <w:szCs w:val="28"/>
        </w:rPr>
        <w:br/>
      </w:r>
      <w:r w:rsidRPr="0012580F">
        <w:rPr>
          <w:rFonts w:ascii="Times New Roman" w:hAnsi="Times New Roman" w:cs="Times New Roman"/>
          <w:sz w:val="28"/>
          <w:szCs w:val="28"/>
        </w:rPr>
        <w:t>0,03 МПа и с температурой с</w:t>
      </w:r>
      <w:r w:rsidR="00BC6F1C" w:rsidRPr="0012580F">
        <w:rPr>
          <w:rFonts w:ascii="Times New Roman" w:hAnsi="Times New Roman" w:cs="Times New Roman"/>
          <w:sz w:val="28"/>
          <w:szCs w:val="28"/>
        </w:rPr>
        <w:t>выше плюс 350 или ниже минус 40</w:t>
      </w:r>
      <w:r w:rsidRPr="0012580F">
        <w:rPr>
          <w:rFonts w:ascii="Times New Roman" w:hAnsi="Times New Roman" w:cs="Times New Roman"/>
          <w:sz w:val="28"/>
          <w:szCs w:val="28"/>
        </w:rPr>
        <w:t>°C,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частичное наружное обследование железо</w:t>
      </w:r>
      <w:r w:rsidR="00465016">
        <w:rPr>
          <w:rFonts w:ascii="Times New Roman" w:hAnsi="Times New Roman" w:cs="Times New Roman"/>
          <w:sz w:val="28"/>
          <w:szCs w:val="28"/>
        </w:rPr>
        <w:t>бетонных резервуаров инженерно</w:t>
      </w:r>
      <w:r w:rsidR="00465016">
        <w:rPr>
          <w:rFonts w:ascii="Times New Roman" w:hAnsi="Times New Roman" w:cs="Times New Roman"/>
          <w:sz w:val="28"/>
          <w:szCs w:val="28"/>
        </w:rPr>
        <w:noBreakHyphen/>
      </w:r>
      <w:r w:rsidRPr="0012580F">
        <w:rPr>
          <w:rFonts w:ascii="Times New Roman" w:hAnsi="Times New Roman" w:cs="Times New Roman"/>
          <w:sz w:val="28"/>
          <w:szCs w:val="28"/>
        </w:rPr>
        <w:t>техническим персоналом предприятия</w:t>
      </w:r>
      <w:r w:rsidRPr="0012580F">
        <w:rPr>
          <w:rFonts w:ascii="Times New Roman" w:hAnsi="Times New Roman" w:cs="Times New Roman"/>
          <w:sz w:val="28"/>
          <w:szCs w:val="28"/>
        </w:rPr>
        <w:noBreakHyphen/>
        <w:t xml:space="preserve"> владельца резервуаров с привлечением в случае необходимости экспертных организаций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используется при определении угрожаемой </w:t>
      </w:r>
      <w:r w:rsidR="00953683" w:rsidRPr="0012580F">
        <w:rPr>
          <w:rFonts w:ascii="Times New Roman" w:hAnsi="Times New Roman" w:cs="Times New Roman"/>
          <w:sz w:val="28"/>
          <w:szCs w:val="28"/>
        </w:rPr>
        <w:br/>
        <w:t xml:space="preserve">оны по газовыделению на участке </w:t>
      </w:r>
      <w:r w:rsidRPr="0012580F">
        <w:rPr>
          <w:rFonts w:ascii="Times New Roman" w:hAnsi="Times New Roman" w:cs="Times New Roman"/>
          <w:sz w:val="28"/>
          <w:szCs w:val="28"/>
        </w:rPr>
        <w:t>выхода осевой плоскости шарнирной скла</w:t>
      </w:r>
      <w:r w:rsidR="00465016">
        <w:rPr>
          <w:rFonts w:ascii="Times New Roman" w:hAnsi="Times New Roman" w:cs="Times New Roman"/>
          <w:sz w:val="28"/>
          <w:szCs w:val="28"/>
        </w:rPr>
        <w:t xml:space="preserve">дки под наносы в соответствии с </w:t>
      </w:r>
      <w:r w:rsidRPr="0012580F">
        <w:rPr>
          <w:rFonts w:ascii="Times New Roman" w:hAnsi="Times New Roman" w:cs="Times New Roman"/>
          <w:sz w:val="28"/>
          <w:szCs w:val="28"/>
        </w:rPr>
        <w:t>методикой прогноза участков земной поверхности, угрожаемых по выделению газов,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скорости коррозии материалов деталей трубопроводной арматуры для металла корпусных деталей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образования дрейфующего облака топливно</w:t>
      </w:r>
      <w:r w:rsidRPr="0012580F">
        <w:rPr>
          <w:rFonts w:ascii="Times New Roman" w:hAnsi="Times New Roman" w:cs="Times New Roman"/>
          <w:sz w:val="28"/>
          <w:szCs w:val="28"/>
        </w:rPr>
        <w:noBreakHyphen/>
        <w:t>воздушных сме</w:t>
      </w:r>
      <w:r w:rsidR="00465016">
        <w:rPr>
          <w:rFonts w:ascii="Times New Roman" w:hAnsi="Times New Roman" w:cs="Times New Roman"/>
          <w:sz w:val="28"/>
          <w:szCs w:val="28"/>
        </w:rPr>
        <w:t xml:space="preserve">сей для всех дизельных топлив и </w:t>
      </w:r>
      <w:r w:rsidRPr="0012580F">
        <w:rPr>
          <w:rFonts w:ascii="Times New Roman" w:hAnsi="Times New Roman" w:cs="Times New Roman"/>
          <w:sz w:val="28"/>
          <w:szCs w:val="28"/>
        </w:rPr>
        <w:t>нефтей с давлением насыщенных паров менее 10 кПа при разрушении/переливе подземного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проезда при необходимости въезда в здание автомобилей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воздуха в помещении насосно</w:t>
      </w:r>
      <w:r w:rsidRPr="0012580F">
        <w:rPr>
          <w:rFonts w:ascii="Times New Roman" w:hAnsi="Times New Roman" w:cs="Times New Roman"/>
          <w:sz w:val="28"/>
          <w:szCs w:val="28"/>
        </w:rPr>
        <w:noBreakHyphen/>
        <w:t>компрессорного отделения, где эксплуатируется оборудование с водяным охлаждением,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относится к основным показ</w:t>
      </w:r>
      <w:r w:rsidR="00953683" w:rsidRPr="0012580F">
        <w:rPr>
          <w:rFonts w:ascii="Times New Roman" w:hAnsi="Times New Roman" w:cs="Times New Roman"/>
          <w:sz w:val="28"/>
          <w:szCs w:val="28"/>
        </w:rPr>
        <w:t xml:space="preserve">ателям взрывоопасности зданий и сооружений </w:t>
      </w:r>
      <w:r w:rsidRPr="0012580F">
        <w:rPr>
          <w:rFonts w:ascii="Times New Roman" w:hAnsi="Times New Roman" w:cs="Times New Roman"/>
          <w:sz w:val="28"/>
          <w:szCs w:val="28"/>
        </w:rPr>
        <w:t>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w:t>
      </w:r>
      <w:r w:rsidR="0007124D" w:rsidRPr="0012580F">
        <w:rPr>
          <w:rFonts w:ascii="Times New Roman" w:hAnsi="Times New Roman" w:cs="Times New Roman"/>
          <w:sz w:val="28"/>
          <w:szCs w:val="28"/>
        </w:rPr>
        <w:t>о</w:t>
      </w:r>
      <w:r w:rsidRPr="0012580F">
        <w:rPr>
          <w:rFonts w:ascii="Times New Roman" w:hAnsi="Times New Roman" w:cs="Times New Roman"/>
          <w:sz w:val="28"/>
          <w:szCs w:val="28"/>
        </w:rPr>
        <w:t xml:space="preserve"> быть значение свободной высоты эстакад для технологических трубопроводов над проездами и проходами для пешеходных дорог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за выделением газов в период прекращения проветривания шахты в зданиях, погребах, подвалах и подземных коммуникациях, расположенных в опасной зоне, установлена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приближенной оценки площади загрязненной водной поверхности (в условиях штиля) для разливов нефти и нефтепродуктов, указан верно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диоксида углерода в рудничном воздухе в исходящих струях тупиковых горных выработок и горных выработок, где ведется бурение и эксплуатация скважин,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по своим характеристикам не относятся к постоянным нагрузкам на стальные трубопроводы тепловых сетей и паропроводы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деформации основания открытой крановой эстакады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если нагрузка на пол эстакады от веса складируемых и</w:t>
      </w:r>
      <w:r w:rsidR="00FD7AD8">
        <w:rPr>
          <w:rFonts w:ascii="Times New Roman" w:hAnsi="Times New Roman" w:cs="Times New Roman"/>
          <w:sz w:val="28"/>
          <w:szCs w:val="28"/>
        </w:rPr>
        <w:t xml:space="preserve">ли перерабатываемых материалов и </w:t>
      </w:r>
      <w:r w:rsidRPr="0012580F">
        <w:rPr>
          <w:rFonts w:ascii="Times New Roman" w:hAnsi="Times New Roman" w:cs="Times New Roman"/>
          <w:sz w:val="28"/>
          <w:szCs w:val="28"/>
        </w:rPr>
        <w:t>изделий сост</w:t>
      </w:r>
      <w:r w:rsidR="00496AEB" w:rsidRPr="0012580F">
        <w:rPr>
          <w:rFonts w:ascii="Times New Roman" w:hAnsi="Times New Roman" w:cs="Times New Roman"/>
          <w:sz w:val="28"/>
          <w:szCs w:val="28"/>
        </w:rPr>
        <w:t xml:space="preserve">авляет более </w:t>
      </w:r>
      <w:r w:rsidR="00FD7AD8">
        <w:rPr>
          <w:rFonts w:ascii="Times New Roman" w:hAnsi="Times New Roman" w:cs="Times New Roman"/>
          <w:sz w:val="28"/>
          <w:szCs w:val="28"/>
        </w:rPr>
        <w:br/>
      </w:r>
      <w:r w:rsidR="00496AEB" w:rsidRPr="0012580F">
        <w:rPr>
          <w:rFonts w:ascii="Times New Roman" w:hAnsi="Times New Roman" w:cs="Times New Roman"/>
          <w:sz w:val="28"/>
          <w:szCs w:val="28"/>
        </w:rPr>
        <w:t>0,05 МПа (5,0 тс/м</w:t>
      </w:r>
      <w:r w:rsidR="00496AEB" w:rsidRPr="00BE1484">
        <w:rPr>
          <w:rFonts w:ascii="Times New Roman" w:hAnsi="Times New Roman" w:cs="Times New Roman"/>
          <w:sz w:val="28"/>
          <w:szCs w:val="28"/>
        </w:rPr>
        <w:t>2</w:t>
      </w:r>
      <w:r w:rsidRPr="0012580F">
        <w:rPr>
          <w:rFonts w:ascii="Times New Roman" w:hAnsi="Times New Roman" w:cs="Times New Roman"/>
          <w:sz w:val="28"/>
          <w:szCs w:val="28"/>
        </w:rPr>
        <w:t>) или вблизи эстакады расположены здания и сооружения, у которых активная зона деформируемого грунта под фундаментами накладывается на неактивную зону под фундаментами колонн эстакады?</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заложения магистральных трубопроводов транспортирования жидкого аммиака до верха трубы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«момент грузовой»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«домкратной дорожки»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толщине оболочки ствола стальной дымовой трубы является верным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 допустимое давление для труб и соединений гидравлических и пневматических приводов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модульный размер диаметра подземных железобетонных резервуаров для нефти и темных нефтепродуктов вместимостью </w:t>
      </w:r>
      <w:r w:rsidR="00FD7AD8">
        <w:rPr>
          <w:rFonts w:ascii="Times New Roman" w:hAnsi="Times New Roman" w:cs="Times New Roman"/>
          <w:sz w:val="28"/>
          <w:szCs w:val="28"/>
        </w:rPr>
        <w:br/>
      </w:r>
      <w:r w:rsidRPr="0012580F">
        <w:rPr>
          <w:rFonts w:ascii="Times New Roman" w:hAnsi="Times New Roman" w:cs="Times New Roman"/>
          <w:sz w:val="28"/>
          <w:szCs w:val="28"/>
        </w:rPr>
        <w:t>500 м³ и более установлен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«исправное состояние»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предельный изгиб верхних поясов из плоскости балок при грузоподъемности подъемного сооружения до 50 т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тормозами должна быть оборудована приводная станция рельсовой напочвенной дороги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«скорость посадки» как одной из скоростей рабочих движений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системам контроля и автоматики при полуизотермическом и изотермическом способах хранения сжиженных горючих газов и легковоспламеняющихся жидкостей под давлением в изотермически</w:t>
      </w:r>
      <w:r w:rsidR="00465016">
        <w:rPr>
          <w:rFonts w:ascii="Times New Roman" w:hAnsi="Times New Roman" w:cs="Times New Roman"/>
          <w:sz w:val="28"/>
          <w:szCs w:val="28"/>
        </w:rPr>
        <w:t xml:space="preserve">х резервуарах указано неверно и </w:t>
      </w:r>
      <w:r w:rsidRPr="0012580F">
        <w:rPr>
          <w:rFonts w:ascii="Times New Roman" w:hAnsi="Times New Roman" w:cs="Times New Roman"/>
          <w:sz w:val="28"/>
          <w:szCs w:val="28"/>
        </w:rPr>
        <w:t>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должен находиться номинальный диаметр регулирующей арматуры согласно требованиям при выборе регулирующей арматуры для обеспечения ее безопасной эксплуатации в системах автоматического регулирования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узлу подключения концевых задвижек отводов к технологическим трубопроводам потребителя указано неверно и противоречит требованиям к линейным отводам от магистральных нефтепродуктопроводов Федеральных норм и</w:t>
      </w:r>
      <w:r w:rsidR="00465016">
        <w:rPr>
          <w:rFonts w:ascii="Times New Roman" w:hAnsi="Times New Roman" w:cs="Times New Roman"/>
          <w:sz w:val="28"/>
          <w:szCs w:val="28"/>
        </w:rPr>
        <w:t xml:space="preserve"> правил в </w:t>
      </w:r>
      <w:r w:rsidRPr="0012580F">
        <w:rPr>
          <w:rFonts w:ascii="Times New Roman" w:hAnsi="Times New Roman" w:cs="Times New Roman"/>
          <w:sz w:val="28"/>
          <w:szCs w:val="28"/>
        </w:rPr>
        <w:t>области промышленной безопасности «Правила промышленной безопасности складов нефти и нефтепродуктов, утвержденных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средства безопасности должны иметь очистные механизированные комплексы, предназначенные и применяемые при отработке пластов по простиранию с углами падения 24 </w:t>
      </w:r>
      <w:r w:rsidRPr="0012580F">
        <w:rPr>
          <w:rFonts w:ascii="Times New Roman" w:hAnsi="Times New Roman" w:cs="Times New Roman"/>
          <w:sz w:val="28"/>
          <w:szCs w:val="28"/>
        </w:rPr>
        <w:noBreakHyphen/>
        <w:t xml:space="preserve"> 45° и мощностью 1,5 </w:t>
      </w:r>
      <w:r w:rsidRPr="0012580F">
        <w:rPr>
          <w:rFonts w:ascii="Times New Roman" w:hAnsi="Times New Roman" w:cs="Times New Roman"/>
          <w:sz w:val="28"/>
          <w:szCs w:val="28"/>
        </w:rPr>
        <w:noBreakHyphen/>
        <w:t> 5,0 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арматурных канатов железобетонных конструкций изготавливается из круглой гладкой проволоки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«коэффициента запаса» является верным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перечисленных при проведении экспертизы промышленной безопасности не допускается эксплуатация железобетонных подкрановых конструкций с истекшим сроком службы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аварий по существенным отличиям вероятностей их возникновения является неверным и противоречит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червячной передачи у механизмов грузоподъемных кранов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запорной арматуре для аварийного освобождения резервуаров для хранения легковоспламеняющихся и горючих жидкостей указано верно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категория технического состояния конструкций, к которой по результатам полного технического обследования в зависимости от видов и количества дефектов относят несущие конструкции (панели стен, колонны, балки и плиты) железобетонных резервуаров в зависимости от их состояния, указана верно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не является признаком горного удара и противоречит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«риск аварии» является верным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«давление рабочее»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производственным зданиям указано неверно и противоречит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величине отклонения технологических трубопроводов от вертикали, если нет указаний в проекте,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от поверхности земли выводят трубопроводы, используемые для отвода метана, а также обсадные трубы дренажных скважин согласно мерам защиты от проникновения метана на земную поверхность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утвержденного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Канаты какого типа должны использоваться для канатных механизмов кранов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указываются на схеме прокладки магистральных и распределительных «горячих» трубопроводов плана горных работ на нефтяной шахте, на которой используется термошахтная технология,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в трубопроводе сжатого воздуха не допускается его размещение в вертикальных горных выработках, оборудованных клетевым подъемом, против входа и выхода в клеть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изоляции стволов путем установки прочных полков при «мокром» способе ликвидации шахты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подогреву мазута в резервуарах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определения минимальных толщины стенок элементов арматуры указано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отношения внутреннего диаметра штуцера (ответвления) к внутреннему диаметру основной трубы в сварных тройниках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пружинам предохранительных клапанов при переработке газа, нефти и конденсата, содержащих сероводород,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защитным устройствам </w:t>
      </w:r>
      <w:r w:rsidRPr="0012580F">
        <w:rPr>
          <w:rFonts w:ascii="Times New Roman" w:hAnsi="Times New Roman" w:cs="Times New Roman"/>
          <w:sz w:val="28"/>
          <w:szCs w:val="28"/>
        </w:rPr>
        <w:noBreakHyphen/>
        <w:t> экранам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ручного привода трубопроводной арматуры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взрывоопасных зонах следует устанавливать датчики довзрывной концентрации горючих газов и паров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высокой вероятности перемещения грунта или размыва подводного перехода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w:t>
      </w:r>
      <w:r w:rsidR="00465016">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w:t>
      </w:r>
      <w:r w:rsidR="00465016">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0A0837">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465016">
        <w:rPr>
          <w:rFonts w:ascii="Times New Roman" w:hAnsi="Times New Roman" w:cs="Times New Roman"/>
          <w:sz w:val="28"/>
          <w:szCs w:val="28"/>
        </w:rPr>
        <w:t xml:space="preserve"> из перечисленных утверждений в </w:t>
      </w:r>
      <w:r w:rsidRPr="0012580F">
        <w:rPr>
          <w:rFonts w:ascii="Times New Roman" w:hAnsi="Times New Roman" w:cs="Times New Roman"/>
          <w:sz w:val="28"/>
          <w:szCs w:val="28"/>
        </w:rPr>
        <w:t>отношении схемы включения насосов магистральной насосной указано неверно и противоречит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не допускается эксплуатация рельсового пути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рельсов типа Р</w:t>
      </w:r>
      <w:r w:rsidRPr="0012580F">
        <w:rPr>
          <w:rFonts w:ascii="Times New Roman" w:hAnsi="Times New Roman" w:cs="Times New Roman"/>
          <w:sz w:val="28"/>
          <w:szCs w:val="28"/>
        </w:rPr>
        <w:noBreakHyphen/>
        <w:t>33 по вертикали не допускается эксплуатация рельсового пути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устьям вертикальных горных выработок, не оборудованных подъемом, а также скважин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коэффициента сохранения массы при расчете истечения пожаровзрвоопасных газов из технологических трубопроводов, указан неверно и противоречит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испытаний проводятся при выполнении работ по реконструкции,</w:t>
      </w:r>
      <w:r w:rsidR="00B0408C">
        <w:rPr>
          <w:rFonts w:ascii="Times New Roman" w:hAnsi="Times New Roman" w:cs="Times New Roman"/>
          <w:sz w:val="28"/>
          <w:szCs w:val="28"/>
        </w:rPr>
        <w:t xml:space="preserve"> техническому перевооружению на </w:t>
      </w:r>
      <w:r w:rsidRPr="0012580F">
        <w:rPr>
          <w:rFonts w:ascii="Times New Roman" w:hAnsi="Times New Roman" w:cs="Times New Roman"/>
          <w:sz w:val="28"/>
          <w:szCs w:val="28"/>
        </w:rPr>
        <w:t>опасных производственных объектах магистральных трубопроводов транспортирования жидкого аммиака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уплотнительных элементов фланцевых соединений является неверным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в законе сохранения массы согласно модели истечения аммиака в с</w:t>
      </w:r>
      <w:r w:rsidR="00B0408C">
        <w:rPr>
          <w:rFonts w:ascii="Times New Roman" w:hAnsi="Times New Roman" w:cs="Times New Roman"/>
          <w:sz w:val="28"/>
          <w:szCs w:val="28"/>
        </w:rPr>
        <w:t xml:space="preserve">оответствии с требованиями к </w:t>
      </w:r>
      <w:r w:rsidRPr="0012580F">
        <w:rPr>
          <w:rFonts w:ascii="Times New Roman" w:hAnsi="Times New Roman" w:cs="Times New Roman"/>
          <w:sz w:val="28"/>
          <w:szCs w:val="28"/>
        </w:rPr>
        <w:t>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отношение фактической толщины стенки трубы к требуемой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массы нефти (нефтепродукта), поступившей в окружающее пространство при разгерметизации резервуара, указан неверно и противоречит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скорости истечения нефти (нефтепродукта) из опасных производственных объектов магистральных нефтепроводов и магистральных нефтепродуктопроводов на участках, где существует избыточное давление,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A0837"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требование к </w:t>
      </w:r>
      <w:r w:rsidR="000E3A7F" w:rsidRPr="0012580F">
        <w:rPr>
          <w:rFonts w:ascii="Times New Roman" w:hAnsi="Times New Roman" w:cs="Times New Roman"/>
          <w:sz w:val="28"/>
          <w:szCs w:val="28"/>
        </w:rPr>
        <w:t>подземной прокладке технологических трубопроводов, перемещающих взрывопожароопасные, то</w:t>
      </w:r>
      <w:r w:rsidR="00B0408C">
        <w:rPr>
          <w:rFonts w:ascii="Times New Roman" w:hAnsi="Times New Roman" w:cs="Times New Roman"/>
          <w:sz w:val="28"/>
          <w:szCs w:val="28"/>
        </w:rPr>
        <w:t xml:space="preserve">ксичные и высокотоксичные среды </w:t>
      </w:r>
      <w:r w:rsidR="000E3A7F" w:rsidRPr="0012580F">
        <w:rPr>
          <w:rFonts w:ascii="Times New Roman" w:hAnsi="Times New Roman" w:cs="Times New Roman"/>
          <w:sz w:val="28"/>
          <w:szCs w:val="28"/>
        </w:rPr>
        <w:t xml:space="preserve">по территории нефтегазоперерабатывающих производств,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зазора между шахтными трубопроводами и габаритами подвижного состава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марку бетона по морозостойкости принимают для надземных конструкций, подвергаемых атмосферным воздействиям окружающей среды при расчетной отрицательной температуре наружного возду</w:t>
      </w:r>
      <w:r w:rsidR="00BC6F1C" w:rsidRPr="0012580F">
        <w:rPr>
          <w:rFonts w:ascii="Times New Roman" w:hAnsi="Times New Roman" w:cs="Times New Roman"/>
          <w:sz w:val="28"/>
          <w:szCs w:val="28"/>
        </w:rPr>
        <w:t>ха в холодный период от минус 5</w:t>
      </w:r>
      <w:r w:rsidRPr="0012580F">
        <w:rPr>
          <w:rFonts w:ascii="Times New Roman" w:hAnsi="Times New Roman" w:cs="Times New Roman"/>
          <w:sz w:val="28"/>
          <w:szCs w:val="28"/>
        </w:rPr>
        <w:t>°C до минус 40°C,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для стока жидкости к приемным устройствам (лоткам, колодцам, приямкам) должна иметь зона слива и налива сливоналивных железнодорожных эстакад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масса выброса опасных веществ </w:t>
      </w:r>
      <w:r w:rsidR="000A0837">
        <w:rPr>
          <w:rFonts w:ascii="Times New Roman" w:hAnsi="Times New Roman" w:cs="Times New Roman"/>
          <w:sz w:val="28"/>
          <w:szCs w:val="28"/>
        </w:rPr>
        <w:br/>
      </w:r>
      <w:r w:rsidRPr="0012580F">
        <w:rPr>
          <w:rFonts w:ascii="Times New Roman" w:hAnsi="Times New Roman" w:cs="Times New Roman"/>
          <w:sz w:val="28"/>
          <w:szCs w:val="28"/>
        </w:rPr>
        <w:t>в случае частичного разрушения единицы оборудования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зазоры для прохода людей на участках горных выработок, на которых осуществляется посадка людей в пассажирские</w:t>
      </w:r>
      <w:r w:rsidR="00B0408C">
        <w:rPr>
          <w:rFonts w:ascii="Times New Roman" w:hAnsi="Times New Roman" w:cs="Times New Roman"/>
          <w:sz w:val="28"/>
          <w:szCs w:val="28"/>
        </w:rPr>
        <w:t xml:space="preserve"> поезда, согласно требованиям к </w:t>
      </w:r>
      <w:r w:rsidRPr="0012580F">
        <w:rPr>
          <w:rFonts w:ascii="Times New Roman" w:hAnsi="Times New Roman" w:cs="Times New Roman"/>
          <w:sz w:val="28"/>
          <w:szCs w:val="28"/>
        </w:rPr>
        <w:t>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нивелирования окрайки днища резервуара в первые четыре года после ввода резервуара в эксплуатацию (или до полной ст</w:t>
      </w:r>
      <w:r w:rsidR="00B0408C">
        <w:rPr>
          <w:rFonts w:ascii="Times New Roman" w:hAnsi="Times New Roman" w:cs="Times New Roman"/>
          <w:sz w:val="28"/>
          <w:szCs w:val="28"/>
        </w:rPr>
        <w:t xml:space="preserve">абилизации осадки основания) на </w:t>
      </w:r>
      <w:r w:rsidRPr="0012580F">
        <w:rPr>
          <w:rFonts w:ascii="Times New Roman" w:hAnsi="Times New Roman" w:cs="Times New Roman"/>
          <w:sz w:val="28"/>
          <w:szCs w:val="28"/>
        </w:rPr>
        <w:t xml:space="preserve">опасных производственных объектах складов нефти и нефтепродуктов указано неверно и противоречит </w:t>
      </w:r>
      <w:r w:rsidR="00B0408C">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 xml:space="preserve">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зева рабочих башмаков скольжения открытого типа при их установке для проводников из рельсов с массой 1 м до 45 кг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безразмерный импульс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w:t>
      </w:r>
      <w:r w:rsidRPr="0012580F">
        <w:rPr>
          <w:rFonts w:ascii="Times New Roman" w:hAnsi="Times New Roman" w:cs="Times New Roman"/>
          <w:sz w:val="28"/>
          <w:szCs w:val="28"/>
        </w:rPr>
        <w:noBreakHyphen/>
        <w:t>воздушных смесей, указан верно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кабельный мостовой» при классификации грузоподъемного крана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средней вероятности перемещения грунта или размыва подводного перехода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w:t>
      </w:r>
      <w:r w:rsidR="00B0408C">
        <w:rPr>
          <w:rFonts w:ascii="Times New Roman" w:hAnsi="Times New Roman" w:cs="Times New Roman"/>
          <w:sz w:val="28"/>
          <w:szCs w:val="28"/>
        </w:rPr>
        <w:t xml:space="preserve">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автоматическая защита должна быть предусмотрена на электродегидраторе электрообессоливающей установки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подвесных устройств людских, грузо</w:t>
      </w:r>
      <w:r w:rsidRPr="0012580F">
        <w:rPr>
          <w:rFonts w:ascii="Times New Roman" w:hAnsi="Times New Roman" w:cs="Times New Roman"/>
          <w:sz w:val="28"/>
          <w:szCs w:val="28"/>
        </w:rPr>
        <w:noBreakHyphen/>
        <w:t>людских и вспомогательных подъемов при навеске по отношению к максимальной статической нагрузке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пропана и изобутана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параллельная установка в одной выработке двух рельсовых напочвенных дорог с канатным замкнутым тяговым органом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w:t>
      </w:r>
      <w:r w:rsidR="00373884" w:rsidRPr="0012580F">
        <w:rPr>
          <w:rFonts w:ascii="Times New Roman" w:hAnsi="Times New Roman" w:cs="Times New Roman"/>
          <w:sz w:val="28"/>
          <w:szCs w:val="28"/>
        </w:rPr>
        <w:t xml:space="preserve">портирования жидкого аммиака до </w:t>
      </w:r>
      <w:r w:rsidRPr="0012580F">
        <w:rPr>
          <w:rFonts w:ascii="Times New Roman" w:hAnsi="Times New Roman" w:cs="Times New Roman"/>
          <w:sz w:val="28"/>
          <w:szCs w:val="28"/>
        </w:rPr>
        <w:t xml:space="preserve">мачт малоканальной необслуживаемой радиосвязи трубопроводов установлено </w:t>
      </w:r>
      <w:r w:rsidR="004B4040"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наклонные горные выработки, предназначенные для передвижения людей, оборудуются трапами с перилами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метода построения дерева событий для определения условной вероятности сценария аварии является верным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устройству и материалу полов в закрытых насосных станциях для перекачки нефти и нефтепродуктов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резервуарного парка указано неверно и противоречит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числе обрывов проволок канаты подъемных сооружений, предназначенных или используемых для подъема людей, для перемещения расплавленного или раскаленного металла, огнеопасных и ядовитых веществ, бракуют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тяговые канаты рельсовых напочвенных дорог должно испытываться повторно в процессе эксплуатации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быть выполнены тормозные конструкции, концевые упоры на подкрановых балках, вертикальные связи по колоннам, поперечные распорки над крановым габаритом, площадки и лестницы открытых крановых эстакад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разность отметок верха колонн или опорных площадок одноэтажных зданий и сооружений при длине колонн </w:t>
      </w:r>
      <w:r w:rsidR="000A0837">
        <w:rPr>
          <w:rFonts w:ascii="Times New Roman" w:hAnsi="Times New Roman" w:cs="Times New Roman"/>
          <w:sz w:val="28"/>
          <w:szCs w:val="28"/>
        </w:rPr>
        <w:br/>
      </w:r>
      <w:r w:rsidRPr="0012580F">
        <w:rPr>
          <w:rFonts w:ascii="Times New Roman" w:hAnsi="Times New Roman" w:cs="Times New Roman"/>
          <w:sz w:val="28"/>
          <w:szCs w:val="28"/>
        </w:rPr>
        <w:t xml:space="preserve">от 4 до 8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является основным показателем взрывоустойчивости зданий и сооружений на опасных производственных объектах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«подкрановых строительны</w:t>
      </w:r>
      <w:r w:rsidR="00590578" w:rsidRPr="0012580F">
        <w:rPr>
          <w:rFonts w:ascii="Times New Roman" w:hAnsi="Times New Roman" w:cs="Times New Roman"/>
          <w:sz w:val="28"/>
          <w:szCs w:val="28"/>
        </w:rPr>
        <w:t xml:space="preserve">х конструкций» соответствует РД </w:t>
      </w:r>
      <w:r w:rsidRPr="0012580F">
        <w:rPr>
          <w:rFonts w:ascii="Times New Roman" w:hAnsi="Times New Roman" w:cs="Times New Roman"/>
          <w:sz w:val="28"/>
          <w:szCs w:val="28"/>
        </w:rPr>
        <w:t>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РФ от 28.03.</w:t>
      </w:r>
      <w:r w:rsidR="00A6781C" w:rsidRPr="0012580F">
        <w:rPr>
          <w:rFonts w:ascii="Times New Roman" w:hAnsi="Times New Roman" w:cs="Times New Roman"/>
          <w:sz w:val="28"/>
          <w:szCs w:val="28"/>
        </w:rPr>
        <w:t>19</w:t>
      </w:r>
      <w:r w:rsidRPr="0012580F">
        <w:rPr>
          <w:rFonts w:ascii="Times New Roman" w:hAnsi="Times New Roman" w:cs="Times New Roman"/>
          <w:sz w:val="28"/>
          <w:szCs w:val="28"/>
        </w:rPr>
        <w:t xml:space="preserve">97 № 14?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применяемый при расчете величины потенциального риска в определенной точке (x, y) на территории площадочного объекта и в селитебной зоне вблизи площадочного объекта, указан верно согласно Руководству по безопасности «Методические рекомендации по проведению количест</w:t>
      </w:r>
      <w:r w:rsidR="00B0408C">
        <w:rPr>
          <w:rFonts w:ascii="Times New Roman" w:hAnsi="Times New Roman" w:cs="Times New Roman"/>
          <w:sz w:val="28"/>
          <w:szCs w:val="28"/>
        </w:rPr>
        <w:t xml:space="preserve">венного анализа риска аварий на </w:t>
      </w:r>
      <w:r w:rsidRPr="0012580F">
        <w:rPr>
          <w:rFonts w:ascii="Times New Roman" w:hAnsi="Times New Roman" w:cs="Times New Roman"/>
          <w:sz w:val="28"/>
          <w:szCs w:val="28"/>
        </w:rPr>
        <w:t xml:space="preserve">опасных </w:t>
      </w:r>
      <w:r w:rsidR="000A0837">
        <w:rPr>
          <w:rFonts w:ascii="Times New Roman" w:hAnsi="Times New Roman" w:cs="Times New Roman"/>
          <w:sz w:val="28"/>
          <w:szCs w:val="28"/>
        </w:rPr>
        <w:br/>
      </w:r>
      <w:r w:rsidRPr="0012580F">
        <w:rPr>
          <w:rFonts w:ascii="Times New Roman" w:hAnsi="Times New Roman" w:cs="Times New Roman"/>
          <w:sz w:val="28"/>
          <w:szCs w:val="28"/>
        </w:rPr>
        <w:t>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стволах какой глубины при центральном расположении двух и более вертикальных и (или) наклонных горных выработок, пройденных до одного горизонта, в одном из стволов техническое устройство, обеспечивающее перевозку людей, не устанавливается при условии, что оба ствола имеют лестничные отделения,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«оценка риска взрыва (оценка риска разрушения при взрыве)»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определений соответствует термин «этажерка»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сигнализации предельного верхнего уровня в резервуарах для хранения легковоспламеняющихся и горючих жидкостей с понтоном и плавающей крышей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отношению к номинальному усилию на их рабочих барабанах должны иметь тяговые канаты для перемещения забойного оборудования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от пола до низа выступающих частей коммуникаций и оборудования в местах регулярного прохода людей и на путях эвакуации в помещениях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прокладке отопительных трубопроводов, проходящих в полу взрывоопасных и пожароопасных помещений,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этажеркам, на которых размещается технологическое оборудование, вызывающее вибрации, является неверным и противоречит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изгиба на криволинейных участках нефтепровода в соответствии с требованиями к линейной части магистральных нефтепроводов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утвержденного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площадок опирания балок на колонны и плит на балки и стенки резервуара состояние железобетонных конструкции резервуара характеризуется как ограниченно работоспособное со сроком эксплуатации от 1 до 3 (5) лет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запорной арматуры с дистанционным управлением технологических трубопроводов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должна выступать реборда барабана подъемной машины над верхним слоем при навивке более одного слоя каната на бараба</w:t>
      </w:r>
      <w:r w:rsidR="00B0408C">
        <w:rPr>
          <w:rFonts w:ascii="Times New Roman" w:hAnsi="Times New Roman" w:cs="Times New Roman"/>
          <w:sz w:val="28"/>
          <w:szCs w:val="28"/>
        </w:rPr>
        <w:t xml:space="preserve">н согласно Федеральным нормам и </w:t>
      </w:r>
      <w:r w:rsidR="00B12184">
        <w:rPr>
          <w:rFonts w:ascii="Times New Roman" w:hAnsi="Times New Roman" w:cs="Times New Roman"/>
          <w:sz w:val="28"/>
          <w:szCs w:val="28"/>
        </w:rPr>
        <w:t xml:space="preserve">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шахтных канатов при откатке от 300 до 600 м бесконечным канатом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частота сценария аварии на опасных производственных о</w:t>
      </w:r>
      <w:r w:rsidR="00B12184">
        <w:rPr>
          <w:rFonts w:ascii="Times New Roman" w:hAnsi="Times New Roman" w:cs="Times New Roman"/>
          <w:sz w:val="28"/>
          <w:szCs w:val="28"/>
        </w:rPr>
        <w:t xml:space="preserve">бъектах согласно Руководству по </w:t>
      </w:r>
      <w:r w:rsidRPr="0012580F">
        <w:rPr>
          <w:rFonts w:ascii="Times New Roman" w:hAnsi="Times New Roman" w:cs="Times New Roman"/>
          <w:sz w:val="28"/>
          <w:szCs w:val="28"/>
        </w:rPr>
        <w:t>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модели производят расчет бетонных и железобетонных элементов по прочности по нормальным сечениям (при действии изгибающих моментов и продольных сил)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определению сценариев аварий на опасных производственных объектах при проведении количественной оценки риска аварий является неверным и противоречит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применяемый для расчета количества пострадавших, которое определяется числом людей (целое значение), оказавшихся в зоне действия поражающих факторов, для оценки последствий каждого рассматриваемого i</w:t>
      </w:r>
      <w:r w:rsidRPr="0012580F">
        <w:rPr>
          <w:rFonts w:ascii="Times New Roman" w:hAnsi="Times New Roman" w:cs="Times New Roman"/>
          <w:sz w:val="28"/>
          <w:szCs w:val="28"/>
        </w:rPr>
        <w:noBreakHyphen/>
        <w:t>ro сценария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Поры какого диаметра и в каком количестве в сварных соединениях элементов металлоконструкций при толщине металла до</w:t>
      </w:r>
      <w:r w:rsidR="000A0837">
        <w:rPr>
          <w:rFonts w:ascii="Times New Roman" w:hAnsi="Times New Roman" w:cs="Times New Roman"/>
          <w:sz w:val="28"/>
          <w:szCs w:val="28"/>
        </w:rPr>
        <w:t xml:space="preserve"> </w:t>
      </w:r>
      <w:r w:rsidRPr="0012580F">
        <w:rPr>
          <w:rFonts w:ascii="Times New Roman" w:hAnsi="Times New Roman" w:cs="Times New Roman"/>
          <w:sz w:val="28"/>
          <w:szCs w:val="28"/>
        </w:rPr>
        <w:t>20 мм являются недопустимыми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ширине железобетонных балок и ребер допускается устанавливать в поперечном сечении один продольный рабочий растянутый стержень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Равной какому значению может приниматься условная вероятность образования «огненного» шара в случае аварии с полным разрушением оборудования, при отсутствии статистических данных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путь торможения комбайна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поступающих газов на входе в компрессор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w:t>
      </w:r>
      <w:r w:rsidR="00B12184">
        <w:rPr>
          <w:rFonts w:ascii="Times New Roman" w:hAnsi="Times New Roman" w:cs="Times New Roman"/>
          <w:sz w:val="28"/>
          <w:szCs w:val="28"/>
        </w:rPr>
        <w:t xml:space="preserve"> контроля за выделением газов в </w:t>
      </w:r>
      <w:r w:rsidRPr="0012580F">
        <w:rPr>
          <w:rFonts w:ascii="Times New Roman" w:hAnsi="Times New Roman" w:cs="Times New Roman"/>
          <w:sz w:val="28"/>
          <w:szCs w:val="28"/>
        </w:rPr>
        <w:t>период прекращения проветривания шахты в зданиях, погребах, подвалах и подземных коммуникациях, расположенных в угрожаемой зоне, установлена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предельный перегиб стенки в сварном стыке подкрановых путей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прокладки технологических трубопроводов, проходящих через стены или перекрытия зданий,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уклона технологических трубопроводов для высоковязких и застывающих нефтепродуктов следует принимать для возможности их опорожнения при остановках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определяющие сценарии развития и последствия аварии, влияют на интенсивность испарения разлитой жидкости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ограниченно работоспособному состоянию III (б) как категории технического состояния конструкций железобетонных резервуаров, определяемой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каких проходов с обеих сторон загрузочного вагона должны обеспечивать внутренние габариты в сквозной части угольной башни коксохимзаводов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расчете сохранения массы выброшенного аммиака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рекомендаций по определению параметров смеси опасного вещества с воздухом в облаке указано верно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зданиям высотой от планировочной отметки земли до карниза или верха парапета 10 м и более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стационарных автоматических приборов контроля суммарной концентрации углеводородных газов и паров жидких углеводородов в рудничной атмосфере у вентиляторов местного проветривания с электрическими двигателями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наличию на участке линейной арматуры на фундаменте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количественной оценки риска взрыва для обоснования взрывоустойчивости зданий и сооружений проводится сравнение р</w:t>
      </w:r>
      <w:r w:rsidR="00B12184">
        <w:rPr>
          <w:rFonts w:ascii="Times New Roman" w:hAnsi="Times New Roman" w:cs="Times New Roman"/>
          <w:sz w:val="28"/>
          <w:szCs w:val="28"/>
        </w:rPr>
        <w:t xml:space="preserve">ассчитанных показателей риска с </w:t>
      </w:r>
      <w:r w:rsidRPr="0012580F">
        <w:rPr>
          <w:rFonts w:ascii="Times New Roman" w:hAnsi="Times New Roman" w:cs="Times New Roman"/>
          <w:sz w:val="28"/>
          <w:szCs w:val="28"/>
        </w:rPr>
        <w:t>критериями взрывоустойчивости и приемлемого риска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реконструкции или модернизации ограничителя, указателя или регистратора (установка прибора иного типа) подъемного сооружения указано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предохранительных клапанов на резервуарах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срок службы подвесных устройств на эксплуатационных подъемно</w:t>
      </w:r>
      <w:r w:rsidRPr="0012580F">
        <w:rPr>
          <w:rFonts w:ascii="Times New Roman" w:hAnsi="Times New Roman" w:cs="Times New Roman"/>
          <w:sz w:val="28"/>
          <w:szCs w:val="28"/>
        </w:rPr>
        <w:noBreakHyphen/>
        <w:t>транспортных установках при повторном использовании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верхняка опорной секции крепи для удержания секций крепи от падения установлено в соответствии с требованиями к механизированной крепи очистной выработки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арматуры, дренажных устройств, разъемных соединений в местах пересечения надземными трубопроводами автомобильных и железных дорог, пешеходных переходов, над дверными проемами, под и над окнами и балконами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подвесных устройств проводниковых и отбойных канатов при навеске по отношению к максимальной статической нагрузке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клапан должен быть установлен на участке трубопровода после магистральной насосной до узла регулирования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навесу над автомобильными погрузочно</w:t>
      </w:r>
      <w:r w:rsidRPr="0012580F">
        <w:rPr>
          <w:rFonts w:ascii="Times New Roman" w:hAnsi="Times New Roman" w:cs="Times New Roman"/>
          <w:sz w:val="28"/>
          <w:szCs w:val="28"/>
        </w:rPr>
        <w:noBreakHyphen/>
        <w:t>разгрузочными рампами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коэффициента запаса прочности по пределу длительной прочности при расчете трубопроводной арматуры на прочность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навесу над железнодорожными погрузочно</w:t>
      </w:r>
      <w:r w:rsidRPr="0012580F">
        <w:rPr>
          <w:rFonts w:ascii="Times New Roman" w:hAnsi="Times New Roman" w:cs="Times New Roman"/>
          <w:sz w:val="28"/>
          <w:szCs w:val="28"/>
        </w:rPr>
        <w:noBreakHyphen/>
        <w:t>разгрузочными рампами и платформами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замена гидравлического испытания на пневматическое с обязательным контролем методом акустической эмиссии для трубопроводов с номинальным давлением PN &lt;= 100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«подход» как линейному параметру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температуре подогрева мазута в резервуарах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«переход»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Определение каких параметров соответствует силовому расчету трубопроводной арматуры согласно требованиям к расчету арматуры на прочность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размер зоны возможного смертельного поражения людей для расчета размеров зон поражения при пожаре</w:t>
      </w:r>
      <w:r w:rsidRPr="0012580F">
        <w:rPr>
          <w:rFonts w:ascii="Times New Roman" w:hAnsi="Times New Roman" w:cs="Times New Roman"/>
          <w:sz w:val="28"/>
          <w:szCs w:val="28"/>
        </w:rPr>
        <w:noBreakHyphen/>
        <w:t>вспышке (сгорании) дрейфующего облака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поверхности реборд и других ограничителей на барабанах канатных механизмов кранов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«предохранительный полок»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исходящей струи устанавливается вентилятор местного проветривания, работающий на нагнетание, в горной выработке со свежей струей воздуха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Использование каких канатов в качестве тяговых допускается на грузовых напочвенных дорогах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местная деформация (вмятина) трубчатого элемента стержня, работающего на растяжение,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низкой сравнительной степени опасности аварий установлено Руководством по безопасност</w:t>
      </w:r>
      <w:r w:rsidR="00B12184">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рабочей поверхности обода от первоначальной толщины выбраковывается тормозной шкив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уклона технологических трубопроводов для газообразных веществ по ходу среды, обеспечивающее их опорожнение при остановке, следует принимать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закрытых канатов для подвески полка и проходческого оборудования (труб, кабелей и др.)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остаточный прогиб пролетного строения кранов мостового типа в горизонтальной плоскости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следует располагать межцеховые трубопроводы групп А и Б, прокладываемые вне опасного производственного объекта, от зданий, где возможно пребывание людей (столовая, клуб, медпункт, административные здания и т.д.), в случае надземной прокладки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продолжительности выброса рекомендуется принимать в случае о</w:t>
      </w:r>
      <w:r w:rsidR="00B12184">
        <w:rPr>
          <w:rFonts w:ascii="Times New Roman" w:hAnsi="Times New Roman" w:cs="Times New Roman"/>
          <w:sz w:val="28"/>
          <w:szCs w:val="28"/>
        </w:rPr>
        <w:t xml:space="preserve">тсутствия достоверных сведений, </w:t>
      </w:r>
      <w:r w:rsidRPr="0012580F">
        <w:rPr>
          <w:rFonts w:ascii="Times New Roman" w:hAnsi="Times New Roman" w:cs="Times New Roman"/>
          <w:sz w:val="28"/>
          <w:szCs w:val="28"/>
        </w:rPr>
        <w:t>средств противоаварийной защиты и системы обнаружения утечек, при определении массы аварийного выброса опасных веществ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осуществляется контроль концентрации углеводородных газов и паров жидких углеводородов, оксида углерода, диоксида углерода и кислорода индивидуальными или групповыми приборами в нефтяных шахтах, опасных по газу,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устройству стационарных лестниц (стремянок) для подземных горизонтальных стальных цилиндрических резервуаров и резервуаров траншейного типа для нефти и нефтепродуктов является неверным и противоречит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значение коэффициента сбора для участков категории для равнинных участков в соответствии с балльной оценкой факторов влияния состояния опасных производственных объектов магистральных нефтепроводов и магистральных нефтепродуктопроводов на степень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по вертикали от верхних технологических трубопроводов эстакады до линии электропередач напряжением от 35 кВ до110 кВ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кабельный»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от грани ближайшей опоры эстакады до бордюра автомобильной дороги при пересечении высокими эстакадами автомобильных дорого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территории промежуточных перекачивающих станций данного трубопровода установлено </w:t>
      </w:r>
      <w:r w:rsidR="00930305"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«портал»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защите от статического электричества технологического оборудования нефтегазоперерабатывающих производств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сроки проведения периодического испытания на прочность и плотность трубопроводов с давлением до 10 МПа включительно установлены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оценки количества опасных веществ, участвующих в аварии,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лестниц, площадок и скоб дымовых труб является верным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при навеске тяговые канаты грузолюдских напочвенных дорог в режиме перевозки людей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легковоспламеняющиеся жидкости с вакуумом ниже 0,08 МПа независимо от температуры,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датчиков загазованности системы автоматического контроля загазованности в помещениях насосных станций нефти и нефтепродуктов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принимают коэффициент, учитывающий способ прокладки на участках, выполненных по технологии «труба в трубе» или с применением обетонированных труб,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w:t>
      </w:r>
      <w:r w:rsidR="00FB343D">
        <w:rPr>
          <w:rFonts w:ascii="Times New Roman" w:hAnsi="Times New Roman" w:cs="Times New Roman"/>
          <w:sz w:val="28"/>
          <w:szCs w:val="28"/>
        </w:rPr>
        <w:t xml:space="preserve">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сопряжений устанавливаются оградительные устройства в верхней и нижней частях наклонных горных выработок, оборудованных рельсовым транспортом, согласно требованиям к 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факторов влияния относят контроль защищенности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w:t>
      </w:r>
      <w:r w:rsidR="00FB343D">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объектах магистральн</w:t>
      </w:r>
      <w:r w:rsidR="00FB343D">
        <w:rPr>
          <w:rFonts w:ascii="Times New Roman" w:hAnsi="Times New Roman" w:cs="Times New Roman"/>
          <w:sz w:val="28"/>
          <w:szCs w:val="28"/>
        </w:rPr>
        <w:t xml:space="preserve">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применению сальниковых компенсаторов на технологических </w:t>
      </w:r>
      <w:r w:rsidR="00FB343D">
        <w:rPr>
          <w:rFonts w:ascii="Times New Roman" w:hAnsi="Times New Roman" w:cs="Times New Roman"/>
          <w:sz w:val="28"/>
          <w:szCs w:val="28"/>
        </w:rPr>
        <w:t xml:space="preserve">трубопроводах указано неверно и </w:t>
      </w:r>
      <w:r w:rsidRPr="0012580F">
        <w:rPr>
          <w:rFonts w:ascii="Times New Roman" w:hAnsi="Times New Roman" w:cs="Times New Roman"/>
          <w:sz w:val="28"/>
          <w:szCs w:val="28"/>
        </w:rPr>
        <w:t>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w:t>
      </w:r>
      <w:r w:rsidR="00FB343D">
        <w:rPr>
          <w:rFonts w:ascii="Times New Roman" w:hAnsi="Times New Roman" w:cs="Times New Roman"/>
          <w:sz w:val="28"/>
          <w:szCs w:val="28"/>
        </w:rPr>
        <w:t xml:space="preserve">ьные. Требования к устройству и </w:t>
      </w:r>
      <w:r w:rsidRPr="0012580F">
        <w:rPr>
          <w:rFonts w:ascii="Times New Roman" w:hAnsi="Times New Roman" w:cs="Times New Roman"/>
          <w:sz w:val="28"/>
          <w:szCs w:val="28"/>
        </w:rPr>
        <w:t>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связи давления, плотности и температуры (уравнении состояния жидкости)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резервуаров</w:t>
      </w:r>
      <w:r w:rsidRPr="0012580F">
        <w:rPr>
          <w:rFonts w:ascii="Times New Roman" w:hAnsi="Times New Roman" w:cs="Times New Roman"/>
          <w:sz w:val="28"/>
          <w:szCs w:val="28"/>
        </w:rPr>
        <w:noBreakHyphen/>
        <w:t>сборников для сброса нефти от системы сглаживания волн давления для нефтепроводов диаметром 1220 мм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влияния, входящий в группу внешних антропогенных воздействий, указан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«арматура конструктивная»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«импульс волны давления (импульс взрыва)»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в свету между технологическими трубопроводами при их подземной прокладке в случае одновременного расположения в одной траншее в один ряд (в горизонтальной плоскости) двух и более трубопроводов номинальных диаметров до 300 мм включительно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скорость воздуха в стволах для спуска и подъема людей и грузов, квершлагах, главных откаточных и вентиляционных штреках, капитальных и панельных бремсбергах и уклонах установлена Федеральными нормами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тамбуров и тамбур</w:t>
      </w:r>
      <w:r w:rsidRPr="0012580F">
        <w:rPr>
          <w:rFonts w:ascii="Times New Roman" w:hAnsi="Times New Roman" w:cs="Times New Roman"/>
          <w:sz w:val="28"/>
          <w:szCs w:val="28"/>
        </w:rPr>
        <w:noBreakHyphen/>
        <w:t>шлюзов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подвесные устройства подъемных сосудов в проводимых наклонных или вертикальных горных выработках испытываются на двойную концевую нагрузку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величины вероятности поражения людей и разрушения технических устройств, зданий и сооружений при авариях на опасных производственных объектах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резервуарная емкость должна предусматриваться на нефтеперекачивающей станции с емкостью, расположенных на границе эксплуатационных участков, а также в месте перераспределения потока нефти между нефтепроводами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принимают коэффициент, учитывающий способ прокладки на участках, выполненных наклонно</w:t>
      </w:r>
      <w:r w:rsidRPr="0012580F">
        <w:rPr>
          <w:rFonts w:ascii="Times New Roman" w:hAnsi="Times New Roman" w:cs="Times New Roman"/>
          <w:sz w:val="28"/>
          <w:szCs w:val="28"/>
        </w:rPr>
        <w:noBreakHyphen/>
        <w:t>направленным бурением,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величины индивидуального риска для i</w:t>
      </w:r>
      <w:r w:rsidRPr="0012580F">
        <w:rPr>
          <w:rFonts w:ascii="Times New Roman" w:hAnsi="Times New Roman" w:cs="Times New Roman"/>
          <w:sz w:val="28"/>
          <w:szCs w:val="28"/>
        </w:rPr>
        <w:noBreakHyphen/>
        <w:t>го работника объекта при его нахождении на территории объекта,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трассы технологических трубопроводов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осуществляются на этапе «Идентификация опасностей» количественной оценки риска взрыва для обоснования взрывоустойчивости зданий и сооружений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связывает зависимость Коулбрука</w:t>
      </w:r>
      <w:r w:rsidRPr="0012580F">
        <w:rPr>
          <w:rFonts w:ascii="Times New Roman" w:hAnsi="Times New Roman" w:cs="Times New Roman"/>
          <w:sz w:val="28"/>
          <w:szCs w:val="28"/>
        </w:rPr>
        <w:noBreakHyphen/>
        <w:t>Уайта, используемая для определения величины коэффициента трения, зависящего от режима течения в трубе,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механизированной крепи очистной выработки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наклонные горные выработки, предназначенные для передвижения людей, оборудуются лестничными отделениями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умеренно опасные вещества класса 3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«взрывоустойчивость»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«рабочий тормоз»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резервуаров относится к резервуарам для подземного хранения нефти и нефтепродуктов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уклона технологических трубопроводов для горючих нефтепродуктов следует принимать для возможности их опорожнения при остановках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площади относятся к угрожаемым участкам в соответствии с разделением поверхности шахтного горного отвода газовых угольных шахт на категории участков (зон) по степени опасности выделения газов на земную поверхность при ликвидации (консервации) шахт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должен быть радиус закругления вновь прокладываемых рельсовых путей и переводных кривых для колеи 600 мм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системами контроля и автоматики должны быть оборудованы насосы, перекачивающие легко воспламеняющиеся, горючие жидкости и сжиженные горючие газы,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испытываться парашютные устройства рельсовых напочвенных дорог в процессе эксплуатации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предусматриваются при обследовании железобетонных конструкций внутри резервуара как этапа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(отношение разрывного усилия цепи к номинальной нагрузке в цепи) для сварных грузовых цепей нормальной прочности, работающих на звездочке, механизмов подъема групп классификации М3 </w:t>
      </w:r>
      <w:r w:rsidRPr="0012580F">
        <w:rPr>
          <w:rFonts w:ascii="Times New Roman" w:hAnsi="Times New Roman" w:cs="Times New Roman"/>
          <w:sz w:val="28"/>
          <w:szCs w:val="28"/>
        </w:rPr>
        <w:noBreakHyphen/>
        <w:t xml:space="preserve"> М8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испытываются повторно подъемные многопрядные неоцинкованные малокрутящиеся канаты (грузовые и грузолюдские), за исключением канатов в установках со шкивами трения, канатов подземных пассажирских подвесных дорог,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40756F"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При </w:t>
      </w:r>
      <w:r w:rsidR="00DA401E">
        <w:rPr>
          <w:rFonts w:ascii="Times New Roman" w:hAnsi="Times New Roman" w:cs="Times New Roman"/>
          <w:sz w:val="28"/>
          <w:szCs w:val="28"/>
        </w:rPr>
        <w:t>наличии каких дефектов и</w:t>
      </w:r>
      <w:r>
        <w:rPr>
          <w:rFonts w:ascii="Times New Roman" w:hAnsi="Times New Roman" w:cs="Times New Roman"/>
          <w:sz w:val="28"/>
          <w:szCs w:val="28"/>
        </w:rPr>
        <w:t xml:space="preserve"> повреждений состояние </w:t>
      </w:r>
      <w:r w:rsidR="000E3A7F" w:rsidRPr="0012580F">
        <w:rPr>
          <w:rFonts w:ascii="Times New Roman" w:hAnsi="Times New Roman" w:cs="Times New Roman"/>
          <w:sz w:val="28"/>
          <w:szCs w:val="28"/>
        </w:rPr>
        <w:t>железобетонных конструкции</w:t>
      </w:r>
      <w:r>
        <w:rPr>
          <w:rFonts w:ascii="Times New Roman" w:hAnsi="Times New Roman" w:cs="Times New Roman"/>
          <w:sz w:val="28"/>
          <w:szCs w:val="28"/>
        </w:rPr>
        <w:t xml:space="preserve"> резервуара </w:t>
      </w:r>
      <w:r w:rsidR="00DA401E">
        <w:rPr>
          <w:rFonts w:ascii="Times New Roman" w:hAnsi="Times New Roman" w:cs="Times New Roman"/>
          <w:sz w:val="28"/>
          <w:szCs w:val="28"/>
        </w:rPr>
        <w:t xml:space="preserve">характеризуется как </w:t>
      </w:r>
      <w:r w:rsidR="000E3A7F" w:rsidRPr="0012580F">
        <w:rPr>
          <w:rFonts w:ascii="Times New Roman" w:hAnsi="Times New Roman" w:cs="Times New Roman"/>
          <w:sz w:val="28"/>
          <w:szCs w:val="28"/>
        </w:rPr>
        <w:t>ограниченно работоспособное со сроком эксплуатации от 1 до 3 (5) лет </w:t>
      </w:r>
      <w:r w:rsidR="00FB343D">
        <w:rPr>
          <w:rFonts w:ascii="Times New Roman" w:hAnsi="Times New Roman" w:cs="Times New Roman"/>
          <w:sz w:val="28"/>
          <w:szCs w:val="28"/>
        </w:rPr>
        <w:br/>
      </w:r>
      <w:r w:rsidR="000E3A7F" w:rsidRPr="0012580F">
        <w:rPr>
          <w:rFonts w:ascii="Times New Roman" w:hAnsi="Times New Roman" w:cs="Times New Roman"/>
          <w:sz w:val="28"/>
          <w:szCs w:val="28"/>
        </w:rPr>
        <w:t>по результатам полного технического обследования согласно РД 03</w:t>
      </w:r>
      <w:r w:rsidR="000E3A7F" w:rsidRPr="0012580F">
        <w:rPr>
          <w:rFonts w:ascii="Times New Roman" w:hAnsi="Times New Roman" w:cs="Times New Roman"/>
          <w:sz w:val="28"/>
          <w:szCs w:val="28"/>
        </w:rPr>
        <w:noBreakHyphen/>
        <w:t>420</w:t>
      </w:r>
      <w:r w:rsidR="000E3A7F"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 коэффициент надежности по бетону при растяжении для расчета по предельным состояниям первой группы при назначении класса бетона по прочности на растяжение для тяжелого, мелкозернистого, напрягающего и легкого бетонов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технологическим трубопроводам на опасных производственных объектах складов нефти и нефтепродуктов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взаимного смещения торцов стыкуемых рельсов в плане и по высоте установлена для мостовых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энергетической эффективности трубопроводной арматуры указан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автомобильных дорог общего пользования категорий II, III установлено </w:t>
      </w:r>
      <w:r w:rsidR="00930305"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зажигания нефти, нефтепродукта в резервуаре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может быть определено значение величины разрывного усилия стального каната в целом, если в сертификате (свидетельстве об испытании) дано суммарное разрывное усилие проволок каната,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«поражающий фактор аварии»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Подрезы какой глубиной в сварных соединениях элементов металлоконструкций при толщине основного металла до 20 мм являются недопустимыми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витков грузового каната должно оставаться на барабане при проверке ограничителя нижнего предельного положения грузозахватного органа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если в эксплуатационной документации отсутствуют сведения по запасу каната?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предусматриваются при обследовании наружных поверхностей стен железобетонных резервуаров как этапа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устройствам розжига и контроля наличия пламени факельной установки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дренажных трубопроводов групп А и Б в случае периодического опорожнения оборудования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«механизм передвижения крана»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ограниченно работоспособному состоянию III (а) как категории технического состояния конструкций железобетонных резервуаров, определяемой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выработки относятся к загазированным при отсутствии информации о суммарной концентрации углеводородных газов и паров жидких углеводородов в непроветриваемых подготовительных выработках в шахтах, не опасных по газу, согласно требованиям к учету загазирований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«барьера»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предохранительных канатов, цепей и их прицепных устройств серийных комбайнов при расширении области применения (с наклонного на крутонаклонное падение)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w:t>
      </w:r>
      <w:r w:rsidR="009C100A" w:rsidRPr="0012580F">
        <w:rPr>
          <w:rFonts w:ascii="Times New Roman" w:hAnsi="Times New Roman" w:cs="Times New Roman"/>
          <w:sz w:val="28"/>
          <w:szCs w:val="28"/>
        </w:rPr>
        <w:t xml:space="preserve"> оценке соответствует количество</w:t>
      </w:r>
      <w:r w:rsidRPr="0012580F">
        <w:rPr>
          <w:rFonts w:ascii="Times New Roman" w:hAnsi="Times New Roman" w:cs="Times New Roman"/>
          <w:sz w:val="28"/>
          <w:szCs w:val="28"/>
        </w:rPr>
        <w:t xml:space="preserve"> находящихся в пределах 50 м от трассы металлических сооружений на анализируемом участке от 11 до 25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прокладке межцеховых трубопроводов групп А и Б установлены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резервуаров не относится к резервуарам для наземного хранения нефти и нефтепродуктов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по своим характеристикам относятся к кратковременным нагрузкам на стальные трубопроводы тепловых сетей и паропроводы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местному уменьшению внутреннего диаметра нефтепровода, обусловленное наличием запорной арматуры, фасонных деталей, неровностей, в соответствии с требованиями к линейной части магистральных нефтепроводов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утвержденного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каких дефектов и повреждений состояние железобетонных конструкций стен резервуара (монолитная плита или сборные панели) характеризуется как ограниченно работоспособное с максимальным сроком эксплуатации до 1 года, определяемое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учитываемый моделью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толщину защитного слоя бетона во всех случаях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управлению запорной арматурой для аварийного освобождения резервуаров для хранения легковоспламеняющихся и горючих жидкостей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воздушных холодильников над эстакадами внутрицеховых трубопроводов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количественной оценки риска взрыва для обоснования взрывоустойчивости зданий и сооружений проводится сбор и анализ информации, определение характеристик и условий содержания опасных веществ, построение деревьев событий, предварительные оценки взрывоопасности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располагать технологические трубопроводы при подземной прокладке в случае одновременного расположения в одной траншее двух и более трубопроводов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взаимного смещения торцов стыкуемых рельсов в плане и по высоте установлена для мостовых перегружателей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«взрывобезопасность»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использования емкости для железобетонного заглубленного резервуара 10 </w:t>
      </w:r>
      <w:r w:rsidRPr="0012580F">
        <w:rPr>
          <w:rFonts w:ascii="Times New Roman" w:hAnsi="Times New Roman" w:cs="Times New Roman"/>
          <w:sz w:val="28"/>
          <w:szCs w:val="28"/>
        </w:rPr>
        <w:noBreakHyphen/>
        <w:t xml:space="preserve"> 30 тыс. куб. м для существующих резервуаров)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резервуаров</w:t>
      </w:r>
      <w:r w:rsidRPr="0012580F">
        <w:rPr>
          <w:rFonts w:ascii="Times New Roman" w:hAnsi="Times New Roman" w:cs="Times New Roman"/>
          <w:sz w:val="28"/>
          <w:szCs w:val="28"/>
        </w:rPr>
        <w:noBreakHyphen/>
        <w:t>сборников для сброса нефти от системы сглаживания волн давления для нефтепроводов диаметром 820 мм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на технологических трубопроводах допускается применять арматуру из серого и ковкого чугуна независимо от среды, рабочего давления и температуры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канатов подъемные канаты с металлическим сердечником, трехграннопрядные, с круглыми пластически обжатыми прядями, канаты всех конструкций в вертикальных стволах с длиной отвеса до 900 м снимаются и заменяются новыми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дефект барабана подъемного сооружения, при наличии которого он выбраковывается</w:t>
      </w:r>
      <w:r w:rsidR="00F41BAD" w:rsidRPr="0012580F">
        <w:rPr>
          <w:rFonts w:ascii="Times New Roman" w:hAnsi="Times New Roman" w:cs="Times New Roman"/>
          <w:sz w:val="28"/>
          <w:szCs w:val="28"/>
        </w:rPr>
        <w:t>,</w:t>
      </w:r>
      <w:r w:rsidRPr="0012580F">
        <w:rPr>
          <w:rFonts w:ascii="Times New Roman" w:hAnsi="Times New Roman" w:cs="Times New Roman"/>
          <w:sz w:val="28"/>
          <w:szCs w:val="28"/>
        </w:rPr>
        <w:t xml:space="preserve">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барабанам канатных механизмов кранов является неверным и противоречит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материалу напольного покрытия в помещениях, где при проведении технологических процессов возможно выделение и образование взрывоопасных смесей, газов, пыли и паров в концентрациях, при которых возможен взрыв указанных смесей от разряда статического электричества,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конвейеру очистных комплексов в крепях с высотой прохода менее 1,8 м с целью защиты людей от обрушения угля и породы со стороны забоя пласта установлено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расстояния между стержнями горизонтальной арматуры в железобетонных стенах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налива светлых нефтепродуктов в железнодорожные цистерны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довзрывных концентраций на открытых площадках технологических печей нефтегазоперерабатывающих производств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«электрический привод (электропривод)»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подъемных канатов людских, грузолюдских и грузовых одноканатных установок со шкивами трения при глубине стволов до 600 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металлургическим кранам (колодцевым, стрипперным, клещевым и т.п.), предназначенным для транспортировки расплавленного или раскаленного металла, а также к кранам, предназначенным для перемещения радиоактивных, ядовитых и взрывчатых веществ является неверным и противоречит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представлять показатель социального риска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равным значение предельных относительных деформаций тяжелого, мелкозернистого и напрягающего бетонов при непродолжительном действии нагрузки при осевом сжатии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появления на пути дрейфующего облака топливно</w:t>
      </w:r>
      <w:r w:rsidRPr="0012580F">
        <w:rPr>
          <w:rFonts w:ascii="Times New Roman" w:hAnsi="Times New Roman" w:cs="Times New Roman"/>
          <w:sz w:val="28"/>
          <w:szCs w:val="28"/>
        </w:rPr>
        <w:noBreakHyphen/>
        <w:t>воздушных смесей источника зажигания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все сварные швы сваренных из труб тройников, штампосварных отводов и металл тройников и отводов из литых заготовок подлежат ультразвуковому контролю (ультразвуковой дефектоскопии)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бать глубина канавки барабана канатного механизма крана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отношению к максимальной расчетной статической нагрузке должны иметь канаты шахтных лебедок для подвески грейферов и проходческих люлек в стволе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неразрывности (уравнении изменения массы)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Резинотросовые канаты в огнестойком исполнении с каким количеством армирующих тросов допускается использовать в качестве уравновешивающих для грузовых одноканатных подъемных установок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горно</w:t>
      </w:r>
      <w:r w:rsidRPr="0012580F">
        <w:rPr>
          <w:rFonts w:ascii="Times New Roman" w:hAnsi="Times New Roman" w:cs="Times New Roman"/>
          <w:sz w:val="28"/>
          <w:szCs w:val="28"/>
        </w:rPr>
        <w:noBreakHyphen/>
        <w:t>геологических и горнотехнических условий, при которых участок длиной 200 м, примыкающий к забоям выработок, проводимых по пустым породам, относится к участкам, опасным по слоевым скоплениям углеводородных газов и паров жидких углеводородов,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определяет интенсивность истечения и испарения продукта, объем пролива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следует указывать в компрессорных помещениях на трубопроводах, оборудовании и двигателях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кислотность грунта более 7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уровень вибрации технологических трубопроводов указан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нагрузки и воздействия, учитываемые в расчетах на статическую и циклическую прочность стальных трубопроводов тепловых сетей и паропроводов,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прогиба балок и плит покрытия состояние железобетонных конструкции резервуара характеризуется как ограниченно работоспособное со сроком эксплуатации от 1 до 3 (5) лет </w:t>
      </w:r>
      <w:r w:rsidR="00DA401E">
        <w:rPr>
          <w:rFonts w:ascii="Times New Roman" w:hAnsi="Times New Roman" w:cs="Times New Roman"/>
          <w:sz w:val="28"/>
          <w:szCs w:val="28"/>
        </w:rPr>
        <w:br/>
      </w:r>
      <w:r w:rsidRPr="0012580F">
        <w:rPr>
          <w:rFonts w:ascii="Times New Roman" w:hAnsi="Times New Roman" w:cs="Times New Roman"/>
          <w:sz w:val="28"/>
          <w:szCs w:val="28"/>
        </w:rPr>
        <w:t>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витков трения должно быть на барабанах подъемной машины, футерованных фрикционными материалами,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угольные пласты, угрожаемые по внезапным выбросам угля и газа, относятся к категории «особовыбросоопасные угольные пласты»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«тройник»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отношению к максимальной расчетной статической нагрузке должны иметь канаты шахтных при навеске для проходческих агрегатов и агрегатов для армирования ствола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усталость металла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является признаком внезапного выдавливания угля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виде каких значений не рекомендуется представлять количественные показатели риска аварии на опасном производственном объекте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отношению к максимальной расчетной статической нагрузке должны иметь канаты шахтных при навеске для скреперных, маневровых и откаточных лебедок по горизонтальным горным выработкам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устройство необходимо предусматривать </w:t>
      </w:r>
      <w:r w:rsidR="00DA401E">
        <w:rPr>
          <w:rFonts w:ascii="Times New Roman" w:hAnsi="Times New Roman" w:cs="Times New Roman"/>
          <w:sz w:val="28"/>
          <w:szCs w:val="28"/>
        </w:rPr>
        <w:br/>
      </w:r>
      <w:r w:rsidRPr="0012580F">
        <w:rPr>
          <w:rFonts w:ascii="Times New Roman" w:hAnsi="Times New Roman" w:cs="Times New Roman"/>
          <w:sz w:val="28"/>
          <w:szCs w:val="28"/>
        </w:rPr>
        <w:t>на вводе технологического трубопровода в производственные цехи, в технологические узлы и в установки, если максимально возможное рабочее давление технологической среды в трубопроводе превышает расчетное давление технологического оборудования, в которое ее направляют,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содержатся на металлической табличке на наружной поверхности одной из крышек подшипника шахтного копрового шкива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техническими средствами и системами кубов</w:t>
      </w:r>
      <w:r w:rsidRPr="0012580F">
        <w:rPr>
          <w:rFonts w:ascii="Times New Roman" w:hAnsi="Times New Roman" w:cs="Times New Roman"/>
          <w:sz w:val="28"/>
          <w:szCs w:val="28"/>
        </w:rPr>
        <w:noBreakHyphen/>
        <w:t>окислителей на установках производства нефтяного битума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Термомеханически упрочненную арматуру периодического профиля какого диаметра следует применять для армирования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устанавливается срок продления эксплуатации подъемного сооружения (ПС) после выполнения капитально</w:t>
      </w:r>
      <w:r w:rsidRPr="0012580F">
        <w:rPr>
          <w:rFonts w:ascii="Times New Roman" w:hAnsi="Times New Roman" w:cs="Times New Roman"/>
          <w:sz w:val="28"/>
          <w:szCs w:val="28"/>
        </w:rPr>
        <w:noBreakHyphen/>
        <w:t>восстановительного и полнокомплектного ремонтов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является признаком внезапного выброса угля и газа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рекомендуется учитывать при оценке риска аварий на опасных производственных объектах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«тележка ходовая балансирная»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более 700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должны превышать допускаемые отклонения от параллельности уплотнительных поверхностей фланцев технологических трубопроводов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факторов, определяющих сценарии развития и последствия аварии,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обеспечивающий зазор должны иметь вагонетки, платформы, площадки, вагонетки</w:t>
      </w:r>
      <w:r w:rsidRPr="0012580F">
        <w:rPr>
          <w:rFonts w:ascii="Times New Roman" w:hAnsi="Times New Roman" w:cs="Times New Roman"/>
          <w:sz w:val="28"/>
          <w:szCs w:val="28"/>
        </w:rPr>
        <w:noBreakHyphen/>
        <w:t>цистерны (транспортные сосуды) между корпусами соседних транспортных сосудов на горизонтальных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Скважины какого диаметра полностью засыпаются негорючими материалами (за исключением глины) согласно требованиям к ликвидации и консервации горных выработок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89434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Равной какому значению допускается принимать т</w:t>
      </w:r>
      <w:r w:rsidR="000E3A7F" w:rsidRPr="0012580F">
        <w:rPr>
          <w:rFonts w:ascii="Times New Roman" w:hAnsi="Times New Roman" w:cs="Times New Roman"/>
          <w:sz w:val="28"/>
          <w:szCs w:val="28"/>
        </w:rPr>
        <w:t>олщину слоя разлития нефти (нефтепродуктов) при отсутствии данных о рельефе для приближенной оценки площадей аварийных разливов на неограниченную поверхность при проливе на спланированное грунтовое покрытие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отключению компрессоров, находящихся в резерве, установлено согласно Федеральным нормам и правилам </w:t>
      </w:r>
      <w:r w:rsidR="00DA401E">
        <w:rPr>
          <w:rFonts w:ascii="Times New Roman" w:hAnsi="Times New Roman" w:cs="Times New Roman"/>
          <w:sz w:val="28"/>
          <w:szCs w:val="28"/>
        </w:rPr>
        <w:br/>
      </w:r>
      <w:r w:rsidRPr="0012580F">
        <w:rPr>
          <w:rFonts w:ascii="Times New Roman" w:hAnsi="Times New Roman" w:cs="Times New Roman"/>
          <w:sz w:val="28"/>
          <w:szCs w:val="28"/>
        </w:rPr>
        <w:t>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w:t>
      </w:r>
      <w:r w:rsidR="008028A8">
        <w:rPr>
          <w:rFonts w:ascii="Times New Roman" w:hAnsi="Times New Roman" w:cs="Times New Roman"/>
          <w:sz w:val="28"/>
          <w:szCs w:val="28"/>
        </w:rPr>
        <w:t xml:space="preserve">льное отклонение осей колонн от </w:t>
      </w:r>
      <w:r w:rsidRPr="0012580F">
        <w:rPr>
          <w:rFonts w:ascii="Times New Roman" w:hAnsi="Times New Roman" w:cs="Times New Roman"/>
          <w:sz w:val="28"/>
          <w:szCs w:val="28"/>
        </w:rPr>
        <w:t xml:space="preserve">вертикали одноэтажных зданий и сооружений в верхнем сечении при длине колонн от 16 до 25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техническими средствами должны быть оборудованы факельные системы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«предельное усилие»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должен осуществляться контроль за газовой ситуацией в период прекращения проветривания шахты и начала ее затопления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угрожаемые участки допускается переводить в категорию неопасных при ликвидации шахты «мокрым» способом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мгновенного воспламенения и образования горящих проливов при разрушении/переливе подземного резервуара уст</w:t>
      </w:r>
      <w:r w:rsidR="008028A8">
        <w:rPr>
          <w:rFonts w:ascii="Times New Roman" w:hAnsi="Times New Roman" w:cs="Times New Roman"/>
          <w:sz w:val="28"/>
          <w:szCs w:val="28"/>
        </w:rPr>
        <w:t xml:space="preserve">ановлена типовыми сценариями на </w:t>
      </w:r>
      <w:r w:rsidRPr="0012580F">
        <w:rPr>
          <w:rFonts w:ascii="Times New Roman" w:hAnsi="Times New Roman" w:cs="Times New Roman"/>
          <w:sz w:val="28"/>
          <w:szCs w:val="28"/>
        </w:rPr>
        <w:t>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влияет на вероятность реализации каскадного развития аварии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для обеспечения безопасной работы в системах автоматического регулирования при выборе регулирующей трубопроводной арматуры является верным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составляющая, на основе которой складывается балльная оценка коррозионной активности грунта, указана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w:t>
      </w:r>
      <w:r w:rsidR="008028A8">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трубопроводам выброса в атмосферу от технологических аппаратов, содержащих взрыво</w:t>
      </w:r>
      <w:r w:rsidRPr="0012580F">
        <w:rPr>
          <w:rFonts w:ascii="Times New Roman" w:hAnsi="Times New Roman" w:cs="Times New Roman"/>
          <w:sz w:val="28"/>
          <w:szCs w:val="28"/>
        </w:rPr>
        <w:noBreakHyphen/>
        <w:t xml:space="preserve"> и пожароопасные вещества,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ступенями лестниц в лестничных отделениях в действующих горных выработках нефтяной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«перегородки»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канатов круглопрядные канаты диаметром более 45 мм с органическим сердечником на вертикальных грузовых подъемах с запасом прочности по отношению к максимальной расчетной статической нагрузке не менее 6,5</w:t>
      </w:r>
      <w:r w:rsidRPr="0012580F">
        <w:rPr>
          <w:rFonts w:ascii="Times New Roman" w:hAnsi="Times New Roman" w:cs="Times New Roman"/>
          <w:sz w:val="28"/>
          <w:szCs w:val="28"/>
        </w:rPr>
        <w:noBreakHyphen/>
        <w:t>кратного снимаются и заменяются новыми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расчета допускается число оборванных проволок на одном шаге свивки подъемного каната, состоящего из проволок разного диаметра,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модуля упругости арматуры, принимаемого одинаковыми при растяжении и сжатии, для арматуры, отличной от арматурных канатов,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глубине заложения подземных </w:t>
      </w:r>
      <w:r w:rsidR="00DA401E">
        <w:rPr>
          <w:rFonts w:ascii="Times New Roman" w:hAnsi="Times New Roman" w:cs="Times New Roman"/>
          <w:sz w:val="28"/>
          <w:szCs w:val="28"/>
        </w:rPr>
        <w:br/>
      </w:r>
      <w:r w:rsidRPr="0012580F">
        <w:rPr>
          <w:rFonts w:ascii="Times New Roman" w:hAnsi="Times New Roman" w:cs="Times New Roman"/>
          <w:sz w:val="28"/>
          <w:szCs w:val="28"/>
        </w:rPr>
        <w:t>технологических трубопроводов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безразмерное давление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перегородкам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соотношение может быть использовано для определения величины коэффициента трения, зависящего от режима течения в трубе, при числе Рейнольдса менее 2000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основных показателей взрывоопасности является неверной и противоречит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бетона по прочности на сжатие следует применять для предварительно напряженных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«давление пробное»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осуществляется контроль суммарной концентрации углеводородных газов и паров жидких углеводородов, концентрации оксида углерода, диоксида углерода и кислорода групповыми или индивидуальными приборами контроля в нефтяных шахтах, не опасных по газу,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наружных проволок проводниковые канаты подлежат замене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коэффициента запаса прочности по пределу текучести при расчете трубопроводной арматуры на прочность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w:t>
      </w:r>
      <w:r w:rsidR="002935CD" w:rsidRPr="0012580F">
        <w:rPr>
          <w:rFonts w:ascii="Times New Roman" w:hAnsi="Times New Roman" w:cs="Times New Roman"/>
          <w:sz w:val="28"/>
          <w:szCs w:val="28"/>
        </w:rPr>
        <w:t xml:space="preserve">инальным диаметром свыше 150 до </w:t>
      </w:r>
      <w:r w:rsidRPr="0012580F">
        <w:rPr>
          <w:rFonts w:ascii="Times New Roman" w:hAnsi="Times New Roman" w:cs="Times New Roman"/>
          <w:sz w:val="28"/>
          <w:szCs w:val="28"/>
        </w:rPr>
        <w:t>300 включительно опасных производственных объектов магистральных трубопроводов транс</w:t>
      </w:r>
      <w:r w:rsidR="002935CD" w:rsidRPr="0012580F">
        <w:rPr>
          <w:rFonts w:ascii="Times New Roman" w:hAnsi="Times New Roman" w:cs="Times New Roman"/>
          <w:sz w:val="28"/>
          <w:szCs w:val="28"/>
        </w:rPr>
        <w:t xml:space="preserve">портирования жидкого аммиака до </w:t>
      </w:r>
      <w:r w:rsidRPr="0012580F">
        <w:rPr>
          <w:rFonts w:ascii="Times New Roman" w:hAnsi="Times New Roman" w:cs="Times New Roman"/>
          <w:sz w:val="28"/>
          <w:szCs w:val="28"/>
        </w:rPr>
        <w:t xml:space="preserve">мачт малоканальной необслуживаемой радиосвязи трубопроводов установлено </w:t>
      </w:r>
      <w:r w:rsidR="002935CD"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железных дорог общей сети и автомобильных дорог общего пользования категории I установлено </w:t>
      </w:r>
      <w:r w:rsidR="00E176B2"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отбойных канатов шахтных подъемных установок с канатными проводниками при глубине стволов до 600 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проверке ограничителя предельного верхнего положения грузозахватного органа подъемного сооружения (ПС) при проведении экспертизы промышленной безопасности установлено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балльное значение на переходах через водные преграды для комбинации фактической глубины заложения и глубины водоема, указан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w:t>
      </w:r>
      <w:r w:rsidR="008028A8">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8028A8">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«рабочее давление»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путь переподъема для двухконцевых подъемных установок в наклонных горных выработках с углом наклона до 30°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«рампа»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применяемый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нагрузку должны выдерживать элементы крепления цепи цепных механизмов кранов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рельсовых напочвенных дорог с канатным замкнутым тяговым органом является верным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какого дефекта состояние железобетонного резервуара считается исправным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шахтных канатов при откатке от 600 до 900 м бесконечным канатом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обеспечению проектного уклона технологического трубопровода является верным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величина отклонения разности высотных отметок головок рельсов на длине 10 м кранового пути установлена для мостовых перегружателей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системы слива следует предусматривать для вновь проектируемых железнодорожных сливоналивных эстакад слива вязких нефтепродуктов (мазутов, гудронов и битумов)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определять количество опасного вещества для сценария образования факельного пламени при количественной оценке риска аварий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конструкциям соединений механизмов, передающих крутящий момент,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трудногорючие (ТГ) и негорючие (НГ) вещества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экспертиза шахтных копровых шкивов проводится в обязательном порядке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нижней габаритной точкой кабины крана и полом цеха в соответствии с требованиями к установке кранов, передвигающихся по надземному рельсовому пути,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отметке заложения днища подземных железобетонных резервуаров для нефти и темных нефтепродуктов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является признаком внезапного выброса породы и газа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«стрела»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прочность крепления каната должен обеспечивать тип подвесного устройства подъемных сосудов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принимать расстояние между кольцевыми стыковыми швами равным наружному диаметру трубы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ширине многоэтажных складских зданий категорий Б и В установлено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 xml:space="preserve">2001», утвержденным приказом Минрегиона России от 30.12.2010 № 850?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арматура, предназначенная для легковоспламеняющихся, взрывоопасных и токсичных сред, должна быть дополнительно испытана, кроме гидравлических испытаний,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пути какой длины должна происходить остановка состава напочвенной дороги парашютами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между фланцевыми, резьбовыми соединениями и отверстиями в стенах, перегородках, перекрытиях и других строительных конструкциях с учетом возможности сборки и разборки соединения с применением механизированного инструмента для трубопроводов с номинальным давлением свыше 10 МПа (100 кгс/см²) и с номинальным диаметром DN &lt;= 65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взаимного смещения торцов стыкуемых рельсов в плане и по высоте установлена для портальных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Трубопровод какого диаметра заводится с поверхности за нижнюю изолирующую перемычку при ликвидации наклонных и горизонтальных горных выработок, имеющих выход на земную поверхность,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самоходный» при классификации грузоподъемных кранов по возможности передвижения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Подрезы какой глубиной в сварных соединениях элементов металлоконструкций являются недопустимыми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деревянные проводники подлежат замене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должны выступать лестницы над горизонтальными полками в лестничных отделениях в действующих горных выработках нефтяной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автоматической защите и сигнализации вентиляционных систем на опасных производственных объектах складов нефти и нефтепродуктов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проведению нивелирования окрайки днища резервуара в первые четыре года после ввода резервуара в эксплуатацию (или до полной стабилизации осадки основания) на опасных производственных объектах складов нефти и нефтепродуктов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кабинам подземных лифтовых установок является неверным и противоречит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технологических трубопроводах, транспортирующих вещества какой группы среды, допускается применять арматуру из серого чугуна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тормозной системы состава рельсовых напочвенных дорог с канатным замкнутым тяговым органом установлены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Материалы деталей трубопроводной арматуры для сред, содержащих сероводород с каким парциальным давлением, должны быть стойкими к сульфидному растрескиванию (водородному растрескиванию) и отвечать требованиям нормативной документации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плавучий»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«штуцер»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«база выносных опор» как одному из параметров грузоподъемного крана, связанных с подкрановыми путями,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специальные средства рекомендуется применять для технологических трубопроводов, подверженных вибрации,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от 1 до 6 лет на однокилометровом участке трассы от 10 до 30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при каком номинальном давлении рекомендуется применять приварные плоские и ребристые заглушки из листовой стали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определению общей площади производственного здания указано верно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составляющая, на основе которой складывается балльная оценка коррозионной активности грунта, указана верно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глубина заложения магистральных трубопроводов транспортирования жидкого аммиака при переходах судоходных рек, каналов и других водных препятствий от отметки дна, </w:t>
      </w:r>
      <w:r w:rsidR="00E176B2" w:rsidRPr="0012580F">
        <w:rPr>
          <w:rFonts w:ascii="Times New Roman" w:hAnsi="Times New Roman" w:cs="Times New Roman"/>
          <w:sz w:val="28"/>
          <w:szCs w:val="28"/>
        </w:rPr>
        <w:br/>
      </w:r>
      <w:r w:rsidRPr="0012580F">
        <w:rPr>
          <w:rFonts w:ascii="Times New Roman" w:hAnsi="Times New Roman" w:cs="Times New Roman"/>
          <w:sz w:val="28"/>
          <w:szCs w:val="28"/>
        </w:rPr>
        <w:t>не</w:t>
      </w:r>
      <w:r w:rsidR="00E176B2"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под</w:t>
      </w:r>
      <w:r w:rsidR="00E176B2" w:rsidRPr="0012580F">
        <w:rPr>
          <w:rFonts w:ascii="Times New Roman" w:hAnsi="Times New Roman" w:cs="Times New Roman"/>
          <w:sz w:val="28"/>
          <w:szCs w:val="28"/>
        </w:rPr>
        <w:t xml:space="preserve">верженного переформированию, до </w:t>
      </w:r>
      <w:r w:rsidRPr="0012580F">
        <w:rPr>
          <w:rFonts w:ascii="Times New Roman" w:hAnsi="Times New Roman" w:cs="Times New Roman"/>
          <w:sz w:val="28"/>
          <w:szCs w:val="28"/>
        </w:rPr>
        <w:t>верха магистральных трубопроводов транспортирования жидкого аммиака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марку бетона по водонепроницаемости не нормируют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монтажу технологических трубопроводов на опорах и подвесках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габаритам угольных башен коксохимзаводов по вертикали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уменьшении номинального диаметра не допускается навешивать и использовать стальные канаты шахтных подъемных установок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скорость воздуха в стволах, предназначенные только для спуска и подъема грузов, установлена Федеральными нормами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«платформа поворотная»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384ED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Равной какому значению допускается принимать </w:t>
      </w:r>
      <w:r w:rsidR="000E3A7F" w:rsidRPr="0012580F">
        <w:rPr>
          <w:rFonts w:ascii="Times New Roman" w:hAnsi="Times New Roman" w:cs="Times New Roman"/>
          <w:sz w:val="28"/>
          <w:szCs w:val="28"/>
        </w:rPr>
        <w:t>толщину слоя разлития светлых нефтепродуктов для приближенной оценки площади загрязнения водной поверхности при авариях вблизи водоемов и водотоков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автоматическая защита во избежание забивки реакторов производства метилтретбутилового эфира вследствие образования олигомеров изобутилена при прекращении подачи метанола в реактор указана неверно и противоречит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частей состоит</w:t>
      </w:r>
      <w:r w:rsidR="002A603F">
        <w:rPr>
          <w:rFonts w:ascii="Times New Roman" w:hAnsi="Times New Roman" w:cs="Times New Roman"/>
          <w:sz w:val="28"/>
          <w:szCs w:val="28"/>
        </w:rPr>
        <w:t xml:space="preserve"> документация по ведению горных </w:t>
      </w:r>
      <w:r w:rsidRPr="0012580F">
        <w:rPr>
          <w:rFonts w:ascii="Times New Roman" w:hAnsi="Times New Roman" w:cs="Times New Roman"/>
          <w:sz w:val="28"/>
          <w:szCs w:val="28"/>
        </w:rPr>
        <w:t>работ и документация по ведению работ по добыче нефти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«колонна»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вещества с токсичным действием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скорости коррозии материалов деталей трубопроводной арматуры для металлов и сплавов деталей с механически обработанными направляющими поверхностями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при переходе горения на резервуар в резервуаре происходит взрыв,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рекомендуется принимать при оценке гибели людей от переохлаждения при проливах испаряющихся сжиженных углеводородных газов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значении горючих газов и паров нефтепродуктов следует предусматривать автоматическое отключение насосных агрегатов для перекачки нефтепродуктов в помещениях насосных станций нефти и нефтепродуктов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по толщине выбраковываются тормозные накладки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чрезвычайно опасные вещества класса 1, высокоопасные вещества класса 2 независимо от давления и от температуры,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применение фрикционных и кулачковых муфт включения в механизмах, предназначенных для подъема расплавленного металла или шлака, ядовитых и взрывчатых веществ, а также в механизмах с электроприводом является неверным и противоречит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соответствует коэффициенту сбора на переходах через водные преграды (на крупных водотоках)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уменьшении диаметра каната подъемного сооружения в результате поверхностного износа или коррозии канат бракуют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Холоднодеформированную арматуру периодического профиля какого диаметра следует применять для армирования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расчетное значение толщины стенки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уклона технологических трубопроводов для светлых нефтепродуктов следует принимать для возможности их опорожнения при остановках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«гидравлический привод (гидропривод)»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устройств для отбора проб из резервуаров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резервуарной емкостью должна располагать головная нефтеперекачивающая станция магистрального нефтепровода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взаимного смещения торцов стыкуемых рельсов в плане и по высоте установлена для башенных кранов в соответствии с Федеральными нормами и правилами в области промышленной безопасности «Правила безопасности опасны</w:t>
      </w:r>
      <w:r w:rsidR="002A603F">
        <w:rPr>
          <w:rFonts w:ascii="Times New Roman" w:hAnsi="Times New Roman" w:cs="Times New Roman"/>
          <w:sz w:val="28"/>
          <w:szCs w:val="28"/>
        </w:rPr>
        <w:t xml:space="preserve">х производственных объектов, на </w:t>
      </w:r>
      <w:r w:rsidRPr="0012580F">
        <w:rPr>
          <w:rFonts w:ascii="Times New Roman" w:hAnsi="Times New Roman" w:cs="Times New Roman"/>
          <w:sz w:val="28"/>
          <w:szCs w:val="28"/>
        </w:rPr>
        <w:t>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подвесные устройства подъемных сосудов в проводимых наклонных или вертикальных горных выработках заменяются новыми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участки следует относить к неопасным по выделению метана в соответствии с методикой прогноза участков земной поверхности, угрожаемых по выделению газов,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разности отметок головок рельсов в одном поперечном сечении установлена для мостовых перегружателей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за выделением газов после прекращения проветривания шахты в период ее затопления на выходе из газоотводящих труб и скважин установлена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принимается срок службы зданий и сооружений, воспринимающих нагрузки от установленных в них подъемных сооружений, при отсутствии данных в проектной, конструкторской или эксплуатационной документации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собранным фланцевым соединениям технологических трубопроводов является верным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использования емкости для вертикального стального резервуара 20 тыс. куб. м без понтона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коррозии в бетоне железобетонных конструкций наблюдается в бетоне при обмывании и фильтрации талых вод с малой временной жесткостью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«марка бетона по водонепроницаемости»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Высокопрочный чугун марок ВЧ40, ВЧ45, предназначенный для работы при какой температуре, необходимо применять в термообработанном состоянии в соответствии со специальными требованиями </w:t>
      </w:r>
      <w:r w:rsidR="00DA401E">
        <w:rPr>
          <w:rFonts w:ascii="Times New Roman" w:hAnsi="Times New Roman" w:cs="Times New Roman"/>
          <w:sz w:val="28"/>
          <w:szCs w:val="28"/>
        </w:rPr>
        <w:br/>
      </w:r>
      <w:r w:rsidRPr="0012580F">
        <w:rPr>
          <w:rFonts w:ascii="Times New Roman" w:hAnsi="Times New Roman" w:cs="Times New Roman"/>
          <w:sz w:val="28"/>
          <w:szCs w:val="28"/>
        </w:rPr>
        <w:t>к материалам трубопроводной арматуры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количественный показатель риска не рекомендуется использовать для оценки риска аварий на опасных производственных объектах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Технологические трубопроводы с какими группами транспортируемых сред, помимо обычных испытаний на прочность и плотность, должны подвергаться дополнительному пневматическому испытанию на герметичность с определением падения давления во время испытания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усилие должно выдерживать крепление каната на барабане канатного механизма крана вместе с 1,5 запасными витками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жидкости с давлением до 1,6 МПа </w:t>
      </w:r>
      <w:r w:rsidR="00DA401E">
        <w:rPr>
          <w:rFonts w:ascii="Times New Roman" w:hAnsi="Times New Roman" w:cs="Times New Roman"/>
          <w:sz w:val="28"/>
          <w:szCs w:val="28"/>
        </w:rPr>
        <w:br/>
      </w:r>
      <w:r w:rsidRPr="0012580F">
        <w:rPr>
          <w:rFonts w:ascii="Times New Roman" w:hAnsi="Times New Roman" w:cs="Times New Roman"/>
          <w:sz w:val="28"/>
          <w:szCs w:val="28"/>
        </w:rPr>
        <w:t>и с температурой от минус 40 до 120°C,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конца вентиляционного трубопровода до забоя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дефект ходовых колес кранов и тележек, при наличии которого они выбраковываются</w:t>
      </w:r>
      <w:r w:rsidR="00C40F32" w:rsidRPr="0012580F">
        <w:rPr>
          <w:rFonts w:ascii="Times New Roman" w:hAnsi="Times New Roman" w:cs="Times New Roman"/>
          <w:sz w:val="28"/>
          <w:szCs w:val="28"/>
        </w:rPr>
        <w:t>,</w:t>
      </w:r>
      <w:r w:rsidRPr="0012580F">
        <w:rPr>
          <w:rFonts w:ascii="Times New Roman" w:hAnsi="Times New Roman" w:cs="Times New Roman"/>
          <w:sz w:val="28"/>
          <w:szCs w:val="28"/>
        </w:rPr>
        <w:t xml:space="preserve">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конструкционного бетона не предусматривается для бетонных и железобетонных конструкций, проектируемых в соответствии с требованиями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кабине лифта подземных лифтовых установок является неверным и противоречит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процессы считаются комплексным опробованием линейного сооружения опасных производственных объектов магистральных трубопроводов транспортирования жидкого аммиака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выполнении какого условия рекомендуется принимать во внимание, что взрывоустойчивость здания по критерию максимально возможной взрывной нагрузки при внешнем взрыве обеспечивается,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«опора выносная»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введенному в действие постановле</w:t>
      </w:r>
      <w:r w:rsidR="001D005F" w:rsidRPr="0012580F">
        <w:rPr>
          <w:rFonts w:ascii="Times New Roman" w:hAnsi="Times New Roman" w:cs="Times New Roman"/>
          <w:sz w:val="28"/>
          <w:szCs w:val="28"/>
        </w:rPr>
        <w:t>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износа направляющих башмаков скольжения на сторону допускается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соотношение может быть использовано для определения величины коэффициента трения, зависящего от режима течения в трубе, при числе Рейнольдса от 2000 до 2800 включительно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проходам для людей в горных выработках нефтяной шахты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отношению к максимальной статической нагрузке головного (головных) каната должны иметь подвесные устройства уравновешивающих канатов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(отношение разрывного усилия цепи к номинальной нагрузке в цепи) для пластинчатых и сварных грузовых цепей нормальной прочности, применяемых в механизмах групп классификации М1 </w:t>
      </w:r>
      <w:r w:rsidRPr="0012580F">
        <w:rPr>
          <w:rFonts w:ascii="Times New Roman" w:hAnsi="Times New Roman" w:cs="Times New Roman"/>
          <w:sz w:val="28"/>
          <w:szCs w:val="28"/>
        </w:rPr>
        <w:noBreakHyphen/>
        <w:t xml:space="preserve"> М2,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при соответствующих обоснованиях и, если позволяет несущая способность трубопровода, крепление к нему других трубопроводов меньшего диаметра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прекращения горения при наличии на дыхательной арматуре исправного огнепреградителя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w:t>
      </w:r>
      <w:r w:rsidR="002A603F">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2A603F">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путь переподъема для действующих одноконцевых грузовых подъемных установок в наклонных горных выработках с углом наклона до 30°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аварий можно отнести разрывы трубопроводов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«база» как одному из параметров грузоподъемного крана, связанных с подкрановыми путями,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подаче предупреждающих и аварийных сигналов газосигнализаторов в помещениях с периодическим пребыванием производственного персонала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предельное смещение опорного ребра балки с оси колонны допускается согласно Федеральным нормам и правилам в</w:t>
      </w:r>
      <w:r w:rsidR="002A603F">
        <w:rPr>
          <w:rFonts w:ascii="Times New Roman" w:hAnsi="Times New Roman" w:cs="Times New Roman"/>
          <w:sz w:val="28"/>
          <w:szCs w:val="28"/>
        </w:rPr>
        <w:t xml:space="preserve"> </w:t>
      </w:r>
      <w:r w:rsidRPr="0012580F">
        <w:rPr>
          <w:rFonts w:ascii="Times New Roman" w:hAnsi="Times New Roman" w:cs="Times New Roman"/>
          <w:sz w:val="28"/>
          <w:szCs w:val="28"/>
        </w:rPr>
        <w:t xml:space="preserve">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рельсовые напочвенные дороги должны применяться </w:t>
      </w:r>
      <w:r w:rsidR="00DA401E">
        <w:rPr>
          <w:rFonts w:ascii="Times New Roman" w:hAnsi="Times New Roman" w:cs="Times New Roman"/>
          <w:sz w:val="28"/>
          <w:szCs w:val="28"/>
        </w:rPr>
        <w:br/>
      </w:r>
      <w:r w:rsidRPr="0012580F">
        <w:rPr>
          <w:rFonts w:ascii="Times New Roman" w:hAnsi="Times New Roman" w:cs="Times New Roman"/>
          <w:sz w:val="28"/>
          <w:szCs w:val="28"/>
        </w:rPr>
        <w:t>в выработках со знакопеременным профилем, имеющих участки с обратным уклоном более 0,005 протяженностью более двух длин состава,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совместной прокладке в заглубленных тоннелях и каналах трубопроводов пара и горячей воды с трубопроводами токсичных (горючих) веществ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на эстакадах трубопроводов, требующих регулярного обслуживания (не менее одного раза в смену), а также на заводских эстакадах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указываются на схеме главных откаточных путей на нефтяной шахте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транспортирующих вязкие, легкозастывающие и горючие жидкости группы Б(в) (мазут, масла и т.п.),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расхода нефти (нефтепродукта) через свищ, указан неверно и противоречит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событий предшествует горному удару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железобетонные резервуары должны подвергаться первоочередному обследованию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подъемных шестипрядных канатов с органическим сердечником установок с машинами барабанного типа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площадкам для хранения нефтепродуктов в таре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типы подразделяются нефтеперекачивающие станции магистрального нефтепровода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w:t>
      </w:r>
      <w:r w:rsidR="009C100A" w:rsidRPr="0012580F">
        <w:rPr>
          <w:rFonts w:ascii="Times New Roman" w:hAnsi="Times New Roman" w:cs="Times New Roman"/>
          <w:sz w:val="28"/>
          <w:szCs w:val="28"/>
        </w:rPr>
        <w:t xml:space="preserve"> оценке соответствует количество</w:t>
      </w:r>
      <w:r w:rsidRPr="0012580F">
        <w:rPr>
          <w:rFonts w:ascii="Times New Roman" w:hAnsi="Times New Roman" w:cs="Times New Roman"/>
          <w:sz w:val="28"/>
          <w:szCs w:val="28"/>
        </w:rPr>
        <w:t xml:space="preserve"> находящихся в пределах 50 м от трассы металлических сооружений на анализируемом участке от 1 до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условия производят расчет по прочности бетонных элементов при действии поперечных сил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давления на месте разрушения, указан неверно и противоречит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загазованности воздушной среды на сливоналивных железнодорожных эстакадах, предназначенных для слива</w:t>
      </w:r>
      <w:r w:rsidRPr="0012580F">
        <w:rPr>
          <w:rFonts w:ascii="Times New Roman" w:hAnsi="Times New Roman" w:cs="Times New Roman"/>
          <w:sz w:val="28"/>
          <w:szCs w:val="28"/>
        </w:rPr>
        <w:noBreakHyphen/>
        <w:t>налива нефти и светлых нефтепродуктов, слив и налив должен автоматически прекращаться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шаровых резервуаров для продуктов, в которых возможно присутствие воды, является верным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 конструктивной схеме подразделяются стальные дымовые трубы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Лазы какой ширины и высоты устраиваются в горизонтальных полках для свободного прохода в лестничных отделениях в действующих горных выработках нефтяной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собранным фланцевым соединениям технологических трубопроводов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влияет на продолжительность аварийного истечения и массу выброса опасного вещества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устройству проходов для людей на двухпутных участках выработок, а также при оборудовании перегрузочных пунктов в узлах сопряжения рельсовых напочвенных дорог между собой или с другими средствами транспорта, является верным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оборванных прядей канат подъемного сооружения бракуется и не допускается к дальнейшей работе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дефектах сегменты футеровки копровых шкивов заменяются новыми на наклонных и вертикальных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содержание фосфора в деталях арматуры из высокопрочного чугуна, предназначенной для эксплуатации при температуре минус 40°С,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вероятность отброса людей волной давления при расчете вероятности поражения людей при взрыве облака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стальных прядевых канатов вспомогательного транспорта для канатов подземных пассажирских подвесных канатных, монорельсовых и напочвенных дорог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не является признаком динамического разрушения пород почвы (прорывов газа из почвы горной выработки) и противоречит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испытываются повторно канаты, за исключением канатов в установках со шкивами трения, канатов подземных пассажирских подвесных дорог, на грузовых, аварийно</w:t>
      </w:r>
      <w:r w:rsidRPr="0012580F">
        <w:rPr>
          <w:rFonts w:ascii="Times New Roman" w:hAnsi="Times New Roman" w:cs="Times New Roman"/>
          <w:sz w:val="28"/>
          <w:szCs w:val="28"/>
        </w:rPr>
        <w:noBreakHyphen/>
        <w:t>ремонтных и передвижных подъемных установках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элемент из перечисленных не включается в поэлементное обследование кранового пути согласно РД 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России от 28.03.1997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подъемных канатов людских и аварийно</w:t>
      </w:r>
      <w:r w:rsidRPr="0012580F">
        <w:rPr>
          <w:rFonts w:ascii="Times New Roman" w:hAnsi="Times New Roman" w:cs="Times New Roman"/>
          <w:sz w:val="28"/>
          <w:szCs w:val="28"/>
        </w:rPr>
        <w:noBreakHyphen/>
        <w:t>ремонтных установок с машинами барабанного типа и противовесов, не оборудованных парашютами, при глубине стволов до 600 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стволах какой глубины при центральном расположении двух и более вертикальных и (или) наклонных горных выработок, пройденных до одного горизонта, лестничное отделение не оборудуется при условии, что стволы оборудованы двумя техническими устройствами, обеспечивающими перевозку людей с независимым снабжением электрической энергией,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коэффициента запаса прочности по пределу прочности при расчете трубопроводной арматуры на прочность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длине наливного устройства при наливе нефти и светлых нефтепродуктов на железнодорожных сливоналивных эстакадах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должны быть указаны на трубопроводах, расположенных в насосных, насосах и двигателях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клапаном должны быть оборудованы вытяжные трубы, оставленные в изолированных стволах и других горных выработках, выходящих на дневную поверхность, при «сухой» ликвидации (консервации) шахт согласно мерам защиты от проникновения метана на земную поверхность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утвержденного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разности отметок головок рельсов в одном поперечном сечении установлена для козловых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средней несущей способности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утонении от номинального диаметра должна быть запрещена эксплуатация тягового каната рельсовой напочвенной дороги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организации прохода вдоль рельсового пути в пролетах зданий, где устанавливаются опорные мостовые краны с группой классификации (режима) менее А6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автоматическая защита на насосе высокого давления, подающего воду для гидрорезки кокса, на установках замедленного коксования указана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понижении несущей способности железобетонных конструкций резервуара их состояние характеризуется как работоспособное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не допускается эксплуатация локомотивов на горизонтальных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стыкам растянутой арматуры железобетонных дымовых труб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шахтных трубопроводов нефтяных шахт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неразрушающего контроля качества сварных соединений стальных трубопроводов указан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«нормальное сечение»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не должна снижаться прочность каната на разрыв под зажимами, если канат на барабане закреплен прижимными планками,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определяет интенсивность аварийного истечения опасного вещества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не является признаком внезапного выброса породы и газа и противоречит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Поры какого диаметра и в каком количестве в сварных соединениях элементов металлоконструкций при толщине металла свыше 20 мм являются недопустимыми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увеличении зазора между направляющими башмаками подъемных сосудов и деревянными проводниками башмаки подлежат замене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механических и ручных приводов стрелочных переводов, откаточных путей на нефтяных шахтах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зависимости от способа изготовления подразделяются тройники технологических трубопроводов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виде каких значений рекомендуется представлять показатели индивидуального и коллективного риска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за выделением газов в период прекращения проветривания шахты в действующих горных выработках в местах ведения работ по ликвидации выработок установлена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радиальное или торцевое биение ручья обода шкива как критерия предельного состояния обода шкива шахтных копровых шкивов установлено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утвержденным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стальных прядевых канатов шахтных подъемных установок для подъемных канатов остальных подъемов, канатов для подвески полков и механических грузчиков (грейферов)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модульный размер стен прямоугольных подземных железобетонных резервуаров для нефти и темных нефтепродуктов установлен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основе количества какого вещества рекомендуется определять количество опасного вещества, участвующего в создании поражающих факторов аварии для сценария взрыва облака топливно</w:t>
      </w:r>
      <w:r w:rsidRPr="0012580F">
        <w:rPr>
          <w:rFonts w:ascii="Times New Roman" w:hAnsi="Times New Roman" w:cs="Times New Roman"/>
          <w:sz w:val="28"/>
          <w:szCs w:val="28"/>
        </w:rPr>
        <w:noBreakHyphen/>
        <w:t>воздушной смеси,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чрезвычайно высокой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устьев нефтяных, газовых и артезианских скважин, находящихся в процессе бурения и эксплуатации, установлено </w:t>
      </w:r>
      <w:r w:rsidR="00802CF5"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из перечисленных при проведении технического диагностирования технических устройств указано неверно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организации прохода вдоль рельсового пути на эстакадах для кранов (кроме однобалочных кранов с электрическими талями)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местная деформация полки уголка, швеллера, двутавра стержня, работающего на сжатие,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местам посадки людей на подвижной состав грузолюдских рельсовых напочвенных дорог является верным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наименьшего диаметра навивки каната на барабан подъемной машины или лебедки к диаметру каната для шкивов натяжного устройства монорельсовых дорог, для отклоняющих шкивов проводниковых канатов, если их натяжение осуществляется грузами, расположенными на копре,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содержание фосфора в отливках из ковкого чугуна в соответствии с требованиями к деталям арматуры из чугуна, предназначенной для эксплуатации при температуре минус 40°С,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от 7 до 70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расчет бетонных и железобетонных элементов по прочности производят по нелинейной деформационной модели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водорода в зарядных камерах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виды подразделяются пирамидальные бункеры </w:t>
      </w:r>
      <w:r w:rsidR="00DA401E">
        <w:rPr>
          <w:rFonts w:ascii="Times New Roman" w:hAnsi="Times New Roman" w:cs="Times New Roman"/>
          <w:sz w:val="28"/>
          <w:szCs w:val="28"/>
        </w:rPr>
        <w:br/>
      </w:r>
      <w:r w:rsidRPr="0012580F">
        <w:rPr>
          <w:rFonts w:ascii="Times New Roman" w:hAnsi="Times New Roman" w:cs="Times New Roman"/>
          <w:sz w:val="28"/>
          <w:szCs w:val="28"/>
        </w:rPr>
        <w:t>в зависимости от расположения выпускного отверстия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технологические трубопроводы должны подвергаться испытанию на прочность и плотность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кабельного типа» при классификации грузоподъемного крана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наличия специальных устройств для дренажа и продувки технологических трубопроводов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документами оформляются результаты комплексного обследования крановых путей грузоподъемных машин специализиро</w:t>
      </w:r>
      <w:r w:rsidR="00CF7FE5" w:rsidRPr="0012580F">
        <w:rPr>
          <w:rFonts w:ascii="Times New Roman" w:hAnsi="Times New Roman" w:cs="Times New Roman"/>
          <w:sz w:val="28"/>
          <w:szCs w:val="28"/>
        </w:rPr>
        <w:t xml:space="preserve">ванной организацией согласно РД </w:t>
      </w:r>
      <w:r w:rsidRPr="0012580F">
        <w:rPr>
          <w:rFonts w:ascii="Times New Roman" w:hAnsi="Times New Roman" w:cs="Times New Roman"/>
          <w:sz w:val="28"/>
          <w:szCs w:val="28"/>
        </w:rPr>
        <w:t>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РФ от 28.03.</w:t>
      </w:r>
      <w:r w:rsidR="00A6781C" w:rsidRPr="0012580F">
        <w:rPr>
          <w:rFonts w:ascii="Times New Roman" w:hAnsi="Times New Roman" w:cs="Times New Roman"/>
          <w:sz w:val="28"/>
          <w:szCs w:val="28"/>
        </w:rPr>
        <w:t>19</w:t>
      </w:r>
      <w:r w:rsidRPr="0012580F">
        <w:rPr>
          <w:rFonts w:ascii="Times New Roman" w:hAnsi="Times New Roman" w:cs="Times New Roman"/>
          <w:sz w:val="28"/>
          <w:szCs w:val="28"/>
        </w:rPr>
        <w:t xml:space="preserve">97 № 14?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проверка осадки железобетонного резервуара нивелировкой покрытия в точках, указанных в журнале регистрации нивелирных отметок, в соответствии с требованиями к частичному наружному обследованию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утвержденного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оценки последствий взрывных процессов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ловители лифтовых установок, оборудованных зубчатой рейкой и ведущей зубчатой шестерней, должны проходить динамические испытания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«пролет» как одному из параметров грузоподъемного крана, связанных с подкрановыми путями,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по вертикали от верхних технологических трубопроводов эстакады до линии электропередач напряжением от 1 кВ до 20 кВ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лоткам, траншеям, котлованам и углублениям на территории нефтегазоперерабатывающих производств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испыт</w:t>
      </w:r>
      <w:r w:rsidR="0090596F" w:rsidRPr="0012580F">
        <w:rPr>
          <w:rFonts w:ascii="Times New Roman" w:hAnsi="Times New Roman" w:cs="Times New Roman"/>
          <w:sz w:val="28"/>
          <w:szCs w:val="28"/>
        </w:rPr>
        <w:t>ы</w:t>
      </w:r>
      <w:r w:rsidRPr="0012580F">
        <w:rPr>
          <w:rFonts w:ascii="Times New Roman" w:hAnsi="Times New Roman" w:cs="Times New Roman"/>
          <w:sz w:val="28"/>
          <w:szCs w:val="28"/>
        </w:rPr>
        <w:t>ваются повторно тяговые канаты монорельсовых и напочвенных дорог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вероятность повреждений стен промышленных зданий, при которых возможно восстановление зданий без их сноса, при оценке вероятности повреждений промышленных зданий от взрыва облака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 xml:space="preserve">воздушных смесей», утвержденному приказом Ростехнадзора от 31.03.2016 № 137? </w:t>
      </w:r>
    </w:p>
    <w:p w:rsidR="000E3A7F" w:rsidRPr="0012580F" w:rsidRDefault="00DA401E"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При какой пропитке </w:t>
      </w:r>
      <w:r w:rsidR="000E3A7F" w:rsidRPr="0012580F">
        <w:rPr>
          <w:rFonts w:ascii="Times New Roman" w:hAnsi="Times New Roman" w:cs="Times New Roman"/>
          <w:sz w:val="28"/>
          <w:szCs w:val="28"/>
        </w:rPr>
        <w:t xml:space="preserve">бетона нефтепродуктами </w:t>
      </w:r>
      <w:r>
        <w:rPr>
          <w:rFonts w:ascii="Times New Roman" w:hAnsi="Times New Roman" w:cs="Times New Roman"/>
          <w:sz w:val="28"/>
          <w:szCs w:val="28"/>
        </w:rPr>
        <w:t>с</w:t>
      </w:r>
      <w:r w:rsidR="000E3A7F" w:rsidRPr="0012580F">
        <w:rPr>
          <w:rFonts w:ascii="Times New Roman" w:hAnsi="Times New Roman" w:cs="Times New Roman"/>
          <w:sz w:val="28"/>
          <w:szCs w:val="28"/>
        </w:rPr>
        <w:t>остояние железобетонных конструкции резервуара характеризуется как ограниченно работоспособное со сроком эксплуатации от 1 до 3 (5) лет </w:t>
      </w:r>
      <w:r>
        <w:rPr>
          <w:rFonts w:ascii="Times New Roman" w:hAnsi="Times New Roman" w:cs="Times New Roman"/>
          <w:sz w:val="28"/>
          <w:szCs w:val="28"/>
        </w:rPr>
        <w:br/>
      </w:r>
      <w:r w:rsidR="000E3A7F" w:rsidRPr="0012580F">
        <w:rPr>
          <w:rFonts w:ascii="Times New Roman" w:hAnsi="Times New Roman" w:cs="Times New Roman"/>
          <w:sz w:val="28"/>
          <w:szCs w:val="28"/>
        </w:rPr>
        <w:t xml:space="preserve">по результатам полного технического обследования согласно </w:t>
      </w:r>
      <w:r w:rsidR="00E26C87">
        <w:rPr>
          <w:rFonts w:ascii="Times New Roman" w:hAnsi="Times New Roman" w:cs="Times New Roman"/>
          <w:sz w:val="28"/>
          <w:szCs w:val="28"/>
        </w:rPr>
        <w:br/>
      </w:r>
      <w:r w:rsidR="000E3A7F" w:rsidRPr="0012580F">
        <w:rPr>
          <w:rFonts w:ascii="Times New Roman" w:hAnsi="Times New Roman" w:cs="Times New Roman"/>
          <w:sz w:val="28"/>
          <w:szCs w:val="28"/>
        </w:rPr>
        <w:t>РД 03</w:t>
      </w:r>
      <w:r w:rsidR="000E3A7F" w:rsidRPr="0012580F">
        <w:rPr>
          <w:rFonts w:ascii="Times New Roman" w:hAnsi="Times New Roman" w:cs="Times New Roman"/>
          <w:sz w:val="28"/>
          <w:szCs w:val="28"/>
        </w:rPr>
        <w:noBreakHyphen/>
        <w:t>420</w:t>
      </w:r>
      <w:r w:rsidR="000E3A7F"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«предельное состояние»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конструкции хомутов (поперечных стержней) во внецентренно сжатых линейных элементах в соответствии с требованиями к поперечному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Подрезы какой глубиной в сварных соединениях элементов металлоконструкций при толщине основного металла от 20 мм и выше являются недопустимыми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проводниковые канаты подлежат замене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в отношении факторов, определяющих сценарии развития и последствия аварии, является неверным и противоречит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уклона технологических трубопроводов для кислот и щелочей, обеспечивающее их опорожнение при остановке, следует принимать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содержании высших углеводородных газов в общем объеме углеводородных газов опасные по газу нефтяные шахты относятся ко II группе опасности по углеводородным газам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скорости истечения нефти (нефтепродукта) из опасных производственных объектов магистральных нефтепроводов и магистральных нефтепродуктопроводов на участках, где существует избыточное давление,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основе какой модели производят расчет по прочности коротких железобетонных элементов (коротких консолей и других элементов)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«таль» как одному из узлов грузоподъемного крана согласно </w:t>
      </w:r>
      <w:r w:rsidR="00E26C87">
        <w:rPr>
          <w:rFonts w:ascii="Times New Roman" w:hAnsi="Times New Roman" w:cs="Times New Roman"/>
          <w:sz w:val="28"/>
          <w:szCs w:val="28"/>
        </w:rPr>
        <w:br/>
      </w:r>
      <w:r w:rsidRPr="0012580F">
        <w:rPr>
          <w:rFonts w:ascii="Times New Roman" w:hAnsi="Times New Roman" w:cs="Times New Roman"/>
          <w:sz w:val="28"/>
          <w:szCs w:val="28"/>
        </w:rPr>
        <w:t>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принимают коэффициент, учитывающий способ прокладки на участках, выполненных технологией микротоннелирования,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коробчатые проводники подлежат замене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заземлению насосов, перекачивающих легковоспламеняющиеся и горючие продукты,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фундаментам дымовых труб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низкой вероятности перемещения грунта или размыва подводного перехода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«нагрузка»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опор под технологические трубопроводы указано неверно и противоречит </w:t>
      </w:r>
      <w:r w:rsidR="00E26C87">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прокладке внутрицеховых трубопроводов с условным проходом до 200 мм указано верно согласно </w:t>
      </w:r>
      <w:r w:rsidR="00E26C87">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для расчета интенсивности истечения сжиженных углеводородов (пропан</w:t>
      </w:r>
      <w:r w:rsidRPr="0012580F">
        <w:rPr>
          <w:rFonts w:ascii="Times New Roman" w:hAnsi="Times New Roman" w:cs="Times New Roman"/>
          <w:sz w:val="28"/>
          <w:szCs w:val="28"/>
        </w:rPr>
        <w:noBreakHyphen/>
        <w:t>бутановых смесей) из технологических трубопроводов</w:t>
      </w:r>
      <w:r w:rsidR="00CF4A56" w:rsidRPr="0012580F">
        <w:rPr>
          <w:rFonts w:ascii="Times New Roman" w:hAnsi="Times New Roman" w:cs="Times New Roman"/>
          <w:sz w:val="28"/>
          <w:szCs w:val="28"/>
        </w:rPr>
        <w:t>,</w:t>
      </w:r>
      <w:r w:rsidRPr="0012580F">
        <w:rPr>
          <w:rFonts w:ascii="Times New Roman" w:hAnsi="Times New Roman" w:cs="Times New Roman"/>
          <w:sz w:val="28"/>
          <w:szCs w:val="28"/>
        </w:rPr>
        <w:t xml:space="preserve"> указан неверно и противоречит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номиналь</w:t>
      </w:r>
      <w:r w:rsidR="00802CF5" w:rsidRPr="0012580F">
        <w:rPr>
          <w:rFonts w:ascii="Times New Roman" w:hAnsi="Times New Roman" w:cs="Times New Roman"/>
          <w:sz w:val="28"/>
          <w:szCs w:val="28"/>
        </w:rPr>
        <w:t xml:space="preserve">ным диаметром свыше 150 до </w:t>
      </w:r>
      <w:r w:rsidRPr="0012580F">
        <w:rPr>
          <w:rFonts w:ascii="Times New Roman" w:hAnsi="Times New Roman" w:cs="Times New Roman"/>
          <w:sz w:val="28"/>
          <w:szCs w:val="28"/>
        </w:rPr>
        <w:t>300 включительно опасных производственных объектов магистральных трубопроводов транс</w:t>
      </w:r>
      <w:r w:rsidR="00802CF5" w:rsidRPr="0012580F">
        <w:rPr>
          <w:rFonts w:ascii="Times New Roman" w:hAnsi="Times New Roman" w:cs="Times New Roman"/>
          <w:sz w:val="28"/>
          <w:szCs w:val="28"/>
        </w:rPr>
        <w:t xml:space="preserve">портирования жидкого аммиака до </w:t>
      </w:r>
      <w:r w:rsidRPr="0012580F">
        <w:rPr>
          <w:rFonts w:ascii="Times New Roman" w:hAnsi="Times New Roman" w:cs="Times New Roman"/>
          <w:sz w:val="28"/>
          <w:szCs w:val="28"/>
        </w:rPr>
        <w:t xml:space="preserve">вдольтрассового проезда установлено </w:t>
      </w:r>
      <w:r w:rsidR="00C11F8C" w:rsidRPr="0012580F">
        <w:rPr>
          <w:rFonts w:ascii="Times New Roman" w:hAnsi="Times New Roman" w:cs="Times New Roman"/>
          <w:sz w:val="28"/>
          <w:szCs w:val="28"/>
        </w:rPr>
        <w:t xml:space="preserve">согласно </w:t>
      </w:r>
      <w:r w:rsidR="00E26C87">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угрожаемые участки допускается переводить в категорию неопасных при ликвидации шахты «сухим» или «комбинированным» способом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продолжительности выброса рекомендуется принимать в случае отсутствия достоверных сведений, но при наличии средств противоаварийной защиты и системы обнаружения утечек, при определении массы аварийного выброса опасных веществ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E26C87"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Наклонным цилиндром с </w:t>
      </w:r>
      <w:r w:rsidR="000E3A7F" w:rsidRPr="0012580F">
        <w:rPr>
          <w:rFonts w:ascii="Times New Roman" w:hAnsi="Times New Roman" w:cs="Times New Roman"/>
          <w:sz w:val="28"/>
          <w:szCs w:val="28"/>
        </w:rPr>
        <w:t>каким радиусом рекомендуется аппроксимировать форму пламени при горении для сценариев с пожаром пролива в случае примерно равных площадей пролива согласно Руководству по безопасности «Методика оценки риска аварий на опасных производственных объектах нефтегазоперерабатывающей, нефте</w:t>
      </w:r>
      <w:r w:rsidR="000E3A7F"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является основной задачей идентификации опасностей аварий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резервуара и какие технические системы, предотвращающие образование взрывоопасных смесей и возможность взрыва внутри резервуара, применяют для продуктов с температурой вспышки свыше 55°С и давлением насыщенных паров менее 26,6 кП</w:t>
      </w:r>
      <w:r w:rsidR="00E26C87">
        <w:rPr>
          <w:rFonts w:ascii="Times New Roman" w:hAnsi="Times New Roman" w:cs="Times New Roman"/>
          <w:sz w:val="28"/>
          <w:szCs w:val="28"/>
        </w:rPr>
        <w:t xml:space="preserve">а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ручья от первоначального радиуса выбраковывается блок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нижней точки крана (не считая грузозахватного органа) до пола цеха или площадок, на которых во время работы крана могут находиться люди (за исключением площадок, предназначенных для ремонта крана) в соответствии с требованиями к установке кранов, передвигающихся по надземному рельсовому пути,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обеспечению безопасной эксплуатации трубопроводной арматуры указано неве</w:t>
      </w:r>
      <w:r w:rsidR="00E26C87">
        <w:rPr>
          <w:rFonts w:ascii="Times New Roman" w:hAnsi="Times New Roman" w:cs="Times New Roman"/>
          <w:sz w:val="28"/>
          <w:szCs w:val="28"/>
        </w:rPr>
        <w:t xml:space="preserve">рно и </w:t>
      </w:r>
      <w:r w:rsidRPr="0012580F">
        <w:rPr>
          <w:rFonts w:ascii="Times New Roman" w:hAnsi="Times New Roman" w:cs="Times New Roman"/>
          <w:sz w:val="28"/>
          <w:szCs w:val="28"/>
        </w:rPr>
        <w:t>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выработки относятся к загазированным при отсутствии информации о суммарной концентрации углеводородных газов и паров жидких углеводородов в непроветриваемых подготовительных выработках в шахтах, опасных по газу, согласно требованиям к учету загазирований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на фронте ударной волны достигается смертельное поражение людей на открытом пространстве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устройствам подогрева мазута для резервуаров хранения мазута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железных дорог общей сети и автомобильных дорог общего пользования категории I установлено</w:t>
      </w:r>
      <w:r w:rsidR="00C11F8C" w:rsidRPr="0012580F">
        <w:rPr>
          <w:rFonts w:ascii="Times New Roman" w:hAnsi="Times New Roman" w:cs="Times New Roman"/>
          <w:sz w:val="28"/>
          <w:szCs w:val="28"/>
        </w:rPr>
        <w:t xml:space="preserve"> согласно</w:t>
      </w:r>
      <w:r w:rsidRPr="0012580F">
        <w:rPr>
          <w:rFonts w:ascii="Times New Roman" w:hAnsi="Times New Roman" w:cs="Times New Roman"/>
          <w:sz w:val="28"/>
          <w:szCs w:val="28"/>
        </w:rPr>
        <w:t xml:space="preserve">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Фланцы на какое номинальное давление (PN) следует применять для технологических трубопроводов с группой сред А и Б и номинальным давлением PN 10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подъемных канатов передвижных аварийных установок при глубине стволов до 600 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с огневым подогревом (нагревательным печам) является верным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относятся технологические трубопроводы, транспортирующие легковоспламеняющиеся жидкости с давлением свыше 1,6 МПа до </w:t>
      </w:r>
      <w:r w:rsidR="00BC6F1C" w:rsidRPr="0012580F">
        <w:rPr>
          <w:rFonts w:ascii="Times New Roman" w:hAnsi="Times New Roman" w:cs="Times New Roman"/>
          <w:sz w:val="28"/>
          <w:szCs w:val="28"/>
        </w:rPr>
        <w:t>2,5 МПа и с температурой до 300</w:t>
      </w:r>
      <w:r w:rsidRPr="0012580F">
        <w:rPr>
          <w:rFonts w:ascii="Times New Roman" w:hAnsi="Times New Roman" w:cs="Times New Roman"/>
          <w:sz w:val="28"/>
          <w:szCs w:val="28"/>
        </w:rPr>
        <w:t xml:space="preserve">°C, согласно </w:t>
      </w:r>
      <w:r w:rsidR="00E26C87">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«магистральный нефтепровод»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чувствительности к воздействию тепловой радиации относят подземное технологическое оборудование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оценка состояния технологических трубопроводов в зависимости от уровня вибрации трубопроводов указана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шахтных канатов при откатке свыше 1200 м бесконечным канатом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тормозов на механизмах передвижения кранов является неверным и противоречит </w:t>
      </w:r>
      <w:r w:rsidR="00F95180">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балках и плитах при высоте поперечного сечения от 150 мм и менее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городов и поселений городского типа установлено </w:t>
      </w:r>
      <w:r w:rsidR="00E279AF"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сосредоточенной тормозной системы состава рельсовой напочвенной дороги с канатным замкнутым тяговым органом является верной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канавки барабана канатного механизма у грейферных кранов при однослойной навивке каната на барабан механизма подъема и у специальных кранов, при работе которых возможны рывки и ослабление каната, при отсутствии устройства, обеспечивающего правильную укладку каната на барабане (канатоукладчика)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деформация (скручивание) пролетных балок кранов мостового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автоматическая защита технологических систем непрерывного окисления по производству нефтяного битума указана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подъемных многопрядных и фасоннопрядных канатов с металлическим сердечником установок с машинами барабанного типа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«этаж подвальный»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«коэффициент армирования железобетона»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должна составлять длина прямого участка между сварными швами двух соседних гибов при номинальном диаметре </w:t>
      </w:r>
      <w:r w:rsidR="00DA401E">
        <w:rPr>
          <w:rFonts w:ascii="Times New Roman" w:hAnsi="Times New Roman" w:cs="Times New Roman"/>
          <w:sz w:val="28"/>
          <w:szCs w:val="28"/>
        </w:rPr>
        <w:br/>
      </w:r>
      <w:r w:rsidRPr="0012580F">
        <w:rPr>
          <w:rFonts w:ascii="Times New Roman" w:hAnsi="Times New Roman" w:cs="Times New Roman"/>
          <w:sz w:val="28"/>
          <w:szCs w:val="28"/>
        </w:rPr>
        <w:t>DN &lt; 150 мм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концентрация кислорода в воздухе в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принимается в качестве комплексного для оценки возможности поступления газов из ликвидируемой (консервируемой) газообильной шахты в соседнюю действующую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канавки поперечного сечения блока канатного механизма крана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понятию безопасной глубины разработки по газовому фактору под жилыми и производственными помещениями в соответствии с методикой прогноза участков земной поверхности, угрожаемых по выделению газов,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подъемных канатов закрытой конструкции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увеличение или уменьшение радиуса ручья из</w:t>
      </w:r>
      <w:r w:rsidRPr="0012580F">
        <w:rPr>
          <w:rFonts w:ascii="Times New Roman" w:hAnsi="Times New Roman" w:cs="Times New Roman"/>
          <w:sz w:val="28"/>
          <w:szCs w:val="28"/>
        </w:rPr>
        <w:noBreakHyphen/>
        <w:t>за износа шкива как критерия предельного состояния поверхности ручья шахтных копровых шкивов установлено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утвержденным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от 3500 до 35000 т при наиболее опасном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«этаж цокольный»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Извлечение крепи в наклонных выработках с каким углом наклона разрешается производить в направлении снизу вверх согласно требованиям к ликвидации и консервации горных выработок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соединениям элементов трубопроводов, работающих под давлением до 35 МПа (350 кгс/см²),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шахтных трубопроводов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установленным в производственном помещении сигнализаторам довзрывоопасных и предельно допустимых концентраций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предусматриваются при визуальном осмотре внутренних поверхностей железобетонных конструкций покрытия резервуара в процессе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трубопроводов на низких и высоких отдельно стоящих опорах или эстакадах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мероприятий проводится при частичном наружном обследовании железобетонных резервуаров согласно </w:t>
      </w:r>
      <w:r w:rsidR="00F95180">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увеличивать уклон внутренних открытых лестниц для прохода к одиночным рабочим местам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размер зазоров в горных выработках, оборудованных монорельсовым транспортом, при скорости движения </w:t>
      </w:r>
      <w:r w:rsidR="00DA401E">
        <w:rPr>
          <w:rFonts w:ascii="Times New Roman" w:hAnsi="Times New Roman" w:cs="Times New Roman"/>
          <w:sz w:val="28"/>
          <w:szCs w:val="28"/>
        </w:rPr>
        <w:br/>
      </w:r>
      <w:r w:rsidRPr="0012580F">
        <w:rPr>
          <w:rFonts w:ascii="Times New Roman" w:hAnsi="Times New Roman" w:cs="Times New Roman"/>
          <w:sz w:val="28"/>
          <w:szCs w:val="28"/>
        </w:rPr>
        <w:t>1 м/с и более между перевозимым грузом и бортом выработки согласно требованиям к 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испытанию технологических трубопроводов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использования емкости для вертикального стального резервуара 20</w:t>
      </w:r>
      <w:r w:rsidRPr="0012580F">
        <w:rPr>
          <w:rFonts w:ascii="Times New Roman" w:hAnsi="Times New Roman" w:cs="Times New Roman"/>
          <w:sz w:val="28"/>
          <w:szCs w:val="28"/>
        </w:rPr>
        <w:noBreakHyphen/>
        <w:t>100 тыс. куб. м с плавающей крышей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пульту управления гасителей скорости кусков горной массы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должен возвышаться наружный контррельс над путевыми рельсами при канатной откатке по наклонным горным выработкам на закругленных заездах рельсового пути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амортизационных шахтных канатов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переподъема для одноканатных подъемных установок со скоростью подъема свыше 3 м/с вертикальных и наклонных выработок (с углом наклона свыше 30°)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«давление колеса»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введенному в дейст</w:t>
      </w:r>
      <w:r w:rsidR="001D005F" w:rsidRPr="0012580F">
        <w:rPr>
          <w:rFonts w:ascii="Times New Roman" w:hAnsi="Times New Roman" w:cs="Times New Roman"/>
          <w:sz w:val="28"/>
          <w:szCs w:val="28"/>
        </w:rPr>
        <w:t>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«расстояние между выносными опорами» как одному из параметров грузоподъемного крана, связанных с подкрановыми путями,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для определения положения переднего края облака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Вертикальные лестницы какой ширины применяют для осмотра оборудования при высоте подъема не более 10 м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стационарных автоматических приборов контроля суммарной концентрации углеводородных газов и паров жидких углеводородов в рудничной атмосфере в призабойном пространстве тупиковых выработок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расчетов бетонных и железобетонных конструкций, относящихся к расчетам по предельным состояниям первой группы, применяется только для тонкостенных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шестипрядных канатов с органическим сердечником подъемных установок со шкивом трения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категории опасности устанавливаются для участков, склонных к динамическим явлениям угольных пластов, в зависимости от возможности проявления на них динамических явлений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«усиление»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дефектах запрещается навешивать или продолжать эксплуатацию канатов подземных лифтовых установок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число продольных рабочих растянутых стержней в поперечном сечении в железобетонных балках и ребрах шириной более 150 мм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расчета массивных бетонных и железобетонных конструкций, подвергаемых силовым воздействиям в трех взаимно перпендикулярных направлениях, указано неверно и противоречит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блокам канатных механизмов кранов является неверным и противоречит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образования топливно</w:t>
      </w:r>
      <w:r w:rsidRPr="0012580F">
        <w:rPr>
          <w:rFonts w:ascii="Times New Roman" w:hAnsi="Times New Roman" w:cs="Times New Roman"/>
          <w:sz w:val="28"/>
          <w:szCs w:val="28"/>
        </w:rPr>
        <w:noBreakHyphen/>
        <w:t>воздушных смесей для всех дизельных топлив и нефтей с давлением насыщенных паров менее 3 кПа (насосы в помещении) и 10 кПа (насосы в открытой площадке)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расчета плоских и пространственных бетонных и железобетонных конструкций указано неверно и противоречит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в законе сохранения энергии согласно модели истечения аммиака, указан невер</w:t>
      </w:r>
      <w:r w:rsidR="00E279AF" w:rsidRPr="0012580F">
        <w:rPr>
          <w:rFonts w:ascii="Times New Roman" w:hAnsi="Times New Roman" w:cs="Times New Roman"/>
          <w:sz w:val="28"/>
          <w:szCs w:val="28"/>
        </w:rPr>
        <w:t xml:space="preserve">но и противоречит требованиям к </w:t>
      </w:r>
      <w:r w:rsidRPr="0012580F">
        <w:rPr>
          <w:rFonts w:ascii="Times New Roman" w:hAnsi="Times New Roman" w:cs="Times New Roman"/>
          <w:sz w:val="28"/>
          <w:szCs w:val="28"/>
        </w:rPr>
        <w:t>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вероятность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расположение подошвы фундамента подземных железобетонных резервуаров для нефти и темных нефтепродуктов ниже уровня грунтовых вод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скорость подмешивания воздуха в облако через верхнюю границу при расчете полей концентрации и токсодоз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мачтовый» при классификации грузоподъемных кранов по виду грузозахватного органа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должно проводиться внеочередное обследование крановых путей г</w:t>
      </w:r>
      <w:r w:rsidR="001C47E5" w:rsidRPr="0012580F">
        <w:rPr>
          <w:rFonts w:ascii="Times New Roman" w:hAnsi="Times New Roman" w:cs="Times New Roman"/>
          <w:sz w:val="28"/>
          <w:szCs w:val="28"/>
        </w:rPr>
        <w:t xml:space="preserve">рузоподъемных машин согласно РД </w:t>
      </w:r>
      <w:r w:rsidRPr="0012580F">
        <w:rPr>
          <w:rFonts w:ascii="Times New Roman" w:hAnsi="Times New Roman" w:cs="Times New Roman"/>
          <w:sz w:val="28"/>
          <w:szCs w:val="28"/>
        </w:rPr>
        <w:t>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РФ от 28.03.</w:t>
      </w:r>
      <w:r w:rsidR="00A6781C" w:rsidRPr="0012580F">
        <w:rPr>
          <w:rFonts w:ascii="Times New Roman" w:hAnsi="Times New Roman" w:cs="Times New Roman"/>
          <w:sz w:val="28"/>
          <w:szCs w:val="28"/>
        </w:rPr>
        <w:t>19</w:t>
      </w:r>
      <w:r w:rsidRPr="0012580F">
        <w:rPr>
          <w:rFonts w:ascii="Times New Roman" w:hAnsi="Times New Roman" w:cs="Times New Roman"/>
          <w:sz w:val="28"/>
          <w:szCs w:val="28"/>
        </w:rPr>
        <w:t xml:space="preserve">97 № 14?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площади относятся к неопасным участкам в соответствии с разделением поверхности шахтного горного отвода газовых угольных шахт на категории участков (зон) по степени опасности выделения газов на земную поверхность при ликвидации (консервации) шахт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составляют на предприятии на технологические трубопроводы всех категорий согласно </w:t>
      </w:r>
      <w:r w:rsidR="00961BAA">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контроля и автоматики за температурой охлаждающей воды системы охлаждения компрессора является неверным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типе консервации шахты в период поддержания горных выработок и сохранения водоотлива периодичность контроля за выделением газов в действующих горных выработках должна быть не реже трех раз в смену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критерий относится к основным факторам и причинам возникновения аварий с выбросом и образованием топливно</w:t>
      </w:r>
      <w:r w:rsidRPr="0012580F">
        <w:rPr>
          <w:rFonts w:ascii="Times New Roman" w:hAnsi="Times New Roman" w:cs="Times New Roman"/>
          <w:sz w:val="28"/>
          <w:szCs w:val="28"/>
        </w:rPr>
        <w:noBreakHyphen/>
        <w:t>воздушной смеси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запорной арматуры на вводах трубопроводов для горючих газов (в том числе сжиженных), легковоспламеняющихся и горючих жидкостей номинальных диаметров DN &gt;= 400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канавки винтовой нарезки барабана канатного механизма крана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не допускается эксплуатация стрелочных переводо</w:t>
      </w:r>
      <w:r w:rsidR="00961BAA">
        <w:rPr>
          <w:rFonts w:ascii="Times New Roman" w:hAnsi="Times New Roman" w:cs="Times New Roman"/>
          <w:sz w:val="28"/>
          <w:szCs w:val="28"/>
        </w:rPr>
        <w:t xml:space="preserve">в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техническая документация не ведется для трубопроводов, на которые составлен паспорт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дефектов сварных швов являются недопустимыми в сварных соединениях элементов металлоконструкций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Пи какой толщине и площади оконное стекло относится к наружным легкосбрасываемым ограждающим конструкциям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уклон должны иметь внутренние открытые лестницы (при отсутствии стен лестничных клеток) согласно </w:t>
      </w:r>
      <w:r w:rsidR="00961BAA">
        <w:rPr>
          <w:rFonts w:ascii="Times New Roman" w:hAnsi="Times New Roman" w:cs="Times New Roman"/>
          <w:sz w:val="28"/>
          <w:szCs w:val="28"/>
        </w:rPr>
        <w:br/>
      </w:r>
      <w:r w:rsidRPr="0012580F">
        <w:rPr>
          <w:rFonts w:ascii="Times New Roman" w:hAnsi="Times New Roman" w:cs="Times New Roman"/>
          <w:sz w:val="28"/>
          <w:szCs w:val="28"/>
        </w:rPr>
        <w:t>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ширину раскрытия нормальных трещин согласно требованиям к расчету железобетонных элементов по раскрытию трещин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«детонация»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автомобильных дорог общего пользования категорий II, III установлено </w:t>
      </w:r>
      <w:r w:rsidR="00CD1A29"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«идентификация опасностей аварии» является верным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трубопроводной арматуре является неверным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железнодорожным сливо</w:t>
      </w:r>
      <w:r w:rsidRPr="0012580F">
        <w:rPr>
          <w:rFonts w:ascii="Times New Roman" w:hAnsi="Times New Roman" w:cs="Times New Roman"/>
          <w:sz w:val="28"/>
          <w:szCs w:val="28"/>
        </w:rPr>
        <w:noBreakHyphen/>
        <w:t>наливным эстакадам сжиженных горючих газов, легковоспламеняющихся и горючих жидкостей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влияет на особенности переноса и рассеивания тяжелого газа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от грани ближайшей опоры эстакады до оси железнодорожного пути нормальной колеи при пересечении высокими эстакадами железнодорожных путей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«головная насосная станция»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зева рабочих башмаков скольжения открытого типа при их установке для проводников прямоугольного сечения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Распределение какого показателя риска рекомендуется представлять на ситуационном плане в виде изолиний, кратных отрицательной степени </w:t>
      </w:r>
      <w:r w:rsidR="00C641CB">
        <w:rPr>
          <w:rFonts w:ascii="Times New Roman" w:hAnsi="Times New Roman" w:cs="Times New Roman"/>
          <w:sz w:val="28"/>
          <w:szCs w:val="28"/>
        </w:rPr>
        <w:br/>
      </w:r>
      <w:r w:rsidRPr="0012580F">
        <w:rPr>
          <w:rFonts w:ascii="Times New Roman" w:hAnsi="Times New Roman" w:cs="Times New Roman"/>
          <w:sz w:val="28"/>
          <w:szCs w:val="28"/>
        </w:rPr>
        <w:t>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запорной и запорно</w:t>
      </w:r>
      <w:r w:rsidRPr="0012580F">
        <w:rPr>
          <w:rFonts w:ascii="Times New Roman" w:hAnsi="Times New Roman" w:cs="Times New Roman"/>
          <w:sz w:val="28"/>
          <w:szCs w:val="28"/>
        </w:rPr>
        <w:noBreakHyphen/>
        <w:t>регулирующей арматуре, находящейся в колодцах, лотках и углублениях,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появления на пути дрейфующего облака топливно</w:t>
      </w:r>
      <w:r w:rsidRPr="0012580F">
        <w:rPr>
          <w:rFonts w:ascii="Times New Roman" w:hAnsi="Times New Roman" w:cs="Times New Roman"/>
          <w:sz w:val="28"/>
          <w:szCs w:val="28"/>
        </w:rPr>
        <w:noBreakHyphen/>
        <w:t>воздушных смесей источника зажигания при разрушении/переливе подземного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суммарного износа проводника и направляющих башмаков скольжения на сторону допускается для проводников из рельсов массой 55 кг/м и выше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катковых и шариковых опор под технологические трубопроводы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количественной оценки риска взрыва для обоснования взрывоустойчивости зданий и сооружений проводится определение целей и задач, подбор исполнителей, обоснование критериев разрушения и взрывоустойчивости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складским помещениям для хранения нефтепродуктов в таре установлено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мостовой»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величина отклонения разности высотных отметок головок рельсов на длине 10 м кранового пути установлена для козловых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равным нормативный срок службы железобетонных резервуаров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разности отметок рельсов на соседних колоннах установлена для мостовых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должно подтверждаться качество компенсаторов, подлежащих установке на технологических трубопроводах,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удельному сопротивлению грунта от 5 и менее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для оценки объема газового облака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опасности по углеводородным газам относятся опасные по газу нефтяные шахты при содержании высших углеводородных газов в общем объеме углеводородных газов более 10% (по объему)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путь переподъема для одноконцевых грузо</w:t>
      </w:r>
      <w:r w:rsidRPr="0012580F">
        <w:rPr>
          <w:rFonts w:ascii="Times New Roman" w:hAnsi="Times New Roman" w:cs="Times New Roman"/>
          <w:sz w:val="28"/>
          <w:szCs w:val="28"/>
        </w:rPr>
        <w:noBreakHyphen/>
        <w:t>людских и людских подъемных установок в наклонных горных выработках с углом наклона до 30°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«нефтепровод»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слива авиационных топлив сливоналивных железнодорожных эстакад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категории участков (зон) предусматривается разделение поверхности шахтного горного отвода газовых угольных шахт по степени опасности выделения газов на земную поверхность при ликвидации (консервации) шахт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при угловых (тавровых) сварных соединениях труб (штуцеров) с элементами трубопроводов должно составлять расстояние от наружной поверхности для труб (штуцеров) с наружным диаметром до 100 мм до начала гиба или до оси поперечного стыкового сварного шва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расстоянию нижней части гасителя скорости кусков горной массы от днища конвейера установлено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разности отметок головок рельсов в одном поперечном сечении установлена для портальных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автоматическими защитами должны быть оснащены насосы, применяемые для нагнетания легко воспламеняющихся, горючих жидкостей и сжиженных горючих газов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риска аварии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 «x»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разрыве кольцевой напрягаемой арматуры в пределах </w:t>
      </w:r>
      <w:r w:rsidR="00C641CB">
        <w:rPr>
          <w:rFonts w:ascii="Times New Roman" w:hAnsi="Times New Roman" w:cs="Times New Roman"/>
          <w:sz w:val="28"/>
          <w:szCs w:val="28"/>
        </w:rPr>
        <w:br/>
        <w:t xml:space="preserve">1 м высоты стены </w:t>
      </w:r>
      <w:r w:rsidRPr="0012580F">
        <w:rPr>
          <w:rFonts w:ascii="Times New Roman" w:hAnsi="Times New Roman" w:cs="Times New Roman"/>
          <w:sz w:val="28"/>
          <w:szCs w:val="28"/>
        </w:rPr>
        <w:t>состояние</w:t>
      </w:r>
      <w:r w:rsidR="00C641CB">
        <w:rPr>
          <w:rFonts w:ascii="Times New Roman" w:hAnsi="Times New Roman" w:cs="Times New Roman"/>
          <w:sz w:val="28"/>
          <w:szCs w:val="28"/>
        </w:rPr>
        <w:t xml:space="preserve"> </w:t>
      </w:r>
      <w:r w:rsidRPr="0012580F">
        <w:rPr>
          <w:rFonts w:ascii="Times New Roman" w:hAnsi="Times New Roman" w:cs="Times New Roman"/>
          <w:sz w:val="28"/>
          <w:szCs w:val="28"/>
        </w:rPr>
        <w:t>железобетонных конструкций резервуара характеризуется как неработоспособное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закреплению рельсов на рельсовом пути подъемного сооружения является верным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относится к характеристикам основных факторов опасности взрыва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чрезвычайно опасные вещества класса 1 и высокоопасные вещества класса 2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использованием какого метода выполняют процедуру формирования расчетных сценариев для каждой заранее выделенной составляющей на опасном производственном объекте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 xml:space="preserve">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шахтных канатов при откатке до 300 м бесконечным канатом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должны выдерживать устьевое оборудование и обсадные колонны подземных скважин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«якорной секции»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сероводорода в смеси с углеводородами в рудничной атмосфере горных выработок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крепью горной выработки и лестницей в действующих горных выработках нефтяной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в зависимости от расчетных параметров среды следует относить технологические трубопроводы, транспортирующие вещества с рабочей температурой, равной или большей температуры их самовоспламенения, а также негорючие, трудногорючие и горючие вещества, которые при взаимодействии с водой или кислородом воздуха могут быть пожаровзрывоопасными,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«магистральная насосная»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зданий какой высоты в случаях, когда нецелесообразно иметь в пределах высоты верхнего этажа лестничную клетку для выхода на кровлю, допускается применять наружную открытую стальную лестницу для выхода на кровлю из лестничной клетки через площадку этой лестницы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насосам для перекачки легковоспламеняющихся и горючих жидкостей и их деталям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«подпорная насосная»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зазоров в горных выработках, оборудованных монорельсовым транспортом, при скорости движения менее 1 м/с между перевозимым грузом и бортом выработки согласно требованиям к 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настила площадок и галереи опорного крана,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ярусом выше, в соответствии с требованиями к установке кранов, передвигающихся по надземному рельсовому пути,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канатные проводники подлежат замене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скорости допускается производить включение парашютов на грузовых напочвенных дорогах, имеющих рабочую скорость не более 1 м/с,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испытания технологического трубопровода на прочность и плотность указан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«площадка»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основных показателей взрывоопасности является верной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минимальных потерь давления (перепад давления) на регулирующей арматуре при максимальном расходе рабочей среды для обеспечения безопасной эксплуатации арматуры в системах автоматического регулирования указано верно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условной вероятности зажигания облака от постоянно действующего во времени источника зажигания,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состояния трубопровода (зависимость площади сечения трубы от давления и температуры)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«давление разрешенное»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стационарным лестницам, площадкам, переходам для обслуживания установленной арматуры, люков, приборов и прочих устройств стальных газгольдеров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при угловых (тавровых) сварных соединениях труб (штуцеров) с элементами трубопроводов должно составлять расстояние от наружной поверхности для труб (штуцеров) с наружным диаметром 100 мм и более до начала гиба или до оси поперечного стыкового сварного шва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принимают возможность образования взрывоопасной смеси в ограниченном пространстве тоннеля (для прокладки трубопровода в тоннеле)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лестничного отделения ствола (шахты) подземных лифтовых установок является неверным и противоречит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системы сглаживания волн давления указано неверно и противоречит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устраиваться проходы для людей в оборудованных рельсовыми напочвенными дорогами конвейеризированных выработках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диаметре волнистости каната подъемного сооружения он бракуется в случае совпадения направлений спирали волнистости и свивки каната и равенстве шагов спирали волнистости и свивки каната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общей массы газа, которая может быть выброшена при разрыве, при расчете истечения пожаровзрывоопасных газов из технологических трубопроводов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резервуаров</w:t>
      </w:r>
      <w:r w:rsidRPr="0012580F">
        <w:rPr>
          <w:rFonts w:ascii="Times New Roman" w:hAnsi="Times New Roman" w:cs="Times New Roman"/>
          <w:sz w:val="28"/>
          <w:szCs w:val="28"/>
        </w:rPr>
        <w:noBreakHyphen/>
        <w:t>сборников для сброса нефти от системы сглаживания волн давления для нефтепроводов диаметром 720 мм и менее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пролета тепловых сетей и паропроводов, прокладываемых на опорах, является верным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Тормоза какого типа допускается устанавливать на механизмах поворота башенных и портальных кранов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оценка по предельным состояниям, которая является основой расчетного обоснования прочности трубопроводной арматуры, указана неверно и противоречит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средствами автоматического контроля и обнаружения утечек нефтепродуктов и (или) их паров в обваловании резервуарных парков хранения светлых нефтепродуктов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прядевых проводниковых и отбойных канатов шахт, находящихся в эксплуатации,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вероятности разрушений промышленных зданий, при которых здания подлежат сносу, для расчета условной вероятности разрушения объектов и поражения людей ударными волнами,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скорость воздуха в призабойных пространствах тупиковых подготовительных выработок, находящихся в проходке или поддерживаемых (пространства между забоями выработок и концами вентиляционных труб или перегородок), установлена Федеральными нормами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гидравлическим клапанам при установке их на резервуарах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w:t>
      </w:r>
      <w:r w:rsidR="00FB0398">
        <w:rPr>
          <w:rFonts w:ascii="Times New Roman" w:hAnsi="Times New Roman" w:cs="Times New Roman"/>
          <w:sz w:val="28"/>
          <w:szCs w:val="28"/>
        </w:rPr>
        <w:t xml:space="preserve">имости от </w:t>
      </w:r>
      <w:r w:rsidRPr="0012580F">
        <w:rPr>
          <w:rFonts w:ascii="Times New Roman" w:hAnsi="Times New Roman" w:cs="Times New Roman"/>
          <w:sz w:val="28"/>
          <w:szCs w:val="28"/>
        </w:rPr>
        <w:t>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горючие жидкости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осуществляются на этапе «Планирование и организация работ» количественной оценки риска взрыва для обоснования взрывоустойчивости зданий и сооружений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«аварийный тормоз»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оконных и дверных проемов должны располагаться внутрицеховые трубопроводы с условным проходом до 200 мм при прокладке по несгораемой поверхности несущих стен производственных зданий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запорной арматуры для надежного отключения от коллектора агрегатов (технологических аппаратов) с рабочим давлением Pр &gt;= 4,0 МПа (40 кгс/см</w:t>
      </w:r>
      <w:r w:rsidRPr="00BE1484">
        <w:rPr>
          <w:rFonts w:ascii="Times New Roman" w:hAnsi="Times New Roman" w:cs="Times New Roman"/>
          <w:sz w:val="28"/>
          <w:szCs w:val="28"/>
        </w:rPr>
        <w:t>2</w:t>
      </w:r>
      <w:r w:rsidRPr="0012580F">
        <w:rPr>
          <w:rFonts w:ascii="Times New Roman" w:hAnsi="Times New Roman" w:cs="Times New Roman"/>
          <w:sz w:val="28"/>
          <w:szCs w:val="28"/>
        </w:rPr>
        <w:t>) на технологических трубопроводах, транспортирующих вещества групп А, Б(а), Б(б)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нефтепродуктов с какой температурой вспышки и каким давлением насыщенных паров применяют резервуар со стационарной крышей без понтона и газоуравнительные системы и системы улавливания и рекуперации паров, предотвращающие образование взрывоопасных смесей и возможность взрыва внутри резервуара,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собранному фланцевому соединению трубопроводов с номинальным давлением свыше 10 МПа (100 кгс/см²)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территории промежуточных перекачивающих станций данного трубопровода установлено </w:t>
      </w:r>
      <w:r w:rsidR="00CD1A29"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расположения насосных станций на опасных производственных объектах магистральных трубопроводов транспортирования жи</w:t>
      </w:r>
      <w:r w:rsidR="00FB0398">
        <w:rPr>
          <w:rFonts w:ascii="Times New Roman" w:hAnsi="Times New Roman" w:cs="Times New Roman"/>
          <w:sz w:val="28"/>
          <w:szCs w:val="28"/>
        </w:rPr>
        <w:t xml:space="preserve">дкого аммиака указано неверно и </w:t>
      </w:r>
      <w:r w:rsidRPr="0012580F">
        <w:rPr>
          <w:rFonts w:ascii="Times New Roman" w:hAnsi="Times New Roman" w:cs="Times New Roman"/>
          <w:sz w:val="28"/>
          <w:szCs w:val="28"/>
        </w:rPr>
        <w:t>противоречит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тормозов на механизмах поворота установлено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рекомендуется рассматривать при оценке риска аварий на опасных производственных объектах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средствам крепления приводной станции, натяжного устройства и концевого блока рельсовых напочвенных дорог является верным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высокой несущей способности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не должно проводиться внеочередное полное техническое освидетельствование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прекращения горения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следует располагать межцеховые трубопроводы групп А и Б, прокладываемые вне опасного производственного объекта, от зданий, где возможно пребывание людей (столовая, клуб, медпункт, административные здания и т.д.), в случае подземной прокладки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вдольтрассового проезда установлено </w:t>
      </w:r>
      <w:r w:rsidR="00D72EE3"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виды динамических явлений указаны неверно и противоречат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нанесению обязательной маркировки на корпусе трубопроводной арматуры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потери относятся ко вторым потерям при натяжении арматуры на упоры при расчете предварительно напряженных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фланцы трубопроводов не подлежат отбраковке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следует предусматривать прокладку магистральных трубопроводов транспортирования жидкого аммиака через крупные глубоководные, судоходные реки, водохранилища, при сложных грунтовых условиях дна пересекаемых водных преград, на мостовых переходах и пересечениях подрабатываемых территорий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канатов грузовых напочвенных дорог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местная деформация (вмятина) трубчатого элемента стержня, работающего на сжатие,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наличию на участке линейной арматуры без фундамента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потери относятся к первым потерям при натяжении арматуры на бетон при расчете предварительно напряженных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объем неразрушающего контроля радиографическим или ультразвуковым методом на каждом стыке для всех стыковых соединений, за исключением сварных стыков растянутого пояса коробчатой или ферменной металлоконструкции, при ремонте, реконструкции или модернизации элементов металлоконструкций подъемного сооружения установлен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горно</w:t>
      </w:r>
      <w:r w:rsidRPr="0012580F">
        <w:rPr>
          <w:rFonts w:ascii="Times New Roman" w:hAnsi="Times New Roman" w:cs="Times New Roman"/>
          <w:sz w:val="28"/>
          <w:szCs w:val="28"/>
        </w:rPr>
        <w:noBreakHyphen/>
        <w:t>геологических и горнотехнических условиях участки длиной 200 м, примыкающие к забоям выработок, проводимых по пустым породам, относятся к участкам, опасным по слоевым скоплениям,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газосигнализаторам предельно допустимой концентрации вредных веществ в воздухе рабочей зоны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колодцам промышленной канализации на территории нефтегазоперерабатывающих производств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вспомогательным подъемным установкам на наклонных и вертикальных выработках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потери относятся ко вторым потерям при натяжении арматуры на бетон при расчете предварительно напряженных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резервуарам для хранения авиационных топлив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допускается применять тройники и отводы из литых по электрошлаковой технологии заготовок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равна константа при определении скорости фронта пламени при шестом диапазоне скоростей согласно классификации ожидаемого режима взрывного превращения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проходов между наиболее выступающими частями шахтных трубопроводов и максимальными габаритами передвигающихся по выработке машин, оборудования, механизмов, транспортных сосудов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применяемый при определении коэффициента сохранения массы при расчете истечения пожаровзрвоопасных газов из технологических трубопроводов,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определению общей площади производственного здания указано неверно и</w:t>
      </w:r>
      <w:r w:rsidR="00DA401E">
        <w:rPr>
          <w:rFonts w:ascii="Times New Roman" w:hAnsi="Times New Roman" w:cs="Times New Roman"/>
          <w:sz w:val="28"/>
          <w:szCs w:val="28"/>
        </w:rPr>
        <w:t xml:space="preserve"> </w:t>
      </w:r>
      <w:r w:rsidRPr="0012580F">
        <w:rPr>
          <w:rFonts w:ascii="Times New Roman" w:hAnsi="Times New Roman" w:cs="Times New Roman"/>
          <w:sz w:val="28"/>
          <w:szCs w:val="28"/>
        </w:rPr>
        <w:t>противоречит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сроки проведения периодического испытания на прочность и плотность трубопроводов с давлением свыше 10 МПа (100 кгс/см²) и с температуро</w:t>
      </w:r>
      <w:r w:rsidR="00BC6F1C" w:rsidRPr="0012580F">
        <w:rPr>
          <w:rFonts w:ascii="Times New Roman" w:hAnsi="Times New Roman" w:cs="Times New Roman"/>
          <w:sz w:val="28"/>
          <w:szCs w:val="28"/>
        </w:rPr>
        <w:t>й до 200</w:t>
      </w:r>
      <w:r w:rsidRPr="0012580F">
        <w:rPr>
          <w:rFonts w:ascii="Times New Roman" w:hAnsi="Times New Roman" w:cs="Times New Roman"/>
          <w:sz w:val="28"/>
          <w:szCs w:val="28"/>
        </w:rPr>
        <w:t>°C установлены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довзрывных концентраций на открытых площадках технологических установок, насосных и компрессорных установок, резервуарных парков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заземлению насосов насосных установок (станций) нефти и нефтепродуктов, перекачивающих легковоспламеняющиеся и горючие жидкости,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периода допускается эксплуатировать сооружение при наличии в железобетонном резервуаре конструкций III (а) категории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пропорциональности при расчете воздуха в облаке при подмешивании через боковую поверхность при определении изменения расхода суммарной массы аммиака и воздуха в шлейфе для определения пространственного распределения концентрации аммиака в облаке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Многоэтажные складские здания каких категорий должны быть шириной не более 60 м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утвержденным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прокладке кабелей и труб в стенах и полах производственных помещений на опасных производственных объектах складов нефти и нефтепродуктов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этапов количественной оценки риска взрыва для обоснования взрывоустойчивости зданий и сооружений на опасных производственных объектах установлено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периода допускается эксплуатировать сооружение с ограниченными нагрузками при наличии в железобетонном резервуаре конструкций III (б) категории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кровлях с каким уклоном в зданиях с высотой до карниза или верха парапета более 10 м следует предусматривать ограждения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складов легковоспламеняющихся и горючих жидкостей и газов с объемом хранения более 1000 м³ установлено</w:t>
      </w:r>
      <w:r w:rsidR="00B24181" w:rsidRPr="0012580F">
        <w:rPr>
          <w:rFonts w:ascii="Times New Roman" w:hAnsi="Times New Roman" w:cs="Times New Roman"/>
          <w:sz w:val="28"/>
          <w:szCs w:val="28"/>
        </w:rPr>
        <w:t xml:space="preserve"> 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сплошных опоясывающих или продольных трещин с какими параметрами железобетонные шпалы наземного кранового пути опорных и подвесных подъемных сооружений подлежат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основная задача идентификации опасностей аварий указана верно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объем резервуаров</w:t>
      </w:r>
      <w:r w:rsidRPr="0012580F">
        <w:rPr>
          <w:rFonts w:ascii="Times New Roman" w:hAnsi="Times New Roman" w:cs="Times New Roman"/>
          <w:sz w:val="28"/>
          <w:szCs w:val="28"/>
        </w:rPr>
        <w:noBreakHyphen/>
        <w:t>сборников для сброса нефти от системы сглаживания волн давления для нефтепроводов диаметром 1020 мм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расстояния между стержнями вертикальной арматуры в железобетонных стенах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диаметре волнистости каната подъемного сооружения он бракуется в случае несовпадения направлений спирали волнистости и свивки каната и неравенстве шагов спирали волнистости и свивки каната или совпадении одного из параметров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xml:space="preserve">, пожароопасность и вредность) относятся взрывопожароопасные вещества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определений соответствует термину «пневматический привод (пневмопривод)»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групп А, Б на участках присоединения к насосам и компрессорам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смещении плит покрытия состояние железобетонных конструкций стен резервуара характеризуется как ограниченно работоспособное с максимальным сроком эксплуатации до</w:t>
      </w:r>
      <w:r w:rsidR="00DA401E">
        <w:rPr>
          <w:rFonts w:ascii="Times New Roman" w:hAnsi="Times New Roman" w:cs="Times New Roman"/>
          <w:sz w:val="28"/>
          <w:szCs w:val="28"/>
        </w:rPr>
        <w:t xml:space="preserve"> </w:t>
      </w:r>
      <w:r w:rsidRPr="0012580F">
        <w:rPr>
          <w:rFonts w:ascii="Times New Roman" w:hAnsi="Times New Roman" w:cs="Times New Roman"/>
          <w:sz w:val="28"/>
          <w:szCs w:val="28"/>
        </w:rPr>
        <w:t>1 года, определяемое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мачт малоканальной необслуживаемой радиосвязи трубопроводов установлено </w:t>
      </w:r>
      <w:r w:rsidR="00B24181"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канатов уравновешивающие канаты снимаются и заменяются новыми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«механизм подъема»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способом допускается усиление присоединенных ответвлений на технологических трубопроводах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фактическая производительность вентиляторов местного проветривания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относится к основным показателям риска разрушения от взрыва при аварии на опасном производственном объекте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расчету опор и подвесок технологических трубопроводов на нагрузки указано верно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«наклонное сечение»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срок службы подвесных устройств на эксплуатационных подъемно</w:t>
      </w:r>
      <w:r w:rsidRPr="0012580F">
        <w:rPr>
          <w:rFonts w:ascii="Times New Roman" w:hAnsi="Times New Roman" w:cs="Times New Roman"/>
          <w:sz w:val="28"/>
          <w:szCs w:val="28"/>
        </w:rPr>
        <w:noBreakHyphen/>
        <w:t>транспортных установках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«вылет» как линейному параметру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кровлях с каким уклоном в зданиях высотой до низа карниза более 7 м следует предусматривать ограждения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оградительных устройств в верхней и нижней частях наклонных горных выработок, оборудованных рельсовым транспортом,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деформация (изогнутость) стержня (элемента фермы), работающего на растяжение,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количест</w:t>
      </w:r>
      <w:r w:rsidR="00C24817" w:rsidRPr="0012580F">
        <w:rPr>
          <w:rFonts w:ascii="Times New Roman" w:hAnsi="Times New Roman" w:cs="Times New Roman"/>
          <w:sz w:val="28"/>
          <w:szCs w:val="28"/>
        </w:rPr>
        <w:t>во</w:t>
      </w:r>
      <w:r w:rsidRPr="0012580F">
        <w:rPr>
          <w:rFonts w:ascii="Times New Roman" w:hAnsi="Times New Roman" w:cs="Times New Roman"/>
          <w:sz w:val="28"/>
          <w:szCs w:val="28"/>
        </w:rPr>
        <w:t xml:space="preserve"> находящихся в пределах 50 м от трассы металлических сооружений на анализируемом участке более 25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числе обрывов проволок на шаге свивки канаты для перемещения забойного оборудования заменяются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коэффициента неравномерности перекачки для однониточных нефтепроводов, по которым нефть от системы нефтепроводов подается к нефтеперерабатывающему заводу, а также однониточных нефтепроводов, соединяющих систему,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наименьшего диаметра навивки каната на барабан подъемной машины или лебедки к диаметру каната для направляющих шкивов и барабанов подземных подъемных машин и лебедок, подъемных машин вспомогательных подъемных установок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w:t>
      </w:r>
      <w:r w:rsidRPr="0012580F">
        <w:rPr>
          <w:rFonts w:ascii="Times New Roman" w:hAnsi="Times New Roman" w:cs="Times New Roman"/>
          <w:sz w:val="28"/>
          <w:szCs w:val="28"/>
        </w:rPr>
        <w:noBreakHyphen/>
        <w:t>штабелер» при классификации грузоподъемного крана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многоярусной прокладке трубопроводов следует располагать трубопроводы кислот, щелочей и других агрессивных веществ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заложения магистральных трубопроводов транспортирования жидкого аммиака до верха трубы в скальных грунтах, а также в болотистой местности при отсутствии проезда автотранспорта и сельскохозяйственных машин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«резервная нитка»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уклона технологических трубопроводов для газообразных веществ против хода среды, обеспечивающее их опорожнение при остановке, следует принимать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документацию необходимо рассмотреть и проанализировать для определения угрожаемых по выделению газов участков поверхности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от 1 до 6 лет на однокилометровом участке трассы от 30 до 50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уклон пандусов для проезда напольных транспортных средств при размещении их в закрытых помещениях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«экрана»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мостового типа»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не более 1 года на однокилометровом участке трассы от 1 до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удельное сопротивление грунта более 100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отношения внутреннего диаметра ответвления к внутреннему диаметру основной трубы в кованых тройниках</w:t>
      </w:r>
      <w:r w:rsidRPr="0012580F">
        <w:rPr>
          <w:rFonts w:ascii="Times New Roman" w:hAnsi="Times New Roman" w:cs="Times New Roman"/>
          <w:sz w:val="28"/>
          <w:szCs w:val="28"/>
        </w:rPr>
        <w:noBreakHyphen/>
        <w:t>вставках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выполнению защитных боковых ограждений открытых насосных станций, расположенных под навесами,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Установка какого вида трубопроводной арматуры должна быть предусмотрена на нагнетательном трубопроводе насоса для перекачки легковоспламеняющихся и горючих жидкостей для предотвращения перемещения транспортируемых веществ обратным ходом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сужения или расширения колеи рельсового пути (отклонение размера пролета) установлена для мостовых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предельный срок службы подъемных канатов лифтовых подъемников установлен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тормозам механизмов передвижения и поворота кранов, за исключением механизмов передвижения стреловых самоходных кранов, а также механизмов поворота башенных, стреловых самоходных кранов с башенно</w:t>
      </w:r>
      <w:r w:rsidRPr="0012580F">
        <w:rPr>
          <w:rFonts w:ascii="Times New Roman" w:hAnsi="Times New Roman" w:cs="Times New Roman"/>
          <w:sz w:val="28"/>
          <w:szCs w:val="28"/>
        </w:rPr>
        <w:noBreakHyphen/>
        <w:t>стреловым оборудованием и портальных кранов, у</w:t>
      </w:r>
      <w:r w:rsidR="0090596F" w:rsidRPr="0012580F">
        <w:rPr>
          <w:rFonts w:ascii="Times New Roman" w:hAnsi="Times New Roman" w:cs="Times New Roman"/>
          <w:sz w:val="28"/>
          <w:szCs w:val="28"/>
        </w:rPr>
        <w:t>с</w:t>
      </w:r>
      <w:r w:rsidRPr="0012580F">
        <w:rPr>
          <w:rFonts w:ascii="Times New Roman" w:hAnsi="Times New Roman" w:cs="Times New Roman"/>
          <w:sz w:val="28"/>
          <w:szCs w:val="28"/>
        </w:rPr>
        <w:t>тановлено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полам в пунктах разлива и фасовки нефтепродуктов в тару указано верно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оксида углерода в рудничной атмосфере горных выработок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резервуарам для хранения авиационных топлив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П</w:t>
      </w:r>
      <w:r w:rsidRPr="0012580F">
        <w:rPr>
          <w:rFonts w:ascii="Times New Roman" w:hAnsi="Times New Roman" w:cs="Times New Roman"/>
          <w:sz w:val="28"/>
          <w:szCs w:val="28"/>
        </w:rPr>
        <w:noBreakHyphen/>
        <w:t>образные компенсаторов на технологических трубопроводах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является признаком горного удара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величина отклонения разности высотных отметок головок рельсов на длине 10 м кранового пути установлена для портальных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применятся при определении предельного изгибающего момента, который может быть воспринят сечением элемента, при расчете изгибаемых бетонных элементов по предельным усилиям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«нефтеперекачивающая станция»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массы нефти (нефтепродукта), поступившей в окружающее пространство при разгерметизации резервуара, указан верно согласно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зон риска в зависимости от размещения участков морских трубопроводов, выделяемых при анализе аварийности на морских линейных объектах, указана верно согласно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массы нефти (нефтепродукта), поступившей самотеком при полном разрушении наземного или надземного трубопровода, выходящего из резервуара, указан неверно и противоречит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на пересечениях эстакад с воздушными линиями электропередач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расположению конца петли каната при закреплении каната на барабане канатного механизма прижимными планками является верным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колоннах в направлении плоскости изгиба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«отвод»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«уровень стоянки крана» как одному из параметров грузоподъемного крана, связанных с подкрановыми путями,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части документации по ведению горных работ и документация по ведению работ по добыче нефти содержатся сведения о добычном блоке, описание принятых технологических, технических и иных решений, пояснения, ссылки на нормативные и (или) технические документы, используемые при ее подготовке, расчеты и результаты расчетов, обосновывающие принятые решения,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от пола до низа выступающих частей коммуникаций и оборудования в местах нерегулярного прохода людей в помещениях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«частичное наружное обследование»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«блок (канатный)»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1D005F"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выработки поверхности катания колеса выбраковываются ходовые колеса кранов и тележек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сборным железобетонным дымовым трубам является верным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стальным цепям, устанавливаемым на подъемном сооружении,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отсутствию дефектов с предельным сроком эксплуатации от 1 до 6 лет на однокилометровом участке трассы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определяется допустимое число счалок по длине тягового каната рельсовых напочвенных дорог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прокладке подземных трубопроводов непосредственно в грунте в местах пересечения автомобильных и железных дорог установлены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величина коэффициента неравномерности перекачки для трубопроводов, идущих параллельно с другими нефтепроводами и образующими систему,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w:t>
      </w:r>
      <w:r w:rsidR="009A4855" w:rsidRPr="0012580F">
        <w:rPr>
          <w:rFonts w:ascii="Times New Roman" w:hAnsi="Times New Roman" w:cs="Times New Roman"/>
          <w:sz w:val="28"/>
          <w:szCs w:val="28"/>
        </w:rPr>
        <w:t xml:space="preserve">аемый в выражении для скорости </w:t>
      </w:r>
      <w:r w:rsidRPr="0012580F">
        <w:rPr>
          <w:rFonts w:ascii="Times New Roman" w:hAnsi="Times New Roman" w:cs="Times New Roman"/>
          <w:sz w:val="28"/>
          <w:szCs w:val="28"/>
        </w:rPr>
        <w:t>распространения волн (давления и расхода жидкости) в трубопроводе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арматурных канатов железобетонных конструкций изготавливается из проволоки периодического профиля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назначают такой основной нормируемый и контролируемый показатель качества бетона как класс бетона по прочности на осевое растяжение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увеличении зазора между направляющими башмаками подъемных сосудов и рельсовыми проводниками массой до 55 кг/м башмаки подлежат замене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водоотливных установок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удельной (на единицу длины трубы) интенсивности теплообмена с окружающей средой,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прекращения горения на люке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должен рассчитываться коллектор магистральной насосной от входа первого насоса до узла регулирования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в законе сохранения энергии согласно модели истечения аммиака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специальной арматурой и оборудованием резервуаров для хранения легко воспламеняющихся и горючих жидкостей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предельное отклонение осей колонн от вертикали одноэтажных зданий и сооружений в верхнем сечении при длине колонн до 4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козловой»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системы сбора и транспорта попутного нефтяного газа и газового конденсата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конструкций не допускается применять мелкозернистый бетон без специального экспериментального обоснования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стреловой самоходный»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необходимо проводить нивелирование окрайки днища в первые четыре года после ввода резервуара в эксплуатацию (или до полной стабилизации осадки основания) на опасных производственных объектах складов нефти и нефтепродуктов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применяемый для расчета количества пострадавших, которое определяется числом людей (целое значение), оказавшихся в зоне действия поражающих факторов, для оценки последствий каждого рассматриваемого i</w:t>
      </w:r>
      <w:r w:rsidRPr="0012580F">
        <w:rPr>
          <w:rFonts w:ascii="Times New Roman" w:hAnsi="Times New Roman" w:cs="Times New Roman"/>
          <w:sz w:val="28"/>
          <w:szCs w:val="28"/>
        </w:rPr>
        <w:noBreakHyphen/>
        <w:t>ro сценария указан верно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номинальном давлении (PN) в технологических трубопроводах допускается применять сварные секторные отв</w:t>
      </w:r>
      <w:r w:rsidR="00DE1326">
        <w:rPr>
          <w:rFonts w:ascii="Times New Roman" w:hAnsi="Times New Roman" w:cs="Times New Roman"/>
          <w:sz w:val="28"/>
          <w:szCs w:val="28"/>
        </w:rPr>
        <w:t>оды номинальным диаметром DN &lt;=</w:t>
      </w:r>
      <w:r w:rsidRPr="0012580F">
        <w:rPr>
          <w:rFonts w:ascii="Times New Roman" w:hAnsi="Times New Roman" w:cs="Times New Roman"/>
          <w:sz w:val="28"/>
          <w:szCs w:val="28"/>
        </w:rPr>
        <w:t xml:space="preserve">500 согласно </w:t>
      </w:r>
      <w:r w:rsidR="00FB0398">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в дифференциальных балансовых соотношениях, которыми описывается истечение пожаровзрывоопасного газа при разрыве технологического трубопровода на полное сечение,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какого коэффициента определяется производительность магистрального нефтепровода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каналам для прокладки трубопроводов групп А и Б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условии возможен переток газов из ликвидируемой (консервируемой) шахты в соседнюю действующую согласно </w:t>
      </w:r>
      <w:r w:rsidR="00DE1326">
        <w:rPr>
          <w:rFonts w:ascii="Times New Roman" w:hAnsi="Times New Roman" w:cs="Times New Roman"/>
          <w:sz w:val="28"/>
          <w:szCs w:val="28"/>
        </w:rPr>
        <w:br/>
      </w:r>
      <w:r w:rsidRPr="0012580F">
        <w:rPr>
          <w:rFonts w:ascii="Times New Roman" w:hAnsi="Times New Roman" w:cs="Times New Roman"/>
          <w:sz w:val="28"/>
          <w:szCs w:val="28"/>
        </w:rPr>
        <w:t>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характеристик соответствует арматурным канатам К7О железобетонных конструкций согласно </w:t>
      </w:r>
      <w:r w:rsidR="00DE1326">
        <w:rPr>
          <w:rFonts w:ascii="Times New Roman" w:hAnsi="Times New Roman" w:cs="Times New Roman"/>
          <w:sz w:val="28"/>
          <w:szCs w:val="28"/>
        </w:rPr>
        <w:br/>
      </w:r>
      <w:r w:rsidRPr="0012580F">
        <w:rPr>
          <w:rFonts w:ascii="Times New Roman" w:hAnsi="Times New Roman" w:cs="Times New Roman"/>
          <w:sz w:val="28"/>
          <w:szCs w:val="28"/>
        </w:rPr>
        <w:t>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механизмам подъема груза и изменения вылета (подъема) стрелы грузоподъемного крана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средств автоматического контроля загазованности по нижнему концентрационному пределу распространения пламени (НКПРП) в помещениях насосных станций нефти и нефтепродуктов указано верно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лестниц в лестничных отделениях в действующих горных выработках нефтяной шахты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диаметр поперечной арматуры (хомутов) в вязаных каркасах внецентренно сжатых элементов согласно требованиям к поперечному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динамичности при расчете элементов сборных бетонных и железобетонных конструкций на воздействие усилий, возникающих при их транспортировании,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коэффициента неравномерности перекачки для однониточных нефтепроводов, подающих нефть от пунктов добычи к системе трубопроводов,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«диапазон подъема» как линейному параметру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совместной прокладке кабельных трасс и технологических трубопроводов на общих строительных конструкциях на опасных производственных объектах складов нефти и нефтепродуктов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тротилового эквивалента взрыва при расчете радиусов зон поражения для оценки последствий взрывов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числе оборванных проволок на каком</w:t>
      </w:r>
      <w:r w:rsidRPr="0012580F">
        <w:rPr>
          <w:rFonts w:ascii="Times New Roman" w:hAnsi="Times New Roman" w:cs="Times New Roman"/>
          <w:sz w:val="28"/>
          <w:szCs w:val="28"/>
        </w:rPr>
        <w:noBreakHyphen/>
        <w:t>либо участке, равном шагу свивки подъемного каната, комплект канатов лифта должен быть заменен новым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вентиляционным системам производственных помещений нефтегазоперерабатывающих производств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жидкости с давлением свыше 2,5 МПа </w:t>
      </w:r>
      <w:r w:rsidR="00DE1326">
        <w:rPr>
          <w:rFonts w:ascii="Times New Roman" w:hAnsi="Times New Roman" w:cs="Times New Roman"/>
          <w:sz w:val="28"/>
          <w:szCs w:val="28"/>
        </w:rPr>
        <w:br/>
        <w:t xml:space="preserve">до 6,3 МПа и с температурой до </w:t>
      </w:r>
      <w:r w:rsidRPr="0012580F">
        <w:rPr>
          <w:rFonts w:ascii="Times New Roman" w:hAnsi="Times New Roman" w:cs="Times New Roman"/>
          <w:sz w:val="28"/>
          <w:szCs w:val="28"/>
        </w:rPr>
        <w:t xml:space="preserve">350°C, согласно </w:t>
      </w:r>
      <w:r w:rsidR="00DE1326">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высокой вероятности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от 70 до 700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«высота подкранового пути» как линейному параметру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прогибов балок и плит покрытия состояние конструкций железобетонного резервуара характеризуется как работоспособное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наличию на участке надземного узла со сложной обвязкой и арматурой без фундамента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w:t>
      </w:r>
      <w:r w:rsidR="00DE1326">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соседними кольцевыми стыковыми сварными соединениями для диаметров до 550 мм включительно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испытываются повторно канаты, за исключением канатов в установках со шкивами трения, канатов подземных пассажирских подвесных дорог, на людских и грузолюдских подъемных установках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«конструкции железобетонные»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с какими техническими характеристиками допускается применение лепестковых переходов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w:t>
      </w:r>
      <w:r w:rsidR="00DE1326">
        <w:rPr>
          <w:rFonts w:ascii="Times New Roman" w:hAnsi="Times New Roman" w:cs="Times New Roman"/>
          <w:sz w:val="28"/>
          <w:szCs w:val="28"/>
        </w:rPr>
        <w:t xml:space="preserve">ьные. Требования к устройству и </w:t>
      </w:r>
      <w:r w:rsidRPr="0012580F">
        <w:rPr>
          <w:rFonts w:ascii="Times New Roman" w:hAnsi="Times New Roman" w:cs="Times New Roman"/>
          <w:sz w:val="28"/>
          <w:szCs w:val="28"/>
        </w:rPr>
        <w:t>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к установке защитных устройств </w:t>
      </w:r>
      <w:r w:rsidRPr="0012580F">
        <w:rPr>
          <w:rFonts w:ascii="Times New Roman" w:hAnsi="Times New Roman" w:cs="Times New Roman"/>
          <w:sz w:val="28"/>
          <w:szCs w:val="28"/>
        </w:rPr>
        <w:noBreakHyphen/>
        <w:t> экранов очистных комплексов установлены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модели производят расчет бетонных и железобетонных элементов по прочности 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наличия дренажных устройств на технологических трубопроводах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риска аварий, используемых для определения степени опасности аварии на линейной части опасных производственных объектов магистральных нефтепроводов и магистральных нефтепродуктопроводов, относится к основным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к наибольшему прогибу стен емкостной части угольной башни коксохимзаводов установлены согласно </w:t>
      </w:r>
      <w:r w:rsidR="00DE1326">
        <w:rPr>
          <w:rFonts w:ascii="Times New Roman" w:hAnsi="Times New Roman" w:cs="Times New Roman"/>
          <w:sz w:val="28"/>
          <w:szCs w:val="28"/>
        </w:rPr>
        <w:br/>
      </w:r>
      <w:r w:rsidRPr="0012580F">
        <w:rPr>
          <w:rFonts w:ascii="Times New Roman" w:hAnsi="Times New Roman" w:cs="Times New Roman"/>
          <w:sz w:val="28"/>
          <w:szCs w:val="28"/>
        </w:rPr>
        <w:t>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рассчитывается балльная оценка кислотности грунта от 3 до 7 включительно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каждой секции опасных производственных объектов магистральных трубопроводов транспортирования жидкого аммиака, разделяемых запорной арматурой, при условном диаметре трубопровода до 350 мм включительно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пропана, изобутана и бутана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проверке всех механизмов подъемного сооружения (ПС) после срабатывания ограничителя грузоподъемности установлено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расчет бетонных и железобетонных конструкций включается в расчеты по предельным состояниям первой группы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номинальном давлении допускается применять на трубопроводах крестовины и крестовые врезки из бесшовных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вварке элементов технологических трубопроводов, работающих под давлением до 35 МПа (350 кгс/см²),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подаче предупреждающих и аварийных сигналов газосигнализаторов в помещениях с постоянным пребыванием производственного персонала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заглушкам, устанавливаемым между фланцами, является верным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от 1 до 6 лет на однокилометровом участке трассы более 50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технологических трубопроводах, транспортирующих среды каких групп, допускается применять арматуру из ковкого чугуна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сохранения массы выброшенного аммиака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минимальные значения толщины защитного слоя бетона для конструктивной арматуры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«байпасный трубопровод»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«крестовина»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выходам на рельсовые пути, галереи мостовых кранов, находящихся в работе, установлено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не более 1 года на однокилометровом участке трассы менее 0,1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«опасность аварии» является верным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устройствам, применяемым для проведения операций слива </w:t>
      </w:r>
      <w:r w:rsidRPr="0012580F">
        <w:rPr>
          <w:rFonts w:ascii="Times New Roman" w:hAnsi="Times New Roman" w:cs="Times New Roman"/>
          <w:sz w:val="28"/>
          <w:szCs w:val="28"/>
        </w:rPr>
        <w:noBreakHyphen/>
        <w:t> налива в железнодорожные цистерны сжиженных газов, легковоспламеняющихся и горючих жидкостей, является верным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в соответствии с требованиями к установке кранов, передвигающихся по надземному рельсовому пути,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устройству лотка под подземными горизонтальными стальными цилиндрическими резервуарами и резервуарами траншейного типа для нефти и нефтепродуктов является верным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крену стальных и железобетонных вертикальных цилиндрических резервуаров для хранения нефти и нефтепродуктов без понтона или плавающей крыши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трубопроводы относятся к технологическим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Площадки, ярусы этажерок и антресоли какой площади учитываются при определении этажности производственного здания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w:t>
      </w:r>
      <w:r w:rsidR="00DE1326">
        <w:rPr>
          <w:rFonts w:ascii="Times New Roman" w:hAnsi="Times New Roman" w:cs="Times New Roman"/>
          <w:sz w:val="28"/>
          <w:szCs w:val="28"/>
        </w:rPr>
        <w:t xml:space="preserve">е в отношении перевозки людей и </w:t>
      </w:r>
      <w:r w:rsidRPr="0012580F">
        <w:rPr>
          <w:rFonts w:ascii="Times New Roman" w:hAnsi="Times New Roman" w:cs="Times New Roman"/>
          <w:sz w:val="28"/>
          <w:szCs w:val="28"/>
        </w:rPr>
        <w:t>грузов напочвенными дорогами в конвейеризированных выработках является верным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городов и поселений городского типа установлено </w:t>
      </w:r>
      <w:r w:rsidR="00126D21"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городов и поселений городского типа установлено </w:t>
      </w:r>
      <w:r w:rsidR="00126D21"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слива нефтепродуктов (за исключением мазута, гудрона, битума и других подобных высоковязких нефтепродуктов) сливоналивных железнодорожных эстакад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по вертикали от верхних технологических трубопроводов эстакады до линии эл</w:t>
      </w:r>
      <w:r w:rsidR="00DE1326">
        <w:rPr>
          <w:rFonts w:ascii="Times New Roman" w:hAnsi="Times New Roman" w:cs="Times New Roman"/>
          <w:sz w:val="28"/>
          <w:szCs w:val="28"/>
        </w:rPr>
        <w:t xml:space="preserve">ектропередач напряжением 150 кВ </w:t>
      </w:r>
      <w:r w:rsidRPr="0012580F">
        <w:rPr>
          <w:rFonts w:ascii="Times New Roman" w:hAnsi="Times New Roman" w:cs="Times New Roman"/>
          <w:sz w:val="28"/>
          <w:szCs w:val="28"/>
        </w:rPr>
        <w:t xml:space="preserve">согласно </w:t>
      </w:r>
      <w:r w:rsidR="00DE1326">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в свету между технологическими трубопроводами при их подземной прокладке в случае одновременного</w:t>
      </w:r>
      <w:r w:rsidR="00DE1326">
        <w:rPr>
          <w:rFonts w:ascii="Times New Roman" w:hAnsi="Times New Roman" w:cs="Times New Roman"/>
          <w:sz w:val="28"/>
          <w:szCs w:val="28"/>
        </w:rPr>
        <w:t xml:space="preserve"> расположения в одной траншее в </w:t>
      </w:r>
      <w:r w:rsidRPr="0012580F">
        <w:rPr>
          <w:rFonts w:ascii="Times New Roman" w:hAnsi="Times New Roman" w:cs="Times New Roman"/>
          <w:sz w:val="28"/>
          <w:szCs w:val="28"/>
        </w:rPr>
        <w:t>один ряд (в горизонтальной плоскости) двух и более трубопроводов номинальных диаметров более 300 мм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отводам технологических трубопроводов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«конструкции бетонные»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системе налива нефтепродуктов в автомобильные цистерны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условной вероятности воспламенения аварийных выбросов взрывопожароопасных веществ при наличии периодически действующих источников зажигания, указан неверно и противоречит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при замене сварных грузовых цепей механизмов подъема по отношению к разрушающей нагрузке для групп классификации (режима) механизма М1</w:t>
      </w:r>
      <w:r w:rsidRPr="0012580F">
        <w:rPr>
          <w:rFonts w:ascii="Times New Roman" w:hAnsi="Times New Roman" w:cs="Times New Roman"/>
          <w:sz w:val="28"/>
          <w:szCs w:val="28"/>
        </w:rPr>
        <w:noBreakHyphen/>
        <w:t>М2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отсутствию информации о возможности перемещений грунта на подводном переходе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учетом каких параметров определяют минимальные толщины стенок элементов трубопроводной арматуры, работающих под давлением, согласно требованиям к расчету арматуры на прочность </w:t>
      </w:r>
      <w:r w:rsidR="00DE1326">
        <w:rPr>
          <w:rFonts w:ascii="Times New Roman" w:hAnsi="Times New Roman" w:cs="Times New Roman"/>
          <w:sz w:val="28"/>
          <w:szCs w:val="28"/>
        </w:rPr>
        <w:br/>
      </w:r>
      <w:r w:rsidRPr="0012580F">
        <w:rPr>
          <w:rFonts w:ascii="Times New Roman" w:hAnsi="Times New Roman" w:cs="Times New Roman"/>
          <w:sz w:val="28"/>
          <w:szCs w:val="28"/>
        </w:rPr>
        <w:t>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относятся к основным мероприятиям по снижению риска выбросов опасных веществ на стадии эксплуатации опасного производственного объекта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наличии каких дефектов монорельсовый путь подвесных кранов, электрических талей и монорельсовых тележек подлежит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средствами измерения и средствами предупредительной сигнализации приемных емкостей приемно</w:t>
      </w:r>
      <w:r w:rsidRPr="0012580F">
        <w:rPr>
          <w:rFonts w:ascii="Times New Roman" w:hAnsi="Times New Roman" w:cs="Times New Roman"/>
          <w:sz w:val="28"/>
          <w:szCs w:val="28"/>
        </w:rPr>
        <w:noBreakHyphen/>
        <w:t>сливной железнодорожной эстакады складов мазута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перечисленных допускается расположение сварных соединений в начале изогнутого участка, а также сварка между собой отводов без прямых участков согласно </w:t>
      </w:r>
      <w:r w:rsidR="00A21BA0">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факторов влияния относят минимальную глубину заложения подземного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подъемных канатов грузовых установок с машинами барабанного типа при глубине стволов до 600 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пандусов для проезда напольных транспортных средств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сроки проведения периодического испытания на прочность и плотность трубопроводов с давлением свыше 10 МПа (100 кгс/см²) и с температурой свыше 200°C установлены согласно </w:t>
      </w:r>
      <w:r w:rsidR="00A21BA0">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наклонных выработок с каким углом наклона не допускается извлечение крепи согласно требованиям к ликвидации и консервации горных выработок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Оценку каких показателей не включает количественная оценка риска аварий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значения допускается уменьшение проходного сечения для воздушной струи очистной выработки при установке гасителей скорости кусков горной массы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тамбуров и тамбур</w:t>
      </w:r>
      <w:r w:rsidRPr="0012580F">
        <w:rPr>
          <w:rFonts w:ascii="Times New Roman" w:hAnsi="Times New Roman" w:cs="Times New Roman"/>
          <w:sz w:val="28"/>
          <w:szCs w:val="28"/>
        </w:rPr>
        <w:noBreakHyphen/>
        <w:t>шлюзов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по временному сопротивлению для углеродистой и низколегированной сталей принимают для технологических трубопроводов, работающих при высокой температуре, вызывающей ползучесть металла,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расчете изменения расхода суммарной массы аммиака и воздуха в шлейфе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закрытых проводниковых и отбойных канатов шахт, находящихся в эксплуатации,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арматурным канатам К7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используется для расчета условной вероятности реализации сценариев аварии с возгоранием и дрейфом облаков топливно</w:t>
      </w:r>
      <w:r w:rsidRPr="0012580F">
        <w:rPr>
          <w:rFonts w:ascii="Times New Roman" w:hAnsi="Times New Roman" w:cs="Times New Roman"/>
          <w:sz w:val="28"/>
          <w:szCs w:val="28"/>
        </w:rPr>
        <w:noBreakHyphen/>
        <w:t>воздушной смеси на опасном производственном объекте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событий предшествует внезапному выбросу угля и газа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потери относятся к первым потерям при натяжении арматуры на упоры при расчете предварительно напряженных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способом должно проводиться испытание на прочность и плотность трубопроводов на номинальное давление PN свыше </w:t>
      </w:r>
      <w:r w:rsidR="00DA401E">
        <w:rPr>
          <w:rFonts w:ascii="Times New Roman" w:hAnsi="Times New Roman" w:cs="Times New Roman"/>
          <w:sz w:val="28"/>
          <w:szCs w:val="28"/>
        </w:rPr>
        <w:br/>
      </w:r>
      <w:r w:rsidRPr="0012580F">
        <w:rPr>
          <w:rFonts w:ascii="Times New Roman" w:hAnsi="Times New Roman" w:cs="Times New Roman"/>
          <w:sz w:val="28"/>
          <w:szCs w:val="28"/>
        </w:rPr>
        <w:t>100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используемый при определении динамической скорости при расчете полей концентрации и токсодоз, указан верно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местная деформация полки уголка, швеллера, двутавра стержня, работающего на растяжение,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сужения или расширения колеи рельсового пути (отклонение размера пролета) установлена для козловых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условном диаметре трубопровода длина каждой секции опасных производственных объектов магистральных трубопроводов транспортирования жидкого аммиака, разделяемых запорной арматурой, должна быть не более 10 км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коэффициента теплопередачи нефти (нефтепродукта) с окружающей средой,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«отвод крутоизогнутый»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рабочей и резервной насосным установкам приемных емкостей для сбора воды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дефект крюка подъемного сооружения, при наличии которого он выбраковывается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направляющими башмаками подъемных сосудов и деревянными проводниками на наклонных и вертикальных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«платформа»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выполнять соединения элементов несущего ствола стальной дымовой трубы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усилия открывания предохранительных полков, смонтированных в ходовом отделении механизированной крепи, установлено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начала изгиба трубы до оси кольцевого сварного шва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радиальный» при классификации грузоподъемных кранов по возможности перемещения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равным значение предельных относительных деформаций тяжелого, мелкозернистого и напрягающего бетонов при непродолжительном действии нагрузки при осевом растяжении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технологических трубопроводов с каким номинальным давлением не допускается применение литой арматуры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конвейеров очистных комплексов является неверным и противоречит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соединениям технологических трубопроводов между собой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более 35000 т при наиболее опасном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Аварийный запас труб какой суммарной длиной должен быть предусмотрен для магистрального нефтепровода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трубы и детали трубопроводов не подлежат отбраковке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дефект тормозных накладок подъемного сооружения, при наличии которого они выбраковываются</w:t>
      </w:r>
      <w:r w:rsidR="00BE692A" w:rsidRPr="0012580F">
        <w:rPr>
          <w:rFonts w:ascii="Times New Roman" w:hAnsi="Times New Roman" w:cs="Times New Roman"/>
          <w:sz w:val="28"/>
          <w:szCs w:val="28"/>
        </w:rPr>
        <w:t>,</w:t>
      </w:r>
      <w:r w:rsidRPr="0012580F">
        <w:rPr>
          <w:rFonts w:ascii="Times New Roman" w:hAnsi="Times New Roman" w:cs="Times New Roman"/>
          <w:sz w:val="28"/>
          <w:szCs w:val="28"/>
        </w:rPr>
        <w:t xml:space="preserve">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рельсов типа Р</w:t>
      </w:r>
      <w:r w:rsidRPr="0012580F">
        <w:rPr>
          <w:rFonts w:ascii="Times New Roman" w:hAnsi="Times New Roman" w:cs="Times New Roman"/>
          <w:sz w:val="28"/>
          <w:szCs w:val="28"/>
        </w:rPr>
        <w:noBreakHyphen/>
        <w:t>24 по вертикали не допускается эксплуатация рельсового пути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балках и плитах при высоте поперечного сечения более 150 мм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устройством должны быть оборудованы лифтовые установки, оборудованные зубчатой рейкой и ведущей зубчатой шестерней, для плавной остановки кабины (клети) лифта, если скорость движения кабины вниз превысит номинальную скорость более чем </w:t>
      </w:r>
      <w:r w:rsidR="00A21BA0">
        <w:rPr>
          <w:rFonts w:ascii="Times New Roman" w:hAnsi="Times New Roman" w:cs="Times New Roman"/>
          <w:sz w:val="28"/>
          <w:szCs w:val="28"/>
        </w:rPr>
        <w:br/>
      </w:r>
      <w:r w:rsidRPr="0012580F">
        <w:rPr>
          <w:rFonts w:ascii="Times New Roman" w:hAnsi="Times New Roman" w:cs="Times New Roman"/>
          <w:sz w:val="28"/>
          <w:szCs w:val="28"/>
        </w:rPr>
        <w:t>на 15%,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канатов круглопрядные канаты с органическим сердечн</w:t>
      </w:r>
      <w:r w:rsidR="00A21BA0">
        <w:rPr>
          <w:rFonts w:ascii="Times New Roman" w:hAnsi="Times New Roman" w:cs="Times New Roman"/>
          <w:sz w:val="28"/>
          <w:szCs w:val="28"/>
        </w:rPr>
        <w:t xml:space="preserve">иком на людских, грузолюдских и </w:t>
      </w:r>
      <w:r w:rsidRPr="0012580F">
        <w:rPr>
          <w:rFonts w:ascii="Times New Roman" w:hAnsi="Times New Roman" w:cs="Times New Roman"/>
          <w:sz w:val="28"/>
          <w:szCs w:val="28"/>
        </w:rPr>
        <w:t>грузовых подъемах при их диаметре 45 мм и менее и проводниковые канаты снимаются и заменяются новыми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подъемные канаты наклонных шахтных подъемов не испытываются на канатно</w:t>
      </w:r>
      <w:r w:rsidRPr="0012580F">
        <w:rPr>
          <w:rFonts w:ascii="Times New Roman" w:hAnsi="Times New Roman" w:cs="Times New Roman"/>
          <w:sz w:val="28"/>
          <w:szCs w:val="28"/>
        </w:rPr>
        <w:noBreakHyphen/>
        <w:t>испытательных станциях перед их навеской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расчете сохранения энергии в облаке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условной вероятности воспламенения аварийных выбросов взрывопожароопасных веществ при наличии периодически действующих источников зажигания, указан верно согласно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рабочей температуры технологических трубопроводов группы В при прокладке в грунте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 коэффициент надежности по бетону при растяжении для расчета по предельным состояниям первой группы при назначении класса бетона по прочности на сжатие для ячеистого бетона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движущимися бадьями и крепью ствола или выступающими частями оборудования, расположенного в стволе, в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определяется значение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допускается устанавливать датчики предельно допустимой концентрации вредных веществ на открытых площадках нефтегазоперерабатывающих производств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увеличении зазора между направляющими башмаками подъемных сосудов и рельсовыми проводниками массой 55 кг/м и выше башмаки подлежат замене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групп А, Б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при проведении экспертизы промышленной безопасности подъемного сооружения (ПС) после проведения работ, связанных с изменением конструкции, заменой материала несущих элементов такого ПС, либо восстановительного ремонта после аварии или инцидента на опасном производственном объекте, в результате которых было повреждено такое ПС, указано неверно и противоречит Федеральным нормам и правилам в области промышленной безопасности «Правила безопасности опасных производственных объектов, на</w:t>
      </w:r>
      <w:r w:rsidR="00A21BA0">
        <w:rPr>
          <w:rFonts w:ascii="Times New Roman" w:hAnsi="Times New Roman" w:cs="Times New Roman"/>
          <w:sz w:val="28"/>
          <w:szCs w:val="28"/>
        </w:rPr>
        <w:t xml:space="preserve"> </w:t>
      </w:r>
      <w:r w:rsidRPr="0012580F">
        <w:rPr>
          <w:rFonts w:ascii="Times New Roman" w:hAnsi="Times New Roman" w:cs="Times New Roman"/>
          <w:sz w:val="28"/>
          <w:szCs w:val="28"/>
        </w:rPr>
        <w:t>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средствам для обслуживания технических устройств на крыше резервуара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напряжение на грунт под фундаментом дымовой трубы на естественном основании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технологии комплекса сбора, транспорта, подготовки нефти, попутного нефтяного газа и воды в подземных горных выработках нефтяных шахт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основным проходам по фронту обслуживания магистральных насосных агрегатов, имеющих регулирующую и запорную арматуру, местные контрольно</w:t>
      </w:r>
      <w:r w:rsidRPr="0012580F">
        <w:rPr>
          <w:rFonts w:ascii="Times New Roman" w:hAnsi="Times New Roman" w:cs="Times New Roman"/>
          <w:sz w:val="28"/>
          <w:szCs w:val="28"/>
        </w:rPr>
        <w:noBreakHyphen/>
        <w:t>измерительные приборы, при размещении оборудования в производственных помещениях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какого материала в качестве заполнителя бетона для подземных железобетонных резервуаров для нефти и темных нефтепродуктов запрещается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сливным лоткам железнодорожной приемно</w:t>
      </w:r>
      <w:r w:rsidRPr="0012580F">
        <w:rPr>
          <w:rFonts w:ascii="Times New Roman" w:hAnsi="Times New Roman" w:cs="Times New Roman"/>
          <w:sz w:val="28"/>
          <w:szCs w:val="28"/>
        </w:rPr>
        <w:noBreakHyphen/>
        <w:t>сливной эстакады для мазутов, гудронов и битумов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ограждению и обозначению территории вокруг факельного ствола факельной установки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эффективного энергозапаса горючей смеси,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рельсовые проводники массой 45 кг/м и выше подлежат замене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каких зазоров должны обеспечивать внутренние габариты в сквозной части угольной башни коксохимзаводов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материала учитываются при определении нормального допускаемого напряжения согласно требованиям к рас</w:t>
      </w:r>
      <w:r w:rsidR="00825C1E">
        <w:rPr>
          <w:rFonts w:ascii="Times New Roman" w:hAnsi="Times New Roman" w:cs="Times New Roman"/>
          <w:sz w:val="28"/>
          <w:szCs w:val="28"/>
        </w:rPr>
        <w:t xml:space="preserve">чету трубопроводной арматуры на </w:t>
      </w:r>
      <w:r w:rsidRPr="0012580F">
        <w:rPr>
          <w:rFonts w:ascii="Times New Roman" w:hAnsi="Times New Roman" w:cs="Times New Roman"/>
          <w:sz w:val="28"/>
          <w:szCs w:val="28"/>
        </w:rPr>
        <w:t xml:space="preserve">прочность </w:t>
      </w:r>
      <w:r w:rsidR="00825C1E">
        <w:rPr>
          <w:rFonts w:ascii="Times New Roman" w:hAnsi="Times New Roman" w:cs="Times New Roman"/>
          <w:sz w:val="28"/>
          <w:szCs w:val="28"/>
        </w:rPr>
        <w:br/>
      </w:r>
      <w:r w:rsidRPr="0012580F">
        <w:rPr>
          <w:rFonts w:ascii="Times New Roman" w:hAnsi="Times New Roman" w:cs="Times New Roman"/>
          <w:sz w:val="28"/>
          <w:szCs w:val="28"/>
        </w:rPr>
        <w:t>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проведения полного технического обследования железобетонного резервуара необходимо привлекать экспертную организацию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наружных легкосбрасываемых ограждающих конструкций при отсутствии расчетных данных в помещениях категории Б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на призабойных консолях верхняков секций крепи должны предусматриваться гасители скорости скатывающихся по очистному забою кусков горной массы, кинематически связанные с механизмами для подъема и уборки гасителей скорости при подходе выемочной машины, в соответствии с требованиями к механизированной крепи очистной выработки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прочности должны иметь при навеске тяговые канаты грузолюдских напочвенных дорог в режиме перевозки грузов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BE692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использованию</w:t>
      </w:r>
      <w:r w:rsidR="000E3A7F" w:rsidRPr="0012580F">
        <w:rPr>
          <w:rFonts w:ascii="Times New Roman" w:hAnsi="Times New Roman" w:cs="Times New Roman"/>
          <w:sz w:val="28"/>
          <w:szCs w:val="28"/>
        </w:rPr>
        <w:t xml:space="preserve"> фрикционных муфт (муфт свободного хода) в талях и других подъемных механизмах является верным согласно ГОСТ 33166.1</w:t>
      </w:r>
      <w:r w:rsidR="000E3A7F"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полам складских зданий для хранения нефтепродуктов в таре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обода или реборды шкивы подъемной установки с литыми или штампованными ободьями, для которых не предусматривается применение футеровки, заменяются новыми на наклонных и вертикальных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конструкции тормозов грузоподъе</w:t>
      </w:r>
      <w:r w:rsidR="00825C1E">
        <w:rPr>
          <w:rFonts w:ascii="Times New Roman" w:hAnsi="Times New Roman" w:cs="Times New Roman"/>
          <w:sz w:val="28"/>
          <w:szCs w:val="28"/>
        </w:rPr>
        <w:t xml:space="preserve">мный кранов является неверным и </w:t>
      </w:r>
      <w:r w:rsidRPr="0012580F">
        <w:rPr>
          <w:rFonts w:ascii="Times New Roman" w:hAnsi="Times New Roman" w:cs="Times New Roman"/>
          <w:sz w:val="28"/>
          <w:szCs w:val="28"/>
        </w:rPr>
        <w:t xml:space="preserve">противоречит </w:t>
      </w:r>
      <w:r w:rsidR="00825C1E">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рабочей температуре допускается применять на трубопроводах из углеродистых сталей сварные крестовины и крестовые врезки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изменения расхода суммарной массы аммиака и воздуха в шлейфе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обеспечению приборами безопасности гидравлических и пневматических приводов является неверным и противоречит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зависимости от способа изготовления подразделяются переходы технологических трубопроводов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размерам сечений внецентренно сжатых бетонных элементов для обеспечения их жесткости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Тормозной момент с каким коэффициентом запаса торможения должен обеспечивать тормоз механизма подъема груза и стрелы крана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отсутствие находящихся в пределах 50 м от трассы металлических сооружений на анализируемом участке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территории промежуточных перекачивающих станций данного трубопровода установлено </w:t>
      </w:r>
      <w:r w:rsidR="00E66308"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включаются в вводную часть заключения экспертизы промышленной безопасности шахтных копровых шкивов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«анализ риска аварии (анализ опасностей и оценка риска аварий</w:t>
      </w:r>
      <w:r w:rsidR="00942F61" w:rsidRPr="0012580F">
        <w:rPr>
          <w:rFonts w:ascii="Times New Roman" w:hAnsi="Times New Roman" w:cs="Times New Roman"/>
          <w:sz w:val="28"/>
          <w:szCs w:val="28"/>
        </w:rPr>
        <w:t>)</w:t>
      </w:r>
      <w:r w:rsidRPr="0012580F">
        <w:rPr>
          <w:rFonts w:ascii="Times New Roman" w:hAnsi="Times New Roman" w:cs="Times New Roman"/>
          <w:sz w:val="28"/>
          <w:szCs w:val="28"/>
        </w:rPr>
        <w:t>» является верным согласно Руководству по безопасности «</w:t>
      </w:r>
      <w:r w:rsidR="00825C1E">
        <w:rPr>
          <w:rFonts w:ascii="Times New Roman" w:hAnsi="Times New Roman" w:cs="Times New Roman"/>
          <w:sz w:val="28"/>
          <w:szCs w:val="28"/>
        </w:rPr>
        <w:t xml:space="preserve">Методика оценки риска аварий на </w:t>
      </w:r>
      <w:r w:rsidRPr="0012580F">
        <w:rPr>
          <w:rFonts w:ascii="Times New Roman" w:hAnsi="Times New Roman" w:cs="Times New Roman"/>
          <w:sz w:val="28"/>
          <w:szCs w:val="28"/>
        </w:rPr>
        <w:t>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сращивания стальных цепей, устанавливаемых на подъемном сооружении,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истечения соответствует утечке перового типа при оценке частоты образования дефектного отверстия в магистральном нефтепроводе и магистральном нефтепродуктопроводе в зависимости от его размеров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при замене пластинчатых цепей, применяемых в механизмах подъемных сооружений, по отношению к разрушающей нагрузке для групп классификации (режима) механизма М1</w:t>
      </w:r>
      <w:r w:rsidRPr="0012580F">
        <w:rPr>
          <w:rFonts w:ascii="Times New Roman" w:hAnsi="Times New Roman" w:cs="Times New Roman"/>
          <w:sz w:val="28"/>
          <w:szCs w:val="28"/>
        </w:rPr>
        <w:noBreakHyphen/>
        <w:t>М2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отсутствие энергосистем постоянного и переменного тока в пределах 50 м от трассы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w:t>
      </w:r>
      <w:r w:rsidR="00825C1E">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825C1E">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бетона по прочности на сжатие следует принимать для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опасности по углеводородным газам относятся опасные по газу нефтяные шахты при содержании высших углеводородных газов в общем объеме углеводородных газов не более 10% (по объему)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газы (ГГ), в том числе сжиженные углеводородные газы (СУГ), от вакуума 0,08 МПа до 2,5 МПа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и с температурой </w:t>
      </w:r>
      <w:r w:rsidRPr="0012580F">
        <w:rPr>
          <w:rFonts w:ascii="Times New Roman" w:hAnsi="Times New Roman" w:cs="Times New Roman"/>
          <w:sz w:val="28"/>
          <w:szCs w:val="28"/>
        </w:rPr>
        <w:noBreakHyphen/>
        <w:t>40°С до выше 300°С,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пролеты следует различать в тепловых сетях и паропроводах, прокладываемых на опорах,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расстояниях от устья выработок устанавливаются вентиляторные установки, проветривающие вертикальные горные выработки, проводимые с поверхности,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«дефлаграция»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«вставка (встройка) в одноэтажном производственном здании»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размещению в помещении пунктов разлива и фасовки раздаточных резервуаров с нефтепродуктами единичной вместимостью до 25 м³ включительно при общей вместимости </w:t>
      </w:r>
      <w:r w:rsidR="00DA401E">
        <w:rPr>
          <w:rFonts w:ascii="Times New Roman" w:hAnsi="Times New Roman" w:cs="Times New Roman"/>
          <w:sz w:val="28"/>
          <w:szCs w:val="28"/>
        </w:rPr>
        <w:br/>
      </w:r>
      <w:r w:rsidRPr="0012580F">
        <w:rPr>
          <w:rFonts w:ascii="Times New Roman" w:hAnsi="Times New Roman" w:cs="Times New Roman"/>
          <w:sz w:val="28"/>
          <w:szCs w:val="28"/>
        </w:rPr>
        <w:t>до 200 м³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взрыв вызывает разрушение резервуара (в том числе обрушение крыши с переливом горящего продукта),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центробежными герметичными насосами для сжиженных газов следует оснащать головную и промежуточные насосные станции опасных производственных объектов магистральных трубопроводов транспортирования жидкого аммиака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радиусов зон поражения для оценки последствий взрывов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угрожаемые участки допускается переводить в категорию неопасных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разности осадок под центральной частью днища и под стеной в цилиндрических вертикальных резервуарах для нефти и нефтепродуктов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продольной защите ходового отделения механизированной крепи со стороны забоя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портальный» при классификации грузоподъемных кранов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расчет бетонных и железобетонных элементов по прочности производят на основе каркасно</w:t>
      </w:r>
      <w:r w:rsidRPr="0012580F">
        <w:rPr>
          <w:rFonts w:ascii="Times New Roman" w:hAnsi="Times New Roman" w:cs="Times New Roman"/>
          <w:sz w:val="28"/>
          <w:szCs w:val="28"/>
        </w:rPr>
        <w:noBreakHyphen/>
        <w:t>стержневой модели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опасности установлен для опасных производственных объектов, осуществляющих теплоснабжение населения и социально значимых категорий потребителей, определяемых в соответствии с законодательством Российской Федерации в сфере теплоснабжения, а также иных опасных производственных объектов, на которых применяется оборудование, работающее под избыточным давлением 1,6 МПа и более (за исключением оборудования автозаправочных станций, предназначенных для заправки транспортных средств природным газом) или пр</w:t>
      </w:r>
      <w:r w:rsidR="004A566F" w:rsidRPr="0012580F">
        <w:rPr>
          <w:rFonts w:ascii="Times New Roman" w:hAnsi="Times New Roman" w:cs="Times New Roman"/>
          <w:sz w:val="28"/>
          <w:szCs w:val="28"/>
        </w:rPr>
        <w:t>и температуре рабочей среды 250</w:t>
      </w:r>
      <w:r w:rsidRPr="0012580F">
        <w:rPr>
          <w:rFonts w:ascii="Times New Roman" w:hAnsi="Times New Roman" w:cs="Times New Roman"/>
          <w:sz w:val="28"/>
          <w:szCs w:val="28"/>
        </w:rPr>
        <w:t>°С и более,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складов легковоспламеняющихся и горючих жидкостей и газов с объемом хранения более 1000 м³ установлено </w:t>
      </w:r>
      <w:r w:rsidR="009477EF"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смещение с опор плит и балок оценивают и фиксируют при визуальном осмотре внутренних поверхностей железобетонных конструкций покрытия резервуара в процессе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оценки последствий взрывных процессов с учетом дрейфа облака топливно</w:t>
      </w:r>
      <w:r w:rsidRPr="0012580F">
        <w:rPr>
          <w:rFonts w:ascii="Times New Roman" w:hAnsi="Times New Roman" w:cs="Times New Roman"/>
          <w:sz w:val="28"/>
          <w:szCs w:val="28"/>
        </w:rPr>
        <w:noBreakHyphen/>
        <w:t>воздушной смеси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AC512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w:t>
      </w:r>
      <w:r w:rsidR="000E3A7F" w:rsidRPr="0012580F">
        <w:rPr>
          <w:rFonts w:ascii="Times New Roman" w:hAnsi="Times New Roman" w:cs="Times New Roman"/>
          <w:sz w:val="28"/>
          <w:szCs w:val="28"/>
        </w:rPr>
        <w:t xml:space="preserve"> изменяют зазоры в стыках рельсов относительно предельной величины отклонения при изменении температуры на каждые 10°С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дефектов характерен для работоспособного состояния железобетонных конструкций резервуара по результа</w:t>
      </w:r>
      <w:r w:rsidR="00C962E2" w:rsidRPr="0012580F">
        <w:rPr>
          <w:rFonts w:ascii="Times New Roman" w:hAnsi="Times New Roman" w:cs="Times New Roman"/>
          <w:sz w:val="28"/>
          <w:szCs w:val="28"/>
        </w:rPr>
        <w:t>та</w:t>
      </w:r>
      <w:r w:rsidRPr="0012580F">
        <w:rPr>
          <w:rFonts w:ascii="Times New Roman" w:hAnsi="Times New Roman" w:cs="Times New Roman"/>
          <w:sz w:val="28"/>
          <w:szCs w:val="28"/>
        </w:rPr>
        <w:t xml:space="preserve">м полного технического обследования согласно </w:t>
      </w:r>
      <w:r w:rsidR="00825C1E">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канатов для подвески механических грузчиков (грейферов) при проходке стволов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коллекторов газов указано верно в соответствии с методикой прогноза поступления газов из ликвидируемой (консервируемой) шахты в соседние действующие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зева рабочих башмаков скольжения открытого типа при их установке для проводников из рельсов с массой 45 кг/м и выше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предохранительным клапанам, установленным </w:t>
      </w:r>
      <w:r w:rsidR="00C962E2" w:rsidRPr="0012580F">
        <w:rPr>
          <w:rFonts w:ascii="Times New Roman" w:hAnsi="Times New Roman" w:cs="Times New Roman"/>
          <w:sz w:val="28"/>
          <w:szCs w:val="28"/>
        </w:rPr>
        <w:t>на шаровых резервуарах</w:t>
      </w:r>
      <w:r w:rsidRPr="0012580F">
        <w:rPr>
          <w:rFonts w:ascii="Times New Roman" w:hAnsi="Times New Roman" w:cs="Times New Roman"/>
          <w:sz w:val="28"/>
          <w:szCs w:val="28"/>
        </w:rPr>
        <w:t xml:space="preserve"> для хранения сжиженных горючих газов и легковоспламеняющихся жидкостей под давлением,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в свету между стержнями арматуры при горизонтальном или наклонном положении стержней при бетонировании для верхней арматуры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количественной оценки риска взрыва для обоснования взрывоустойчивости зданий и сооружений проводится оценка частоты выбросов опасных веществ и взрыва топливно</w:t>
      </w:r>
      <w:r w:rsidRPr="0012580F">
        <w:rPr>
          <w:rFonts w:ascii="Times New Roman" w:hAnsi="Times New Roman" w:cs="Times New Roman"/>
          <w:sz w:val="28"/>
          <w:szCs w:val="28"/>
        </w:rPr>
        <w:noBreakHyphen/>
        <w:t>воздушной смеси при различных сценариях аварии, оценка последствий аварии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коэффициента теплопередачи нефти (нефтепродукта) с окружающей средой,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дренажных устройств периодического действия технологических трубопроводов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лепестковых переходов на технологических трубопроводах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наклонные горные выработки, предназначенные для передвижения людей, оборудуются сходнями со ступенями и перилами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«наименьший радиус поворота» как одному из параметров грузоподъемного крана, связанных с подкрановыми путями, согласно </w:t>
      </w:r>
      <w:r w:rsidR="00825C1E">
        <w:rPr>
          <w:rFonts w:ascii="Times New Roman" w:hAnsi="Times New Roman" w:cs="Times New Roman"/>
          <w:sz w:val="28"/>
          <w:szCs w:val="28"/>
        </w:rPr>
        <w:br/>
      </w:r>
      <w:r w:rsidRPr="0012580F">
        <w:rPr>
          <w:rFonts w:ascii="Times New Roman" w:hAnsi="Times New Roman" w:cs="Times New Roman"/>
          <w:sz w:val="28"/>
          <w:szCs w:val="28"/>
        </w:rPr>
        <w:t>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зева предохранительных башмаков скольжения при их установке для проводников из рельсов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предпосылка, применяемая при определении количества разлившейся нефти (нефтепродуктов) из резервуаров и технологических трубопроводов, указана неверно и противоречит расчету количества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w:t>
      </w:r>
      <w:r w:rsidR="00825C1E">
        <w:rPr>
          <w:rFonts w:ascii="Times New Roman" w:hAnsi="Times New Roman" w:cs="Times New Roman"/>
          <w:sz w:val="28"/>
          <w:szCs w:val="28"/>
        </w:rPr>
        <w:t xml:space="preserve">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давления на месте разрушения, указан верно согласно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пробоотборникам для вновь строящихся и реконструируемых резервуаров со светлыми нефтепродуктами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наименьшего диаметра навивки каната на барабан одноканатной подъемной машины со шкивом трения или лебедки к диаметру каната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в производственных и административных зданиях опасного производственного объекта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легковоспламеняющиеся жидкости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гасителям скорости кусков горной массы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налива светлых нефтепродуктов в железнодорожные цистерны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стальных прядевых канатов вспомогательного транспорта для канатов грузовых лебедок в наклонных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суммарной площади поперечного сечения проволок, не выдержавших испытаний на перегиб и разрыв перед навеской, тяговые канаты напочвенных дорог должны браковаться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давлению равно нормативное давление транспортируемого продукта в стальных трубопроводах водяных тепловых сетей и паропроводов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мгновенного воспламенения для полного разрыва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определять массу аварийного выброса опасных веществ при количественной оценке риска аварии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пролива за пределы обвалования при длительном выбросе, если приподнятая струя, образующаяся при истечении из резервуара, выпадает за пределы обвалования,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w:t>
      </w:r>
      <w:r w:rsidR="003D4D3A">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объектах магистральных нефтепроводо</w:t>
      </w:r>
      <w:r w:rsidR="003D4D3A">
        <w:rPr>
          <w:rFonts w:ascii="Times New Roman" w:hAnsi="Times New Roman" w:cs="Times New Roman"/>
          <w:sz w:val="28"/>
          <w:szCs w:val="28"/>
        </w:rPr>
        <w:t xml:space="preserve">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«коэффициента запаса торможения» является верным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приведенных определений соответствует термину «температура стенки допускаемая» согласно </w:t>
      </w:r>
      <w:r w:rsidR="003D4D3A">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головки рельсов типа Р</w:t>
      </w:r>
      <w:r w:rsidRPr="0012580F">
        <w:rPr>
          <w:rFonts w:ascii="Times New Roman" w:hAnsi="Times New Roman" w:cs="Times New Roman"/>
          <w:sz w:val="28"/>
          <w:szCs w:val="28"/>
        </w:rPr>
        <w:noBreakHyphen/>
        <w:t>18 по вертикали не допускается эксплуатация рельсового пути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марку бетона по морозостойкости для надземных конструкций не нормируют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автомобильных дорог общего пользования категорий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II, III установлено </w:t>
      </w:r>
      <w:r w:rsidR="009477EF"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опор под технологические трубопроводы с сероводородсодержащими средами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стальных прядевых канатов шахтных подъемных установок для уравновешивающих, тормозных, амортизационных, проводниковых, отбойных канатов грузовых наклонных подъемов с углом наклона до 30°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резервуарам для аварийного сброса площадочных опасных производственных объектов магистрального трубопроводного транспорта установлены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факторов, определяющих сценарии развития и последствия аварии, влияют на скорость (режим) сгорания паров и вероятность реализации дефлаграционного или близкого к детонационному режиму сгорания облака тяжелого газа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наклонные горные выработки, предназначенные для передвижения людей, оборудуются трапами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максимально допустимому моменту, передаваемому фрикционной муфтой,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документы из перечисленных не относятся к документам, подтверждающим соответствие и работоспособность фундаментов для стационарно установленного башенного крана и строительных конструкций (для рельсовых путей мостового крана),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канатов подъемные канаты в вертикальных стволах с длиной отвеса более 900 м, подъемные канаты людских и грузолюдских подъемных установок, не оборудованных парашютами, тормозные канаты парашютов снимаются и заменяются новыми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наружным стальным маршевым лестницам силосов, используемым для эвакуации людей,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w:t>
      </w:r>
      <w:r w:rsidR="00D65D03" w:rsidRPr="0012580F">
        <w:rPr>
          <w:rFonts w:ascii="Times New Roman" w:hAnsi="Times New Roman" w:cs="Times New Roman"/>
          <w:sz w:val="28"/>
          <w:szCs w:val="28"/>
        </w:rPr>
        <w:t>о</w:t>
      </w:r>
      <w:r w:rsidRPr="0012580F">
        <w:rPr>
          <w:rFonts w:ascii="Times New Roman" w:hAnsi="Times New Roman" w:cs="Times New Roman"/>
          <w:sz w:val="28"/>
          <w:szCs w:val="28"/>
        </w:rPr>
        <w:t xml:space="preserve"> быть значение свободной высоты эстакад для технологических трубопроводов над проездами и проходами для железнодорожных путей (над головкой рельса)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99003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Равной какому значению следует принимать </w:t>
      </w:r>
      <w:r w:rsidR="000E3A7F" w:rsidRPr="0012580F">
        <w:rPr>
          <w:rFonts w:ascii="Times New Roman" w:hAnsi="Times New Roman" w:cs="Times New Roman"/>
          <w:sz w:val="28"/>
          <w:szCs w:val="28"/>
        </w:rPr>
        <w:t>толщину слоя разлития нефти (нефтепродуктов) при отсутствии данных о рельефе для приближенной оценки площадей аварийных разливов на неограниченную поверхность при проливе на неспланированную грунтовую поверхность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количества секций должны состоять якорные секции </w:t>
      </w:r>
      <w:r w:rsidR="003D4D3A">
        <w:rPr>
          <w:rFonts w:ascii="Times New Roman" w:hAnsi="Times New Roman" w:cs="Times New Roman"/>
          <w:sz w:val="28"/>
          <w:szCs w:val="28"/>
        </w:rPr>
        <w:br/>
      </w:r>
      <w:r w:rsidRPr="0012580F">
        <w:rPr>
          <w:rFonts w:ascii="Times New Roman" w:hAnsi="Times New Roman" w:cs="Times New Roman"/>
          <w:sz w:val="28"/>
          <w:szCs w:val="28"/>
        </w:rPr>
        <w:t xml:space="preserve">в механизированной крепи очистной выработки согласно </w:t>
      </w:r>
      <w:r w:rsidR="003D4D3A">
        <w:rPr>
          <w:rFonts w:ascii="Times New Roman" w:hAnsi="Times New Roman" w:cs="Times New Roman"/>
          <w:sz w:val="28"/>
          <w:szCs w:val="28"/>
        </w:rPr>
        <w:br/>
      </w:r>
      <w:r w:rsidRPr="0012580F">
        <w:rPr>
          <w:rFonts w:ascii="Times New Roman" w:hAnsi="Times New Roman" w:cs="Times New Roman"/>
          <w:sz w:val="28"/>
          <w:szCs w:val="28"/>
        </w:rPr>
        <w:t>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люкам</w:t>
      </w:r>
      <w:r w:rsidRPr="0012580F">
        <w:rPr>
          <w:rFonts w:ascii="Times New Roman" w:hAnsi="Times New Roman" w:cs="Times New Roman"/>
          <w:sz w:val="28"/>
          <w:szCs w:val="28"/>
        </w:rPr>
        <w:noBreakHyphen/>
        <w:t>лазам на крыше подземных стальных резервуаров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«блок коммуникаций»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клапанов устанавливается на нагнетательных трубопроводах насосов, проложенных в наклонных горных выработках, вертикальных стволах и скважинах, согласно требованиям к шахтным трубопроводам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системы, предотвращающие образование взрывоопасных смесей и возможность взрыва внутри резервуара со стационарной крышей без понтона, указаны неверно и противоречат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применению отводов для П</w:t>
      </w:r>
      <w:r w:rsidRPr="0012580F">
        <w:rPr>
          <w:rFonts w:ascii="Times New Roman" w:hAnsi="Times New Roman" w:cs="Times New Roman"/>
          <w:sz w:val="28"/>
          <w:szCs w:val="28"/>
        </w:rPr>
        <w:noBreakHyphen/>
        <w:t>образных компенсаторов на технологических трубопроводах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аварии можно отнести разрывы сосудов, содержащих газ под давлением,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вдольтрассового проезда установлено </w:t>
      </w:r>
      <w:r w:rsidR="001A3B9C"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выражении для ск</w:t>
      </w:r>
      <w:r w:rsidR="001374FB" w:rsidRPr="0012580F">
        <w:rPr>
          <w:rFonts w:ascii="Times New Roman" w:hAnsi="Times New Roman" w:cs="Times New Roman"/>
          <w:sz w:val="28"/>
          <w:szCs w:val="28"/>
        </w:rPr>
        <w:t xml:space="preserve">орости </w:t>
      </w:r>
      <w:r w:rsidRPr="0012580F">
        <w:rPr>
          <w:rFonts w:ascii="Times New Roman" w:hAnsi="Times New Roman" w:cs="Times New Roman"/>
          <w:sz w:val="28"/>
          <w:szCs w:val="28"/>
        </w:rPr>
        <w:t> распространения волн (давления и расхода жидкости) в трубопроводе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Канаты закрытой конструкции, имеющие в наружном слое проволоки фасонного профиля какой высоты, применяются в качестве канатных проводников и отбойных канатов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«приемные трубопроводы»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срок в отдельных случаях может быть продлен срок службы подъемных канатов лифтовых подъемников после проверки канатов дефектоскопом на потерю сечения и обрыв проволок согласно </w:t>
      </w:r>
      <w:r w:rsidR="003D4D3A">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ликвидации (консервации) шахт «мокрым» способом указано неверно и противоречит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максимальному у</w:t>
      </w:r>
      <w:r w:rsidR="00237204" w:rsidRPr="0012580F">
        <w:rPr>
          <w:rFonts w:ascii="Times New Roman" w:hAnsi="Times New Roman" w:cs="Times New Roman"/>
          <w:sz w:val="28"/>
          <w:szCs w:val="28"/>
        </w:rPr>
        <w:t>г</w:t>
      </w:r>
      <w:r w:rsidRPr="0012580F">
        <w:rPr>
          <w:rFonts w:ascii="Times New Roman" w:hAnsi="Times New Roman" w:cs="Times New Roman"/>
          <w:sz w:val="28"/>
          <w:szCs w:val="28"/>
        </w:rPr>
        <w:t xml:space="preserve">лу наклона трассы дороги с канатным замкнутым тяговым органом установлено согласно </w:t>
      </w:r>
      <w:r w:rsidR="003D4D3A">
        <w:rPr>
          <w:rFonts w:ascii="Times New Roman" w:hAnsi="Times New Roman" w:cs="Times New Roman"/>
          <w:sz w:val="28"/>
          <w:szCs w:val="28"/>
        </w:rPr>
        <w:br/>
      </w:r>
      <w:r w:rsidRPr="0012580F">
        <w:rPr>
          <w:rFonts w:ascii="Times New Roman" w:hAnsi="Times New Roman" w:cs="Times New Roman"/>
          <w:sz w:val="28"/>
          <w:szCs w:val="28"/>
        </w:rPr>
        <w:t>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производственным зданиям указано верно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каждой секции опасных производственных объектов магистральных трубопроводов транспортирования жидкого аммиака, разделяемых запорной арматурой, при условном диаметре трубопровода от 350 до 500 мм включительно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парашютным системам рельсовых напочвенных дорог установлено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формуле определяется остаточная деформация (изогнутость) стержня (элемента фермы), работающего на сжатие,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размерам сечений внецентренно сжатых элементов для обеспечения их жесткости для колонн, являющихся элементами зданий,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пунктам разлива и расфасовки нефтепродуктов (масла, смазки) в бочки и мелкую тару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соответствует коэффициенту сбора на переходах через водные преграды (на малых реках и озерах)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оценки риска взрыва топливно</w:t>
      </w:r>
      <w:r w:rsidRPr="0012580F">
        <w:rPr>
          <w:rFonts w:ascii="Times New Roman" w:hAnsi="Times New Roman" w:cs="Times New Roman"/>
          <w:sz w:val="28"/>
          <w:szCs w:val="28"/>
        </w:rPr>
        <w:noBreakHyphen/>
        <w:t>воздушной смеси указан неверно и противоречит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узлу подключения концевых задвижек отводов к технологическим трубопроводам потребителя является верным согласно требованиям к линейным отводам от магистральных нефтепродуктопроводов Федеральных норм и правил в области промышленной безопасности «Правила промышленной безопасности складов нефти и нефтепродуктов, утвержденных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хранению нефти нефтепродуктов для вновь строящихся и реконструируемых опасных производственных объектов складов нефти и нефтепродуктов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счалками тяговых канатов рельсовых напочвенных дорог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«частота вращений» как одной из скоростей рабочих движений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7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«балласт» при классификации грузоподъемного крана по конструкции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Прочное ограждение из негорючего материала какой высоты возводят вокруг устья ликвидированного шахтного ствола при «мокром» способе ликвидации шахты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соединениям технологических трубопроводов между собой при перекачке вязких и застывающих нефтепродуктов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сохранения энергии в облаке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умеренно опасные вещества класса 3 с вакуумом ниже 0,08 МПа независимо от температуры,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проведения экспертизы промышленной безопасности шахтных копровых шкивов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барьерами должны оснащаться очистные комплексы на крутонаклонном падении (пласты с углами падения 35 </w:t>
      </w:r>
      <w:r w:rsidRPr="0012580F">
        <w:rPr>
          <w:rFonts w:ascii="Times New Roman" w:hAnsi="Times New Roman" w:cs="Times New Roman"/>
          <w:sz w:val="28"/>
          <w:szCs w:val="28"/>
        </w:rPr>
        <w:noBreakHyphen/>
        <w:t xml:space="preserve"> 45°)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краем шва приварки накладки и краем ближайшего шва трубопровода или шва приварки патрубка, а также между краями швов приварки соседних накладок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наличие энергосистем постоянного и переменного тока с защитой от блуждающих токов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w:t>
      </w:r>
      <w:r w:rsidR="003D4D3A">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3D4D3A">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компоненту устанавливают группу среды технологического трубопровода, трансп</w:t>
      </w:r>
      <w:r w:rsidR="00B11607">
        <w:rPr>
          <w:rFonts w:ascii="Times New Roman" w:hAnsi="Times New Roman" w:cs="Times New Roman"/>
          <w:sz w:val="28"/>
          <w:szCs w:val="28"/>
        </w:rPr>
        <w:t xml:space="preserve">ортирующего среды, состоящие </w:t>
      </w:r>
      <w:r w:rsidR="00B11607">
        <w:rPr>
          <w:rFonts w:ascii="Times New Roman" w:hAnsi="Times New Roman" w:cs="Times New Roman"/>
          <w:sz w:val="28"/>
          <w:szCs w:val="28"/>
        </w:rPr>
        <w:br/>
        <w:t xml:space="preserve">из </w:t>
      </w:r>
      <w:r w:rsidRPr="0012580F">
        <w:rPr>
          <w:rFonts w:ascii="Times New Roman" w:hAnsi="Times New Roman" w:cs="Times New Roman"/>
          <w:sz w:val="28"/>
          <w:szCs w:val="28"/>
        </w:rPr>
        <w:t xml:space="preserve">различных компонентов, согласно </w:t>
      </w:r>
      <w:r w:rsidR="00B11607">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допускается принимать уклон маршей лестниц в лестничных клетках для подвальных этажей и чердаков при ширине проступи 0,26 м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«ударная волна»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газы (ГГ), в том числе сжиженные углеводородные газы (СУГ), с вакуумом ниже 0,08 МПа независимо от температуры,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использования емкости для вертикального стального резервуара 20</w:t>
      </w:r>
      <w:r w:rsidRPr="0012580F">
        <w:rPr>
          <w:rFonts w:ascii="Times New Roman" w:hAnsi="Times New Roman" w:cs="Times New Roman"/>
          <w:sz w:val="28"/>
          <w:szCs w:val="28"/>
        </w:rPr>
        <w:noBreakHyphen/>
        <w:t>100 тыс. куб. м с понтоном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грузовым электромагнитом кранов, в зоне работы которых находятся производственные или другие помещения, установлено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w:t>
      </w:r>
      <w:r w:rsidR="00237204" w:rsidRPr="0012580F">
        <w:rPr>
          <w:rFonts w:ascii="Times New Roman" w:hAnsi="Times New Roman" w:cs="Times New Roman"/>
          <w:sz w:val="28"/>
          <w:szCs w:val="28"/>
        </w:rPr>
        <w:t>емные сооружения», утвержденным</w:t>
      </w:r>
      <w:r w:rsidRPr="0012580F">
        <w:rPr>
          <w:rFonts w:ascii="Times New Roman" w:hAnsi="Times New Roman" w:cs="Times New Roman"/>
          <w:sz w:val="28"/>
          <w:szCs w:val="28"/>
        </w:rPr>
        <w:t>и</w:t>
      </w:r>
      <w:r w:rsidR="00237204"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заглубленных каналов и тоннелей для размещения кабелей в помещениях и на территории наружных установок, имеющих источники возможного выделения в атмосферу опасных веществ плотностью по воздуху более 0,8 килограмм на кубический метр, а также источники возможных проливов горючих и сероводородсодержащих жидкостей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дыхание должны иметь аппараты и резервуары с обращающим</w:t>
      </w:r>
      <w:r w:rsidR="00BB6FC5" w:rsidRPr="0012580F">
        <w:rPr>
          <w:rFonts w:ascii="Times New Roman" w:hAnsi="Times New Roman" w:cs="Times New Roman"/>
          <w:sz w:val="28"/>
          <w:szCs w:val="28"/>
        </w:rPr>
        <w:t>и</w:t>
      </w:r>
      <w:r w:rsidRPr="0012580F">
        <w:rPr>
          <w:rFonts w:ascii="Times New Roman" w:hAnsi="Times New Roman" w:cs="Times New Roman"/>
          <w:sz w:val="28"/>
          <w:szCs w:val="28"/>
        </w:rPr>
        <w:t xml:space="preserve">ся в них метанолом и метилтретбутиловым эфиром при производстве метилтретбутилового эфира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«отвод гнутый»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прядевых канатов для подвески полка и проходческого оборудования (труб, кабелей и др.), которые нельзя проверить на потерю сечения металла (например, из</w:t>
      </w:r>
      <w:r w:rsidRPr="0012580F">
        <w:rPr>
          <w:rFonts w:ascii="Times New Roman" w:hAnsi="Times New Roman" w:cs="Times New Roman"/>
          <w:sz w:val="28"/>
          <w:szCs w:val="28"/>
        </w:rPr>
        <w:noBreakHyphen/>
        <w:t>за стесненных условий),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защите людей в ходовом отделении крепи </w:t>
      </w:r>
      <w:r w:rsidR="00B11607">
        <w:rPr>
          <w:rFonts w:ascii="Times New Roman" w:hAnsi="Times New Roman" w:cs="Times New Roman"/>
          <w:sz w:val="28"/>
          <w:szCs w:val="28"/>
        </w:rPr>
        <w:br/>
      </w:r>
      <w:r w:rsidRPr="0012580F">
        <w:rPr>
          <w:rFonts w:ascii="Times New Roman" w:hAnsi="Times New Roman" w:cs="Times New Roman"/>
          <w:sz w:val="28"/>
          <w:szCs w:val="28"/>
        </w:rPr>
        <w:t>с высотой прохода более 1,8 м от поражений со стороны забоя пласта (обрушения, рикошета падающих кусков горной массы) установлено в соответствии с требованиями к механизированной крепи очистной выработки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Арматурные канаты какого диаметра следует применять для армирования железобетонных конструкций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относится к основным параметрам магистрального нефтепровода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анализу документации при проведении экспертизы зданий и сооружений указано неверно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работу в каких условиях должны быть рассчитаны компенсаторы, оборудованные на штуцерах на вводах и выводах в резервуары, а также в конструкциях проходов штуцеров через наружную стенку двустенного резервуара,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из перечисленных включает техническое диагностирование технических устройств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числе оборванных проволок от общего числа должна быть запрещена эксплуатация тягового каната рельсовых напочвенных дорог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выводов, указываемых в заключении экспертизы промышленной безопасности шахтных копровых шкивов в зависимости от соответствия (или несоответствия) технического состояния шахтных копровых шкивов установленным требованиям, указан неверно и противоречит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параметр, влияющий на вероятность разрушений промышленных зданий, при которых здания подлежат сносу, при оценке вероятности повреждений промышленных зданий от взрыва облака указан неверно </w:t>
      </w:r>
      <w:r w:rsidR="005743C7" w:rsidRPr="0012580F">
        <w:rPr>
          <w:rFonts w:ascii="Times New Roman" w:hAnsi="Times New Roman" w:cs="Times New Roman"/>
          <w:sz w:val="28"/>
          <w:szCs w:val="28"/>
        </w:rPr>
        <w:t xml:space="preserve">и противоречит </w:t>
      </w:r>
      <w:r w:rsidRPr="0012580F">
        <w:rPr>
          <w:rFonts w:ascii="Times New Roman" w:hAnsi="Times New Roman" w:cs="Times New Roman"/>
          <w:sz w:val="28"/>
          <w:szCs w:val="28"/>
        </w:rPr>
        <w:t>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устьев нефтяных, газовых и артезианских скважин, находящихся в процессе бурения и эксплуатации, установлено </w:t>
      </w:r>
      <w:r w:rsidR="001A3B9C"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отклонение уплотнительной поверхности фланца от плоскостности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размерам сечений внецентренно сжатых железобетонных элементов для обеспечения их жесткости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уменьшении диаметра каната подъемного сооружения в результате повреждения сердечника </w:t>
      </w:r>
      <w:r w:rsidRPr="0012580F">
        <w:rPr>
          <w:rFonts w:ascii="Times New Roman" w:hAnsi="Times New Roman" w:cs="Times New Roman"/>
          <w:sz w:val="28"/>
          <w:szCs w:val="28"/>
        </w:rPr>
        <w:noBreakHyphen/>
        <w:t> внутреннего износа, обмятия, разрыва канат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витков трения должно быть на барабанах подъемной машины, не футерованных фрикционными материалами,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критериев предельного состояния трубопроводной арматуры указан верно согласно </w:t>
      </w:r>
      <w:r w:rsidR="00B11607">
        <w:rPr>
          <w:rFonts w:ascii="Times New Roman" w:hAnsi="Times New Roman" w:cs="Times New Roman"/>
          <w:sz w:val="28"/>
          <w:szCs w:val="28"/>
        </w:rPr>
        <w:br/>
      </w:r>
      <w:r w:rsidRPr="0012580F">
        <w:rPr>
          <w:rFonts w:ascii="Times New Roman" w:hAnsi="Times New Roman" w:cs="Times New Roman"/>
          <w:sz w:val="28"/>
          <w:szCs w:val="28"/>
        </w:rPr>
        <w:t>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«лупинг»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датчикам газосигнализаторов и сигнальной аппаратуры, устанавливаемым во взрывоопасных помещениях и взрывоопасных зонах открытых установок, указано верно в соответствии с Федеральными нормами и правилами в области промышленной безопасности «Правила безопасности нефтегазоперерабатывающих производств», утвержденными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относится к основным показателям риска разрушения от взрыва при аварии на опасном производственном объекте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складов легковоспламеняющихся и горючих жидкостей и газов с объемом хранения более 1000 м³ установлено </w:t>
      </w:r>
      <w:r w:rsidR="0010589D" w:rsidRPr="0012580F">
        <w:rPr>
          <w:rFonts w:ascii="Times New Roman" w:hAnsi="Times New Roman" w:cs="Times New Roman"/>
          <w:sz w:val="28"/>
          <w:szCs w:val="28"/>
        </w:rPr>
        <w:t xml:space="preserve">согласно </w:t>
      </w:r>
      <w:r w:rsidRPr="0012580F">
        <w:rPr>
          <w:rFonts w:ascii="Times New Roman" w:hAnsi="Times New Roman" w:cs="Times New Roman"/>
          <w:sz w:val="28"/>
          <w:szCs w:val="28"/>
        </w:rPr>
        <w:t>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сварных швов должны располагаться опоры и подвески технологических трубопроводов согласно </w:t>
      </w:r>
      <w:r w:rsidR="00B11607">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применяемый при расчете величины потенциального риска вдоль оси однониточного трубопровода в определенной точке,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дополнительных условий перетока газов из ликвидируемой шахты в соседнюю действующую указано верно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должно проводиться внеочередное полное техническое освидетельствование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взрыв вызывает разрушение резервуара (разрушение крыши),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9925E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w:t>
      </w:r>
      <w:r w:rsidR="000E3A7F" w:rsidRPr="0012580F">
        <w:rPr>
          <w:rFonts w:ascii="Times New Roman" w:hAnsi="Times New Roman" w:cs="Times New Roman"/>
          <w:sz w:val="28"/>
          <w:szCs w:val="28"/>
        </w:rPr>
        <w:t xml:space="preserve"> следует принимать передаточную прочность бетона (прочность бетона к моменту его обжатия, контролируемая аналогично классу бетона по прочности на сжатие) согласно СП 63.13330.2012 «Свод правил. Бетонные и железобетонные конструкции. Основные положения. Актуализированная редакция СНиП 52</w:t>
      </w:r>
      <w:r w:rsidR="000E3A7F" w:rsidRPr="0012580F">
        <w:rPr>
          <w:rFonts w:ascii="Times New Roman" w:hAnsi="Times New Roman" w:cs="Times New Roman"/>
          <w:sz w:val="28"/>
          <w:szCs w:val="28"/>
        </w:rPr>
        <w:noBreakHyphen/>
        <w:t>01</w:t>
      </w:r>
      <w:r w:rsidR="000E3A7F"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зева предохранительных башмаков скольжения при их установке для проводников прямоугольного сечения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«поражающий эффект (эффект)»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безразмерное давление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w:t>
      </w:r>
      <w:r w:rsidRPr="0012580F">
        <w:rPr>
          <w:rFonts w:ascii="Times New Roman" w:hAnsi="Times New Roman" w:cs="Times New Roman"/>
          <w:sz w:val="28"/>
          <w:szCs w:val="28"/>
        </w:rPr>
        <w:noBreakHyphen/>
        <w:t>воздушных смесей, согласно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2F2FAA"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При </w:t>
      </w:r>
      <w:r w:rsidR="000E3A7F" w:rsidRPr="0012580F">
        <w:rPr>
          <w:rFonts w:ascii="Times New Roman" w:hAnsi="Times New Roman" w:cs="Times New Roman"/>
          <w:sz w:val="28"/>
          <w:szCs w:val="28"/>
        </w:rPr>
        <w:t>наличии каких дефектов и</w:t>
      </w:r>
      <w:r>
        <w:rPr>
          <w:rFonts w:ascii="Times New Roman" w:hAnsi="Times New Roman" w:cs="Times New Roman"/>
          <w:sz w:val="28"/>
          <w:szCs w:val="28"/>
        </w:rPr>
        <w:t xml:space="preserve"> повреждений </w:t>
      </w:r>
      <w:r w:rsidR="000E3A7F" w:rsidRPr="0012580F">
        <w:rPr>
          <w:rFonts w:ascii="Times New Roman" w:hAnsi="Times New Roman" w:cs="Times New Roman"/>
          <w:sz w:val="28"/>
          <w:szCs w:val="28"/>
        </w:rPr>
        <w:t>состо</w:t>
      </w:r>
      <w:r>
        <w:rPr>
          <w:rFonts w:ascii="Times New Roman" w:hAnsi="Times New Roman" w:cs="Times New Roman"/>
          <w:sz w:val="28"/>
          <w:szCs w:val="28"/>
        </w:rPr>
        <w:t xml:space="preserve">яние </w:t>
      </w:r>
      <w:r w:rsidR="00DA401E">
        <w:rPr>
          <w:rFonts w:ascii="Times New Roman" w:hAnsi="Times New Roman" w:cs="Times New Roman"/>
          <w:sz w:val="28"/>
          <w:szCs w:val="28"/>
        </w:rPr>
        <w:t xml:space="preserve">железобетонных конструкций </w:t>
      </w:r>
      <w:r>
        <w:rPr>
          <w:rFonts w:ascii="Times New Roman" w:hAnsi="Times New Roman" w:cs="Times New Roman"/>
          <w:sz w:val="28"/>
          <w:szCs w:val="28"/>
        </w:rPr>
        <w:t xml:space="preserve">резервуара характеризуется как неработоспособное </w:t>
      </w:r>
      <w:r w:rsidR="000E3A7F" w:rsidRPr="0012580F">
        <w:rPr>
          <w:rFonts w:ascii="Times New Roman" w:hAnsi="Times New Roman" w:cs="Times New Roman"/>
          <w:sz w:val="28"/>
          <w:szCs w:val="28"/>
        </w:rPr>
        <w:t>по результатам полного технического обследования согласно РД 03</w:t>
      </w:r>
      <w:r w:rsidR="000E3A7F" w:rsidRPr="0012580F">
        <w:rPr>
          <w:rFonts w:ascii="Times New Roman" w:hAnsi="Times New Roman" w:cs="Times New Roman"/>
          <w:sz w:val="28"/>
          <w:szCs w:val="28"/>
        </w:rPr>
        <w:noBreakHyphen/>
        <w:t>420</w:t>
      </w:r>
      <w:r w:rsidR="000E3A7F"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разность отметок верха колонн или опорных площадок одноэтажных зданий и сооружений при длине колонн </w:t>
      </w:r>
      <w:r w:rsidR="00DA401E">
        <w:rPr>
          <w:rFonts w:ascii="Times New Roman" w:hAnsi="Times New Roman" w:cs="Times New Roman"/>
          <w:sz w:val="28"/>
          <w:szCs w:val="28"/>
        </w:rPr>
        <w:br/>
      </w:r>
      <w:r w:rsidRPr="0012580F">
        <w:rPr>
          <w:rFonts w:ascii="Times New Roman" w:hAnsi="Times New Roman" w:cs="Times New Roman"/>
          <w:sz w:val="28"/>
          <w:szCs w:val="28"/>
        </w:rPr>
        <w:t>от 16 до 25 м допускаетс</w:t>
      </w:r>
      <w:r w:rsidR="00B11607">
        <w:rPr>
          <w:rFonts w:ascii="Times New Roman" w:hAnsi="Times New Roman" w:cs="Times New Roman"/>
          <w:sz w:val="28"/>
          <w:szCs w:val="28"/>
        </w:rPr>
        <w:t xml:space="preserve">я согласно Федеральным нормам и </w:t>
      </w:r>
      <w:r w:rsidRPr="0012580F">
        <w:rPr>
          <w:rFonts w:ascii="Times New Roman" w:hAnsi="Times New Roman" w:cs="Times New Roman"/>
          <w:sz w:val="28"/>
          <w:szCs w:val="28"/>
        </w:rPr>
        <w:t xml:space="preserve">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организации прохода вдоль рельсового пути в пролетах зданий, где устанавливаются опорные мостовые краны с группой классификации (режима) А6 и более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парапета, используемого в качестве ограждения на кровле в зданиях с внутренними водостоками, следует дополнять решетчатым ограждением до высоты 0,6 м от поверхности кровли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коррозии в бетоне железобетонных конструкций, не имеющих специальной (первичной и вторичной) защиты от коррозии, указан неверно и противоречит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количеству дефектов с предельным сроком эксплуатации не более 1 года на однокилометровом участке трассы более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фланцы применяют для технологических трубопроводов, работающи</w:t>
      </w:r>
      <w:r w:rsidR="00B11607">
        <w:rPr>
          <w:rFonts w:ascii="Times New Roman" w:hAnsi="Times New Roman" w:cs="Times New Roman"/>
          <w:sz w:val="28"/>
          <w:szCs w:val="28"/>
        </w:rPr>
        <w:t>х при номинальном давлении PN &gt;</w:t>
      </w:r>
      <w:r w:rsidRPr="0012580F">
        <w:rPr>
          <w:rFonts w:ascii="Times New Roman" w:hAnsi="Times New Roman" w:cs="Times New Roman"/>
          <w:sz w:val="28"/>
          <w:szCs w:val="28"/>
        </w:rPr>
        <w:t>25 независимо от температуры, а также для трубопроводов с рабочей температурой выше 300°C независимо от давления,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технологических трубопроводов с номинальным давлением PN &lt;= 100 проводится пневматическое испытание на прочность и плотность с обязательным контролем методом акустической эмиссии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относятся технологические трубопроводы, транспортирующие горючие газы (ГГ), в том числе сжиженные углеводородные газы (СУГ), с давлением свыше 2,5 МПа и температурой свыше 300°С или ниже </w:t>
      </w:r>
      <w:r w:rsidRPr="0012580F">
        <w:rPr>
          <w:rFonts w:ascii="Times New Roman" w:hAnsi="Times New Roman" w:cs="Times New Roman"/>
          <w:sz w:val="28"/>
          <w:szCs w:val="28"/>
        </w:rPr>
        <w:noBreakHyphen/>
        <w:t>40°С,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применяемый при расчете величины потенциального риска в определенной точке (x, y) на территории площадочного объекта и в селитебной зоне вблизи площадочного объекта,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должна быть запрещена эксплуатация тягового каната рельсовой напочвенной дороги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жидкости с давлением свыше 6,3 МПа </w:t>
      </w:r>
      <w:r w:rsidR="00DA401E">
        <w:rPr>
          <w:rFonts w:ascii="Times New Roman" w:hAnsi="Times New Roman" w:cs="Times New Roman"/>
          <w:sz w:val="28"/>
          <w:szCs w:val="28"/>
        </w:rPr>
        <w:br/>
      </w:r>
      <w:r w:rsidRPr="0012580F">
        <w:rPr>
          <w:rFonts w:ascii="Times New Roman" w:hAnsi="Times New Roman" w:cs="Times New Roman"/>
          <w:sz w:val="28"/>
          <w:szCs w:val="28"/>
        </w:rPr>
        <w:t>и с температурой свыше плюс 350 или ниже минус 40°C,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ликвидации (консервации) шахт «сухим» способом указано неверно и противоречит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содержании высших углеводородных газов в общем объеме углеводородных газов опасные по газу нефтяные шахты относятся к I группе опасности по углеводородным газам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соответствует коэффициент надежности по бетону при растяжении для расчета по предельным состояниям первой группы при назначении класса бетона по прочности на сжатие для тяжелого, мелкозернистого, напрягающего и легкого бетонов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легковоспламеняющиеся жидкости с давлением до 1,6 МПа и с температурой от минус 40 до 120°C,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воспламенения шлейфа паров нефти, нефтепродукта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регистратору, ограничителю и указателю подъемного сооружения после их монтажа, наладки, реконструкции или модернизации указано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зон риска в зависимости от размещения участков морских трубопроводов, выделяемых при анализе аварийности на морских линейных объектах, указана неверно и противоречит Руководству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 364?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не является признаком внезапного выдавливания угля и противоречит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предохранительных полков для защиты людей от скатывающихся кусков горной массы и других предметов, попавших в ходовое отделение крепи, установлено в соответствии </w:t>
      </w:r>
      <w:r w:rsidR="00DA401E">
        <w:rPr>
          <w:rFonts w:ascii="Times New Roman" w:hAnsi="Times New Roman" w:cs="Times New Roman"/>
          <w:sz w:val="28"/>
          <w:szCs w:val="28"/>
        </w:rPr>
        <w:br/>
      </w:r>
      <w:r w:rsidRPr="0012580F">
        <w:rPr>
          <w:rFonts w:ascii="Times New Roman" w:hAnsi="Times New Roman" w:cs="Times New Roman"/>
          <w:sz w:val="28"/>
          <w:szCs w:val="28"/>
        </w:rPr>
        <w:t>с требованиями к механизированной крепи очистной выработки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крену стальных и железобетонных вертикальных цилиндрических резервуаров для хранения нефти и нефтепродуктов с понтоном и плавающей крышей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опор под технологические трубопроводы указано верно согласно </w:t>
      </w:r>
      <w:r w:rsidR="00222E60">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технологических трубопроводов с токсичными, взрывопожароопасными веществами по стенам и кровлям зданий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дефект тормозного шкива подъемного сооружения, при наличии которого он выбраковывается</w:t>
      </w:r>
      <w:r w:rsidR="00326DBE" w:rsidRPr="0012580F">
        <w:rPr>
          <w:rFonts w:ascii="Times New Roman" w:hAnsi="Times New Roman" w:cs="Times New Roman"/>
          <w:sz w:val="28"/>
          <w:szCs w:val="28"/>
        </w:rPr>
        <w:t>,</w:t>
      </w:r>
      <w:r w:rsidR="00222E60">
        <w:rPr>
          <w:rFonts w:ascii="Times New Roman" w:hAnsi="Times New Roman" w:cs="Times New Roman"/>
          <w:sz w:val="28"/>
          <w:szCs w:val="28"/>
        </w:rPr>
        <w:t xml:space="preserve"> указан неверно и </w:t>
      </w:r>
      <w:r w:rsidRPr="0012580F">
        <w:rPr>
          <w:rFonts w:ascii="Times New Roman" w:hAnsi="Times New Roman" w:cs="Times New Roman"/>
          <w:sz w:val="28"/>
          <w:szCs w:val="28"/>
        </w:rPr>
        <w:t>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людских и грузо</w:t>
      </w:r>
      <w:r w:rsidRPr="0012580F">
        <w:rPr>
          <w:rFonts w:ascii="Times New Roman" w:hAnsi="Times New Roman" w:cs="Times New Roman"/>
          <w:sz w:val="28"/>
          <w:szCs w:val="28"/>
        </w:rPr>
        <w:noBreakHyphen/>
        <w:t xml:space="preserve">людских наклонных подъемных установках с каким углом наклона горной выработки кроме рабочей и ремонтной сигнализации предусматривается резервная сигнализация с обособленным питанием по отдельному кабелю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сужения или расширения колеи рельсового пути (отклонение размера пролета) установлена для портальных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рельсовые проводники массой до 45 кг/м подлежат замене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уклона технологических трубопроводов для легкоподвижных жидких веществ, обеспечивающее их опорожнение при остановке, следует принимать согласно </w:t>
      </w:r>
      <w:r w:rsidR="00222E60">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допускается принимать значение коэффициента поперечной деформации бетона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дополнительных условий перетока газов из ликвидируемой шахты в соседнюю действующую указано неверно </w:t>
      </w:r>
      <w:r w:rsidR="00DA401E">
        <w:rPr>
          <w:rFonts w:ascii="Times New Roman" w:hAnsi="Times New Roman" w:cs="Times New Roman"/>
          <w:sz w:val="28"/>
          <w:szCs w:val="28"/>
        </w:rPr>
        <w:br/>
      </w:r>
      <w:r w:rsidRPr="0012580F">
        <w:rPr>
          <w:rFonts w:ascii="Times New Roman" w:hAnsi="Times New Roman" w:cs="Times New Roman"/>
          <w:sz w:val="28"/>
          <w:szCs w:val="28"/>
        </w:rPr>
        <w:t>и противоречит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«тележка грузовая»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рассчитывается балльная оценка при удельном сопротивлении грунта от 20 до 100 включительно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отношения величины тормозного усилия</w:t>
      </w:r>
      <w:r w:rsidR="00626E90" w:rsidRPr="0012580F">
        <w:rPr>
          <w:rFonts w:ascii="Times New Roman" w:hAnsi="Times New Roman" w:cs="Times New Roman"/>
          <w:sz w:val="28"/>
          <w:szCs w:val="28"/>
        </w:rPr>
        <w:t>,</w:t>
      </w:r>
      <w:r w:rsidRPr="0012580F">
        <w:rPr>
          <w:rFonts w:ascii="Times New Roman" w:hAnsi="Times New Roman" w:cs="Times New Roman"/>
          <w:sz w:val="28"/>
          <w:szCs w:val="28"/>
        </w:rPr>
        <w:t xml:space="preserve"> удерживающего от сползания комбайна устройства к увеличенной составляющей массы комбайна, действующей на это устройство,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диаметр поперечной арматуры в вязаных каркасах изгибаемых элементов согласно требованиям к поперечному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скорость воздуха в вентиляционных скважинах установлена Федеральными нормами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количеством прижимных планок должен быть закреплен канат на барабане в случае их применения согласно </w:t>
      </w:r>
      <w:r w:rsidR="00222E60">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технических освидетельствований подъемных сооружений указаны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подводу инертного газа и пара для продувки технологических трубопроводов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разности отметок головок рельсов в одном поперечном сечении установлена для мостовых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отсутствию признаков, указывающих на потенциальную угрозу, связанную с перемещениями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w:t>
      </w:r>
      <w:r w:rsidR="00222E60">
        <w:rPr>
          <w:rFonts w:ascii="Times New Roman" w:hAnsi="Times New Roman" w:cs="Times New Roman"/>
          <w:sz w:val="28"/>
          <w:szCs w:val="28"/>
        </w:rPr>
        <w:t xml:space="preserve">скрытии горизонтальных трещин в </w:t>
      </w:r>
      <w:r w:rsidRPr="0012580F">
        <w:rPr>
          <w:rFonts w:ascii="Times New Roman" w:hAnsi="Times New Roman" w:cs="Times New Roman"/>
          <w:sz w:val="28"/>
          <w:szCs w:val="28"/>
        </w:rPr>
        <w:t>панели стен состояние железобетонных конструкций резервуара характеризуется как неработоспособное по результатам полного технического обследования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разности диаметров колес, связанных между собой кинематически, выбраковываются ходовые колеса кранов и тележек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вероятности повреждений стен промышленных зданий, при которых возможно восстановление зданий без их сноса, для расчета условной вероятности разрушения объектов и поражения людей ударными волнами, указан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разность отметок верха колонн или опорных площадок одноэтажных зданий и сооружений при длине колонн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от 8 до 16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отсутствию данных о проведении внутритрубной диагностики для участка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w:t>
      </w:r>
      <w:r w:rsidR="00222E60">
        <w:rPr>
          <w:rFonts w:ascii="Times New Roman" w:hAnsi="Times New Roman" w:cs="Times New Roman"/>
          <w:sz w:val="28"/>
          <w:szCs w:val="28"/>
        </w:rPr>
        <w:t xml:space="preserve">и «Методические рекомендации по </w:t>
      </w:r>
      <w:r w:rsidRPr="0012580F">
        <w:rPr>
          <w:rFonts w:ascii="Times New Roman" w:hAnsi="Times New Roman" w:cs="Times New Roman"/>
          <w:sz w:val="28"/>
          <w:szCs w:val="28"/>
        </w:rPr>
        <w:t>проведению количественного анализа риска аварий на опасных производственных объекта</w:t>
      </w:r>
      <w:r w:rsidR="00222E60">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«рабочая высота сечения»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разность отметок верхних полок балок в одном поперечном сечении в пролете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«лебедка»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довзрывных концентраций, использующих технологию с излучателем и приемником излучения (например, инфракрасного),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«наземного рельсового к</w:t>
      </w:r>
      <w:r w:rsidR="001C47E5" w:rsidRPr="0012580F">
        <w:rPr>
          <w:rFonts w:ascii="Times New Roman" w:hAnsi="Times New Roman" w:cs="Times New Roman"/>
          <w:sz w:val="28"/>
          <w:szCs w:val="28"/>
        </w:rPr>
        <w:t xml:space="preserve">ранового пути» соответствует РД </w:t>
      </w:r>
      <w:r w:rsidRPr="0012580F">
        <w:rPr>
          <w:rFonts w:ascii="Times New Roman" w:hAnsi="Times New Roman" w:cs="Times New Roman"/>
          <w:sz w:val="28"/>
          <w:szCs w:val="28"/>
        </w:rPr>
        <w:t>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РФ от 28.03.</w:t>
      </w:r>
      <w:r w:rsidR="00A6781C" w:rsidRPr="0012580F">
        <w:rPr>
          <w:rFonts w:ascii="Times New Roman" w:hAnsi="Times New Roman" w:cs="Times New Roman"/>
          <w:sz w:val="28"/>
          <w:szCs w:val="28"/>
        </w:rPr>
        <w:t>19</w:t>
      </w:r>
      <w:r w:rsidRPr="0012580F">
        <w:rPr>
          <w:rFonts w:ascii="Times New Roman" w:hAnsi="Times New Roman" w:cs="Times New Roman"/>
          <w:sz w:val="28"/>
          <w:szCs w:val="28"/>
        </w:rPr>
        <w:t xml:space="preserve">97 № 14?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вид</w:t>
      </w:r>
      <w:r w:rsidR="00F57D03" w:rsidRPr="0012580F">
        <w:rPr>
          <w:rFonts w:ascii="Times New Roman" w:hAnsi="Times New Roman" w:cs="Times New Roman"/>
          <w:sz w:val="28"/>
          <w:szCs w:val="28"/>
        </w:rPr>
        <w:t>ов</w:t>
      </w:r>
      <w:r w:rsidRPr="0012580F">
        <w:rPr>
          <w:rFonts w:ascii="Times New Roman" w:hAnsi="Times New Roman" w:cs="Times New Roman"/>
          <w:sz w:val="28"/>
          <w:szCs w:val="28"/>
        </w:rPr>
        <w:t xml:space="preserve"> прогноза динамических явлений в угольных шахтах указан неверно и противоречит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должны быть выполнены полы в складских зданиях для хранения нефтепродуктов в таре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 течение срока службы подъемные сооружения должны подвергаться частичному техническому освидетельствованию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применять трубопроводную арматуру с уплотнением фланцев «выступ</w:t>
      </w:r>
      <w:r w:rsidRPr="0012580F">
        <w:rPr>
          <w:rFonts w:ascii="Times New Roman" w:hAnsi="Times New Roman" w:cs="Times New Roman"/>
          <w:sz w:val="28"/>
          <w:szCs w:val="28"/>
        </w:rPr>
        <w:noBreakHyphen/>
        <w:t>впадина»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фактической задержке срабатывания тормозов механизмов подъема для плавной остановки груза установлено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«деталь трубопровода (фасонная деталь, фитинг)»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при проведении пенной атаки произошел перелив нефти, нефтепродукта,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учитываемый в уравнении изменения импульса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приборов обнаружения утечек нефтепродуктов и (или) их паров на площадках резервуарных парков хранения светлых нефтепродуктов в районе запорно</w:t>
      </w:r>
      <w:r w:rsidRPr="0012580F">
        <w:rPr>
          <w:rFonts w:ascii="Times New Roman" w:hAnsi="Times New Roman" w:cs="Times New Roman"/>
          <w:sz w:val="28"/>
          <w:szCs w:val="28"/>
        </w:rPr>
        <w:noBreakHyphen/>
        <w:t>регулирующей арматуры узла подключения склада (парка), расположенного за пределами обвалования,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предохранительным полкам, смонтированным в ходовом отделении механизированной крепи,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оценке производственных помещений при расположении в них технологического оборудования с источниками возможного выделения газов и паров в многоэтажных зданиях с несплошными и решетчатыми междуэтажными перекрытиями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должны иметь предохранительные полки, смонтированные в ходовом отделении механизированной крепи, в зависимости от мощности пласта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проходам в полупроходных каналах при прокладке в них технологических трубопроводов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состояния технологических трубопроводов соответствует уровень вибрации «расчетный при проектировании»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величины индивидуального риска для i</w:t>
      </w:r>
      <w:r w:rsidRPr="0012580F">
        <w:rPr>
          <w:rFonts w:ascii="Times New Roman" w:hAnsi="Times New Roman" w:cs="Times New Roman"/>
          <w:sz w:val="28"/>
          <w:szCs w:val="28"/>
        </w:rPr>
        <w:noBreakHyphen/>
        <w:t>го работника объекта при его нахождении на территории объекта,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F4457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суммарной площади</w:t>
      </w:r>
      <w:r w:rsidR="000E3A7F" w:rsidRPr="0012580F">
        <w:rPr>
          <w:rFonts w:ascii="Times New Roman" w:hAnsi="Times New Roman" w:cs="Times New Roman"/>
          <w:sz w:val="28"/>
          <w:szCs w:val="28"/>
        </w:rPr>
        <w:t xml:space="preserve"> проволок, не выдержавших испытания на разрыв и перегиб, тяговый и натяжной канат подземных пассажирских канатных дорог, тяговый канат монорельсовых и напочвенных дорог заменяется другим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компенсаторы должны применяться для компенсации температурных деформаций на технологических трубопроводах для транспортировки мазута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определяет интегральную интенсивность испарения жидкости, задает форму и геометрические размеры пламени пожара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принимается масса выброса опасных веществ в случае полного разрушения единицы оборудования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«потенциальный риск разрушения при взрыве» является верным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по вертикали от верхних технологических трубопроводов эстакады до линии эл</w:t>
      </w:r>
      <w:r w:rsidR="0098104C">
        <w:rPr>
          <w:rFonts w:ascii="Times New Roman" w:hAnsi="Times New Roman" w:cs="Times New Roman"/>
          <w:sz w:val="28"/>
          <w:szCs w:val="28"/>
        </w:rPr>
        <w:t xml:space="preserve">ектропередач напряжением 220 кВ </w:t>
      </w:r>
      <w:r w:rsidRPr="0012580F">
        <w:rPr>
          <w:rFonts w:ascii="Times New Roman" w:hAnsi="Times New Roman" w:cs="Times New Roman"/>
          <w:sz w:val="28"/>
          <w:szCs w:val="28"/>
        </w:rPr>
        <w:t xml:space="preserve">согласно </w:t>
      </w:r>
      <w:r w:rsidR="0098104C">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предельный изгиб балок в плоскости стенок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зазор между стенками раструба проходческого полка и выступающими частями движущейся направляющей рамки бадьи в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стыкам продольной и горизонтальной арматуры железобетонных дымовых труб установлено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 xml:space="preserve">85», утвержденному приказом Минрегиона России от 29.12.2011 № 620?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параметров, применяемых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и управлению запорными устройствами резервуара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величины коллективного риска, характеризующей ожидаемые потери при определении коллективного риска,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w:t>
      </w:r>
      <w:r w:rsidR="0098104C">
        <w:rPr>
          <w:rFonts w:ascii="Times New Roman" w:hAnsi="Times New Roman" w:cs="Times New Roman"/>
          <w:sz w:val="28"/>
          <w:szCs w:val="28"/>
        </w:rPr>
        <w:t xml:space="preserve">х магистральных нефтепроводов и </w:t>
      </w:r>
      <w:r w:rsidRPr="0012580F">
        <w:rPr>
          <w:rFonts w:ascii="Times New Roman" w:hAnsi="Times New Roman" w:cs="Times New Roman"/>
          <w:sz w:val="28"/>
          <w:szCs w:val="28"/>
        </w:rPr>
        <w:t>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цвет должны быть окрашены трубопроводы, по которым транспортируется сера, в соответствии с требованиями по переработке газа, нефти и конденсата, содержащих сероводород, Федеральных норм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торможения каждого тормоза механизма подъема в случае применения двух тормозов на каждом приводе и при наличии у механизма подъема двух и более приводов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размерам дверных проемов вентиляционных устройств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положения заднего края облака аммиака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транспортируемых сред с какой скоростью коррозии допускается применять трубопроводную арматуру из углеродистых и легированных сталей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w:t>
      </w:r>
      <w:r w:rsidR="00D65D03" w:rsidRPr="0012580F">
        <w:rPr>
          <w:rFonts w:ascii="Times New Roman" w:hAnsi="Times New Roman" w:cs="Times New Roman"/>
          <w:sz w:val="28"/>
          <w:szCs w:val="28"/>
        </w:rPr>
        <w:t>о</w:t>
      </w:r>
      <w:r w:rsidRPr="0012580F">
        <w:rPr>
          <w:rFonts w:ascii="Times New Roman" w:hAnsi="Times New Roman" w:cs="Times New Roman"/>
          <w:sz w:val="28"/>
          <w:szCs w:val="28"/>
        </w:rPr>
        <w:t xml:space="preserve"> быть значение свободной высоты эстакад для технологических трубопроводов над проездами и проходами для автомобильных дорог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«отвод»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технологический трубопровод обозначает «трубопровод I группа А(б)»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Ограждения какой высоты необходимо предусматривать по наружному периметру этажерок и площадок, открытых проемов в перекрытиях, лестниц и площадок лестниц (в том числе площадок на колонных аппаратах)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зева от первоначальной высоты вертикального сечения выбраковывается крюк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диоксида углерода в рудничном воздухе в тупиковых горных выработках, проветриваемых через завал, при их проведении и восстановлении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категория технического состояния конструкций, к которой по результатам полного технического обследования в зависимости от видов и количества дефектов относят несущие конструкции (панели стен, колонны, балки и плиты) железобетонных резервуаров в зависимости от их состояния, указана неверно и противоречит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средней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канаты должны применяться в качестве тяговых на грузолюдских напочвенных дорогах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динамических явлений является признаком динамического разрушения пород почвы (прорывов газа из почвы горной выработки) согласно Федеральным нормам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 339?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технологического трубопровода является верным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сбору и отводу загрязненных нефтепродуктами атмосферных осадков, а также к смыву пролитых нефтепродуктов в зоне слива и налива сливоналивных железнодорожных эстакад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самоподъемный» при классификации грузоподъемных кранов по возможности передвижения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балльная оценка соответствует отсутствию на участке надземных сооружений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перечисленных при проведении экспертизы промышленной безопасности допускается эксплуатация железобетонных подкрановых конструкций с истекшим сроком службы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значение коэффициента сбора для участков категории сложности I в соответствии с балльной оценкой факторов влияния состояния опасных производственных объектов магистральных нефтепроводов и магистральных нефтепродуктопроводов на степень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используемый при определении безразмерного расстояния, предварительно рассчитываемого для вычисления параметров воздушной ударной волны на заданном расстоянии от центра облака при детонации облака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обнаружении каких дефектов стальных резервуаров на опасных производственных объектах складов нефти и нефтепродуктов резервуар должен быть выведен из эксплуатации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представлять на ситуационном плане распределение потенциального риска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расчетов бетонных и железобетонных конструкций включается в расчеты по предельным состояниям второй группы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разность отметок верхних полок балок в одном поперечном сечении на колоннах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влияет на вероятность и момент воспламенения парового облака и, следовательно, на размеры зон прямого огневого и барического воздействия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должны иметь горизонтальные горные выработки, по которым проводится перевозка людей и грузов локомотивами,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от пола до низа выступающих конструкций перекрытия (покрытия) в помещениях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«габарит задний» как линейному параметру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горизонтали допустимо между выступающими частями кранов, передвигающихся по наземному рельсовому пути, и строениями, штабелями грузов и другими предметами, расположенными на высоте более 2000 мм от уровня земли или рабочих площадок,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виде коррозии в бетоне железобетонных конструкций протекают обменные реакции между составляющими цементного камня и химически агрессивными веществами согласно 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 xml:space="preserve">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коэффициентом условий работы учитывают влияние попеременного замораживания и оттаивания, а также отрицательных температур на деформационные характеристики бетона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расстояние между фланцевыми, резьбовыми соединениями и отверстиями в стенах, перегородках, перекрытиях и других строительных конструкциях с учетом возможности сборки и разборки соединения с применением механизированного инструмента для трубопроводов с номинальным давлением свыше 10 МПа (100 кгс/см²) и с номинальным диаметром DN более 65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железнодорожным сливо</w:t>
      </w:r>
      <w:r w:rsidRPr="0012580F">
        <w:rPr>
          <w:rFonts w:ascii="Times New Roman" w:hAnsi="Times New Roman" w:cs="Times New Roman"/>
          <w:sz w:val="28"/>
          <w:szCs w:val="28"/>
        </w:rPr>
        <w:noBreakHyphen/>
        <w:t>наливным эстакадам сжиженных горючих газов, легковоспламеняющихся и горючих жидкостей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соседними кольцевыми стыковыми сварными соединениями для диаметров до 219 мм включительно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критерий не относится к основным факторам и причинам возникновения аварий с выбросом и образованием топливно</w:t>
      </w:r>
      <w:r w:rsidRPr="0012580F">
        <w:rPr>
          <w:rFonts w:ascii="Times New Roman" w:hAnsi="Times New Roman" w:cs="Times New Roman"/>
          <w:sz w:val="28"/>
          <w:szCs w:val="28"/>
        </w:rPr>
        <w:noBreakHyphen/>
        <w:t>воздушной смеси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по своим характеристикам не относятся к длительным временным нагрузкам на стальные трубопроводы тепловых сетей и паропроводы согласно РД 10</w:t>
      </w:r>
      <w:r w:rsidRPr="0012580F">
        <w:rPr>
          <w:rFonts w:ascii="Times New Roman" w:hAnsi="Times New Roman" w:cs="Times New Roman"/>
          <w:sz w:val="28"/>
          <w:szCs w:val="28"/>
        </w:rPr>
        <w:noBreakHyphen/>
        <w:t>400</w:t>
      </w:r>
      <w:r w:rsidRPr="0012580F">
        <w:rPr>
          <w:rFonts w:ascii="Times New Roman" w:hAnsi="Times New Roman" w:cs="Times New Roman"/>
          <w:sz w:val="28"/>
          <w:szCs w:val="28"/>
        </w:rPr>
        <w:noBreakHyphen/>
        <w:t>01 «Нормы расчета на прочность трубопроводов тепловых сетей», утвержденному постановлением Госгортехнадзора России от 14.02.2001 № 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при проведении пенной атаки произошел перелив нефти, нефтепродукта,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высокой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строительству заглубленных насосных станций для проектируемых и реконструируемых опасных производственных объектов складов нефти и нефтепродуктов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поверхность в месте отбора проб относят к опасной по выделению газов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рекомендуемая величина допустимой частоты воздействия взрыва на здание с учетом критериев допустимого пожарного риска для взрывопожароопасных производственных объектов и данных по условной вероятности гибели людей в разрушенных зданиях установлена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механизму подъема с двумя одновременно включаемыми приводами установлено согласно </w:t>
      </w:r>
      <w:r w:rsidR="0098104C">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вычисляется величина эффективного времени экспозиции для пожара, пролива или факела согласно вероятностным критериям поражения тепловым излучением Руководства 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должен быть диаметр блока или барабана, огибаемого сварной круглозвенной цепью, у грузоподъемных машин с ручным приводом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П</w:t>
      </w:r>
      <w:r w:rsidRPr="0012580F">
        <w:rPr>
          <w:rFonts w:ascii="Times New Roman" w:hAnsi="Times New Roman" w:cs="Times New Roman"/>
          <w:sz w:val="28"/>
          <w:szCs w:val="28"/>
        </w:rPr>
        <w:noBreakHyphen/>
        <w:t>образных компенсаторов на технологических трубопроводах указано неверно и противоречит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в свету между стержнями арматуры при горизонтальном или наклонном положении стержней при бетонировании при расположении нижней арматуры более чем в два ряда (кроме стержней двух нижних рядов), а также при вертикальном положении стержней при бетонировании согласно требованиям к армированию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утвержденного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взаимного смещения торцов стыкуемых рельсов в плане и по высоте установлена для козловых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«полипласт»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введенному в дейст</w:t>
      </w:r>
      <w:r w:rsidR="00540E05" w:rsidRPr="0012580F">
        <w:rPr>
          <w:rFonts w:ascii="Times New Roman" w:hAnsi="Times New Roman" w:cs="Times New Roman"/>
          <w:sz w:val="28"/>
          <w:szCs w:val="28"/>
        </w:rPr>
        <w:t>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AE7A2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превентивное мероприятие</w:t>
      </w:r>
      <w:r w:rsidR="000E3A7F" w:rsidRPr="0012580F">
        <w:rPr>
          <w:rFonts w:ascii="Times New Roman" w:hAnsi="Times New Roman" w:cs="Times New Roman"/>
          <w:sz w:val="28"/>
          <w:szCs w:val="28"/>
        </w:rPr>
        <w:t xml:space="preserve"> указано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равна константа при определении скорости фронта пламени при пятом диапазоне скоростей согласно классификации ожидаемого режима взрывного превращения Руководства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утвержденного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в полупроходных каналах указано верно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запорную арматуру следует использовать для отключения резервного насоса от всасывающих и напорных коллекторов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«трубопроводная арматура»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извлечения крепи из стволов нефтяных шахт и других вертикальных выработок, а также из наклонных выработок указано верно согласно требованиям к ликвидации и консервации горных выработок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расхода нефти (нефтепродукта) через свищ, указан верно согласно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заложения магистральных трубопроводов транспортирования жидкого аммиака до верха трубы на болотах или торфяных грунтах, подлежащих осушению,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специальной арматурой и оборудованием изотермических резервуаров для хранения сжиженных горючих газов и легковоспламеняющихся жидкостей под давлением указано неверно и противоречит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сернистого ангидрида в рудничной атмосфере горных выработок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удельной (на единицу длины трубы) интенсивности теплообмена с окружающей средой,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износа полки, соединяющей головку рельсовых проводников с подошвой, допускается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может быть допущена вварка одного штуцера на гибах технологических трубопроводов, работающих под давлением до 35 МПа,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способе ликвидации шахты опасные участки допускается переводить в категорию неопасных согласно </w:t>
      </w:r>
      <w:r w:rsidR="0098104C">
        <w:rPr>
          <w:rFonts w:ascii="Times New Roman" w:hAnsi="Times New Roman" w:cs="Times New Roman"/>
          <w:sz w:val="28"/>
          <w:szCs w:val="28"/>
        </w:rPr>
        <w:br/>
      </w:r>
      <w:r w:rsidRPr="0012580F">
        <w:rPr>
          <w:rFonts w:ascii="Times New Roman" w:hAnsi="Times New Roman" w:cs="Times New Roman"/>
          <w:sz w:val="28"/>
          <w:szCs w:val="28"/>
        </w:rPr>
        <w:t>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предельная величина отклонения разности высотных отметок головок рельсов на длине 10 м кранового пути установлена для башенных кранов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относятся технологические трубопроводы, транспортирующие умеренно опасные вещества класса 3 с давлением свыше 2,5 МПа и температурой свыше 300°С или ниже </w:t>
      </w:r>
      <w:r w:rsidRPr="0012580F">
        <w:rPr>
          <w:rFonts w:ascii="Times New Roman" w:hAnsi="Times New Roman" w:cs="Times New Roman"/>
          <w:sz w:val="28"/>
          <w:szCs w:val="28"/>
        </w:rPr>
        <w:noBreakHyphen/>
        <w:t>40°С,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оценки площадей разливов нефти, нефтепродуктов при аварии указано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расчете гравитационного растекания облака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суммарной площади поперечного сечения проволок, не выдержавших испытания на перегиб и разрыв, грузовой канат бракуется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способы управления должна обеспечивать специальная аппаратура, предназначенная для управления напочвенными дорогами и сигнализацией,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испытания технологического трубопровода является верным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ручья по профилю выбраковываются барабаны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конвейерам очистных комплексов с обособленным ходовым отделением в крепи и домкратной дорожкой на завальном борту желоба кабелеукладчика установлено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 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должна составлять площадь боковых ограждений, устраиваемых в открытых насосных станциях, расположенных под навесами,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значения параметров срабатывания средств сигнализации, установленных на адсорбере установки сероочистки, указаны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компенсации температурных деформаций трубопроводов для транспортировки мазута указан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проверка осуществляется при визуальном контроле элементов шахтных копровых шкивов и сварных соединений согласно РД 15</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шахтных копровых шкивов», утвержденному приказом Ростехнадзора от 26.02.2006 № 127?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продолжительность необходимо учитывать при определении массы аварийного выброса опасных веществ с учетом перетоков от соседних аппаратов (участков)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запорной арматуры для надежного отключения от коллектора агрегатов (технологических аппаратов) с рабочим давлением Pр &lt; 4 МПа (40 кгс/см</w:t>
      </w:r>
      <w:r w:rsidRPr="00BE1484">
        <w:rPr>
          <w:rFonts w:ascii="Times New Roman" w:hAnsi="Times New Roman" w:cs="Times New Roman"/>
          <w:sz w:val="28"/>
          <w:szCs w:val="28"/>
        </w:rPr>
        <w:t>2</w:t>
      </w:r>
      <w:r w:rsidRPr="0012580F">
        <w:rPr>
          <w:rFonts w:ascii="Times New Roman" w:hAnsi="Times New Roman" w:cs="Times New Roman"/>
          <w:sz w:val="28"/>
          <w:szCs w:val="28"/>
        </w:rPr>
        <w:t xml:space="preserve">) на технологических трубопроводах, транспортирующих вещества групп А, Б(а), Б(б), а также групп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Б(в) независимо от давления указано верно согласно </w:t>
      </w:r>
      <w:r w:rsidR="002D070E">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«марка бетона по самонапряжению»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манометрам, установленным на машинах, аппаратах и трубопроводах, в которых обращается обогащенный кислородом воздух, в блоках разделения воздуха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зажигания нефти, нефтепродукта в резервуаре при отсутствии выброса из резервуара, при взрыве внутри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определении значения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w:t>
      </w:r>
      <w:r w:rsidR="005B1897" w:rsidRPr="0012580F">
        <w:rPr>
          <w:rFonts w:ascii="Times New Roman" w:hAnsi="Times New Roman" w:cs="Times New Roman"/>
          <w:sz w:val="28"/>
          <w:szCs w:val="28"/>
        </w:rPr>
        <w:t>каком значении суммарной площади</w:t>
      </w:r>
      <w:r w:rsidRPr="0012580F">
        <w:rPr>
          <w:rFonts w:ascii="Times New Roman" w:hAnsi="Times New Roman" w:cs="Times New Roman"/>
          <w:sz w:val="28"/>
          <w:szCs w:val="28"/>
        </w:rPr>
        <w:t xml:space="preserve"> поперечных сечений проволок, не выдержавших испытаний на перегиб и разрыв при проведении повторных испытаний в процессе эксплуатации, тяговые канаты рельсовых напочвенных дорог должны быть сняты согласно РД 05</w:t>
      </w:r>
      <w:r w:rsidRPr="0012580F">
        <w:rPr>
          <w:rFonts w:ascii="Times New Roman" w:hAnsi="Times New Roman" w:cs="Times New Roman"/>
          <w:sz w:val="28"/>
          <w:szCs w:val="28"/>
        </w:rPr>
        <w:noBreakHyphen/>
        <w:t>324</w:t>
      </w:r>
      <w:r w:rsidRPr="0012580F">
        <w:rPr>
          <w:rFonts w:ascii="Times New Roman" w:hAnsi="Times New Roman" w:cs="Times New Roman"/>
          <w:sz w:val="28"/>
          <w:szCs w:val="28"/>
        </w:rPr>
        <w:noBreakHyphen/>
        <w:t>99 «Инструкция по безопасной эксплуатации рельсовых напочвенных дорог в угольных шахтах», утвержденному постановлением Госгортехнадзора России от 10.11.1999 № 83?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безразмерный импульс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w:t>
      </w:r>
      <w:r w:rsidRPr="0012580F">
        <w:rPr>
          <w:rFonts w:ascii="Times New Roman" w:hAnsi="Times New Roman" w:cs="Times New Roman"/>
          <w:sz w:val="28"/>
          <w:szCs w:val="28"/>
        </w:rPr>
        <w:noBreakHyphen/>
        <w:t>воздушных смесей, указан неверно и противоречит Руководству по безопасности «Методика оценки последствий аварийных взрывов топливно</w:t>
      </w:r>
      <w:r w:rsidRPr="0012580F">
        <w:rPr>
          <w:rFonts w:ascii="Times New Roman" w:hAnsi="Times New Roman" w:cs="Times New Roman"/>
          <w:sz w:val="28"/>
          <w:szCs w:val="28"/>
        </w:rPr>
        <w:noBreakHyphen/>
        <w:t>воздушных смесей», утвержденному приказом Ростехнадзора от 31.03.2016 № 137?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относительно оконных и дверных проемов внутрицеховых трубопроводов с условным проходом до 200 мм с легкими и тяжелыми газами при их прокладке по несгораемой поверхности несущих стен производственных зданий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коэффициента запаса прочности по пределу ползучести при расчете трубопроводной арматуры на прочность согласно ГОСТ 12.2.063</w:t>
      </w:r>
      <w:r w:rsidRPr="0012580F">
        <w:rPr>
          <w:rFonts w:ascii="Times New Roman" w:hAnsi="Times New Roman" w:cs="Times New Roman"/>
          <w:sz w:val="28"/>
          <w:szCs w:val="28"/>
        </w:rPr>
        <w:noBreakHyphen/>
        <w:t>2015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 439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повреждениях не допускается эксплуатация транспортных сосудов на горизонтальных горных выработках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шаровых резервуаров для хранения продуктов, способных полимеризоваться (бутадиен, изопрен), является верным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«надземного рельсового к</w:t>
      </w:r>
      <w:r w:rsidR="001C47E5" w:rsidRPr="0012580F">
        <w:rPr>
          <w:rFonts w:ascii="Times New Roman" w:hAnsi="Times New Roman" w:cs="Times New Roman"/>
          <w:sz w:val="28"/>
          <w:szCs w:val="28"/>
        </w:rPr>
        <w:t xml:space="preserve">ранового пути» соответствует РД </w:t>
      </w:r>
      <w:r w:rsidRPr="0012580F">
        <w:rPr>
          <w:rFonts w:ascii="Times New Roman" w:hAnsi="Times New Roman" w:cs="Times New Roman"/>
          <w:sz w:val="28"/>
          <w:szCs w:val="28"/>
        </w:rPr>
        <w:t>10</w:t>
      </w:r>
      <w:r w:rsidRPr="0012580F">
        <w:rPr>
          <w:rFonts w:ascii="Times New Roman" w:hAnsi="Times New Roman" w:cs="Times New Roman"/>
          <w:sz w:val="28"/>
          <w:szCs w:val="28"/>
        </w:rPr>
        <w:noBreakHyphen/>
        <w:t>138</w:t>
      </w:r>
      <w:r w:rsidRPr="0012580F">
        <w:rPr>
          <w:rFonts w:ascii="Times New Roman" w:hAnsi="Times New Roman" w:cs="Times New Roman"/>
          <w:sz w:val="28"/>
          <w:szCs w:val="28"/>
        </w:rPr>
        <w:noBreakHyphen/>
        <w:t>97 «Методические указания «Комплексное обследование крановых путей грузоподъемных машин», утвержденному Постановлением Госгортехнадзора РФ от 28.03.</w:t>
      </w:r>
      <w:r w:rsidR="00A6781C" w:rsidRPr="0012580F">
        <w:rPr>
          <w:rFonts w:ascii="Times New Roman" w:hAnsi="Times New Roman" w:cs="Times New Roman"/>
          <w:sz w:val="28"/>
          <w:szCs w:val="28"/>
        </w:rPr>
        <w:t>19</w:t>
      </w:r>
      <w:r w:rsidRPr="0012580F">
        <w:rPr>
          <w:rFonts w:ascii="Times New Roman" w:hAnsi="Times New Roman" w:cs="Times New Roman"/>
          <w:sz w:val="28"/>
          <w:szCs w:val="28"/>
        </w:rPr>
        <w:t>97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концентрация сероводорода в рудничной атмосфере горных выработок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из перечисленных при проведении обследования зданий и сооружений указано неверно и противоречит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помещениях каких категорий следует предусматривать наружные легкосбрасываемые ограждающие конструкции согласно </w:t>
      </w:r>
      <w:r w:rsidR="002D070E">
        <w:rPr>
          <w:rFonts w:ascii="Times New Roman" w:hAnsi="Times New Roman" w:cs="Times New Roman"/>
          <w:sz w:val="28"/>
          <w:szCs w:val="28"/>
        </w:rPr>
        <w:br/>
      </w:r>
      <w:r w:rsidRPr="0012580F">
        <w:rPr>
          <w:rFonts w:ascii="Times New Roman" w:hAnsi="Times New Roman" w:cs="Times New Roman"/>
          <w:sz w:val="28"/>
          <w:szCs w:val="28"/>
        </w:rPr>
        <w:t>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уклон маршей в лестничных клетках при ширине проступи 0,3 м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испытываются повторно канаты вертикальных подъемов и наклонных людских, грузолюдских подъемов (с углом наклона свыше 60°), проверяемые канатными дефектоскопами, за исключением канатов в установках со шкивами трения, канатов подземных пассажирских подвесных дорог,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ликвидации наклонных и горизонтальных горных выработок, имеющих выход на земную поверхность, указано верно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весь комплект канатов подземной лифтовой установки должен быть заменен по результатам проверки под коушем или жимками на любом из канатов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«противовес»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колоннах в направлении, перпендикулярном плоскости изгиба, согласно СП 63.13330.2012 «Свод правил. Бетонные и железобетонные конструкции. Основные положения. Актуализированная редакция СНиП 52</w:t>
      </w:r>
      <w:r w:rsidRPr="0012580F">
        <w:rPr>
          <w:rFonts w:ascii="Times New Roman" w:hAnsi="Times New Roman" w:cs="Times New Roman"/>
          <w:sz w:val="28"/>
          <w:szCs w:val="28"/>
        </w:rPr>
        <w:noBreakHyphen/>
        <w:t>01</w:t>
      </w:r>
      <w:r w:rsidRPr="0012580F">
        <w:rPr>
          <w:rFonts w:ascii="Times New Roman" w:hAnsi="Times New Roman" w:cs="Times New Roman"/>
          <w:sz w:val="28"/>
          <w:szCs w:val="28"/>
        </w:rPr>
        <w:noBreakHyphen/>
        <w:t>2003», утвержденному приказом Минрегиона России от 29.12.2011 № 635/8?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коэффициент запаса торможения на механизме подъема стрелы для снижения динамических нагрузок у каждого из двух установленных тормозов согласно </w:t>
      </w:r>
      <w:r w:rsidR="002D070E">
        <w:rPr>
          <w:rFonts w:ascii="Times New Roman" w:hAnsi="Times New Roman" w:cs="Times New Roman"/>
          <w:sz w:val="28"/>
          <w:szCs w:val="28"/>
        </w:rPr>
        <w:br/>
      </w:r>
      <w:r w:rsidRPr="0012580F">
        <w:rPr>
          <w:rFonts w:ascii="Times New Roman" w:hAnsi="Times New Roman" w:cs="Times New Roman"/>
          <w:sz w:val="28"/>
          <w:szCs w:val="28"/>
        </w:rPr>
        <w:t>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оборудованию вентиляцией производственных помещений, в которых достижение довзрывной концентрации горючих газов и паров возможно только вследствие их поступления извне (в том числе заглубленных помещений), установлено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Насосные станции опасных производственных объектов магистральных трубопроводов транспортирования жидкого аммиака, размещенные на каком расстоянии от зданий и сооружений, должны располагаться на более низких отметках по отношению к этим объектам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 466?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вентилятора главного проветривания и вспомогательных вентиляторных установок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Шурфы с каким углом наклона независимо от глубины и состояния крепи подлежат засыпке при «мокром» способе ликвидации шахты согласно РД 05</w:t>
      </w:r>
      <w:r w:rsidRPr="0012580F">
        <w:rPr>
          <w:rFonts w:ascii="Times New Roman" w:hAnsi="Times New Roman" w:cs="Times New Roman"/>
          <w:sz w:val="28"/>
          <w:szCs w:val="28"/>
        </w:rPr>
        <w:noBreakHyphen/>
        <w:t>313</w:t>
      </w:r>
      <w:r w:rsidRPr="0012580F">
        <w:rPr>
          <w:rFonts w:ascii="Times New Roman" w:hAnsi="Times New Roman" w:cs="Times New Roman"/>
          <w:sz w:val="28"/>
          <w:szCs w:val="28"/>
        </w:rPr>
        <w:noBreakHyphen/>
        <w:t xml:space="preserve">99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 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извлечения крепи из стволов нефтяных шахт и других вертикальных выработок, а также из наклонных выработок указано неверно и противоречит требованиям к ликвидации и консервации горных выработок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переносных автоматических приборов контроля суммарной концентрации углеводородных газов и паров жидких углеводородов в нефтяных шахтах I группы опасности в тупиковых выработках указано верно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DA401E"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При каком </w:t>
      </w:r>
      <w:r w:rsidR="000E3A7F" w:rsidRPr="0012580F">
        <w:rPr>
          <w:rFonts w:ascii="Times New Roman" w:hAnsi="Times New Roman" w:cs="Times New Roman"/>
          <w:sz w:val="28"/>
          <w:szCs w:val="28"/>
        </w:rPr>
        <w:t xml:space="preserve">значении </w:t>
      </w:r>
      <w:r w:rsidR="002D070E">
        <w:rPr>
          <w:rFonts w:ascii="Times New Roman" w:hAnsi="Times New Roman" w:cs="Times New Roman"/>
          <w:sz w:val="28"/>
          <w:szCs w:val="28"/>
        </w:rPr>
        <w:t xml:space="preserve">несущей способности конструкций состояние </w:t>
      </w:r>
      <w:r w:rsidR="000E3A7F" w:rsidRPr="0012580F">
        <w:rPr>
          <w:rFonts w:ascii="Times New Roman" w:hAnsi="Times New Roman" w:cs="Times New Roman"/>
          <w:sz w:val="28"/>
          <w:szCs w:val="28"/>
        </w:rPr>
        <w:t>железо</w:t>
      </w:r>
      <w:r w:rsidR="002D070E">
        <w:rPr>
          <w:rFonts w:ascii="Times New Roman" w:hAnsi="Times New Roman" w:cs="Times New Roman"/>
          <w:sz w:val="28"/>
          <w:szCs w:val="28"/>
        </w:rPr>
        <w:t xml:space="preserve">бетонных конструкций резервуара </w:t>
      </w:r>
      <w:r w:rsidR="000E3A7F" w:rsidRPr="0012580F">
        <w:rPr>
          <w:rFonts w:ascii="Times New Roman" w:hAnsi="Times New Roman" w:cs="Times New Roman"/>
          <w:sz w:val="28"/>
          <w:szCs w:val="28"/>
        </w:rPr>
        <w:t>характеризуется как неработоспособное по результатам полного технического обследования согласно РД 03</w:t>
      </w:r>
      <w:r w:rsidR="000E3A7F" w:rsidRPr="0012580F">
        <w:rPr>
          <w:rFonts w:ascii="Times New Roman" w:hAnsi="Times New Roman" w:cs="Times New Roman"/>
          <w:sz w:val="28"/>
          <w:szCs w:val="28"/>
        </w:rPr>
        <w:noBreakHyphen/>
        <w:t>420</w:t>
      </w:r>
      <w:r w:rsidR="000E3A7F"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площади сечения рабочей стержневой арматуры состояние железобетонных конструкции резервуара характеризуется как ограниченно работоспособное со сроком эксплуатации от 1 до 3 (5) лет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по результатам полного технического обследования согласно </w:t>
      </w:r>
      <w:r w:rsidR="002D070E">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420</w:t>
      </w:r>
      <w:r w:rsidRPr="0012580F">
        <w:rPr>
          <w:rFonts w:ascii="Times New Roman" w:hAnsi="Times New Roman" w:cs="Times New Roman"/>
          <w:sz w:val="28"/>
          <w:szCs w:val="28"/>
        </w:rPr>
        <w:noBreakHyphen/>
        <w:t>01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 40?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«кран полноповоротный» при классификации грузоподъемных кранов по степени поворота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возможности образования капельной смеси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замене отдельных элементов или сборочных единиц подъемного сооружения (ПС) при достижении определенной наработки, установленной в руководстве (инструкции) по эксплуатации </w:t>
      </w:r>
      <w:r w:rsidR="00DA401E">
        <w:rPr>
          <w:rFonts w:ascii="Times New Roman" w:hAnsi="Times New Roman" w:cs="Times New Roman"/>
          <w:sz w:val="28"/>
          <w:szCs w:val="28"/>
        </w:rPr>
        <w:br/>
      </w:r>
      <w:r w:rsidRPr="0012580F">
        <w:rPr>
          <w:rFonts w:ascii="Times New Roman" w:hAnsi="Times New Roman" w:cs="Times New Roman"/>
          <w:sz w:val="28"/>
          <w:szCs w:val="28"/>
        </w:rPr>
        <w:t>ПС, указано верно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электрооборудования, не связанного с эксплуатацией резервуаров, и транзитной прокладке электрокабельных линий внутри обвалования резервуаров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легковоспламеняющиеся жидкости с вакуумом выше 0,08 МПа и с температурой от минус 40 до 300°C,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детерминированных критериев (учитывающих только величину поражающих факторов), используемых при оценке последствий воздействия опасных факторов аварий на опасных производственных объектах и для оценки степени возможного поражения людей и разрушения зданий, сооружений по вычисленным параметрам поражающих факторов, указано неверно и противоречит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предельная величина отклонения зазоров в стыках рельсов при температуре 0 </w:t>
      </w:r>
      <w:r w:rsidRPr="00BE1484">
        <w:rPr>
          <w:rFonts w:ascii="Times New Roman" w:hAnsi="Times New Roman" w:cs="Times New Roman"/>
          <w:sz w:val="28"/>
          <w:szCs w:val="28"/>
        </w:rPr>
        <w:t>⁰</w:t>
      </w:r>
      <w:r w:rsidRPr="0012580F">
        <w:rPr>
          <w:rFonts w:ascii="Times New Roman" w:hAnsi="Times New Roman" w:cs="Times New Roman"/>
          <w:sz w:val="28"/>
          <w:szCs w:val="28"/>
        </w:rPr>
        <w:t xml:space="preserve">С и длине рельса 12,5 м установлена для кранов всех типов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коэффициент запаса прочности (отношение разрывного усилия цепи к номинальной нагрузке в цепи) для пластинчатых цепей механизмов групп классификации М3 </w:t>
      </w:r>
      <w:r w:rsidRPr="0012580F">
        <w:rPr>
          <w:rFonts w:ascii="Times New Roman" w:hAnsi="Times New Roman" w:cs="Times New Roman"/>
          <w:sz w:val="28"/>
          <w:szCs w:val="28"/>
        </w:rPr>
        <w:noBreakHyphen/>
        <w:t xml:space="preserve"> М8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размещению в помещении пунктов разлива и фасовки раздаточных резервуаров с нефтепродуктами единичной вместимостью до 25 м³ включительно при общей вместимости </w:t>
      </w:r>
      <w:r w:rsidR="00DA401E">
        <w:rPr>
          <w:rFonts w:ascii="Times New Roman" w:hAnsi="Times New Roman" w:cs="Times New Roman"/>
          <w:sz w:val="28"/>
          <w:szCs w:val="28"/>
        </w:rPr>
        <w:br/>
      </w:r>
      <w:r w:rsidRPr="0012580F">
        <w:rPr>
          <w:rFonts w:ascii="Times New Roman" w:hAnsi="Times New Roman" w:cs="Times New Roman"/>
          <w:sz w:val="28"/>
          <w:szCs w:val="28"/>
        </w:rPr>
        <w:t>до 200 м³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конца вентиляционных труб до забоя вертикальной горной выработки, проветриваемой вентиляторной установкой,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нижних выступающих частей крана (не считая грузозахватного органа) до расположенного в зоне действия оборудования в соответствии с требованиями к установке кранов, передвигающихся по надземному рельсовому пути,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технологических трубопроводов применяют фланцы типа 01 (плоские)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Вертикальные горные выработки и скважины с каким углом наклона ограждаются или перекрываются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температуре наружных поверхностей оборудования (кожухов теплоизоляционных покрытий) технологических установок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многоярусной прокладке трубопроводов следует располагать трубопроводы с веществами групп Б(а), Б(б)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наружных легкосбрасываемых ограждающих конструкций при отсутствии расчетных данных в помещениях категории А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в свету между осями смежных трубопроводов и от трубопроводов до строительных конструкций при наличии на трубопроводах арматуры для обогревающих спутников необходимо обеспечить для неизолированных трубопроводо</w:t>
      </w:r>
      <w:r w:rsidR="002D070E">
        <w:rPr>
          <w:rFonts w:ascii="Times New Roman" w:hAnsi="Times New Roman" w:cs="Times New Roman"/>
          <w:sz w:val="28"/>
          <w:szCs w:val="28"/>
        </w:rPr>
        <w:t>в при номинальном диаметре (DN)</w:t>
      </w:r>
      <w:r w:rsidRPr="0012580F">
        <w:rPr>
          <w:rFonts w:ascii="Times New Roman" w:hAnsi="Times New Roman" w:cs="Times New Roman"/>
          <w:sz w:val="28"/>
          <w:szCs w:val="28"/>
        </w:rPr>
        <w:t> &gt; 600 и всех трубопроводов с тепловой изоляцией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системы сбора и транспорта попутного нефтяного газа и газового конденсата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степень опасности аварий на участках и составляющих опасных производственных объектах магистральных нефтепроводов и магистральных нефтепродуктопроводов, устанавливаемая относительным сравнением со среднестатистическим (фоновым) уровнем риска аварий, указана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«огненный шар» является верным согласно Руководству по безопасности «Методика оценки риска аварий на опасных производственных объектах нефтегазоперерабатывающей, нефте</w:t>
      </w:r>
      <w:r w:rsidRPr="0012580F">
        <w:rPr>
          <w:rFonts w:ascii="Times New Roman" w:hAnsi="Times New Roman" w:cs="Times New Roman"/>
          <w:sz w:val="28"/>
          <w:szCs w:val="28"/>
        </w:rPr>
        <w:noBreakHyphen/>
        <w:t xml:space="preserve"> и газохимической промышленности», утвержденному приказом Ростехнадзора от 29.06.2016 № 272?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отношение наименьшего диаметра навивки каната на барабан подъемной машины или лебедки к диаметру каната для поддерживающих и отжимных роликов подземных пассажирских подвесных канатных дорог с диаметром ролика не менее 100 мм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при определении общей массы газа, которая может быть выброшена при разрыве, при расчете истечения пожаровзрывоопасных газов из технологических трубопроводов указан неверно и противоречит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откидным мостикам железнодорожных сливоналивных эстакад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срабатывать система сглаживания волн давления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113</w:t>
      </w:r>
      <w:r w:rsidRPr="0012580F">
        <w:rPr>
          <w:rFonts w:ascii="Times New Roman" w:hAnsi="Times New Roman" w:cs="Times New Roman"/>
          <w:sz w:val="28"/>
          <w:szCs w:val="28"/>
        </w:rPr>
        <w:noBreakHyphen/>
        <w:t>01 «Нормы технологического проектирования магистральных нефтепроводов», утвержденному приказом Минэнерго России от 24.04.2002 № 129?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события, когда при взрыве внутри подземного резервуара (типа ЖБР) образуются разлетающиеся элементы крыши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группы В установлено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ограждению ствола лифтового подъемника является верным согласно РД 03</w:t>
      </w:r>
      <w:r w:rsidRPr="0012580F">
        <w:rPr>
          <w:rFonts w:ascii="Times New Roman" w:hAnsi="Times New Roman" w:cs="Times New Roman"/>
          <w:sz w:val="28"/>
          <w:szCs w:val="28"/>
        </w:rPr>
        <w:noBreakHyphen/>
        <w:t>301</w:t>
      </w:r>
      <w:r w:rsidRPr="0012580F">
        <w:rPr>
          <w:rFonts w:ascii="Times New Roman" w:hAnsi="Times New Roman" w:cs="Times New Roman"/>
          <w:sz w:val="28"/>
          <w:szCs w:val="28"/>
        </w:rPr>
        <w:noBreakHyphen/>
        <w:t>99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прокладке трубопроводов по стенам зданий со сплошным остеклением, а также по легкосбрасываемым конструкциям производственных зданий установлено согласно </w:t>
      </w:r>
      <w:r w:rsidR="002D070E">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заземлению сооружений и устройств на опасных производственных объектах складов нефти и нефтепродуктов для защиты от проявлений статического электричества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высоте бортика периметрального ограждения зоны слива и налива сливоналивных железнодорожных эстакад установлено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применяемый в дифференциальных балансовых соотношениях, которыми описывается истечение пожаровзрывоопасного газа при разрыве технологического трубопровода на полное сечение, указан неверно и противоречит Руководству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 365?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применять фланцы типа 01 (плоские) в технологических трубопроводах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резервуаров для хранения нефти и нефтепродуктов установлены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отметке края погрузочно</w:t>
      </w:r>
      <w:r w:rsidRPr="0012580F">
        <w:rPr>
          <w:rFonts w:ascii="Times New Roman" w:hAnsi="Times New Roman" w:cs="Times New Roman"/>
          <w:sz w:val="28"/>
          <w:szCs w:val="28"/>
        </w:rPr>
        <w:noBreakHyphen/>
        <w:t>разгрузочной рампы для автомобильного транспорта со стороны подъезда автомобилей указано верно согласно СП 56.13330.2011 «Производственные здания. Актуализированная редакция СНиП 31</w:t>
      </w:r>
      <w:r w:rsidRPr="0012580F">
        <w:rPr>
          <w:rFonts w:ascii="Times New Roman" w:hAnsi="Times New Roman" w:cs="Times New Roman"/>
          <w:sz w:val="28"/>
          <w:szCs w:val="28"/>
        </w:rPr>
        <w:noBreakHyphen/>
        <w:t>03</w:t>
      </w:r>
      <w:r w:rsidRPr="0012580F">
        <w:rPr>
          <w:rFonts w:ascii="Times New Roman" w:hAnsi="Times New Roman" w:cs="Times New Roman"/>
          <w:sz w:val="28"/>
          <w:szCs w:val="28"/>
        </w:rPr>
        <w:noBreakHyphen/>
        <w:t>2001», утвержденному приказом Минрегиона России от 30.12.2010 № 850?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износе проволок наружного слоя не допускается эксплуатация подъемных канатов закрытой конструкции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замыканию тормоза в случае применения пружин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срабатыванию отключающих систем (автоматических устройств) системы налива сливоналивных железнодорожных эстакад указано неверно и противоречит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шахтных канатов при откатке от 900 до 1200 м бесконечным канатом при навеске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условная вероятность возможности увеличения отверстия разрушения (во внутренней трубе) после взрыва взрывоопасной смеси в межтрубном пространстве с последующим ее разрушением установлена типовыми сценариями аварий на линейной части опасных производственных объекто</w:t>
      </w:r>
      <w:r w:rsidR="002D070E">
        <w:rPr>
          <w:rFonts w:ascii="Times New Roman" w:hAnsi="Times New Roman" w:cs="Times New Roman"/>
          <w:sz w:val="28"/>
          <w:szCs w:val="28"/>
        </w:rPr>
        <w:t xml:space="preserve">в магистральных нефтепроводов и </w:t>
      </w:r>
      <w:r w:rsidRPr="0012580F">
        <w:rPr>
          <w:rFonts w:ascii="Times New Roman" w:hAnsi="Times New Roman" w:cs="Times New Roman"/>
          <w:sz w:val="28"/>
          <w:szCs w:val="28"/>
        </w:rPr>
        <w:t>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предельное отклонение осей колонн от вертикали одноэтажных зданий и сооружений в верхнем сечении при длине колонн </w:t>
      </w:r>
      <w:r w:rsidR="002D070E">
        <w:rPr>
          <w:rFonts w:ascii="Times New Roman" w:hAnsi="Times New Roman" w:cs="Times New Roman"/>
          <w:sz w:val="28"/>
          <w:szCs w:val="28"/>
        </w:rPr>
        <w:br/>
      </w:r>
      <w:r w:rsidRPr="0012580F">
        <w:rPr>
          <w:rFonts w:ascii="Times New Roman" w:hAnsi="Times New Roman" w:cs="Times New Roman"/>
          <w:sz w:val="28"/>
          <w:szCs w:val="28"/>
        </w:rPr>
        <w:t xml:space="preserve">от 4 до 8 м допускается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оборудованию сигнализацией автоклавов производства присадок к смазочным маслам и смазок указано верно согласно Федеральным нормам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 125?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влияющий на зависимость Коулбрука</w:t>
      </w:r>
      <w:r w:rsidRPr="0012580F">
        <w:rPr>
          <w:rFonts w:ascii="Times New Roman" w:hAnsi="Times New Roman" w:cs="Times New Roman"/>
          <w:sz w:val="28"/>
          <w:szCs w:val="28"/>
        </w:rPr>
        <w:noBreakHyphen/>
        <w:t>Уайта, используемую для определения величины коэффициента трения, зависящего от режима течения в трубе,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 определении вертикального и горизонтального расстояний между воздушными линиями электропередач и технологическими трубопроводами должны рассматриваться всякого рода защитные ограждения, устанавливаемые над технологическими трубопроводами в виде решеток, галерей, площадок,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«башня»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«ходовое устройство» как одному из узлов грузоподъемного крана согласно ГОСТ 27555</w:t>
      </w:r>
      <w:r w:rsidRPr="0012580F">
        <w:rPr>
          <w:rFonts w:ascii="Times New Roman" w:hAnsi="Times New Roman" w:cs="Times New Roman"/>
          <w:sz w:val="28"/>
          <w:szCs w:val="28"/>
        </w:rPr>
        <w:noBreakHyphen/>
        <w:t>87 «Государственный стандарт Союза ССР. Краны грузоподъемные. Термины и определения», введенно</w:t>
      </w:r>
      <w:r w:rsidR="00540E05" w:rsidRPr="0012580F">
        <w:rPr>
          <w:rFonts w:ascii="Times New Roman" w:hAnsi="Times New Roman" w:cs="Times New Roman"/>
          <w:sz w:val="28"/>
          <w:szCs w:val="28"/>
        </w:rPr>
        <w:t>му в действие постановлением Го</w:t>
      </w:r>
      <w:r w:rsidRPr="0012580F">
        <w:rPr>
          <w:rFonts w:ascii="Times New Roman" w:hAnsi="Times New Roman" w:cs="Times New Roman"/>
          <w:sz w:val="28"/>
          <w:szCs w:val="28"/>
        </w:rPr>
        <w:t>сстандарта СССР от 24.12.1987 № 4926?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аварий можно отнести потерю герметичности трубопровода в результате внешнего воздействия, коррозии или превышения эксплуатационных норм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применяется при расчете бокового рассеяния выброса за счет атмосферной диффузии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 466?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балльной оценке соответствует фактор усталости металла в случае, когда число циклов нагружения и амплитуду перепада давления достоверно оценить невозможно, на трехкилометровых участках вблизи нефтеперекачивающей станции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приказом Ростехнадзора от 17.06.2016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суммарной площади поперечного сечения проволок, не выдержавших испытания на перегиб и разрыв, канат марки В, служащий для подъема и спуска людей, бракуется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факторов, определяющих сценарии развития и последствия аварии, определяет степень загроможденности, ограниченности пространства и тем самым влияет на скорость распространения фронта пламени и вероятность реализации дефлаграционного или детонационного режима сгорания облака согласно Руководству по безопасности «Методы обоснования взрывоустойчивости зданий и сооружений при взрывах топливно</w:t>
      </w:r>
      <w:r w:rsidRPr="0012580F">
        <w:rPr>
          <w:rFonts w:ascii="Times New Roman" w:hAnsi="Times New Roman" w:cs="Times New Roman"/>
          <w:sz w:val="28"/>
          <w:szCs w:val="28"/>
        </w:rPr>
        <w:noBreakHyphen/>
        <w:t>воздушных смесей на опасных производственных объектах», утвержденному приказом Ростехнадзора от 03.06.2016 № 217?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горючие жидкости с вакуумом выше 0,08 МПа </w:t>
      </w:r>
      <w:r w:rsidR="00B61F86">
        <w:rPr>
          <w:rFonts w:ascii="Times New Roman" w:hAnsi="Times New Roman" w:cs="Times New Roman"/>
          <w:sz w:val="28"/>
          <w:szCs w:val="28"/>
        </w:rPr>
        <w:br/>
      </w:r>
      <w:r w:rsidRPr="0012580F">
        <w:rPr>
          <w:rFonts w:ascii="Times New Roman" w:hAnsi="Times New Roman" w:cs="Times New Roman"/>
          <w:sz w:val="28"/>
          <w:szCs w:val="28"/>
        </w:rPr>
        <w:t>и с температурой от минус 40 до 250°C,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видом вентиляции должны быть оборудованы закрытые насосные станции нефти и нефтепродуктов согласно Федеральным нормам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 461?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крюкам грузоподъемных кранов является верным согласно ГОСТ 33166.1</w:t>
      </w:r>
      <w:r w:rsidRPr="0012580F">
        <w:rPr>
          <w:rFonts w:ascii="Times New Roman" w:hAnsi="Times New Roman" w:cs="Times New Roman"/>
          <w:sz w:val="28"/>
          <w:szCs w:val="28"/>
        </w:rPr>
        <w:noBreakHyphen/>
        <w:t>2014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 797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глубине заложения подземных технологических трубопроводов, транспортирующих застывающие, увлажненные и конденсирующиеся вещества, установлено согласно </w:t>
      </w:r>
      <w:r w:rsidR="00B61F86">
        <w:rPr>
          <w:rFonts w:ascii="Times New Roman" w:hAnsi="Times New Roman" w:cs="Times New Roman"/>
          <w:sz w:val="28"/>
          <w:szCs w:val="28"/>
        </w:rPr>
        <w:br/>
      </w:r>
      <w:r w:rsidRPr="0012580F">
        <w:rPr>
          <w:rFonts w:ascii="Times New Roman" w:hAnsi="Times New Roman" w:cs="Times New Roman"/>
          <w:sz w:val="28"/>
          <w:szCs w:val="28"/>
        </w:rPr>
        <w:t>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защит, вызывающих предохранительное торможение машин, предусматриваются в схеме управления автоматизированной подъемной установкой на наклонных и вертикальных горных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суммарного износа проводника и направляющих башмаков скольжения на сторону допускается для проводников из рельсов массой до 55 кг/м и коробчатых на наклонных и вертикальных выработках нефтяных шахт согласно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зазоров в горных выработках, оборудованных монорельсовым транспортом, при скорости движения менее 1 м/с между перевозимым грузом и бортом выработки со стороны прохода людей согласно требованиям к горизонтальным и наклонным горным выработкам Федеральных норм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ликвидации горных выработок нефтяных шахт указано неверно и противоречит Федеральным нормам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 501?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среды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относятся горючие газы (ГГ), в том числе сжиженные углеводородные газы (СУГ), согласно ГОСТ 32569</w:t>
      </w:r>
      <w:r w:rsidRPr="0012580F">
        <w:rPr>
          <w:rFonts w:ascii="Times New Roman" w:hAnsi="Times New Roman" w:cs="Times New Roman"/>
          <w:sz w:val="28"/>
          <w:szCs w:val="28"/>
        </w:rPr>
        <w:noBreakHyphen/>
        <w:t>2013 «Межгосударственный стандарт. Трубопроводы технологические стальные. Требования к устройству и эксплу</w:t>
      </w:r>
      <w:r w:rsidR="00B61F86">
        <w:rPr>
          <w:rFonts w:ascii="Times New Roman" w:hAnsi="Times New Roman" w:cs="Times New Roman"/>
          <w:sz w:val="28"/>
          <w:szCs w:val="28"/>
        </w:rPr>
        <w:t xml:space="preserve">атации на взрывопожароопасных и </w:t>
      </w:r>
      <w:r w:rsidRPr="0012580F">
        <w:rPr>
          <w:rFonts w:ascii="Times New Roman" w:hAnsi="Times New Roman" w:cs="Times New Roman"/>
          <w:sz w:val="28"/>
          <w:szCs w:val="28"/>
        </w:rPr>
        <w:t>химически опасных производствах», введенному в действие приказом Ростехрегулирования от 08.04.2014 № 331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давлением и при какой температуре должно работать оборудование на объекте, чтобы он был отнесен к категории опасных производственных объектов,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заведомо ложного заключения экспертизы промышленной безопасности является верным в соответствии с Федеральным законом от 21.07.1997 № 116</w:t>
      </w:r>
      <w:r w:rsidRPr="0012580F">
        <w:rPr>
          <w:rFonts w:ascii="Times New Roman" w:hAnsi="Times New Roman" w:cs="Times New Roman"/>
          <w:sz w:val="28"/>
          <w:szCs w:val="28"/>
        </w:rPr>
        <w:noBreakHyphen/>
        <w:t xml:space="preserve">ФЗ «О промышленной безопасности опасных производственных объектов»?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декларация промышленной безопасности находящегося в эксплуатации опасного производственного объекта не разрабатывается вновь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помещений управления и анализаторных помещений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мест не предусмотрена установка постов управления и технических средств для извещения об опасных выбросах химических веществ на объектах, имеющих в своем составе блоки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«индивидуального пожарного риска» является верным в соответствии с Федеральным законом от 22.07.2008 № 123</w:t>
      </w:r>
      <w:r w:rsidRPr="0012580F">
        <w:rPr>
          <w:rFonts w:ascii="Times New Roman" w:hAnsi="Times New Roman" w:cs="Times New Roman"/>
          <w:sz w:val="28"/>
          <w:szCs w:val="28"/>
        </w:rPr>
        <w:noBreakHyphen/>
        <w:t>ФЗ «Технический регламент о требованиях пожарной безопасности»?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«требований промышленной безопасности» является верным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«сертификата соответствия» является верным согласно Федеральному закону от 27.12.2002 № 184</w:t>
      </w:r>
      <w:r w:rsidRPr="0012580F">
        <w:rPr>
          <w:rFonts w:ascii="Times New Roman" w:hAnsi="Times New Roman" w:cs="Times New Roman"/>
          <w:sz w:val="28"/>
          <w:szCs w:val="28"/>
        </w:rPr>
        <w:noBreakHyphen/>
        <w:t>ФЗ «О техническом регулировании»?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должны обеспечивать методы и режимы смешивания горючих продуктов, конструкция оборудования и перемешивающих устройств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сливоналивные пункты и устройства должны предусматриваться для каждого вида наливаемого продукта (сжиженные горючие газы, легковоспламеняющиеся и горючие жидкости) в случае недопустимости его смешивания с другими продуктами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должно исключать устройство цистерн, резервуаров, трубопроводов и других технических устройств систем слива</w:t>
      </w:r>
      <w:r w:rsidRPr="0012580F">
        <w:rPr>
          <w:rFonts w:ascii="Times New Roman" w:hAnsi="Times New Roman" w:cs="Times New Roman"/>
          <w:sz w:val="28"/>
          <w:szCs w:val="28"/>
        </w:rPr>
        <w:noBreakHyphen/>
        <w:t>налива сжиженных горючих газов, легковоспламеняющихся и горючих жидкостей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технологическому оборудованию с теплообменными устройствами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должна обеспечивать прокладка трубопроводов на взрывопожароопасных объектах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срабатыванию средств защиты, устанавливаемых на оборудовании, является верным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изменяется категория взрывоопасности технологических блоков в случае обращения в блоке токсичных/высокотоксичных опасных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обеспечивает оптимальные условия взрывопожаробезопасности технологической системы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на трубопроводах сбрасываемых газов и паров факельных установок не рекомендуется размещать фланцевые соединения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элементов не предусматривается конструкцией факельной установки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рекомендуется значение соотношения скорости сброса к скорости звука, при котором обеспечивается интенсивное смешение с воздухом и необходимая полнота сгорания сбрасываемых углеводородных газов и паров,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параметра зависит число дежурных горелок с запальниками на факельном оголовке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расчетом определяется высота факельного ствола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должно быть установлено перед факельным стволом в целях предупреждения подсоса воздуха в факельный коллектор (трубопровод)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их перечисленных требований к оснащению сепаратора, устанавливаемого перед факельным стволом, указано неверно и противоречит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стороне, при наличии двух и более факельных стволов, следует располагать лестницы на факельных стволах для обеспечения безопасности ремонта и обслуживания факельных оголовков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проходов должно быть в ограждении территории вокруг факельных стволов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Рекомендуется ли размещать насосы и сепараторы в зоне ограждения факельного ствола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подлежит регистрации с помощью технических средств факельной системы согласно «Руководству по безопасности факельных систем», утвержденному приказом Ростехнадзора от 26.12.2012 № 779?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рекомендуемая скорость нагружения объекта контроля при акустико</w:t>
      </w:r>
      <w:r w:rsidRPr="0012580F">
        <w:rPr>
          <w:rFonts w:ascii="Times New Roman" w:hAnsi="Times New Roman" w:cs="Times New Roman"/>
          <w:sz w:val="28"/>
          <w:szCs w:val="28"/>
        </w:rPr>
        <w:noBreakHyphen/>
        <w:t xml:space="preserve">эмиссионных испытаниях согласно </w:t>
      </w:r>
      <w:r w:rsidR="00B61F86">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точность локализации акустико</w:t>
      </w:r>
      <w:r w:rsidRPr="0012580F">
        <w:rPr>
          <w:rFonts w:ascii="Times New Roman" w:hAnsi="Times New Roman" w:cs="Times New Roman"/>
          <w:sz w:val="28"/>
          <w:szCs w:val="28"/>
        </w:rPr>
        <w:noBreakHyphen/>
        <w:t>эмиссионных источников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предварительных испытаний объекта методом акустической эмиссии указана неверно и противоречит ПБ 0</w:t>
      </w:r>
      <w:r w:rsidR="00B61F86">
        <w:rPr>
          <w:rFonts w:ascii="Times New Roman" w:hAnsi="Times New Roman" w:cs="Times New Roman"/>
          <w:sz w:val="28"/>
          <w:szCs w:val="28"/>
        </w:rPr>
        <w:t>3</w:t>
      </w:r>
      <w:r w:rsidR="00B61F86">
        <w:rPr>
          <w:rFonts w:ascii="Times New Roman" w:hAnsi="Times New Roman" w:cs="Times New Roman"/>
          <w:sz w:val="28"/>
          <w:szCs w:val="28"/>
        </w:rPr>
        <w:noBreakHyphen/>
        <w:t>593</w:t>
      </w:r>
      <w:r w:rsidR="00B61F86">
        <w:rPr>
          <w:rFonts w:ascii="Times New Roman" w:hAnsi="Times New Roman" w:cs="Times New Roman"/>
          <w:sz w:val="28"/>
          <w:szCs w:val="28"/>
        </w:rPr>
        <w:noBreakHyphen/>
        <w:t xml:space="preserve">03 «Правила организации и </w:t>
      </w:r>
      <w:r w:rsidRPr="0012580F">
        <w:rPr>
          <w:rFonts w:ascii="Times New Roman" w:hAnsi="Times New Roman" w:cs="Times New Roman"/>
          <w:sz w:val="28"/>
          <w:szCs w:val="28"/>
        </w:rPr>
        <w:t>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объединять газовые выбросы, которые содержат вещества, способные при смешивании образовывать взрывоопасные смеси или нестабильные соединения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предусмотреть в технологических процессах, в которых при отклонении от заданных технологических режимов в линию подачи инертных сред возможно попадание взрывопожароопасных продуктов,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предохранительных клапанов по типу уплотнения подвижных элементов является верной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центрифуг всех типов (кроме трубчатых) должна быть прекращена в соответствии с ГОСТ 31836</w:t>
      </w:r>
      <w:r w:rsidRPr="0012580F">
        <w:rPr>
          <w:rFonts w:ascii="Times New Roman" w:hAnsi="Times New Roman" w:cs="Times New Roman"/>
          <w:sz w:val="28"/>
          <w:szCs w:val="28"/>
        </w:rPr>
        <w:noBreakHyphen/>
        <w:t>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 993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трубчатых центрифуг должна быть прекращена в соответствии с ГОСТ 31836</w:t>
      </w:r>
      <w:r w:rsidRPr="0012580F">
        <w:rPr>
          <w:rFonts w:ascii="Times New Roman" w:hAnsi="Times New Roman" w:cs="Times New Roman"/>
          <w:sz w:val="28"/>
          <w:szCs w:val="28"/>
        </w:rPr>
        <w:noBreakHyphen/>
        <w:t>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 993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температура разрешена на рукоятках и</w:t>
      </w:r>
      <w:r w:rsidR="00B61F86">
        <w:rPr>
          <w:rFonts w:ascii="Times New Roman" w:hAnsi="Times New Roman" w:cs="Times New Roman"/>
          <w:sz w:val="28"/>
          <w:szCs w:val="28"/>
        </w:rPr>
        <w:t xml:space="preserve"> органах управления центрифуг в </w:t>
      </w:r>
      <w:r w:rsidRPr="0012580F">
        <w:rPr>
          <w:rFonts w:ascii="Times New Roman" w:hAnsi="Times New Roman" w:cs="Times New Roman"/>
          <w:sz w:val="28"/>
          <w:szCs w:val="28"/>
        </w:rPr>
        <w:t xml:space="preserve">соответствии </w:t>
      </w:r>
      <w:r w:rsidR="00B61F86">
        <w:rPr>
          <w:rFonts w:ascii="Times New Roman" w:hAnsi="Times New Roman" w:cs="Times New Roman"/>
          <w:sz w:val="28"/>
          <w:szCs w:val="28"/>
        </w:rPr>
        <w:br/>
      </w:r>
      <w:r w:rsidRPr="0012580F">
        <w:rPr>
          <w:rFonts w:ascii="Times New Roman" w:hAnsi="Times New Roman" w:cs="Times New Roman"/>
          <w:sz w:val="28"/>
          <w:szCs w:val="28"/>
        </w:rPr>
        <w:t>с ГОСТ 31836</w:t>
      </w:r>
      <w:r w:rsidRPr="0012580F">
        <w:rPr>
          <w:rFonts w:ascii="Times New Roman" w:hAnsi="Times New Roman" w:cs="Times New Roman"/>
          <w:sz w:val="28"/>
          <w:szCs w:val="28"/>
        </w:rPr>
        <w:noBreakHyphen/>
        <w:t>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 993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из перечисленных ситуаций системы автоматического управления и противоаварийной защиты центрифуг должны обеспечиват</w:t>
      </w:r>
      <w:r w:rsidR="00B61F86">
        <w:rPr>
          <w:rFonts w:ascii="Times New Roman" w:hAnsi="Times New Roman" w:cs="Times New Roman"/>
          <w:sz w:val="28"/>
          <w:szCs w:val="28"/>
        </w:rPr>
        <w:t xml:space="preserve">ь отключение главного привода в </w:t>
      </w:r>
      <w:r w:rsidRPr="0012580F">
        <w:rPr>
          <w:rFonts w:ascii="Times New Roman" w:hAnsi="Times New Roman" w:cs="Times New Roman"/>
          <w:sz w:val="28"/>
          <w:szCs w:val="28"/>
        </w:rPr>
        <w:t xml:space="preserve">соответствии </w:t>
      </w:r>
      <w:r w:rsidR="00B61F86">
        <w:rPr>
          <w:rFonts w:ascii="Times New Roman" w:hAnsi="Times New Roman" w:cs="Times New Roman"/>
          <w:sz w:val="28"/>
          <w:szCs w:val="28"/>
        </w:rPr>
        <w:br/>
      </w:r>
      <w:r w:rsidRPr="0012580F">
        <w:rPr>
          <w:rFonts w:ascii="Times New Roman" w:hAnsi="Times New Roman" w:cs="Times New Roman"/>
          <w:sz w:val="28"/>
          <w:szCs w:val="28"/>
        </w:rPr>
        <w:t>с ГОСТ 31836</w:t>
      </w:r>
      <w:r w:rsidRPr="0012580F">
        <w:rPr>
          <w:rFonts w:ascii="Times New Roman" w:hAnsi="Times New Roman" w:cs="Times New Roman"/>
          <w:sz w:val="28"/>
          <w:szCs w:val="28"/>
        </w:rPr>
        <w:noBreakHyphen/>
        <w:t>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 993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арматурой должна оснащаться бочка для хлора и фосгена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не оснащается оборудование для измельчения и смешивания измельченных твердых горючих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быть организовано управление задвижками на трубопроводах, транспортирующих сжиженные горючие газы, легковоспламеняющиеся и горючие жидкости на сливоналивных эстакадах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производств допускается ручное управление подачей инертных сред при ведении технологического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оснащения компрессорных установок манометрами является верным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арматуру необходимо устанавливать на нагнетательном трубопроводе к воздухо</w:t>
      </w:r>
      <w:r w:rsidRPr="0012580F">
        <w:rPr>
          <w:rFonts w:ascii="Times New Roman" w:hAnsi="Times New Roman" w:cs="Times New Roman"/>
          <w:sz w:val="28"/>
          <w:szCs w:val="28"/>
        </w:rPr>
        <w:noBreakHyphen/>
        <w:t xml:space="preserve"> или газосборнику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осуществлению забора (всасывания) воздуха для воздушных компрессоров указано верно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Температуру каких сред следует контролировать во время работы компрессорной установки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ширине допускается контролировать основной металл только на концевых участках по всему периметру, если листовой или рулонный прокат и труба прошли предварительный 100%</w:t>
      </w:r>
      <w:r w:rsidRPr="0012580F">
        <w:rPr>
          <w:rFonts w:ascii="Times New Roman" w:hAnsi="Times New Roman" w:cs="Times New Roman"/>
          <w:sz w:val="28"/>
          <w:szCs w:val="28"/>
        </w:rPr>
        <w:noBreakHyphen/>
        <w:t xml:space="preserve">ный неразрушающий контроль, согласно </w:t>
      </w:r>
      <w:r w:rsidR="00B61F86">
        <w:rPr>
          <w:rFonts w:ascii="Times New Roman" w:hAnsi="Times New Roman" w:cs="Times New Roman"/>
          <w:sz w:val="28"/>
          <w:szCs w:val="28"/>
        </w:rPr>
        <w:br/>
      </w:r>
      <w:r w:rsidRPr="0012580F">
        <w:rPr>
          <w:rFonts w:ascii="Times New Roman" w:hAnsi="Times New Roman" w:cs="Times New Roman"/>
          <w:sz w:val="28"/>
          <w:szCs w:val="28"/>
        </w:rPr>
        <w:t>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части линейных трубопроводов должны быть предусмотрены следующие основные специальные меры безопасности: увеличение толщины стенки трубопровода; ограничение диаметра трубопровода не более 400 мм; увеличение глубины залегания трубопровода; дополнительные требования к металлу труб по прочности, трещиностойкости; постоянный мониторинг технического состояния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нормативными документами конструктивное исполнение и размещение оборудования, трубопроводов и системы контроля и управления должны обеспечивать возможность контроля их техничес</w:t>
      </w:r>
      <w:r w:rsidR="00B61F86">
        <w:rPr>
          <w:rFonts w:ascii="Times New Roman" w:hAnsi="Times New Roman" w:cs="Times New Roman"/>
          <w:sz w:val="28"/>
          <w:szCs w:val="28"/>
        </w:rPr>
        <w:t xml:space="preserve">кого состояния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определяет технологический регламент на эксплуатацию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организацию возлагается принятие комплекса организационных и технических мер для безаварийного функционирования магистрального трубопровода, ограничения воздействия последствий аварий на население и окружающую среду и обеспечения готовности к действиям по локализации и ликвидации последствий аварии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определяет порядок организации надежного и безопасного ведения технологического процесса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«особые природные условия»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документы являются рабочей документацией при строительстве магистральных трубопроводов согласно </w:t>
      </w:r>
      <w:r w:rsidR="00B61F86">
        <w:rPr>
          <w:rFonts w:ascii="Times New Roman" w:hAnsi="Times New Roman" w:cs="Times New Roman"/>
          <w:sz w:val="28"/>
          <w:szCs w:val="28"/>
        </w:rPr>
        <w:br/>
      </w:r>
      <w:r w:rsidRPr="0012580F">
        <w:rPr>
          <w:rFonts w:ascii="Times New Roman" w:hAnsi="Times New Roman" w:cs="Times New Roman"/>
          <w:sz w:val="28"/>
          <w:szCs w:val="28"/>
        </w:rPr>
        <w:t>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требований должна выполняться разработка проекта производства работ на строительство магистрального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представление в проекте производства работ типовых технологических карт без привязки к конкретным условиям строительства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температура понимается под максимальной температурой эксплуатации магистрального трубопровода согласно </w:t>
      </w:r>
      <w:r w:rsidR="00B61F86">
        <w:rPr>
          <w:rFonts w:ascii="Times New Roman" w:hAnsi="Times New Roman" w:cs="Times New Roman"/>
          <w:sz w:val="28"/>
          <w:szCs w:val="28"/>
        </w:rPr>
        <w:br/>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«ввод в эксплуатацию» подводного морского трубопровода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должна храниться инженерно</w:t>
      </w:r>
      <w:r w:rsidRPr="0012580F">
        <w:rPr>
          <w:rFonts w:ascii="Times New Roman" w:hAnsi="Times New Roman" w:cs="Times New Roman"/>
          <w:sz w:val="28"/>
          <w:szCs w:val="28"/>
        </w:rPr>
        <w:noBreakHyphen/>
        <w:t>техническая документация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служит стандартный образец предприятия (образец трубы с искусственными дефектами, выполненный из того же материала, того же типоразмера, что и контролируемые трубы)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методами изготавливают трубы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выдерживать испытание на сплющивание трубы 1 типа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решения должны быть предусмотрены в обязательном порядке в проектной документации/документации на опасные производственные объекты магистральных трубопроводов, в том числе в технологическом регламенте, инструкции, после завершения любых работ на магистральном трубопроводе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промышленной безопасности должно быть предусмотрено проектной документацией/ документацией на опасных производственных объектах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организацию возлагается планирование и осуществление мероприятий по предупреждению возможных аварий и обеспечению постоянной готовности к локализации и ликвидации последствий аварии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разрабатывает планы мероприятий по локализации и ликвидации последствий аварий для линейных и площадочных сооружений опасных производственных объектов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требованиями какого документа устанавливается порядок разработки и утверждения планов мероприятий по локализации и ликвидации последствий аварий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опасных производственных объектов магистральных трубопроводов указаны верно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предусмотрены проектной документацией для обеспечения безопасности технологического процесса транспортирования газообразных или сжиженных углеводородов на участках подземных переходов трубопроводов, через железные и автомобильные дороги общего пользования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пересматриваться программа контроля и мониторинга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способе прокладки линейной части трубопровода должна быть обеспечена надежная и безопасная эксплуатация с учетом рельефа, грунтовых и природно</w:t>
      </w:r>
      <w:r w:rsidRPr="0012580F">
        <w:rPr>
          <w:rFonts w:ascii="Times New Roman" w:hAnsi="Times New Roman" w:cs="Times New Roman"/>
          <w:sz w:val="28"/>
          <w:szCs w:val="28"/>
        </w:rPr>
        <w:noBreakHyphen/>
        <w:t>климатических условий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влияющие на перемещение трубопровода, должны компенсироваться техническими решениями по линейным сооружениям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Нефтепродуктопроводы какого диаметра, проложенные в н</w:t>
      </w:r>
      <w:r w:rsidR="00D0393C">
        <w:rPr>
          <w:rFonts w:ascii="Times New Roman" w:hAnsi="Times New Roman" w:cs="Times New Roman"/>
          <w:sz w:val="28"/>
          <w:szCs w:val="28"/>
        </w:rPr>
        <w:t xml:space="preserve">аселенных пунктах, относятся ко </w:t>
      </w:r>
      <w:r w:rsidRPr="0012580F">
        <w:rPr>
          <w:rFonts w:ascii="Times New Roman" w:hAnsi="Times New Roman" w:cs="Times New Roman"/>
          <w:sz w:val="28"/>
          <w:szCs w:val="28"/>
        </w:rPr>
        <w:t xml:space="preserve">II классу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должна храниться документация с данными, полученными в процессе эксплуатации подводного трубопровода,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условий должна обеспечить эксплуатирующая организация в целях контроля трассы и прилегающей территории, выявления факторов, создающих угрозу надежности и безопасности эксплуатации линейных сооружений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факторами определяются сроки диагностирования участков линейной части опасных производственных объектов магистрального трубопровода, сооружений и технических устройств площадочных сооружений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определяют величину разрешенного рабочего давления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должен содержать формуляр на магистральный трубопровод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хранению формуляра на магистральный трубопровод</w:t>
      </w:r>
      <w:r w:rsidR="007D3956" w:rsidRPr="0012580F">
        <w:rPr>
          <w:rFonts w:ascii="Times New Roman" w:hAnsi="Times New Roman" w:cs="Times New Roman"/>
          <w:sz w:val="28"/>
          <w:szCs w:val="28"/>
        </w:rPr>
        <w:t xml:space="preserve"> вместе с</w:t>
      </w:r>
      <w:r w:rsidRPr="0012580F">
        <w:rPr>
          <w:rFonts w:ascii="Times New Roman" w:hAnsi="Times New Roman" w:cs="Times New Roman"/>
          <w:sz w:val="28"/>
          <w:szCs w:val="28"/>
        </w:rPr>
        <w:t xml:space="preserve"> эксплуата</w:t>
      </w:r>
      <w:r w:rsidR="007D3956" w:rsidRPr="0012580F">
        <w:rPr>
          <w:rFonts w:ascii="Times New Roman" w:hAnsi="Times New Roman" w:cs="Times New Roman"/>
          <w:sz w:val="28"/>
          <w:szCs w:val="28"/>
        </w:rPr>
        <w:t>ционной и проектной документацией</w:t>
      </w:r>
      <w:r w:rsidRPr="0012580F">
        <w:rPr>
          <w:rFonts w:ascii="Times New Roman" w:hAnsi="Times New Roman" w:cs="Times New Roman"/>
          <w:sz w:val="28"/>
          <w:szCs w:val="28"/>
        </w:rPr>
        <w:t>, результатами испытаний, дефектоскопии, обследований, эпюр давления и расчетов на прочность указано верно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составляют на основании результатов технического обследования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данных определяют безопасное расстояние от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по установлению расстояния от опасных производственных объектов магистрального трубопровода до различных объектов при отсутствии установленных требований по безопасным расстояниям или при невозможности их соблюдения является верным согласно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следует согласовывать порядок и время проведения ремонта линейных сооружений магистрального трубопровода, проходящих в одном техническом коридоре с другими инженерными коммуникациями или пересекающих их,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при проектировании подводных переходов следует проводить проверку устойчивости поперечного сечения трубы на воздействие гидростатического давления воды с учетом изгиба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предупреждающие устройства должны предусматриваться на берегах судоходных и лесосплавных рек при пересечении их трубопроводами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Согласно какому требованию должна быть обоснована надземная прокладка трубопроводов в каждом конкретном случае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проектные решения следует предусматривать при надземной прокладке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толщина стенок изделий, применяемых при прокладке магистрального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выбора принимается решение о выборе способа прокладки трубопровода через естественные и искусственные препятствия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назначение вдольтрассовых проездов вдоль магистрального трубопровода установлено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сооружениям какого уровня ответственности относятся магистральные трубопроводы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составляет акт приемки труб, которым подтверждается соответствие труб установленным требованиям по результатам входного контроля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классов подразделяют магистральные газопроводы в зависимости от рабочего давления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классов подразделяют магистральные нефтепроводы в зависимости от диаметра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классов подразделяются магистральные нефтепродуктопроводы в зависимости от диаметра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категории должны быть трубопроводы для транспортирования сжиженных углеводородных газов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«охранная зоной магистрального трубопровода»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нагрузок следует учитывать в проектной документации при технологических процессах транспортирования углеводородов и при выборе оборудования объектов линейной части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определяют нагрузки и воздействия, возникающие на этапах строительства, эксплуатации, реконструкции, при техническом перевооружении, капитальном ремонте, консервации и ликвидации опасных производственных объектов магистрального трубопровода,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следует согласовывать методы и сроки производства работ при сооружении подводных переходов магистральных трубопроводов в пределах русла водной преграды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должно выполняться строительство подводных переходов магистральных трубопроводов способом наклонно</w:t>
      </w:r>
      <w:r w:rsidRPr="0012580F">
        <w:rPr>
          <w:rFonts w:ascii="Times New Roman" w:hAnsi="Times New Roman" w:cs="Times New Roman"/>
          <w:sz w:val="28"/>
          <w:szCs w:val="28"/>
        </w:rPr>
        <w:noBreakHyphen/>
        <w:t>направленного бурения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если результаты испытаний магистрального трубопровода не отвечают установленным требованиям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подтверждаются результаты комплексного (приемочного) обследования магистрального трубопровода для оценки качества противокоррозионной защиты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классов местоположения подводной трубопроводной системы предусматривается в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 и введенном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классов безопасности трубопроводов в зависимости от потенциальных последствий отказов предусматривается и от каких факторов зависит отнесение объекта к тому или иному классу безопасности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прикладываемые к подводной трубопроводной системе, являются случайными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«общая потеря устойчивости»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 под общей потерей устойчивости?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особенностей фундаментального принципа методологии расчета по частным коэффициентам безопасности для подводных трубопроводных систем указано верно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составляющих не входит в систему контроля давления от повышения до избыточного уровня в подводной трубопроводной системе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должен учитываться при выборе трассы подводного трубопровода на море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какой период следует иметь статистические данные о температуре воздуха и морской воды при проектировании подводного морского трубопровода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по вертикали допускается между пересекающимися трубопроводами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должна содержать информация о стадиях эксплуатации и технического обслуживания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транспортируемые по магистральным газо</w:t>
      </w:r>
      <w:r w:rsidRPr="0012580F">
        <w:rPr>
          <w:rFonts w:ascii="Times New Roman" w:hAnsi="Times New Roman" w:cs="Times New Roman"/>
          <w:sz w:val="28"/>
          <w:szCs w:val="28"/>
        </w:rPr>
        <w:noBreakHyphen/>
        <w:t xml:space="preserve"> и нефтепроводам продукты являются некоррозионно</w:t>
      </w:r>
      <w:r w:rsidRPr="0012580F">
        <w:rPr>
          <w:rFonts w:ascii="Times New Roman" w:hAnsi="Times New Roman" w:cs="Times New Roman"/>
          <w:sz w:val="28"/>
          <w:szCs w:val="28"/>
        </w:rPr>
        <w:noBreakHyphen/>
        <w:t xml:space="preserve">активными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терминов соответствует определению «образец трубы с искусственными дефектами, служащий для настройки и проверки чувствительности средств неразрушающего контроля сплошности материала, выполненный из того же материала, того же типоразмера, что и контролируемые трубы»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предельные отклонения по длине мерных стальных труб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минусовой допуск для стальных труб типов 2 и 3 из стали контролируемой прокатки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отклонение от перпендикулярности торца трубы относительно </w:t>
      </w:r>
      <w:r w:rsidR="00D0393C">
        <w:rPr>
          <w:rFonts w:ascii="Times New Roman" w:hAnsi="Times New Roman" w:cs="Times New Roman"/>
          <w:sz w:val="28"/>
          <w:szCs w:val="28"/>
        </w:rPr>
        <w:t xml:space="preserve">образующей при диаметре труб до 219 мм </w:t>
      </w:r>
      <w:r w:rsidRPr="0012580F">
        <w:rPr>
          <w:rFonts w:ascii="Times New Roman" w:hAnsi="Times New Roman" w:cs="Times New Roman"/>
          <w:sz w:val="28"/>
          <w:szCs w:val="28"/>
        </w:rPr>
        <w:t xml:space="preserve">включительно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основные требования при испытании сварного соединения трубы диаметром 530 мм и более всех типов на статический загиб установлены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введенным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проводят неразрушающий контроль качества сварного соединения стальных труб 2 и 3 типа после гидравлических испытаний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долю вязкой составляющей в изломе образца при испытании основного металла труб падающим грузом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качество поверхности стальной трубы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взаимосвязи между различными системами противоаварийной автоматической защиты взрывоопасных химических, нефтехимических и нефтеперерабатывающих объектов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числовой показатель доли участия во взрыве в общем случае для неорганизованных парогазовых облаков в незамкнутом пространстве с большой массой горючих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информации, включающей данные прогнозирования о путях возможного распространения взрывоопасного (или вредного химического) облака на взрывоопасных производствах,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наличию природных оврагов, выемок, низин и устройству открытых траншей, котлованов, приямков, в которых возможно скопление взрывопожароопасных паров и газов, установлено для территории предприятия, имеющего в своем составе взрывопожароопасные производства,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от нефтепродуктопровода до общественных зданий и сооружений при прокладывании самой трассы трубопровода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нефтепродуктопровода до территорий с предприятиями промышленного и сельскохозяйственного назначений при прокладывании самой трассы трубопровода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расстояние от нефтепродуктопровода до железных дорог общей сети и автодорог </w:t>
      </w:r>
      <w:r w:rsidR="00D0393C">
        <w:rPr>
          <w:rFonts w:ascii="Times New Roman" w:hAnsi="Times New Roman" w:cs="Times New Roman"/>
          <w:sz w:val="28"/>
          <w:szCs w:val="28"/>
        </w:rPr>
        <w:br/>
      </w:r>
      <w:r w:rsidRPr="0012580F">
        <w:rPr>
          <w:rFonts w:ascii="Times New Roman" w:hAnsi="Times New Roman" w:cs="Times New Roman"/>
          <w:sz w:val="28"/>
          <w:szCs w:val="28"/>
        </w:rPr>
        <w:t>I</w:t>
      </w:r>
      <w:r w:rsidRPr="0012580F">
        <w:rPr>
          <w:rFonts w:ascii="Times New Roman" w:hAnsi="Times New Roman" w:cs="Times New Roman"/>
          <w:sz w:val="28"/>
          <w:szCs w:val="28"/>
        </w:rPr>
        <w:noBreakHyphen/>
        <w:t>III категорий при прокладывании самой трассы трубопровода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нефтепродуктопровода до железных дорог промышленных предприятий и автодорог IV</w:t>
      </w:r>
      <w:r w:rsidRPr="0012580F">
        <w:rPr>
          <w:rFonts w:ascii="Times New Roman" w:hAnsi="Times New Roman" w:cs="Times New Roman"/>
          <w:sz w:val="28"/>
          <w:szCs w:val="28"/>
        </w:rPr>
        <w:noBreakHyphen/>
        <w:t>V категорий при прокладывании самой трассы трубопровода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глубину заложения нефтепродуктопроводов до верхней образующей трубы или защитного кожуха (защитного футляра), за исключением пучинистых грунтов,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условий работы трубопровода класса II установлен при расчете его на прочность и деформативность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двумя трубопроводами в одной траншее при условиях наличия водной преграды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в свету при пересечении трубопровода с газопроводами и другими подземными сетями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глубина укладки трубопровода под железнодорожными и трамвайными путями от подошвы рельса до верха защитного футляра трубопровода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глубина укладки трубопровода под автомобильными дорогами от подошвы насыпи до верха защитного футляра трубопровода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границы населенного пункта необходимо устанавливать запорную арматуру на трубопроводах, независимо от направления перекачки нефтепродуктов,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предложенных факторов необходимо учитывать при выборе трассы подводного трубопровода согласно </w:t>
      </w:r>
      <w:r w:rsidR="00D0393C">
        <w:rPr>
          <w:rFonts w:ascii="Times New Roman" w:hAnsi="Times New Roman" w:cs="Times New Roman"/>
          <w:sz w:val="28"/>
          <w:szCs w:val="28"/>
        </w:rPr>
        <w:br/>
      </w:r>
      <w:r w:rsidRPr="0012580F">
        <w:rPr>
          <w:rFonts w:ascii="Times New Roman" w:hAnsi="Times New Roman" w:cs="Times New Roman"/>
          <w:sz w:val="28"/>
          <w:szCs w:val="28"/>
        </w:rPr>
        <w:t>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нагрузок из перечисленных не входит в классификацию нормативных нагрузок, которые должны учитываться при проектировании трубопроводных систем,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нагрузок относится к функциональным нагрузкам, которые должны учитываться при проектировании подводных трубопроводных систем,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Ремонт каких дефектов сварных соединений на трубопроводах не допускается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должен быть разработан технологический регламент на эксплуатаци</w:t>
      </w:r>
      <w:r w:rsidR="00D0393C">
        <w:rPr>
          <w:rFonts w:ascii="Times New Roman" w:hAnsi="Times New Roman" w:cs="Times New Roman"/>
          <w:sz w:val="28"/>
          <w:szCs w:val="28"/>
        </w:rPr>
        <w:t xml:space="preserve">ю магистральных трубопроводов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перечисленных не учитываются при определении сроков и методов диагностирования магистральных трубопроводов в соответствии с Фед</w:t>
      </w:r>
      <w:r w:rsidR="0066731E">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подтверждается величина разрешенного рабочего давления на основании результатов технического диагностирования опасного производственного объекта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эксплуатирующая организация должна проводить периодические обследования трубопроводов и оборудования опасных производственных объектов магистральных трубопроводов в соотве</w:t>
      </w:r>
      <w:r w:rsidR="0066731E">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w:t>
      </w:r>
      <w:r w:rsidR="0066731E">
        <w:rPr>
          <w:rFonts w:ascii="Times New Roman" w:hAnsi="Times New Roman" w:cs="Times New Roman"/>
          <w:sz w:val="28"/>
          <w:szCs w:val="28"/>
        </w:rPr>
        <w:t xml:space="preserve">вилами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возможная толщина стеклоэмалевого защитного покрытия трубопровода согласно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утвержденному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из перечисленного необходимо для проведения ультразвукового контроля магистральных трубопроводов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какую величину не должно уменьшаться сопротивление изоляции для всех видов защитных покрытий стальных магистральных трубопроводов через 10 лет эксплуатации согласно </w:t>
      </w:r>
      <w:r w:rsidR="0066731E">
        <w:rPr>
          <w:rFonts w:ascii="Times New Roman" w:hAnsi="Times New Roman" w:cs="Times New Roman"/>
          <w:sz w:val="28"/>
          <w:szCs w:val="28"/>
        </w:rPr>
        <w:br/>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непрерывной по времени поляризации трубопровода должна обеспечивать электрохимическая защита в течение всего срока эксплуатации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суммарный срок при проведении опытных или исследовательских работ в установках систем электрохимической защиты допускается отключение электрохимической защиты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электродный потенциал должен иметь протектор по отношению к потенциалу защищаемого трубопровода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смещением от оси трубопровода устанавливают контрольно</w:t>
      </w:r>
      <w:r w:rsidRPr="0012580F">
        <w:rPr>
          <w:rFonts w:ascii="Times New Roman" w:hAnsi="Times New Roman" w:cs="Times New Roman"/>
          <w:sz w:val="28"/>
          <w:szCs w:val="28"/>
        </w:rPr>
        <w:noBreakHyphen/>
        <w:t>измерительные пункты над осью трубопровода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максимально допустимое значение отношения предела текучести к временному сопротивлению σт / σв основного металла труб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соответствует термину «запасовка»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соответствует термину «капиллярный контроль»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от 24.05.2012 № 75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до завершения комплекса работ по внутритрубному диагностированию магистрального нефтепровода производить размыв донных отложений резервуаров на перекачивающих станциях технологического участка трубопровода, в состав которого входит диагностируемый участок,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очистки и промывки резервных ниток и лупингов на диагностируемом участке трубопровода до завершения комплекса работ по внутритрубному диагностированию магистрального нефтепровода является верным согласно ГОСТ Р 54907</w:t>
      </w:r>
      <w:r w:rsidRPr="0012580F">
        <w:rPr>
          <w:rFonts w:ascii="Times New Roman" w:hAnsi="Times New Roman" w:cs="Times New Roman"/>
          <w:sz w:val="28"/>
          <w:szCs w:val="28"/>
        </w:rPr>
        <w:noBreakHyphen/>
        <w:t>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магистральным трубопроводам, по которым транспортируются высоковязкие жидкие углеводороды,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рабочие среды применяют при гидравлических и пневматических испытаниях магистральных трубопроводов на прочность и проверке их на герметичность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проведение гидравлических испытаний линейной части опасных производственных объектов магистральных трубопроводов на прочность и герметичность газообразными рабочими средами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определения рабочего давления для нефтепроводов и нефтепродуктопроводов указано верно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факторов зависит определение максимальной и минимальной температур стенок труб в процессе эксплуатации магистральных трубопроводов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испытания должны проходить трубы, предназначенные для прокладки</w:t>
      </w:r>
      <w:r w:rsidR="0066731E">
        <w:rPr>
          <w:rFonts w:ascii="Times New Roman" w:hAnsi="Times New Roman" w:cs="Times New Roman"/>
          <w:sz w:val="28"/>
          <w:szCs w:val="28"/>
        </w:rPr>
        <w:t xml:space="preserve"> магистральных трубопроводов, в </w:t>
      </w:r>
      <w:r w:rsidRPr="0012580F">
        <w:rPr>
          <w:rFonts w:ascii="Times New Roman" w:hAnsi="Times New Roman" w:cs="Times New Roman"/>
          <w:sz w:val="28"/>
          <w:szCs w:val="28"/>
        </w:rPr>
        <w:t>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длина патрубков (прямых вставок), ввариваемых в магистральных трубопроводах,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категорий трубопроводов необходимо проводить радиографический контроль монтажных сварных соединений, при условии строительства их в районах с повышенной сейсмичностью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длины должен быть ремонтный шов сварных соединений труб магистральных трубопроводов, выполненный путем вырубки или выплавки дефектов с последующей сваркой,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должны отстоять отдельные ремонтные швы магистральны</w:t>
      </w:r>
      <w:r w:rsidR="0066731E">
        <w:rPr>
          <w:rFonts w:ascii="Times New Roman" w:hAnsi="Times New Roman" w:cs="Times New Roman"/>
          <w:sz w:val="28"/>
          <w:szCs w:val="28"/>
        </w:rPr>
        <w:t xml:space="preserve">х газопроводов, нефтепроводов </w:t>
      </w:r>
      <w:r w:rsidR="0066731E">
        <w:rPr>
          <w:rFonts w:ascii="Times New Roman" w:hAnsi="Times New Roman" w:cs="Times New Roman"/>
          <w:sz w:val="28"/>
          <w:szCs w:val="28"/>
        </w:rPr>
        <w:br/>
        <w:t xml:space="preserve">и </w:t>
      </w:r>
      <w:r w:rsidRPr="0012580F">
        <w:rPr>
          <w:rFonts w:ascii="Times New Roman" w:hAnsi="Times New Roman" w:cs="Times New Roman"/>
          <w:sz w:val="28"/>
          <w:szCs w:val="28"/>
        </w:rPr>
        <w:t xml:space="preserve">нефтепродуктопроводов согласно </w:t>
      </w:r>
      <w:r w:rsidR="0066731E">
        <w:rPr>
          <w:rFonts w:ascii="Times New Roman" w:hAnsi="Times New Roman" w:cs="Times New Roman"/>
          <w:sz w:val="28"/>
          <w:szCs w:val="28"/>
        </w:rPr>
        <w:t>ГОСТ 31447</w:t>
      </w:r>
      <w:r w:rsidR="0066731E">
        <w:rPr>
          <w:rFonts w:ascii="Times New Roman" w:hAnsi="Times New Roman" w:cs="Times New Roman"/>
          <w:sz w:val="28"/>
          <w:szCs w:val="28"/>
        </w:rPr>
        <w:noBreakHyphen/>
        <w:t xml:space="preserve">2012 </w:t>
      </w:r>
      <w:r w:rsidRPr="0012580F">
        <w:rPr>
          <w:rFonts w:ascii="Times New Roman" w:hAnsi="Times New Roman" w:cs="Times New Roman"/>
          <w:sz w:val="28"/>
          <w:szCs w:val="28"/>
        </w:rPr>
        <w:t>«Межгосударственный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суммарная длина отремонтированных участков магистральны</w:t>
      </w:r>
      <w:r w:rsidR="0066731E">
        <w:rPr>
          <w:rFonts w:ascii="Times New Roman" w:hAnsi="Times New Roman" w:cs="Times New Roman"/>
          <w:sz w:val="28"/>
          <w:szCs w:val="28"/>
        </w:rPr>
        <w:t xml:space="preserve">х газопроводов, нефтепроводов </w:t>
      </w:r>
      <w:r w:rsidR="0066731E">
        <w:rPr>
          <w:rFonts w:ascii="Times New Roman" w:hAnsi="Times New Roman" w:cs="Times New Roman"/>
          <w:sz w:val="28"/>
          <w:szCs w:val="28"/>
        </w:rPr>
        <w:br/>
        <w:t xml:space="preserve">и </w:t>
      </w:r>
      <w:r w:rsidRPr="0012580F">
        <w:rPr>
          <w:rFonts w:ascii="Times New Roman" w:hAnsi="Times New Roman" w:cs="Times New Roman"/>
          <w:sz w:val="28"/>
          <w:szCs w:val="28"/>
        </w:rPr>
        <w:t>нефтепродуктопроводов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расстоянии от торца трубы не допускается ремонт сваркой сварных соединений труб магистральных трубопроводов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Подлежат ли ремонту сваркой сварные соединения труб магистральных трубопроводов типа 1 с трещинами, прожогами и непроварами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выдержкой проводят испытания гидравлическим давлением стальных труб магистральных трубопроводов диаметром до 426 мм включительно согласно ГОСТ 31447</w:t>
      </w:r>
      <w:r w:rsidRPr="0012580F">
        <w:rPr>
          <w:rFonts w:ascii="Times New Roman" w:hAnsi="Times New Roman" w:cs="Times New Roman"/>
          <w:sz w:val="28"/>
          <w:szCs w:val="28"/>
        </w:rPr>
        <w:noBreakHyphen/>
        <w:t>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 133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средствам защиты от коррозии, применяемых на линейных сооружениях магистральных трубопроводов, указано верно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должны быть предусмотрены средства для контроля загазованности воздушной среды в производственных помещениях и рабочей зоне открытых площадочных сооружений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учета изменения температуры газа и нефти при расчете газопровода, нефтепровода и нефтепродуктопровода на прочность, устойчивость и при выборе типа изоляции указано верно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рек, каналов, озер, водохранилищ, а также от границ населенных пунктов и промышленных предприятий следует применять усиленный тип защитных покрытий трубопроводов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должна предусматриваться электрохимическая защита от коррозии для трубопроводов, прокладываемых в районах распрост</w:t>
      </w:r>
      <w:r w:rsidR="00A5394F">
        <w:rPr>
          <w:rFonts w:ascii="Times New Roman" w:hAnsi="Times New Roman" w:cs="Times New Roman"/>
          <w:sz w:val="28"/>
          <w:szCs w:val="28"/>
        </w:rPr>
        <w:t xml:space="preserve">ранения вечномерзлых грунтов, в </w:t>
      </w:r>
      <w:r w:rsidRPr="0012580F">
        <w:rPr>
          <w:rFonts w:ascii="Times New Roman" w:hAnsi="Times New Roman" w:cs="Times New Roman"/>
          <w:sz w:val="28"/>
          <w:szCs w:val="28"/>
        </w:rPr>
        <w:t xml:space="preserve">соответствии </w:t>
      </w:r>
      <w:r w:rsidR="00A5394F">
        <w:rPr>
          <w:rFonts w:ascii="Times New Roman" w:hAnsi="Times New Roman" w:cs="Times New Roman"/>
          <w:sz w:val="28"/>
          <w:szCs w:val="28"/>
        </w:rPr>
        <w:br/>
      </w:r>
      <w:r w:rsidRPr="0012580F">
        <w:rPr>
          <w:rFonts w:ascii="Times New Roman" w:hAnsi="Times New Roman" w:cs="Times New Roman"/>
          <w:sz w:val="28"/>
          <w:szCs w:val="28"/>
        </w:rPr>
        <w:t>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грунта вокруг магистрального трубопровода не подлежат электрохимической защите в процессе эксплуатации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определяют тип, конструкцию и материал защитного покрытия и средств электрохимической защиты магистральных трубопроводов от коррозии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каких диаметрах магистрального стального трубопровода и в зависимости от каких конкретных условий эксплуатации применяют усиленный тип защитных покрытий согласно </w:t>
      </w:r>
      <w:r w:rsidR="00A5394F">
        <w:rPr>
          <w:rFonts w:ascii="Times New Roman" w:hAnsi="Times New Roman" w:cs="Times New Roman"/>
          <w:sz w:val="28"/>
          <w:szCs w:val="28"/>
        </w:rPr>
        <w:br/>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способах прокладки стальные магистральные трубопроводы подлежат комплексной защите от коррозии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стенок в период эксплуатации магистральные стальные трубопроводы не подлежат электрохимической защите в случае отсутствия негативного влияния блуждающих токов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на нефтегазопромысловых объектах допускается не применять электрохимическую защиту и (или) защитные покрытия для стальных магистральных трубопроводов согласно </w:t>
      </w:r>
      <w:r w:rsidR="00A5394F">
        <w:rPr>
          <w:rFonts w:ascii="Times New Roman" w:hAnsi="Times New Roman" w:cs="Times New Roman"/>
          <w:sz w:val="28"/>
          <w:szCs w:val="28"/>
        </w:rPr>
        <w:br/>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стальных магистральных трубопроводов проекты противокоррозионной защиты должны проходить экспертизу в специализированных организациях на соответствие требованиям государственной стандартизации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Кто должен проводить комплексное обследование стальных магистральных трубопроводов с целью определения состояния их защиты от коррозии и коррозионного состояния согласно </w:t>
      </w:r>
      <w:r w:rsidR="00A5394F">
        <w:rPr>
          <w:rFonts w:ascii="Times New Roman" w:hAnsi="Times New Roman" w:cs="Times New Roman"/>
          <w:sz w:val="28"/>
          <w:szCs w:val="28"/>
        </w:rPr>
        <w:br/>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толщина защитного покрытия над усилением сварного шва для стальных магистральных трубопроводов диаметром 1020 мм и более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толщина защитных покрытия для стальных магистральных трубопроводов диаметром не более 114 мм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уменьшение сопротивления изоляции для специальных и стандартных защитных покрытий стальных магистральных трубопроводов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характеристика изоляции крановых узлов, фасонной арматуры и сварных стыков труб стальных магистральных трубопроводов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величине электрического напряжения, не дающей пробоя, устанавливают сплошность лакокрасочных покрытий стального магистрального трубопровода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толщина покрытия из алюминия и цинка стальных магистральных трубопроводов при надземной прокладке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допустимый перерыв в работе установки систем электрохимической защиты при проведении регламентных и ремонтных работах на стальных магистральных трубопроводах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следует включать в работу средства электрохимической защиты стальных магистральных трубопроводов в зонах блуждающего тока после укладки и засыпки участка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сопротивление должно быть у изоляции контактного узла электродов анодного заземления и токоотводящего провода системы катодной защиты магистрального трубопровода согласно </w:t>
      </w:r>
      <w:r w:rsidR="00A5394F">
        <w:rPr>
          <w:rFonts w:ascii="Times New Roman" w:hAnsi="Times New Roman" w:cs="Times New Roman"/>
          <w:sz w:val="28"/>
          <w:szCs w:val="28"/>
        </w:rPr>
        <w:br/>
      </w:r>
      <w:r w:rsidRPr="0012580F">
        <w:rPr>
          <w:rFonts w:ascii="Times New Roman" w:hAnsi="Times New Roman" w:cs="Times New Roman"/>
          <w:sz w:val="28"/>
          <w:szCs w:val="28"/>
        </w:rPr>
        <w:t>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должны контролироваться параметры, влияющие на работоспособность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быть определены наиболее опасные участки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прокладке подземных трубопроводов на каких участках следует разрабатывать меры против всплытия, включая применение соответствующих технических устройств,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опробованию линейного сооружения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включаются в технологический регламент на эксплуатацию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Содержит ли технологический регламент на эксплуатацию опасных производственных объектов магистральных трубопроводов графическую часть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обязательного контроля среды на содержание горючих паров и газов в воздухе рабочей зоны или помещения в месте проведения ремонтных работ указана верно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разработке планов по предупреждению и ликвидации разливов нефти и нефтепродуктов для опасных производственных объектов магистрального трубопровода, на которых обращаются нефть и нефтепродукты, указано верно </w:t>
      </w:r>
      <w:r w:rsidR="00A5394F">
        <w:rPr>
          <w:rFonts w:ascii="Times New Roman" w:hAnsi="Times New Roman" w:cs="Times New Roman"/>
          <w:sz w:val="28"/>
          <w:szCs w:val="28"/>
        </w:rPr>
        <w:t xml:space="preserve">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концентрация горючих паров и газов в месте проведения сварочных и других огневых работ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используется техническое диагностирование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эксплуатации каких объектов не оформляют формуляр для подтверждения безопасной величины разрешенного рабочего давления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установке навигационных знаков в местах пересечения газопроводов с судоходными и сплавными реками и каналами указано верно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Должна ли эксплуатационная организация согласовывать порядок эксплуатации газопроводов в охранных зонах при пересечении ими земельных участков с собственниками, владельцами или пользователями данных земельных участков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Имеет ли право поставщик уменьшить или прекратить поставку газа в порядке, установленном Правительством Российской Федерации, при несоблюдении потребителем условий договора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Имеет ли право эксплуатационная организация в случае ремонтных или аварийно</w:t>
      </w:r>
      <w:r w:rsidRPr="0012580F">
        <w:rPr>
          <w:rFonts w:ascii="Times New Roman" w:hAnsi="Times New Roman" w:cs="Times New Roman"/>
          <w:sz w:val="28"/>
          <w:szCs w:val="28"/>
        </w:rPr>
        <w:noBreakHyphen/>
        <w:t>восстановительных работ в одностороннем порядке временно запретить проведение любых работ в данном месте охранной зоны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указывается на опознавательных знаках подземных газопроводов согласно «Правилам охраны газораспределительных сетей»,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охранные зоны для газораспределительных сетей устанавливаются вдоль трасс наружных газопроводов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охранные зоны для газораспределительных сетей устанавливаются вокруг отдельно стоящих газорегуляторных пунктов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действий запрещается осуществлять 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глубину запрещается рыть погреба, копать и обрабатывать почву сельскохозяйственными и мелиоративными орудиями и механизмами 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максимальную глубину разрешено обрабатывать почву на земельных участках, входящих в охранную зону газораспределительной сети,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Обязаны ли организации</w:t>
      </w:r>
      <w:r w:rsidRPr="0012580F">
        <w:rPr>
          <w:rFonts w:ascii="Times New Roman" w:hAnsi="Times New Roman" w:cs="Times New Roman"/>
          <w:sz w:val="28"/>
          <w:szCs w:val="28"/>
        </w:rPr>
        <w:noBreakHyphen/>
        <w:t>собственники систем газоснабжения обеспечить недискриминационный доступ любым организациям, осуществляющим деятельность на территории Российской Федерации, к свободным мощностям принадлежащих им газотранспортных и газораспределительных сетей,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Подлежат ли сносу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устанавливаются постоянные ориентиры или железобетонные столбики в пределах прямой видимости, на которые наносятся опознавательные знаки для обозначения трасс подземных газопроводов,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полномочий относятся к полномочиям федеральных органов государственной власти в области газоснабжения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разделение Единой системы газоснабжения согласно Федеральному закону от 31.03.1999 № 69</w:t>
      </w:r>
      <w:r w:rsidRPr="0012580F">
        <w:rPr>
          <w:rFonts w:ascii="Times New Roman" w:hAnsi="Times New Roman" w:cs="Times New Roman"/>
          <w:sz w:val="28"/>
          <w:szCs w:val="28"/>
        </w:rPr>
        <w:noBreakHyphen/>
        <w:t>ФЗ «О газоснабжении в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организация проводит подготовку к экспертизе газопроводов и газового оборудования (технических устройств)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w:t>
      </w:r>
      <w:r w:rsidR="00A5394F">
        <w:rPr>
          <w:rFonts w:ascii="Times New Roman" w:hAnsi="Times New Roman" w:cs="Times New Roman"/>
          <w:sz w:val="28"/>
          <w:szCs w:val="28"/>
        </w:rPr>
        <w:br/>
      </w:r>
      <w:r w:rsidRPr="0012580F">
        <w:rPr>
          <w:rFonts w:ascii="Times New Roman" w:hAnsi="Times New Roman" w:cs="Times New Roman"/>
          <w:sz w:val="28"/>
          <w:szCs w:val="28"/>
        </w:rPr>
        <w:t>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непровара в корне шва и между валиками сварные соединения газопроводов и элементов газового оборудования подлежат браковке по результатам радиографического контроля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 техническое состояние оборудования газорегуляторных пунктов при контроле функционирования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 техническое состояние оборудования газорегуляторных пунктов при контроле технического состояния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документами должны проводиться проверка срабатывания предохранительных и сбросных клапанов, техническое обслуживание, текущие ремонты и наладка технологических устройств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эксплуатация газопроводов, зданий и сооружений и технологических устройств сетей газораспределения и газопотребления по истечении срока, указанного в проектной документации,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устанавливаться предельные сроки дальнейшей эксплуатации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документов не входят в состав приемо</w:t>
      </w:r>
      <w:r w:rsidRPr="0012580F">
        <w:rPr>
          <w:rFonts w:ascii="Times New Roman" w:hAnsi="Times New Roman" w:cs="Times New Roman"/>
          <w:sz w:val="28"/>
          <w:szCs w:val="28"/>
        </w:rPr>
        <w:noBreakHyphen/>
        <w:t>сдаточной документации после строительства или реконструкции сетей газораспределения 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принимает решение о консервации и расконсервации сетей газораспределения и сетей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предусмотрены при консервации сетей газораспределения и сетей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обеспечены в процессе ликвидации сетей газораспределения 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устанавливает границы охранных зон сетей газораспределения, которые должны быть указаны в проектной документации на сети газораспределения, согласно «Правилам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 878?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отключаться участки газопроводов, выводимые из эксплуатации в режим консервации,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проводится консервация пунктов редуцирования газа при их временном выводе из эксплуатации согласно </w:t>
      </w:r>
      <w:r w:rsidR="00A5394F">
        <w:rPr>
          <w:rFonts w:ascii="Times New Roman" w:hAnsi="Times New Roman" w:cs="Times New Roman"/>
          <w:sz w:val="28"/>
          <w:szCs w:val="28"/>
        </w:rPr>
        <w:br/>
      </w:r>
      <w:r w:rsidRPr="0012580F">
        <w:rPr>
          <w:rFonts w:ascii="Times New Roman" w:hAnsi="Times New Roman" w:cs="Times New Roman"/>
          <w:sz w:val="28"/>
          <w:szCs w:val="28"/>
        </w:rPr>
        <w:t>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работ при ликвидации выводимых из эксплуатации пунктов редуцирования газа должны выполняться только при переводе в режим консервации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предусмотрены для поддержания работоспособности переведенных в режим консервации пунктов редуцирования газа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полностью выведенные из эксплуатации по каким</w:t>
      </w:r>
      <w:r w:rsidRPr="0012580F">
        <w:rPr>
          <w:rFonts w:ascii="Times New Roman" w:hAnsi="Times New Roman" w:cs="Times New Roman"/>
          <w:sz w:val="28"/>
          <w:szCs w:val="28"/>
        </w:rPr>
        <w:noBreakHyphen/>
        <w:t>либо причинам пункты редуцирования газа могут применяться на других технологических участках сети газораспределения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выполняет работы по консервации сети газораспределения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предусматривает порядок включения технических и технологических устройств, проверку их технического состояния и проведение технического обслуживания при расконсервации сетей газораспределения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должен предусматривать план проведения работ при расконсервации сетей газораспределения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процентов составляют предельные отклонения от номинальной тепловой мощности газовых горелок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 допустимых значений поддерживаемого давления газа перед основным запорным органом при работе автоматических горелок указан верно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истечении какого времени автоматика горелок мощностью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до 70 кВт должна обеспечивать защитное выключение горелки, </w:t>
      </w:r>
      <w:r w:rsidR="00E7547B">
        <w:rPr>
          <w:rFonts w:ascii="Times New Roman" w:hAnsi="Times New Roman" w:cs="Times New Roman"/>
          <w:sz w:val="28"/>
          <w:szCs w:val="28"/>
        </w:rPr>
        <w:br/>
        <w:t xml:space="preserve">если при ее розжиге не </w:t>
      </w:r>
      <w:r w:rsidRPr="0012580F">
        <w:rPr>
          <w:rFonts w:ascii="Times New Roman" w:hAnsi="Times New Roman" w:cs="Times New Roman"/>
          <w:sz w:val="28"/>
          <w:szCs w:val="28"/>
        </w:rPr>
        <w:t xml:space="preserve">произойдет воспламенение,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истечении какого времени автоматика горелок мощностью свыше 70 кВт должна обеспечивать защитное выключение </w:t>
      </w:r>
      <w:r w:rsidR="00E7547B">
        <w:rPr>
          <w:rFonts w:ascii="Times New Roman" w:hAnsi="Times New Roman" w:cs="Times New Roman"/>
          <w:sz w:val="28"/>
          <w:szCs w:val="28"/>
        </w:rPr>
        <w:t xml:space="preserve">горелки, если при ее розжиге не </w:t>
      </w:r>
      <w:r w:rsidRPr="0012580F">
        <w:rPr>
          <w:rFonts w:ascii="Times New Roman" w:hAnsi="Times New Roman" w:cs="Times New Roman"/>
          <w:sz w:val="28"/>
          <w:szCs w:val="28"/>
        </w:rPr>
        <w:t xml:space="preserve">произойдет воспламенение топлива,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период времени составляет средний ресурс газовых горелок до капитального ремонта (для ремонтируемых горелок) и до списания (</w:t>
      </w:r>
      <w:r w:rsidR="00E7547B">
        <w:rPr>
          <w:rFonts w:ascii="Times New Roman" w:hAnsi="Times New Roman" w:cs="Times New Roman"/>
          <w:sz w:val="28"/>
          <w:szCs w:val="28"/>
        </w:rPr>
        <w:t xml:space="preserve">для неремонтируемых горелок) по </w:t>
      </w:r>
      <w:r w:rsidRPr="0012580F">
        <w:rPr>
          <w:rFonts w:ascii="Times New Roman" w:hAnsi="Times New Roman" w:cs="Times New Roman"/>
          <w:sz w:val="28"/>
          <w:szCs w:val="28"/>
        </w:rPr>
        <w:t xml:space="preserve">жаростойкости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период времени составляет средний ресурс пылегазовых горелок для котлов между капитальными ремонтами по жаростойкости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пусковой мощности должны разжигаться промышленные газовые горелки номинальной мощностью свыше 0,12 МВт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равно колебание числа Воббе при испытаниях горелки на газообразных топливах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ГОСТ 29134</w:t>
      </w:r>
      <w:r w:rsidRPr="0012580F">
        <w:rPr>
          <w:rFonts w:ascii="Times New Roman" w:hAnsi="Times New Roman" w:cs="Times New Roman"/>
          <w:sz w:val="28"/>
          <w:szCs w:val="28"/>
        </w:rPr>
        <w:noBreakHyphen/>
        <w:t>97 «Межгосударственный стандарт. Горелки газовые промышленные. Методы испытаний», введенный в действие постановлением Государственного комитета по стандартизации и метрологии от 12.01.1999 № 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обследования и мониторинга технического состояния зданий и сооружений при изменении технологического назначения здания (сооружения) является верным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обследования и мониторинга технического состояния зданий и сооружений по истечении нормативных сроков эксплуатации зданий и сооружений является верным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определение «зоны, для которых в правилах землепользования и застройки определены границы и установлены градостроительные регламенты" согласно Федеральному закону от 29.12.2004 № 190</w:t>
      </w:r>
      <w:r w:rsidRPr="0012580F">
        <w:rPr>
          <w:rFonts w:ascii="Times New Roman" w:hAnsi="Times New Roman" w:cs="Times New Roman"/>
          <w:sz w:val="28"/>
          <w:szCs w:val="28"/>
        </w:rPr>
        <w:noBreakHyphen/>
        <w:t xml:space="preserve">ФЗ «Градостроительный кодекс Российской Федерации»?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деятельности включает понятие «градостроительная деятельность» в соответствии с Федеральным законом от 29.12.2004 № 190</w:t>
      </w:r>
      <w:r w:rsidRPr="0012580F">
        <w:rPr>
          <w:rFonts w:ascii="Times New Roman" w:hAnsi="Times New Roman" w:cs="Times New Roman"/>
          <w:sz w:val="28"/>
          <w:szCs w:val="28"/>
        </w:rPr>
        <w:noBreakHyphen/>
        <w:t xml:space="preserve">ФЗ «Градостроительный кодекс Российской Федерации»?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документе производится накопление сведений о техническом состоянии газорегуляторных пунктов от пуска его в эксплуатацию до окончания срока службы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этапов исключен при техническом диагностировании газорегуляторных пунктов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проводится контроль функционирования газорегуляторных пунктов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определяет техническое состояние газорегуляторных пунктов при контроле технического состояния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участки газопроводов газорегуляторных пунктов подлежат замене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может быть принято решение о возможности дальнейшей эксплуатации газорегуляторных пунктов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может быть назначен остаточный срок службы газорегуляторных пунктов, не превышающий 75% нормативного срока службы,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может быть назначен остаточный срок службы газорегуляторных пунктов, если по результатам диагностирования были обнаружены утонения участков газопровода и напряжения в металле, не превышающие установленных норм,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может быть назначен остаточный срок службы газорегуляторных пунктов, если за время предшествующей эксплуатации были случаи аварий или отказов на газопроводе и оборудовании газорегуляторных пунктов, включая сварные соединения,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кого возлагается организация работ по техническому диагностированию газорегуляторных пунктов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критериев предельного состояния газорегуляторных пунктов указан верно согласно </w:t>
      </w:r>
      <w:r w:rsidR="00E7547B">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какой документации составляется заключение экспертизы промышленной безопасности газорегуляторных пунктов согласно РД 153</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059</w:t>
      </w:r>
      <w:r w:rsidRPr="0012580F">
        <w:rPr>
          <w:rFonts w:ascii="Times New Roman" w:hAnsi="Times New Roman" w:cs="Times New Roman"/>
          <w:sz w:val="28"/>
          <w:szCs w:val="28"/>
        </w:rPr>
        <w:noBreakHyphen/>
        <w:t>00 «Методика технического диагностирования газорегуляторных пунктов», утвержденному приказом Минэнерго России от 19.12.2000 № 157?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рекомендуется проводить диагностирование газового оборудования (технических устройств) газорегуляторного пункта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должно быть выполнено для проведения диагностирования оборудования газорегуляторного пункта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сварных соединений в газорегуляторном пункте подлежит неразрушающему контролю (радиографический контроль, ультразвуковой контроль) при техническом диагностировании газопроводов и оборудования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процессе контроля сварных соединений в газорегуляторном пункте при техническом диагностировании газопроводов и оборудования объем контроля может быть увеличен до 100%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газопроводов подлежат в обязательном порядке контролю методами магнитопорошковой дефектоскопии и проникающими веществами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зоны газопровода подлежат обязательному контролю толщины стенки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толщины должна быть стенка элементов газового оборудования или участков газопроводов при определении их твердости при помощи переносных твердомеров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w:t>
      </w:r>
      <w:r w:rsidR="00E7547B">
        <w:rPr>
          <w:rFonts w:ascii="Times New Roman" w:hAnsi="Times New Roman" w:cs="Times New Roman"/>
          <w:sz w:val="28"/>
          <w:szCs w:val="28"/>
        </w:rPr>
        <w:br/>
      </w:r>
      <w:r w:rsidRPr="0012580F">
        <w:rPr>
          <w:rFonts w:ascii="Times New Roman" w:hAnsi="Times New Roman" w:cs="Times New Roman"/>
          <w:sz w:val="28"/>
          <w:szCs w:val="28"/>
        </w:rPr>
        <w:t>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организацию возлагается организация работ и обеспечение оборудованием для проведения испытаний на прочность и герметичность газопроводов, газового оборудования (технических устройств)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должна соответствовать относительная овальность гнутых отводов газопроводов по результатам визуального и измерительного контроля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Вмятина с какими параметрами на газопроводе или газовом оборудовании считается не выходящей за установленные нормы по результатам визуального и измерительного контроля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w:t>
      </w:r>
      <w:r w:rsidR="005451D3">
        <w:rPr>
          <w:rFonts w:ascii="Times New Roman" w:hAnsi="Times New Roman" w:cs="Times New Roman"/>
          <w:sz w:val="28"/>
          <w:szCs w:val="28"/>
        </w:rPr>
        <w:br/>
      </w:r>
      <w:r w:rsidRPr="0012580F">
        <w:rPr>
          <w:rFonts w:ascii="Times New Roman" w:hAnsi="Times New Roman" w:cs="Times New Roman"/>
          <w:sz w:val="28"/>
          <w:szCs w:val="28"/>
        </w:rPr>
        <w:t xml:space="preserve">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сварные швы газопроводов и газового оборудования по результатам визуального и измерительного контроля оцениваются как соответствующие норме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оценка коррозионной агрессивности по плотности катодного тока не требуется и коррозионная агрессивность грунта по отношению к углеродистой и низколегированной стали для подземных стальных трубопроводов принимается низкой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испытания газовых промышленных горелок, если по условиям работы газоиспользующей установки с традиционной схемой сжигания газа регулирование тепловой мощности осуществляют путем изменения давления газа и числа работающих горелок, согласно ГОСТ 29134</w:t>
      </w:r>
      <w:r w:rsidRPr="0012580F">
        <w:rPr>
          <w:rFonts w:ascii="Times New Roman" w:hAnsi="Times New Roman" w:cs="Times New Roman"/>
          <w:sz w:val="28"/>
          <w:szCs w:val="28"/>
        </w:rPr>
        <w:noBreakHyphen/>
        <w:t>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 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изменение температуры соответствует моменту наступления стационарного режима для футерованных камер горения согласно ГОСТ 29134</w:t>
      </w:r>
      <w:r w:rsidRPr="0012580F">
        <w:rPr>
          <w:rFonts w:ascii="Times New Roman" w:hAnsi="Times New Roman" w:cs="Times New Roman"/>
          <w:sz w:val="28"/>
          <w:szCs w:val="28"/>
        </w:rPr>
        <w:noBreakHyphen/>
        <w:t>97 «Межгосударственный стандарт. Горелки газовые промышленные. Методы испытаний», введен</w:t>
      </w:r>
      <w:r w:rsidR="005451D3">
        <w:rPr>
          <w:rFonts w:ascii="Times New Roman" w:hAnsi="Times New Roman" w:cs="Times New Roman"/>
          <w:sz w:val="28"/>
          <w:szCs w:val="28"/>
        </w:rPr>
        <w:t xml:space="preserve">ному в </w:t>
      </w:r>
      <w:r w:rsidRPr="0012580F">
        <w:rPr>
          <w:rFonts w:ascii="Times New Roman" w:hAnsi="Times New Roman" w:cs="Times New Roman"/>
          <w:sz w:val="28"/>
          <w:szCs w:val="28"/>
        </w:rPr>
        <w:t>действие постановлением Государственного комитета по стандартизации и метрологии от 12.01.1999 № 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изменение температуры соответствует моменту наступления стационарного режима для металлических водоохлаждаемых камер горения согласно ГОСТ 29134</w:t>
      </w:r>
      <w:r w:rsidRPr="0012580F">
        <w:rPr>
          <w:rFonts w:ascii="Times New Roman" w:hAnsi="Times New Roman" w:cs="Times New Roman"/>
          <w:sz w:val="28"/>
          <w:szCs w:val="28"/>
        </w:rPr>
        <w:noBreakHyphen/>
        <w:t>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 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измерений проводят по каждому параметру для определения расходных и регулировочных характеристик газовых промышленных горелок согласно ГОСТ 29134</w:t>
      </w:r>
      <w:r w:rsidRPr="0012580F">
        <w:rPr>
          <w:rFonts w:ascii="Times New Roman" w:hAnsi="Times New Roman" w:cs="Times New Roman"/>
          <w:sz w:val="28"/>
          <w:szCs w:val="28"/>
        </w:rPr>
        <w:noBreakHyphen/>
        <w:t>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 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цель из перечисленных является одной из целей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объект из перечисленных относится к зданиям и сооружениям повышенного уровня ответственности согласно Федеральному закону от 30.12.2009 № 384</w:t>
      </w:r>
      <w:r w:rsidRPr="0012580F">
        <w:rPr>
          <w:rFonts w:ascii="Times New Roman" w:hAnsi="Times New Roman" w:cs="Times New Roman"/>
          <w:sz w:val="28"/>
          <w:szCs w:val="28"/>
        </w:rPr>
        <w:noBreakHyphen/>
        <w:t xml:space="preserve">ФЗ «Технический регламент о безопасности зданий и сооружений»?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«аварии» является верным согласно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областей распространения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 является верной?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обязательные требования предъявляются к проектированию оснований и фундаментов уникальных зданий и сооружений, а также сооружений 1 уровня ответственности, в том числе реконструируемых в условиях окружающей застройки на вечномерзлых грунтах, согласно СП 25.13330.2012 «Свод правил. Основания и фундаменты на вечномерзлых грунтах. Актуализированная редакция СНиП 2.02.04</w:t>
      </w:r>
      <w:r w:rsidRPr="0012580F">
        <w:rPr>
          <w:rFonts w:ascii="Times New Roman" w:hAnsi="Times New Roman" w:cs="Times New Roman"/>
          <w:sz w:val="28"/>
          <w:szCs w:val="28"/>
        </w:rPr>
        <w:noBreakHyphen/>
        <w:t xml:space="preserve">88», утвержденному приказом Минрегиона России от 29.12.2011 № 622?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изготовлению несущих и стабилизирующих вант и элементов вантовых ферм на монтажной площадке указано верно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проектируются мембранные покрытия при монтаже стальных конструкций зданий и сооружений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разрешается монтаж мачт и продолжение установки секций башен вытяжных труб в соответствии с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утвержденным приказом Федерального агентства по строительству и жилищно</w:t>
      </w:r>
      <w:r w:rsidRPr="0012580F">
        <w:rPr>
          <w:rFonts w:ascii="Times New Roman" w:hAnsi="Times New Roman" w:cs="Times New Roman"/>
          <w:sz w:val="28"/>
          <w:szCs w:val="28"/>
        </w:rPr>
        <w:noBreakHyphen/>
        <w:t>коммунальному хозяйству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Арматура из какого материала недопустима для применения в блочных газорегуляторных пунктах и шкафных пунктах редуцирования газа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и при каком условии допускается увеличивать длину шкафа шкафного пункта редуцирования газа сверх установленной нормы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должно быть допустимое отклонение давления срабатывания защитной арматуры шкафных пунктов редуцирования газа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устройства следует предусматривать на газовых фильтрах пунктов редуцирования газа пропускной способностью более 10000 м³/час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фильтрах пунктов редуцирования газа какой пропускной способности дополнительно следует устанавливать регистрирующие контрольно</w:t>
      </w:r>
      <w:r w:rsidRPr="0012580F">
        <w:rPr>
          <w:rFonts w:ascii="Times New Roman" w:hAnsi="Times New Roman" w:cs="Times New Roman"/>
          <w:sz w:val="28"/>
          <w:szCs w:val="28"/>
        </w:rPr>
        <w:noBreakHyphen/>
        <w:t xml:space="preserve">измерительные приборы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показатель степени очистки газа на газовом фильтре пунктов редуцирования газа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подбор газовых фильтров пунктов редуцирования газа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2D693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w:t>
      </w:r>
      <w:r w:rsidR="000E3A7F" w:rsidRPr="0012580F">
        <w:rPr>
          <w:rFonts w:ascii="Times New Roman" w:hAnsi="Times New Roman" w:cs="Times New Roman"/>
          <w:sz w:val="28"/>
          <w:szCs w:val="28"/>
        </w:rPr>
        <w:t xml:space="preserve"> должны быть оснащены стальные фильтры пунктов редуцирования газа с номинальным диаметром более 100 мм согласно ГОСТ Р 56019</w:t>
      </w:r>
      <w:r w:rsidR="000E3A7F"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газовые фильтры пунктов редуцирования газа должны быть оснащены приспособлениями для снятия крышки, ручным или автоматическим устройством для слива жидкости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w:t>
      </w:r>
      <w:r w:rsidR="0085252D" w:rsidRPr="0012580F">
        <w:rPr>
          <w:rFonts w:ascii="Times New Roman" w:hAnsi="Times New Roman" w:cs="Times New Roman"/>
          <w:sz w:val="28"/>
          <w:szCs w:val="28"/>
        </w:rPr>
        <w:t>им способом</w:t>
      </w:r>
      <w:r w:rsidRPr="0012580F">
        <w:rPr>
          <w:rFonts w:ascii="Times New Roman" w:hAnsi="Times New Roman" w:cs="Times New Roman"/>
          <w:sz w:val="28"/>
          <w:szCs w:val="28"/>
        </w:rPr>
        <w:t xml:space="preserve"> предусматривают присоединение контрольно</w:t>
      </w:r>
      <w:r w:rsidRPr="0012580F">
        <w:rPr>
          <w:rFonts w:ascii="Times New Roman" w:hAnsi="Times New Roman" w:cs="Times New Roman"/>
          <w:sz w:val="28"/>
          <w:szCs w:val="28"/>
        </w:rPr>
        <w:noBreakHyphen/>
        <w:t>измерительных приборов и приборов автоматики к газопроводам производственных зданий и котельных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России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форме осуществляется обязательная оценка соответствия зданий и сооружений, а также связанных со зданиями и с сооружениями процессов эксплуатации требованиям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периодичности проведения обследований технического состояния зданий и сооружений является верным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приведенных не являются основой для проведения оценки технического состояния бетонных и железобетонных конструкций зданий и сооружений по внешним признакам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приведенных не являются основой для проведения оценки технического состояния стальных конструкций по внешним признакам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расцентровки и неточной подгонки элементов в узлах сопряжений в металлических конструкциях зданий и сооружений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местных прогибов элементов металлических конструкций зданий и сооружений, выявленных при обследовании, указана верно</w:t>
      </w:r>
      <w:r w:rsidR="005451D3">
        <w:rPr>
          <w:rFonts w:ascii="Times New Roman" w:hAnsi="Times New Roman" w:cs="Times New Roman"/>
          <w:sz w:val="28"/>
          <w:szCs w:val="28"/>
        </w:rPr>
        <w:t xml:space="preserve"> </w:t>
      </w:r>
      <w:r w:rsidRPr="0012580F">
        <w:rPr>
          <w:rFonts w:ascii="Times New Roman" w:hAnsi="Times New Roman" w:cs="Times New Roman"/>
          <w:sz w:val="28"/>
          <w:szCs w:val="28"/>
        </w:rPr>
        <w:t xml:space="preserve">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расстройства болтовых и заклепочных соединений в металлических конструкциях зд</w:t>
      </w:r>
      <w:r w:rsidR="005451D3">
        <w:rPr>
          <w:rFonts w:ascii="Times New Roman" w:hAnsi="Times New Roman" w:cs="Times New Roman"/>
          <w:sz w:val="28"/>
          <w:szCs w:val="28"/>
        </w:rPr>
        <w:t xml:space="preserve">аний и сооружений указана верно </w:t>
      </w:r>
      <w:r w:rsidRPr="0012580F">
        <w:rPr>
          <w:rFonts w:ascii="Times New Roman" w:hAnsi="Times New Roman" w:cs="Times New Roman"/>
          <w:sz w:val="28"/>
          <w:szCs w:val="28"/>
        </w:rPr>
        <w:t xml:space="preserve">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появления дефекта, выявленного при обследовании металлоконструкций зданий и сооружений и представляющего собой хрупкие или усталостные трещины в основном металле металлических конструкций,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возможных причин появления дефекта, выявленного при обследовании металлоконструкции здания и представляющего собой отклонение металлических конструкций от проектного положения, указана верно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 xml:space="preserve">ст?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возможных причин появления разрушения защитных покрытий и коррозии металла металлических конструкций зданий и сооружений указана верно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нижеперечисленных терминов не относится к понятию «показатели надежности клапанов»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видов испытаний не подвергают серийно выпускаемые клапаны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этапов проверки не входит в приемо</w:t>
      </w:r>
      <w:r w:rsidRPr="0012580F">
        <w:rPr>
          <w:rFonts w:ascii="Times New Roman" w:hAnsi="Times New Roman" w:cs="Times New Roman"/>
          <w:sz w:val="28"/>
          <w:szCs w:val="28"/>
        </w:rPr>
        <w:noBreakHyphen/>
        <w:t>сдаточные испытания клапанов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расчете эффективной площади предохранительных клапанов прямого действия для газа при отсутствии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плотности рабочей среды на выходе из предохранительных клапанов прямого действия при отсутствии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площади выходного патрубка предохранительного клапана прямого действия при отсутствии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критической скорости на конце отводящего трубопровода при наличии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плотности газа на конце отводящего трубопровода при наличии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проходной площади отводящего трубопровода на его конце при наличии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давления на выходе из предохранительного клапана прямого действия для газа при наличии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расчете суммарного коэффициента сопротивления отводящего трубопровода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«давление закрытия (давление обратной посадки)»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5451D3"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 xml:space="preserve">перечисленных определений соответствует </w:t>
      </w:r>
      <w:r>
        <w:rPr>
          <w:rFonts w:ascii="Times New Roman" w:hAnsi="Times New Roman" w:cs="Times New Roman"/>
          <w:sz w:val="28"/>
          <w:szCs w:val="28"/>
        </w:rPr>
        <w:br/>
      </w:r>
      <w:r w:rsidR="000E3A7F" w:rsidRPr="0012580F">
        <w:rPr>
          <w:rFonts w:ascii="Times New Roman" w:hAnsi="Times New Roman" w:cs="Times New Roman"/>
          <w:sz w:val="28"/>
          <w:szCs w:val="28"/>
        </w:rPr>
        <w:t>те</w:t>
      </w:r>
      <w:r>
        <w:rPr>
          <w:rFonts w:ascii="Times New Roman" w:hAnsi="Times New Roman" w:cs="Times New Roman"/>
          <w:sz w:val="28"/>
          <w:szCs w:val="28"/>
        </w:rPr>
        <w:t xml:space="preserve">рмину </w:t>
      </w:r>
      <w:r w:rsidR="000E3A7F" w:rsidRPr="0012580F">
        <w:rPr>
          <w:rFonts w:ascii="Times New Roman" w:hAnsi="Times New Roman" w:cs="Times New Roman"/>
          <w:sz w:val="28"/>
          <w:szCs w:val="28"/>
        </w:rPr>
        <w:t>«давление настройки»</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 xml:space="preserve">согласно </w:t>
      </w:r>
      <w:r>
        <w:rPr>
          <w:rFonts w:ascii="Times New Roman" w:hAnsi="Times New Roman" w:cs="Times New Roman"/>
          <w:sz w:val="28"/>
          <w:szCs w:val="28"/>
        </w:rPr>
        <w:br/>
      </w:r>
      <w:r w:rsidR="000E3A7F" w:rsidRPr="0012580F">
        <w:rPr>
          <w:rFonts w:ascii="Times New Roman" w:hAnsi="Times New Roman" w:cs="Times New Roman"/>
          <w:sz w:val="28"/>
          <w:szCs w:val="28"/>
        </w:rPr>
        <w:t>ГОСТ 31294</w:t>
      </w:r>
      <w:r w:rsidR="000E3A7F"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«давление полного открытия» является верным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«давления начала открытия» является верным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«предохранительного малоподъемного клапана» прямого действия является верным согласно </w:t>
      </w:r>
      <w:r w:rsidR="005451D3">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«предохранительный среднеподъемный клапан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«предохранительного полноподъемного клапана» является верным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давление закрытие для предохранительных клапанов прямого действия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давление закрытия предохранительного клапана прямого действия допускается устанавливать отличным от установленной нормы – не менее 08 Ph, где Ph – давление настройки,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допускаемое отклонение от вертикального положения предохранительного клапана прямого действия установлено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утвержденным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нормативное значение коэффициента расхода предохранительных клапанов полного подъема для газа и водяного пара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нормативное значение коэффициента расхода предохранительных клапанов среднего подъема для газа и водяного пара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нормативное значение коэффициента расхода предохранительных клапанов малого подъема для газа и водяного пара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указывается эффективная площадь и коэффициент расхода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угол осей резьбы на муфтовых, цапковых и штуцерных концах проходных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угол осей резьбы на муфтовых, цапковых и штуцерных концах угловых клапанов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положение является верным в отношении затяжки резьбовых соединений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сальниковое уплотнение узла ручного подрыва должно быть герметично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проводить проверку качества термообработки на образце</w:t>
      </w:r>
      <w:r w:rsidRPr="0012580F">
        <w:rPr>
          <w:rFonts w:ascii="Times New Roman" w:hAnsi="Times New Roman" w:cs="Times New Roman"/>
          <w:sz w:val="28"/>
          <w:szCs w:val="28"/>
        </w:rPr>
        <w:noBreakHyphen/>
        <w:t>свидетеле из этого же материала, что и детали,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не входит в обязательном порядке в комплект эксплуатационной документации при поставке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какой документации указываются места опломбирования и виды пломб при консервационном и гарантийном опломбировании предохранительных клапанов прямого действия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указываются варианты защиты и упаковки временной противокоррозионной защиты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диаметр отводящего трубопровода для предохранительного клапана прямого действия, работающего на жидкости,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ход запирающего элемента определяют для обеспечения требуемого коэффициента расхода и эффективной площади в процессе приемочных испытаний опытных образцов предохранительных клапанов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каких испытаниях проверяется масса предохранительных клапанов прямого действия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ходе каких испытаний подтверждают показатели надежности предохранительных клапанов прямого действия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каждый предохранительный клапан прямого действия подвергается приемо</w:t>
      </w:r>
      <w:r w:rsidRPr="0012580F">
        <w:rPr>
          <w:rFonts w:ascii="Times New Roman" w:hAnsi="Times New Roman" w:cs="Times New Roman"/>
          <w:sz w:val="28"/>
          <w:szCs w:val="28"/>
        </w:rPr>
        <w:noBreakHyphen/>
        <w:t>сдаточным испытаниям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разрабатывать программы и методики квалификационных испытаний разработчику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Водой какой температуры проводят испытания на прочность и плотность материала деталей и сварных швов предохранительных клапанов прямого действия, работающих под давлением среды,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испытаний на прочность и плотность материала деталей и сварных швов предохранительных клапанов, работающих под давлением среды, указано неверно и противоречит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время выдержки при установившемся пробном давлении при испытании на прочность предохранительного клапана в сборе номинального диаметра </w:t>
      </w:r>
      <w:r w:rsidR="00DA401E">
        <w:rPr>
          <w:rFonts w:ascii="Times New Roman" w:hAnsi="Times New Roman" w:cs="Times New Roman"/>
          <w:sz w:val="28"/>
          <w:szCs w:val="28"/>
        </w:rPr>
        <w:br/>
      </w:r>
      <w:r w:rsidRPr="0012580F">
        <w:rPr>
          <w:rFonts w:ascii="Times New Roman" w:hAnsi="Times New Roman" w:cs="Times New Roman"/>
          <w:sz w:val="28"/>
          <w:szCs w:val="28"/>
        </w:rPr>
        <w:t>до 50 включительно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время выдержки при установившемся пробном давлении при испытании на прочность предохранительного клапана в сборе номинального диаметра </w:t>
      </w:r>
      <w:r w:rsidR="00DA401E">
        <w:rPr>
          <w:rFonts w:ascii="Times New Roman" w:hAnsi="Times New Roman" w:cs="Times New Roman"/>
          <w:sz w:val="28"/>
          <w:szCs w:val="28"/>
        </w:rPr>
        <w:br/>
      </w:r>
      <w:r w:rsidRPr="0012580F">
        <w:rPr>
          <w:rFonts w:ascii="Times New Roman" w:hAnsi="Times New Roman" w:cs="Times New Roman"/>
          <w:sz w:val="28"/>
          <w:szCs w:val="28"/>
        </w:rPr>
        <w:t>от 80 до 200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время выдержки при установившемся пробном давлении при испытании на прочность предохранительного клапана в сборе номинального диаметра свыше </w:t>
      </w:r>
      <w:r w:rsidR="00DA401E">
        <w:rPr>
          <w:rFonts w:ascii="Times New Roman" w:hAnsi="Times New Roman" w:cs="Times New Roman"/>
          <w:sz w:val="28"/>
          <w:szCs w:val="28"/>
        </w:rPr>
        <w:br/>
      </w:r>
      <w:r w:rsidRPr="0012580F">
        <w:rPr>
          <w:rFonts w:ascii="Times New Roman" w:hAnsi="Times New Roman" w:cs="Times New Roman"/>
          <w:sz w:val="28"/>
          <w:szCs w:val="28"/>
        </w:rPr>
        <w:t>200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испытания предохранительного клапана на прочность и плотность в сборе указано неверно и противоречит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веществом проводят испытания на герметичность по отношению к внешней среде неподвижных и подвижных соединений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является верным применительно к испытаниям </w:t>
      </w:r>
      <w:r w:rsidR="0008350F">
        <w:rPr>
          <w:rFonts w:ascii="Times New Roman" w:hAnsi="Times New Roman" w:cs="Times New Roman"/>
          <w:sz w:val="28"/>
          <w:szCs w:val="28"/>
        </w:rPr>
        <w:t xml:space="preserve">на герметичность по отношению к </w:t>
      </w:r>
      <w:r w:rsidRPr="0012580F">
        <w:rPr>
          <w:rFonts w:ascii="Times New Roman" w:hAnsi="Times New Roman" w:cs="Times New Roman"/>
          <w:sz w:val="28"/>
          <w:szCs w:val="28"/>
        </w:rPr>
        <w:t>внешней среде неподвижных и подвижных соединений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воздуха для клапанов на давление свыше 0,6 МПа при приемо</w:t>
      </w:r>
      <w:r w:rsidRPr="0012580F">
        <w:rPr>
          <w:rFonts w:ascii="Times New Roman" w:hAnsi="Times New Roman" w:cs="Times New Roman"/>
          <w:sz w:val="28"/>
          <w:szCs w:val="28"/>
        </w:rPr>
        <w:noBreakHyphen/>
        <w:t xml:space="preserve">сдаточных испытаниях предохранительных клапанов прямого действия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выдержки при установившемся давлении для предохранительных клапанов номинальным диаметром DN до 100 включительно при проведении испытаний на герметичность по отношению к внешней среде неподвижных и подвижных соединений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выдержки при установившемся давлении для предохранительных клапанов номинальным диаметром DN свыше 100 при проведении испытаний на герметичность по отношению к внешней среде неподвижных и подвижных соединений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веществом проводят испытания на герметичность затвора и работоспособность предохранительных клапанов прямого действия, предназначенных для жидких сред,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помощью какого вещества проводят испытания на герметичность затвора и работоспособность предохранительных клапанов прямого действия, предназначенных для газа,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проверку срабатывания от устройства для принудительного открытия предохранительных клапанов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транспортировании снимать с предохранительных клапанов прямого действия ответные фланцы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на аппаратах колонного типа устанавливать предохранительный клапан на трубопроводе газа, выходящего сверху аппарата, до поступления газа в конденсатор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момент следует снимать консервационные пломбы и заглушки с предохранительного клапана прямого действия согласно 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рекомендуется применять двухпозиционные предохранительные клапаны на жидкости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из нижеперечисленных отказов предохранительного клапана не используют параметр «значение протечки» для оценки технического состояния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отказов предохранительных клапанов прямого действия не относится к критическому отказу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отказов предохранительных клапанов прямого действия не относится к существенному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параметров не относятся к механическим характеристикам металла, которые определяются при отказах предохранительных клапанов прямого действия, согласно </w:t>
      </w:r>
      <w:r w:rsidR="0008350F">
        <w:rPr>
          <w:rFonts w:ascii="Times New Roman" w:hAnsi="Times New Roman" w:cs="Times New Roman"/>
          <w:sz w:val="28"/>
          <w:szCs w:val="28"/>
        </w:rPr>
        <w:br/>
      </w:r>
      <w:r w:rsidRPr="0012580F">
        <w:rPr>
          <w:rFonts w:ascii="Times New Roman" w:hAnsi="Times New Roman" w:cs="Times New Roman"/>
          <w:sz w:val="28"/>
          <w:szCs w:val="28"/>
        </w:rPr>
        <w:t>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относится к геометрическим параметрам рабочих поверхностей деталей, которые определяются при отказах предохранительных клапанов прямого действия,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расчете эффективной площади предохранительных клапанов прямого действия, работающих на жидких средах,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расчете плотности газа до предохранительных клапанов прямого действия при отсутствии отводящего трубопровода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используется при расчете эффективной площади предохранительных клапанов прямого действия для водяного пара при отсутствии отводящего трубопровода согласно ГОСТ 31294</w:t>
      </w:r>
      <w:r w:rsidRPr="0012580F">
        <w:rPr>
          <w:rFonts w:ascii="Times New Roman" w:hAnsi="Times New Roman" w:cs="Times New Roman"/>
          <w:sz w:val="28"/>
          <w:szCs w:val="28"/>
        </w:rPr>
        <w:noBreakHyphen/>
        <w:t>2005 «Клапаны предохранительные прямого действия», утвержденному приказом Федерального агентства по техническому регулированию и метрологии от 28.04.2008 № 91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аэродинамические коэффициенты общего лобового сопротивления силосов ветровым нагрузкам допускаются при расчете нижней зоны силосов (колонн и фундаментов)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форм обязательной оценки соответствия зданий и сооружений, а также связанных со зданиями и с сооружениями процессов эксплуатации требованиям проектной документации указана неверно и противоречит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осуществляться оценка соответствия зданий и сооружений, а также связанных со зданиями и с сооружениями процессов строительства, монтажа, наладки и утилизации (сноса) в форме заявления о соответствии построенного, реконструированного или отремонтированного здания или сооружения требованиям Федерального закона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оценки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 указана неверно и противоречит Федеральному закону от 30.12.2009 № 384</w:t>
      </w:r>
      <w:r w:rsidRPr="0012580F">
        <w:rPr>
          <w:rFonts w:ascii="Times New Roman" w:hAnsi="Times New Roman" w:cs="Times New Roman"/>
          <w:sz w:val="28"/>
          <w:szCs w:val="28"/>
        </w:rPr>
        <w:noBreakHyphen/>
        <w:t>ФЗ «Технический регламент о безопасности зданий и сооружений?</w:t>
      </w:r>
    </w:p>
    <w:p w:rsidR="000E3A7F" w:rsidRPr="0012580F" w:rsidRDefault="00241FB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проектное решение</w:t>
      </w:r>
      <w:r w:rsidR="000E3A7F" w:rsidRPr="0012580F">
        <w:rPr>
          <w:rFonts w:ascii="Times New Roman" w:hAnsi="Times New Roman" w:cs="Times New Roman"/>
          <w:sz w:val="28"/>
          <w:szCs w:val="28"/>
        </w:rPr>
        <w:t xml:space="preserve"> должно быть предусмотрено для обеспечения взрывоустойчивости помещения для размещения линий редуцирования газорегуляторного пункта и технологического помещения пункта учета газа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степень огнестойкости должны обеспечивать строительные конструкции блок</w:t>
      </w:r>
      <w:r w:rsidRPr="0012580F">
        <w:rPr>
          <w:rFonts w:ascii="Times New Roman" w:hAnsi="Times New Roman" w:cs="Times New Roman"/>
          <w:sz w:val="28"/>
          <w:szCs w:val="28"/>
        </w:rPr>
        <w:noBreakHyphen/>
        <w:t>контейнера блочного газорегуляторного пункта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по взрывопожарной опасности должно отвечать помещение блочного газорегуляторного пункта для размещения линий редуцирования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помещений блочных газорегуляторных пунктов не предусматривается устройство легкосбрасываемых строительных конструкций для обеспечения их взрывоустойчивости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зданиях газорегуляторных пунктов необходимо вместо окон в стенах использовать стеклоблоки с соблюдением требований взрывоустойчивости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выполняют фундаменты изотермических резервуаров хранения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размещать склады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B21E1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производственные здания и сооружения</w:t>
      </w:r>
      <w:r w:rsidR="00C576AA" w:rsidRPr="0012580F">
        <w:rPr>
          <w:rFonts w:ascii="Times New Roman" w:hAnsi="Times New Roman" w:cs="Times New Roman"/>
          <w:sz w:val="28"/>
          <w:szCs w:val="28"/>
        </w:rPr>
        <w:t xml:space="preserve"> из перечисленных</w:t>
      </w:r>
      <w:r w:rsidR="000E3A7F" w:rsidRPr="0012580F">
        <w:rPr>
          <w:rFonts w:ascii="Times New Roman" w:hAnsi="Times New Roman" w:cs="Times New Roman"/>
          <w:sz w:val="28"/>
          <w:szCs w:val="28"/>
        </w:rPr>
        <w:t xml:space="preserve"> рекомендуется размещать в производственной зоне склада изотермического хранения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здания и сооружения рекомендуется размещать во вспомогательной зоне склада изотермического хранения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прокладывать трубопроводы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проектирование и монтаж трубопроводов с взрывопожароопасными продуктами над и под резервуарами в пределах обвалованной территории группы резервуаров склада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устанавливать отключающую запорную арматуру для обеспечения возможности ревизии перепускных предохранительных клапанов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прокладывать трубопроводы к резервуарам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общая вместимость одного склада сжиженных углеводородных газов и легковоспламеняющихся жидкостей в зоне товарно</w:t>
      </w:r>
      <w:r w:rsidRPr="0012580F">
        <w:rPr>
          <w:rFonts w:ascii="Times New Roman" w:hAnsi="Times New Roman" w:cs="Times New Roman"/>
          <w:sz w:val="28"/>
          <w:szCs w:val="28"/>
        </w:rPr>
        <w:noBreakHyphen/>
        <w:t>сырьевой базы при хранении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общая вместимость одного склада сжиженных углеводородных газов и легковоспламеняющихся жидкостей в зоне товарно</w:t>
      </w:r>
      <w:r w:rsidRPr="0012580F">
        <w:rPr>
          <w:rFonts w:ascii="Times New Roman" w:hAnsi="Times New Roman" w:cs="Times New Roman"/>
          <w:sz w:val="28"/>
          <w:szCs w:val="28"/>
        </w:rPr>
        <w:noBreakHyphen/>
        <w:t>сырьевой базы при изотермическом давлении при наземном устройстве резервуаров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общая вместимость одного склада сжиженных углеводородных газов и легковоспламеняющихся жидкостей в зоне товарно</w:t>
      </w:r>
      <w:r w:rsidRPr="0012580F">
        <w:rPr>
          <w:rFonts w:ascii="Times New Roman" w:hAnsi="Times New Roman" w:cs="Times New Roman"/>
          <w:sz w:val="28"/>
          <w:szCs w:val="28"/>
        </w:rPr>
        <w:noBreakHyphen/>
        <w:t>сырьевой базы при изотермическом давлении при подземном устройстве резервуаров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объект технического регулирования идентифицируется в качестве сети газораспределения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приведенных случаев объект технического регулирования идентифицируется в качестве сети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обеспечить сети газораспределения и газопотребления как объекты технического регулирования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должны быть устранены неисправности регуляторов давления газа, приводящие к изменению давления газа до значений, выходящих за пределы, установленные в проектной документации, а также к утечкам природного газа,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должны включаться в работу регуляторы давления при прекращении подачи природного газа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признаков не является существенным</w:t>
      </w:r>
      <w:r w:rsidR="000A0683" w:rsidRPr="0012580F">
        <w:rPr>
          <w:rFonts w:ascii="Times New Roman" w:hAnsi="Times New Roman" w:cs="Times New Roman"/>
          <w:sz w:val="28"/>
          <w:szCs w:val="28"/>
        </w:rPr>
        <w:t xml:space="preserve"> </w:t>
      </w:r>
      <w:r w:rsidRPr="0012580F">
        <w:rPr>
          <w:rFonts w:ascii="Times New Roman" w:hAnsi="Times New Roman" w:cs="Times New Roman"/>
          <w:sz w:val="28"/>
          <w:szCs w:val="28"/>
        </w:rPr>
        <w:t>для идентификации сети газораспределения 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минимальное время после окончания сварки последнего стыка позволяется проводить испытания газопроводов из полиэтиленовых труб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на опознавательных знаках не является обязательной для обнаружения трасс подземных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проектирование прокладки внутренних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расчеты должны выполняться при проектировании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фактор не является обязательным для учета при проведении расчетов газопроводов на прочность и устойчивость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должны быть предусмотрены защитные покрытия или устройства, стойкие к внешним воздействиям и обеспечивающие сохранность газопровода при проектировании наружных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проектирование транзитной прокладки наружных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содержания кислорода в газовоздушной смеси является максимально допустимым после обязательной продувки природным газом газопроводов, подсоединенных к газоиспользующему оборудованию, при вводе в эксплуатацию сети газопотребления и после выполнения ремонтных работ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Участие каких представителей в составе приемочной комиссии, создаваемой застройщиком или инвестором, при приемке сетей газораспределения и газопотребления не является обязательным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ширина основного прохода в помещениях блочных газорегуляторных пунктов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в свету между параллельными рядами линий редуцирования для блочного газорегуляторного пункта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рабочих линий редуцирования может быть в шкафном пункте редуцирования газа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достижении какой концентрации оксида углерода в воздухе помещения с установленным в нем отопительным газоиспользующим оборудованием, предназначенным для отопления блочного газорегуляторного пункта, быстродействующий запорный клапан должен обеспечивать прекращение подачи газа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пропускной способности площадка для размещения газорегуляторных пунктов, блочных газорегуляторных пунктов и шкафных пунктов редуцирования газа должна быть оборудована ограждением для предотвращения несанкционированного проникновения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объем контейнера шкафного типа для подземного пункта редуцирования газа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соблюдении какого условия допускается размещать пункт редуцирования газа ниже уровня земли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пунктов редуцирования газа установлена максимальная пропускная способность 1000 м³/час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пропускная способность установлена для пунктов редуцирования газа подземных (ПРГП), размещенных в производственной зоне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пунктов редуцирования газа установлена максимальная пропускная способность 5000 м³/час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максимальная пропускная способность установлена для пунктов редуцирования газа шкафных (ГРПШ), размещенных на наружных стенах котельных и производственных зданий,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пунктов редуцирования газа установлена максимальная пропускная способность 15000 м³/час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пропускная способность установлена для пунктов редуцирования газа шкафных (ГРПШ), отдельно стоящих на территории поселений,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пунктов редуцирования газа установлена максимальная пропускная способность 30000 м³/час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максимальная пропускная способность установлена для пунктов редуцирования газа шкафных (ГРПШ), размещенных на наружных стенах жилых, общественных (в том числе административного назначения), административных и бытовых зданий независимо от степени огнестойкости и класса конструктивной пожарной опасности, согласно </w:t>
      </w:r>
      <w:r w:rsidR="0004115D">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пропускная способность установлена для пунктов редуцирования газа шкафных (ГРПШ), размещенных на наружных стенах жилых, общественных (в том числе административного назначения), административных и бытовых зданий 3</w:t>
      </w:r>
      <w:r w:rsidRPr="0012580F">
        <w:rPr>
          <w:rFonts w:ascii="Times New Roman" w:hAnsi="Times New Roman" w:cs="Times New Roman"/>
          <w:sz w:val="28"/>
          <w:szCs w:val="28"/>
        </w:rPr>
        <w:noBreakHyphen/>
        <w:t>й степени огнестойкости не ниже класса конструктивной пожарной опасности С1,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пунктов редуцирования газа установлена максимальная пропускная способность 400 м³/час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пропускная способность установлена для газорегуляторных пунктов и блочных газорегуляторных</w:t>
      </w:r>
      <w:r w:rsidR="00A816C0">
        <w:rPr>
          <w:rFonts w:ascii="Times New Roman" w:hAnsi="Times New Roman" w:cs="Times New Roman"/>
          <w:sz w:val="28"/>
          <w:szCs w:val="28"/>
        </w:rPr>
        <w:t xml:space="preserve"> пунктов, отдельно стоящих на </w:t>
      </w:r>
      <w:r w:rsidRPr="0012580F">
        <w:rPr>
          <w:rFonts w:ascii="Times New Roman" w:hAnsi="Times New Roman" w:cs="Times New Roman"/>
          <w:sz w:val="28"/>
          <w:szCs w:val="28"/>
        </w:rPr>
        <w:t xml:space="preserve">территории поселений,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пунктов редуцирования газа установлена максимальная пропускная способность 300000 м³/час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пропускная способность установлена для газорегуляторного пункта, встроенного в одноэтажные газифицир</w:t>
      </w:r>
      <w:r w:rsidR="00A816C0">
        <w:rPr>
          <w:rFonts w:ascii="Times New Roman" w:hAnsi="Times New Roman" w:cs="Times New Roman"/>
          <w:sz w:val="28"/>
          <w:szCs w:val="28"/>
        </w:rPr>
        <w:t xml:space="preserve">уемые производственные здания и </w:t>
      </w:r>
      <w:r w:rsidRPr="0012580F">
        <w:rPr>
          <w:rFonts w:ascii="Times New Roman" w:hAnsi="Times New Roman" w:cs="Times New Roman"/>
          <w:sz w:val="28"/>
          <w:szCs w:val="28"/>
        </w:rPr>
        <w:t xml:space="preserve">котельные,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максимальная пропускная способность установлена для отдельно стоящих пунктов редуцирования газа (газорегуляторных пунктов, блочных газорегуляторных пунктов, шкафных пунктов редуцирования газа), размещенных вне территории поселений,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пунктов редуцирования газа максимальная пропускная способность не ограничена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газорегуляторных пунктах и блочных газорегуляторных пунктах на случай нарушения искусственного рабочего освещения должно дополнительно быть предусмотрено аварийное резервное освещение, подключаемое к источнику питания, независимому от источника питания рабочего освещения,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осуществлять теплоснабжение зданий газорегуляторных пунктов и блок</w:t>
      </w:r>
      <w:r w:rsidRPr="0012580F">
        <w:rPr>
          <w:rFonts w:ascii="Times New Roman" w:hAnsi="Times New Roman" w:cs="Times New Roman"/>
          <w:sz w:val="28"/>
          <w:szCs w:val="28"/>
        </w:rPr>
        <w:noBreakHyphen/>
        <w:t>контейнеров блочных газорегуляторных пунктов согласно 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размещение в помещениях пунктов редуцирования газа газовых и инфракрасных излучателей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Р 56019</w:t>
      </w:r>
      <w:r w:rsidRPr="0012580F">
        <w:rPr>
          <w:rFonts w:ascii="Times New Roman" w:hAnsi="Times New Roman" w:cs="Times New Roman"/>
          <w:sz w:val="28"/>
          <w:szCs w:val="28"/>
        </w:rPr>
        <w:noBreakHyphen/>
        <w:t>2014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 424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номинальный диаметр у продувочного газопровода на газопроводах производственных зданий (в том числе котельных), а также общественных и бытовых зданий производственного назначения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России от 26.06.2003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объединение продувочных газопроводов природного газа от газоиспользующих установок в один общий газопровод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России от 26.06.2003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газопроводы с давлением газа свыше 0,6 до 1,2 МПа включительно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газопроводы относятся к газопроводам высокого давления 1а категории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газопроводы относятся к газопроводам высокого давления 1 категории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газопро</w:t>
      </w:r>
      <w:r w:rsidR="00BE6F98" w:rsidRPr="0012580F">
        <w:rPr>
          <w:rFonts w:ascii="Times New Roman" w:hAnsi="Times New Roman" w:cs="Times New Roman"/>
          <w:sz w:val="28"/>
          <w:szCs w:val="28"/>
        </w:rPr>
        <w:t xml:space="preserve">воды с давлением газа свыше 0,3 до 0,6 МПа </w:t>
      </w:r>
      <w:r w:rsidRPr="0012580F">
        <w:rPr>
          <w:rFonts w:ascii="Times New Roman" w:hAnsi="Times New Roman" w:cs="Times New Roman"/>
          <w:sz w:val="28"/>
          <w:szCs w:val="28"/>
        </w:rPr>
        <w:t>включительно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газопроводы относятся к газопроводам высокого давления 2 категории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относятся газопроводы </w:t>
      </w:r>
      <w:r w:rsidR="00BE6F98" w:rsidRPr="0012580F">
        <w:rPr>
          <w:rFonts w:ascii="Times New Roman" w:hAnsi="Times New Roman" w:cs="Times New Roman"/>
          <w:sz w:val="28"/>
          <w:szCs w:val="28"/>
        </w:rPr>
        <w:t xml:space="preserve">с давлением газа свыше 0,005 до 0,3 МПа </w:t>
      </w:r>
      <w:r w:rsidRPr="0012580F">
        <w:rPr>
          <w:rFonts w:ascii="Times New Roman" w:hAnsi="Times New Roman" w:cs="Times New Roman"/>
          <w:sz w:val="28"/>
          <w:szCs w:val="28"/>
        </w:rPr>
        <w:t>включительно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газопроводы относятся к газопроводам среднего давления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газопровод</w:t>
      </w:r>
      <w:r w:rsidR="00BE6F98" w:rsidRPr="0012580F">
        <w:rPr>
          <w:rFonts w:ascii="Times New Roman" w:hAnsi="Times New Roman" w:cs="Times New Roman"/>
          <w:sz w:val="28"/>
          <w:szCs w:val="28"/>
        </w:rPr>
        <w:t xml:space="preserve">ы с давлением газа до 0,005 МПа </w:t>
      </w:r>
      <w:r w:rsidRPr="0012580F">
        <w:rPr>
          <w:rFonts w:ascii="Times New Roman" w:hAnsi="Times New Roman" w:cs="Times New Roman"/>
          <w:sz w:val="28"/>
          <w:szCs w:val="28"/>
        </w:rPr>
        <w:t>включительно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газопроводы относятся к газопроводам низкого давления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для продувочного газопровода является верной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приведенных формулировок для сбросного газопровода является верной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каких котельных в сети газопотребления к газоиспользующему оборудованию установлено максимальное значение величины давления </w:t>
      </w:r>
      <w:r w:rsidR="00BE6F98" w:rsidRPr="0012580F">
        <w:rPr>
          <w:rFonts w:ascii="Times New Roman" w:hAnsi="Times New Roman" w:cs="Times New Roman"/>
          <w:sz w:val="28"/>
          <w:szCs w:val="28"/>
        </w:rPr>
        <w:t xml:space="preserve">1,2 МПа </w:t>
      </w:r>
      <w:r w:rsidRPr="0012580F">
        <w:rPr>
          <w:rFonts w:ascii="Times New Roman" w:hAnsi="Times New Roman" w:cs="Times New Roman"/>
          <w:sz w:val="28"/>
          <w:szCs w:val="28"/>
        </w:rPr>
        <w:t>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величины давления природного газа в сетях газопотребления газоиспользующего оборудования в котельных, пристроенных к жилым зданиям, крышным котельным жилых зданий,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пересечении надземных газопроводов высоковольтными линиями электропередачи должны быть предусмотрены защитные устройства, предотвращающие падение на газопровод электропроводов при их обрыве,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предусматриваться в случае пересечения надземных газопроводов с высоковольтными линиями электропередачи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проектирование прокладки наружных газопроводов по стенам помещений категорий А и Б по взрывопожарной опасности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проектирование прокладки наружных газопроводов по железнодорожным мостам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категорий наружных газопроводов не допускается проектирование их прокладки по пешеходным и автомобильным мостам, построенным из негорючих материалов,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проектирование транзитной прокладки наружных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строительным конструкциям здания газорегуляторного пункта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должен выполняться шкаф газорегуляторного пункта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участках газопровода должна предусматриваться установка продувочных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стенам и перегородкам газорегуляторного пункта, отделяющим помещение для линии редуцирования от других помещений,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зданиям допускается пристраивать газорегуляторные пункты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здания допускается встраивать газорегуляторные пункты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каким зданиям допускается пристраивать газорегуляторные пункты блочные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исключается размещение газорегуляторных пунктов шкафных на наружных стенах газифицируемых зданий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помещениях не допускается размещение газорегуляторной установки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на внутренних газопроводах должна предусматриваться установка продувочных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должны быть установлены значения давления газа, при выходе за пределы которых предохранительные запорные и предохранительные сбросные клапаны должны обеспечить автоматическое и ручное прекращение подачи или сброс природного газа в атмосферу,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устанавливаются сроки эксплуатации газопроводов, по истечении которых должно проводиться их техническое диагностирование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должна обеспечивать автоматика безопасности сети газопотребления при ее отключении или неисправности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основная и запальная горелки могут быть оснащены одним датчиком контроля пламени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горелок с какой тепловой мощностью должен быть предусмотрен раздельный контроль наличия пламени запальной и основной горелок, в том числе и в случаях отключения запальной горелки при работе основной,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величины не должно превышать защитное время отключения подачи газа для горелок номинальной тепловой мощностью до 0,1 МВт, устанавливаемых в камерах горения с разрежением и оснащаемых системой контроля пламени, датчиками которой являются термочувствительные элементы, выполненные на базе термопар, дилатометров и т. п,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к газовому автоматическому клапану, установленному перед газовой горелкой, является верным,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Чем должны быть оснащены автоматические и полуавтоматические горелки номинальной тепловой мощностью свыше </w:t>
      </w:r>
      <w:r w:rsidR="00DA401E">
        <w:rPr>
          <w:rFonts w:ascii="Times New Roman" w:hAnsi="Times New Roman" w:cs="Times New Roman"/>
          <w:sz w:val="28"/>
          <w:szCs w:val="28"/>
        </w:rPr>
        <w:br/>
      </w:r>
      <w:r w:rsidR="00A816C0">
        <w:rPr>
          <w:rFonts w:ascii="Times New Roman" w:hAnsi="Times New Roman" w:cs="Times New Roman"/>
          <w:sz w:val="28"/>
          <w:szCs w:val="28"/>
        </w:rPr>
        <w:t xml:space="preserve">70 до </w:t>
      </w:r>
      <w:r w:rsidRPr="0012580F">
        <w:rPr>
          <w:rFonts w:ascii="Times New Roman" w:hAnsi="Times New Roman" w:cs="Times New Roman"/>
          <w:sz w:val="28"/>
          <w:szCs w:val="28"/>
        </w:rPr>
        <w:t xml:space="preserve">1200 кВт включительно согласно </w:t>
      </w:r>
      <w:r w:rsidR="00A816C0">
        <w:rPr>
          <w:rFonts w:ascii="Times New Roman" w:hAnsi="Times New Roman" w:cs="Times New Roman"/>
          <w:sz w:val="28"/>
          <w:szCs w:val="28"/>
        </w:rPr>
        <w:br/>
      </w:r>
      <w:r w:rsidRPr="0012580F">
        <w:rPr>
          <w:rFonts w:ascii="Times New Roman" w:hAnsi="Times New Roman" w:cs="Times New Roman"/>
          <w:sz w:val="28"/>
          <w:szCs w:val="28"/>
        </w:rPr>
        <w:t>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 должны быть оснащены автоматические и полуавтоматические горелки номинальной тепловой мощностью свыше 1200 кВт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избыточном давлении в камере горения блочные горелки, предназначенные для работы при разрежении в камере горения, должны устойчиво работать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разрежении в камере горения блочные горелки, предназначенные для работы при избыточном давлении в камере горения, должны устойчиво работать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устройствами должны быть оснащены автоматические и полуавтоматические горелки, пусковая мощность которых превышает </w:t>
      </w:r>
      <w:r w:rsidR="00DA401E">
        <w:rPr>
          <w:rFonts w:ascii="Times New Roman" w:hAnsi="Times New Roman" w:cs="Times New Roman"/>
          <w:sz w:val="28"/>
          <w:szCs w:val="28"/>
        </w:rPr>
        <w:br/>
      </w:r>
      <w:r w:rsidRPr="0012580F">
        <w:rPr>
          <w:rFonts w:ascii="Times New Roman" w:hAnsi="Times New Roman" w:cs="Times New Roman"/>
          <w:sz w:val="28"/>
          <w:szCs w:val="28"/>
        </w:rPr>
        <w:t>0,4 МВт, согласно ГОСТ 21204</w:t>
      </w:r>
      <w:r w:rsidRPr="0012580F">
        <w:rPr>
          <w:rFonts w:ascii="Times New Roman" w:hAnsi="Times New Roman" w:cs="Times New Roman"/>
          <w:sz w:val="28"/>
          <w:szCs w:val="28"/>
        </w:rPr>
        <w:noBreakHyphen/>
        <w:t>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 313?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средство предназначено для обеспечения эффективности электрохимической защиты подземных стальных газопроводов согласно РД 153</w:t>
      </w:r>
      <w:r w:rsidRPr="0012580F">
        <w:rPr>
          <w:rFonts w:ascii="Times New Roman" w:hAnsi="Times New Roman" w:cs="Times New Roman"/>
          <w:sz w:val="28"/>
          <w:szCs w:val="28"/>
        </w:rPr>
        <w:noBreakHyphen/>
        <w:t>39.4</w:t>
      </w:r>
      <w:r w:rsidRPr="0012580F">
        <w:rPr>
          <w:rFonts w:ascii="Times New Roman" w:hAnsi="Times New Roman" w:cs="Times New Roman"/>
          <w:sz w:val="28"/>
          <w:szCs w:val="28"/>
        </w:rPr>
        <w:noBreakHyphen/>
        <w:t>091</w:t>
      </w:r>
      <w:r w:rsidRPr="0012580F">
        <w:rPr>
          <w:rFonts w:ascii="Times New Roman" w:hAnsi="Times New Roman" w:cs="Times New Roman"/>
          <w:sz w:val="28"/>
          <w:szCs w:val="28"/>
        </w:rPr>
        <w:noBreakHyphen/>
        <w:t>01 «Инструкция по защите городских подземных трубопроводов от коррозии», утвержденному приказом Минэнерго России от 29.12.2001 № 375?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документация должна прилагаться к эксплуатационным паспортам пунктов редуцирования газа согласно </w:t>
      </w:r>
      <w:r w:rsidR="00002D97">
        <w:rPr>
          <w:rFonts w:ascii="Times New Roman" w:hAnsi="Times New Roman" w:cs="Times New Roman"/>
          <w:sz w:val="28"/>
          <w:szCs w:val="28"/>
        </w:rPr>
        <w:br/>
      </w:r>
      <w:r w:rsidRPr="0012580F">
        <w:rPr>
          <w:rFonts w:ascii="Times New Roman" w:hAnsi="Times New Roman" w:cs="Times New Roman"/>
          <w:sz w:val="28"/>
          <w:szCs w:val="28"/>
        </w:rPr>
        <w:t>ГОСТ Р 54961</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приказом Росстандарта от 22.08.2012 от 22.08.2012 № 251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сведения должны быть записаны в эксплуатационных паспортах подземных газопроводов согласно </w:t>
      </w:r>
      <w:r w:rsidR="00002D97">
        <w:rPr>
          <w:rFonts w:ascii="Times New Roman" w:hAnsi="Times New Roman" w:cs="Times New Roman"/>
          <w:sz w:val="28"/>
          <w:szCs w:val="28"/>
        </w:rPr>
        <w:br/>
      </w:r>
      <w:r w:rsidRPr="0012580F">
        <w:rPr>
          <w:rFonts w:ascii="Times New Roman" w:hAnsi="Times New Roman" w:cs="Times New Roman"/>
          <w:sz w:val="28"/>
          <w:szCs w:val="28"/>
        </w:rPr>
        <w:t>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Могут ли в процессе эксплуатации пунктов редуцирования газа корректироваться параметры настройки редукционной, предохранительной и защитной арматур, установленные проектной документацией, согласно ГОСТ Р 54983</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требованию должна отвечать запорная арматура, устанавливаемая на сетях газораспределения согласно </w:t>
      </w:r>
      <w:r w:rsidR="00002D97">
        <w:rPr>
          <w:rFonts w:ascii="Times New Roman" w:hAnsi="Times New Roman" w:cs="Times New Roman"/>
          <w:sz w:val="28"/>
          <w:szCs w:val="28"/>
        </w:rPr>
        <w:br/>
      </w:r>
      <w:r w:rsidRPr="0012580F">
        <w:rPr>
          <w:rFonts w:ascii="Times New Roman" w:hAnsi="Times New Roman" w:cs="Times New Roman"/>
          <w:sz w:val="28"/>
          <w:szCs w:val="28"/>
        </w:rPr>
        <w:t>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параметров зависит выбор материала металлической запорной арматуры, устанавливаемой на наружных газопроводах,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эксплуатации наружных газопроводов допускается применение арматуры из ковкого чугуна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эксплуатации наружных газопроводов допускается применение арматуры из высокопрочного чугуна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эксплуатации наружных газопроводов допускается применение арматуры из углеродистой стали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арматуру следует применять при минимальной температуре эксплуатации наружных газопроводов </w:t>
      </w:r>
      <w:r w:rsidRPr="0012580F">
        <w:rPr>
          <w:rFonts w:ascii="Times New Roman" w:hAnsi="Times New Roman" w:cs="Times New Roman"/>
          <w:sz w:val="28"/>
          <w:szCs w:val="28"/>
        </w:rPr>
        <w:noBreakHyphen/>
        <w:t xml:space="preserve">60°С согласно </w:t>
      </w:r>
      <w:r w:rsidR="00002D97">
        <w:rPr>
          <w:rFonts w:ascii="Times New Roman" w:hAnsi="Times New Roman" w:cs="Times New Roman"/>
          <w:sz w:val="28"/>
          <w:szCs w:val="28"/>
        </w:rPr>
        <w:br/>
      </w:r>
      <w:r w:rsidRPr="0012580F">
        <w:rPr>
          <w:rFonts w:ascii="Times New Roman" w:hAnsi="Times New Roman" w:cs="Times New Roman"/>
          <w:sz w:val="28"/>
          <w:szCs w:val="28"/>
        </w:rPr>
        <w:t>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требованиям должна соответствовать запорная </w:t>
      </w:r>
      <w:r w:rsidR="00DA401E">
        <w:rPr>
          <w:rFonts w:ascii="Times New Roman" w:hAnsi="Times New Roman" w:cs="Times New Roman"/>
          <w:sz w:val="28"/>
          <w:szCs w:val="28"/>
        </w:rPr>
        <w:br/>
      </w:r>
      <w:r w:rsidRPr="0012580F">
        <w:rPr>
          <w:rFonts w:ascii="Times New Roman" w:hAnsi="Times New Roman" w:cs="Times New Roman"/>
          <w:sz w:val="28"/>
          <w:szCs w:val="28"/>
        </w:rPr>
        <w:t>арматура с приводами различных типов (электро</w:t>
      </w:r>
      <w:r w:rsidRPr="0012580F">
        <w:rPr>
          <w:rFonts w:ascii="Times New Roman" w:hAnsi="Times New Roman" w:cs="Times New Roman"/>
          <w:sz w:val="28"/>
          <w:szCs w:val="28"/>
        </w:rPr>
        <w:noBreakHyphen/>
        <w:t>, гидро</w:t>
      </w:r>
      <w:r w:rsidRPr="0012580F">
        <w:rPr>
          <w:rFonts w:ascii="Times New Roman" w:hAnsi="Times New Roman" w:cs="Times New Roman"/>
          <w:sz w:val="28"/>
          <w:szCs w:val="28"/>
        </w:rPr>
        <w:noBreakHyphen/>
        <w:t>, электропневмо</w:t>
      </w:r>
      <w:r w:rsidRPr="0012580F">
        <w:rPr>
          <w:rFonts w:ascii="Times New Roman" w:hAnsi="Times New Roman" w:cs="Times New Roman"/>
          <w:sz w:val="28"/>
          <w:szCs w:val="28"/>
        </w:rPr>
        <w:noBreakHyphen/>
        <w:t xml:space="preserve"> и пневмогидро</w:t>
      </w:r>
      <w:r w:rsidRPr="0012580F">
        <w:rPr>
          <w:rFonts w:ascii="Times New Roman" w:hAnsi="Times New Roman" w:cs="Times New Roman"/>
          <w:sz w:val="28"/>
          <w:szCs w:val="28"/>
        </w:rPr>
        <w:noBreakHyphen/>
        <w:t>), устанавливаемая на наружных газопроводах,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следует располагать арматуру массой более 500 кг на наружных газопроводах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запорной арматуры следует предусматривать на наружных газопроводах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газопроводах допускается применять натяжные конусные краны согласно ГОСТ Р 55472</w:t>
      </w:r>
      <w:r w:rsidRPr="0012580F">
        <w:rPr>
          <w:rFonts w:ascii="Times New Roman" w:hAnsi="Times New Roman" w:cs="Times New Roman"/>
          <w:sz w:val="28"/>
          <w:szCs w:val="28"/>
        </w:rPr>
        <w:noBreakHyphen/>
        <w:t>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следует применять для резервуарной установки сжиженных углеводородных газов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утверждений применительно к оснащению резервуарной установки сжиженных углеводородных газов предохранительными сбросными клапанами является верным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условное давление запорной арматуры следует принимать для газопроводов обвязки надземных резервуаров сжиженных углеводородных газов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резервуарными установками сжиженных углеводородных газов рекомендуется использовать проточные и емкостные испарительные установки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испарительных установок с надземными резервуарами сжиженных углеводородных газов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защиту необходимо предусматривать при испарении сжиженных углеводородных газов непосредственно в подземных резервуарах с помощью регазификаторов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сжиженных углеводородных газов, устанавливаемые на газонаполнительной станции, газонаполнительном пункте, считаются надземными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 устанавливают надземные резервуары сжиженных углеводородных газов на газонаполнительной станции, газонаполнительном пункте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сжиженных углеводородных газов предусматривают для подземного размещения на газонаполнительной станции, газонаполнительном пункте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сжиженных углеводородных газов, устанавливаемые на газонаполнительной станции, газонаполнительном пункте, считаются подземными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 устанавливаются на газонаполнительной станции, газонаполнительном пункте резервуары сжиженных углеводородных газов подземные и наземные, засыпанные грунтом, согласно </w:t>
      </w:r>
      <w:r w:rsidR="00002D97">
        <w:rPr>
          <w:rFonts w:ascii="Times New Roman" w:hAnsi="Times New Roman" w:cs="Times New Roman"/>
          <w:sz w:val="28"/>
          <w:szCs w:val="28"/>
        </w:rPr>
        <w:br/>
      </w:r>
      <w:r w:rsidRPr="0012580F">
        <w:rPr>
          <w:rFonts w:ascii="Times New Roman" w:hAnsi="Times New Roman" w:cs="Times New Roman"/>
          <w:sz w:val="28"/>
          <w:szCs w:val="28"/>
        </w:rPr>
        <w:t>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 газонаполнительной станции, газонаполнительном пункте устанавливать наземные резервуары сжиженных углеводородных газов, засыпаемые грунтом, непосредственно на грунт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трубы следует предусматривать для газопроводов жидкой и паровой фазы сжиженных углеводородных газов на газонаполнительной станции, газонаполнительном пункте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прокладка газопроводов предусмотрена в производственной зоне газонаполнительной станции, газонаполнительного пункта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участках газопроводов жидкой фазы сжиженных углеводородных газов на газонаполнительной станции и в каких целях предусматривают установку предохранительного клапана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должна быть свеча для сброса газа от предохранительных клапанов, установленных на участках надземных газопроводов жидкой фазы сжиженных углеводородных газов на газонаполнительной станции, газонаполнительном пункте,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должен быть выведен сбросной газопровод для отвода газа от предохранительных клапанов надземных резервуаров сжиженных углеводородных газов на газонаполнительной станции согласно СП 42</w:t>
      </w:r>
      <w:r w:rsidRPr="0012580F">
        <w:rPr>
          <w:rFonts w:ascii="Times New Roman" w:hAnsi="Times New Roman" w:cs="Times New Roman"/>
          <w:sz w:val="28"/>
          <w:szCs w:val="28"/>
        </w:rPr>
        <w:noBreakHyphen/>
        <w:t>101</w:t>
      </w:r>
      <w:r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1001F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Какую во</w:t>
      </w:r>
      <w:r w:rsidR="000E3A7F" w:rsidRPr="0012580F">
        <w:rPr>
          <w:rFonts w:ascii="Times New Roman" w:hAnsi="Times New Roman" w:cs="Times New Roman"/>
          <w:sz w:val="28"/>
          <w:szCs w:val="28"/>
        </w:rPr>
        <w:t>зможность должна обеспечить блокировка вентиляционной системы с пусковыми устройствами технологического оборудования газонаполнительной станции согласно СП 42</w:t>
      </w:r>
      <w:r w:rsidR="000E3A7F" w:rsidRPr="0012580F">
        <w:rPr>
          <w:rFonts w:ascii="Times New Roman" w:hAnsi="Times New Roman" w:cs="Times New Roman"/>
          <w:sz w:val="28"/>
          <w:szCs w:val="28"/>
        </w:rPr>
        <w:noBreakHyphen/>
        <w:t>101</w:t>
      </w:r>
      <w:r w:rsidR="000E3A7F" w:rsidRPr="0012580F">
        <w:rPr>
          <w:rFonts w:ascii="Times New Roman" w:hAnsi="Times New Roman" w:cs="Times New Roman"/>
          <w:sz w:val="28"/>
          <w:szCs w:val="28"/>
        </w:rPr>
        <w:noBreakHyphen/>
        <w:t>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 срок службы подземных резервуаров объемом </w:t>
      </w:r>
      <w:r w:rsidR="00DA401E">
        <w:rPr>
          <w:rFonts w:ascii="Times New Roman" w:hAnsi="Times New Roman" w:cs="Times New Roman"/>
          <w:sz w:val="28"/>
          <w:szCs w:val="28"/>
        </w:rPr>
        <w:br/>
      </w:r>
      <w:r w:rsidRPr="0012580F">
        <w:rPr>
          <w:rFonts w:ascii="Times New Roman" w:hAnsi="Times New Roman" w:cs="Times New Roman"/>
          <w:sz w:val="28"/>
          <w:szCs w:val="28"/>
        </w:rPr>
        <w:t>до 4,2 м³ на объектах, использующих сжиженные углеводородные газы согласно ГОСТ Р 54982</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Объекты сжиженных углеводор</w:t>
      </w:r>
      <w:r w:rsidR="00002D97">
        <w:rPr>
          <w:rFonts w:ascii="Times New Roman" w:hAnsi="Times New Roman" w:cs="Times New Roman"/>
          <w:sz w:val="28"/>
          <w:szCs w:val="28"/>
        </w:rPr>
        <w:t xml:space="preserve">одных газов. Общие требования к </w:t>
      </w:r>
      <w:r w:rsidRPr="0012580F">
        <w:rPr>
          <w:rFonts w:ascii="Times New Roman" w:hAnsi="Times New Roman" w:cs="Times New Roman"/>
          <w:sz w:val="28"/>
          <w:szCs w:val="28"/>
        </w:rPr>
        <w:t>эксплуатации. Эксплуатационная документация», утвержденному приказом Росстандарта от 12.09.2012 № 293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необходимо проводить контроль сварных швов резервуаров для сжиженных углеводородных газов физическими методами контроля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газопроводы с давлением газа свыше 1,2 МПа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сооружения и устройства не входят в состав сети газораспределения согласно «Техническому регламенту о безопас</w:t>
      </w:r>
      <w:r w:rsidR="00002D97">
        <w:rPr>
          <w:rFonts w:ascii="Times New Roman" w:hAnsi="Times New Roman" w:cs="Times New Roman"/>
          <w:sz w:val="28"/>
          <w:szCs w:val="28"/>
        </w:rPr>
        <w:t xml:space="preserve">ности сетей газораспределения и </w:t>
      </w:r>
      <w:r w:rsidRPr="0012580F">
        <w:rPr>
          <w:rFonts w:ascii="Times New Roman" w:hAnsi="Times New Roman" w:cs="Times New Roman"/>
          <w:sz w:val="28"/>
          <w:szCs w:val="28"/>
        </w:rPr>
        <w:t>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складам хранения сжиженных углеводородных газов в случае, когда объемы превышают допускаемые для складской зоны организации,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Чем определяется общая вместимость резервуаров промежуточного склада (парка) сжиженных углеводородных газов для каждого из видов продуктов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общая допустимая вместимость резервуаров промежуточного склада (парка) сжиженных углеводородных газов одной химико</w:t>
      </w:r>
      <w:r w:rsidRPr="0012580F">
        <w:rPr>
          <w:rFonts w:ascii="Times New Roman" w:hAnsi="Times New Roman" w:cs="Times New Roman"/>
          <w:sz w:val="28"/>
          <w:szCs w:val="28"/>
        </w:rPr>
        <w:noBreakHyphen/>
        <w:t>технологической системы цеха или производства, размещаемого в производственной зоне организации,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общая вместимость резервуаров легковоспламеняющейся жидкости под давлением на промежуточном складе (парк) сжиженных углеводородных газов одной химико</w:t>
      </w:r>
      <w:r w:rsidRPr="0012580F">
        <w:rPr>
          <w:rFonts w:ascii="Times New Roman" w:hAnsi="Times New Roman" w:cs="Times New Roman"/>
          <w:sz w:val="28"/>
          <w:szCs w:val="28"/>
        </w:rPr>
        <w:noBreakHyphen/>
        <w:t>технологической системы цеха или производства, размещаемого в производственной зоне организации,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вместимость одного резервуара сжиженных углеводородных газов (СУГ) на промежуточном складе (парк) СУГ одной химико</w:t>
      </w:r>
      <w:r w:rsidRPr="0012580F">
        <w:rPr>
          <w:rFonts w:ascii="Times New Roman" w:hAnsi="Times New Roman" w:cs="Times New Roman"/>
          <w:sz w:val="28"/>
          <w:szCs w:val="28"/>
        </w:rPr>
        <w:noBreakHyphen/>
        <w:t>технологической системы цеха или производства, размещаемого в производственной зоне организации,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вместимость одного резервуара легковоспламеняющейся жидкости под давлением на промежуточном складе (парк) сжиженных углеводородных газов одной химико</w:t>
      </w:r>
      <w:r w:rsidRPr="0012580F">
        <w:rPr>
          <w:rFonts w:ascii="Times New Roman" w:hAnsi="Times New Roman" w:cs="Times New Roman"/>
          <w:sz w:val="28"/>
          <w:szCs w:val="28"/>
        </w:rPr>
        <w:noBreakHyphen/>
        <w:t>технологической системы цеха или производства, размещаемого в производственной зоне организации,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не рекомендуют размещать в одной группе на складах (парках)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принимают высоту ограждения резервуаров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разлившейся жидкости рекомендуется принимать при расчетах потерь при аварии на резервуарах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необходимо предусмотреть при планировании территории внутри обвалования резервуаров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переходы рекомендуют устанавливать для входа в обвалование парка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установлено расстояние от стенок резервуаров до подошвы внутренних откосов обвалования или ограждающей стены парка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должны располагаться дренажные и факельные емкости, сепараторы на линиях сброса предохранительных клапанов на складах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зоны рекомендуют подразделять территорию склада изотермического хранения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безопасности предусматривают для надземных изотермических резервуаров сжиженных углеводородных газов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рекомендуется устанавливать на каждом складе сжиженных углеводородных газов для улавливания жидкой фазы из газов (паров), сбрасываемых от предохранительных клапанов и аварийных ручных сбросов давления,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резервуарных складов сжиженных углеводородных газов необходимо располагать прожекторные мачты для освещения территории складов сжиженных углеводородных газов от резервуаров склада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объектах должна быть создана система управления промышленной безопасностью в соответствии с законодательством Российской Федерации о промышленной безопасности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какой период времени технологическая система объекта, использующего сжиженные углеводородные газы, не введенного в эксплуатацию, должна быть повторно испытана на герметичность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всасывающим линиям компрессоров, работающих под разрежением, указано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соотношению рассчитывается геометрический объем защитных ресиверов Vз.р. вертикального типа, совмещающих функции отделителя жидкости аммиачных холодильных установок, для каждой температуры кипения аммиака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скорость паров аммиака допускается принимать в сечении паровой зоны вертикального сосуда или аппарата, исполняющего функции отделителя жидкости,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учитываются при определении пропускной способности предохранительных устройств для защиты от разрушений сосудов, аппаратов и технологического оборудования, содержащих жидкий аммиак,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массовую нагрузку должны быть рассчитаны специальные опоры или подвески, на которые монтируются трубопроводы аммиачных холодильных установок,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остановке химического объекта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C50CB0"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Какая характерист</w:t>
      </w:r>
      <w:r w:rsidR="000E3A7F" w:rsidRPr="0012580F">
        <w:rPr>
          <w:rFonts w:ascii="Times New Roman" w:hAnsi="Times New Roman" w:cs="Times New Roman"/>
          <w:sz w:val="28"/>
          <w:szCs w:val="28"/>
        </w:rPr>
        <w:t>ика соответствует краткосрочной остановке химического объекта согласно РД 09</w:t>
      </w:r>
      <w:r w:rsidR="000E3A7F" w:rsidRPr="0012580F">
        <w:rPr>
          <w:rFonts w:ascii="Times New Roman" w:hAnsi="Times New Roman" w:cs="Times New Roman"/>
          <w:sz w:val="28"/>
          <w:szCs w:val="28"/>
        </w:rPr>
        <w:noBreakHyphen/>
        <w:t>390</w:t>
      </w:r>
      <w:r w:rsidR="000E3A7F"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мероприятий относятся к комплексу мероприятий по среднесрочной и (или) длительной остановкам и консервации объекта (оборудования)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кого возлагается ответственность за безопасную реализацию мероприятий по длительной остановке и (или) консервации химически опасного промышленного объекта в полном объеме и в установленный срок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характеристика соответствует остановке оборудования на химически опасных производственных объектах согласно </w:t>
      </w:r>
      <w:r w:rsidR="00002D97">
        <w:rPr>
          <w:rFonts w:ascii="Times New Roman" w:hAnsi="Times New Roman" w:cs="Times New Roman"/>
          <w:sz w:val="28"/>
          <w:szCs w:val="28"/>
        </w:rPr>
        <w:br/>
      </w:r>
      <w:r w:rsidRPr="0012580F">
        <w:rPr>
          <w:rFonts w:ascii="Times New Roman" w:hAnsi="Times New Roman" w:cs="Times New Roman"/>
          <w:sz w:val="28"/>
          <w:szCs w:val="28"/>
        </w:rPr>
        <w:t>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необходимо обеспечить при комплексном опробовании расконсервированного производства на химически опасных производственных объектах после длительной остановки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вывода химически опасного производственного объекта из эксплуатации предусматривает среднесрочная остановка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вывода химически опасного производственного объекта из эксплуатации предусматривает долгосрочная остановка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указываются в распорядительном документе руководителя организации при среднесрочной и (или) длительной остановке химически опасных производственных объектов (оборудования)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разрабатывается комплекс мероприятий по среднесрочной и (или) длительной остановкам и консервации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включаются в состав оформляемой документации по длительной остановке и (или) консервации химически опасного производственного объекта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приводятся в акте после проведения организационно</w:t>
      </w:r>
      <w:r w:rsidRPr="0012580F">
        <w:rPr>
          <w:rFonts w:ascii="Times New Roman" w:hAnsi="Times New Roman" w:cs="Times New Roman"/>
          <w:sz w:val="28"/>
          <w:szCs w:val="28"/>
        </w:rPr>
        <w:noBreakHyphen/>
        <w:t>технических мероприятий по среднесрочной и (или) длительной остановкам и консервации химически опасного производственного объекта и сдаче оборудования, зданий и сооружений на консервацию согласно РД 09</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манометры следует применять на воздухосборниках или газосборниках компрессорных установок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системой противоаварийной защиты следует оснащать каждый компрессор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влияют на выбор размеров и пропускной способности предохранительных клапанов компрессора согласно ПБ </w:t>
      </w:r>
      <w:r w:rsidR="00AD50C0">
        <w:rPr>
          <w:rFonts w:ascii="Times New Roman" w:hAnsi="Times New Roman" w:cs="Times New Roman"/>
          <w:sz w:val="28"/>
          <w:szCs w:val="28"/>
        </w:rPr>
        <w:t>03</w:t>
      </w:r>
      <w:r w:rsidR="00AD50C0">
        <w:rPr>
          <w:rFonts w:ascii="Times New Roman" w:hAnsi="Times New Roman" w:cs="Times New Roman"/>
          <w:sz w:val="28"/>
          <w:szCs w:val="28"/>
        </w:rPr>
        <w:noBreakHyphen/>
        <w:t>581</w:t>
      </w:r>
      <w:r w:rsidR="00AD50C0">
        <w:rPr>
          <w:rFonts w:ascii="Times New Roman" w:hAnsi="Times New Roman" w:cs="Times New Roman"/>
          <w:sz w:val="28"/>
          <w:szCs w:val="28"/>
        </w:rPr>
        <w:noBreakHyphen/>
        <w:t xml:space="preserve">03 «Правила устройства и </w:t>
      </w:r>
      <w:r w:rsidRPr="0012580F">
        <w:rPr>
          <w:rFonts w:ascii="Times New Roman" w:hAnsi="Times New Roman" w:cs="Times New Roman"/>
          <w:sz w:val="28"/>
          <w:szCs w:val="28"/>
        </w:rPr>
        <w:t>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следует предусматривать в компрессорной установке для сглаживания пульсаций давлений сжатого воздуха или газа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устанавливается срок службы технологического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рекомендуется указывать установленный разработчиком трубопровода срок службы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для напорных трубопроводов (после насосов, компрессоров, газодувок) рекомендуется принимать за расчетное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рекомендуется подразделять технологические трубопроводы в зависимости от класса опасности транспортируемого вещества (взрыво</w:t>
      </w:r>
      <w:r w:rsidRPr="0012580F">
        <w:rPr>
          <w:rFonts w:ascii="Times New Roman" w:hAnsi="Times New Roman" w:cs="Times New Roman"/>
          <w:sz w:val="28"/>
          <w:szCs w:val="28"/>
        </w:rPr>
        <w:noBreakHyphen/>
        <w:t>, пожароопасность и вредность)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категории в зависимости от расчетных параметров среды (давления и температуры) рекомендуется подразделять технологические трубопроводы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определяется класс опасности технологических сред и категории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 зависимости от условий эксплуатации принимать более ответственную, чем определяемую рабочими параметрами среды, категорию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относятся технологические трубопроводы, транспортирующие горючие жидкости, с давлением свыше </w:t>
      </w:r>
      <w:r w:rsidR="00DA401E">
        <w:rPr>
          <w:rFonts w:ascii="Times New Roman" w:hAnsi="Times New Roman" w:cs="Times New Roman"/>
          <w:sz w:val="28"/>
          <w:szCs w:val="28"/>
        </w:rPr>
        <w:br/>
      </w:r>
      <w:r w:rsidRPr="0012580F">
        <w:rPr>
          <w:rFonts w:ascii="Times New Roman" w:hAnsi="Times New Roman" w:cs="Times New Roman"/>
          <w:sz w:val="28"/>
          <w:szCs w:val="28"/>
        </w:rPr>
        <w:t>1,6 и до 2,5 МПа и температурой свыше 120 и до 250°С,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категории относятся технологические трубопроводы, транспортирующие легковоспламеняющиеся жидкости с давлением свыше 2,5 МПа и температурой свыше 300 или ниже </w:t>
      </w:r>
      <w:r w:rsidRPr="0012580F">
        <w:rPr>
          <w:rFonts w:ascii="Times New Roman" w:hAnsi="Times New Roman" w:cs="Times New Roman"/>
          <w:sz w:val="28"/>
          <w:szCs w:val="28"/>
        </w:rPr>
        <w:noBreakHyphen/>
        <w:t>40°С,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предпринять в целях безопасности при отсутствии или неполноте сертификата, подтверждающего качество материала, применяемого для изготовления технологического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применение импортных материалов и полуфабрикатов для изготовления технологических трубопроводов и деталей к ним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особенностей метода акустико</w:t>
      </w:r>
      <w:r w:rsidRPr="0012580F">
        <w:rPr>
          <w:rFonts w:ascii="Times New Roman" w:hAnsi="Times New Roman" w:cs="Times New Roman"/>
          <w:sz w:val="28"/>
          <w:szCs w:val="28"/>
        </w:rPr>
        <w:noBreakHyphen/>
        <w:t>эмиссионного контроля, позволяющая определять возможности и область применения метода, указана неверно и противоречит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AD50C0"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мероприятия не включают в </w:t>
      </w:r>
      <w:r w:rsidR="000E3A7F" w:rsidRPr="0012580F">
        <w:rPr>
          <w:rFonts w:ascii="Times New Roman" w:hAnsi="Times New Roman" w:cs="Times New Roman"/>
          <w:sz w:val="28"/>
          <w:szCs w:val="28"/>
        </w:rPr>
        <w:t>Программу работ по акустико</w:t>
      </w:r>
      <w:r w:rsidR="000E3A7F" w:rsidRPr="0012580F">
        <w:rPr>
          <w:rFonts w:ascii="Times New Roman" w:hAnsi="Times New Roman" w:cs="Times New Roman"/>
          <w:sz w:val="28"/>
          <w:szCs w:val="28"/>
        </w:rPr>
        <w:noBreakHyphen/>
        <w:t xml:space="preserve">эмиссионному контролю объекта согласно </w:t>
      </w:r>
      <w:r>
        <w:rPr>
          <w:rFonts w:ascii="Times New Roman" w:hAnsi="Times New Roman" w:cs="Times New Roman"/>
          <w:sz w:val="28"/>
          <w:szCs w:val="28"/>
        </w:rPr>
        <w:br/>
      </w:r>
      <w:r w:rsidR="000E3A7F" w:rsidRPr="0012580F">
        <w:rPr>
          <w:rFonts w:ascii="Times New Roman" w:hAnsi="Times New Roman" w:cs="Times New Roman"/>
          <w:sz w:val="28"/>
          <w:szCs w:val="28"/>
        </w:rPr>
        <w:t>ПБ 03</w:t>
      </w:r>
      <w:r w:rsidR="000E3A7F" w:rsidRPr="0012580F">
        <w:rPr>
          <w:rFonts w:ascii="Times New Roman" w:hAnsi="Times New Roman" w:cs="Times New Roman"/>
          <w:sz w:val="28"/>
          <w:szCs w:val="28"/>
        </w:rPr>
        <w:noBreakHyphen/>
        <w:t>593</w:t>
      </w:r>
      <w:r w:rsidR="000E3A7F" w:rsidRPr="0012580F">
        <w:rPr>
          <w:rFonts w:ascii="Times New Roman" w:hAnsi="Times New Roman" w:cs="Times New Roman"/>
          <w:sz w:val="28"/>
          <w:szCs w:val="28"/>
        </w:rPr>
        <w:noBreakHyphen/>
        <w:t>03 «Правила организации и проведения акустико</w:t>
      </w:r>
      <w:r w:rsidR="000E3A7F"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Наличие каких документов следует выявлять при проверке состояния трубопроводов и арматуры аммиачных холодильных установок согласно РД 09</w:t>
      </w:r>
      <w:r w:rsidRPr="0012580F">
        <w:rPr>
          <w:rFonts w:ascii="Times New Roman" w:hAnsi="Times New Roman" w:cs="Times New Roman"/>
          <w:sz w:val="28"/>
          <w:szCs w:val="28"/>
        </w:rPr>
        <w:noBreakHyphen/>
        <w:t>241</w:t>
      </w:r>
      <w:r w:rsidRPr="0012580F">
        <w:rPr>
          <w:rFonts w:ascii="Times New Roman" w:hAnsi="Times New Roman" w:cs="Times New Roman"/>
          <w:sz w:val="28"/>
          <w:szCs w:val="28"/>
        </w:rPr>
        <w:noBreakHyphen/>
        <w:t>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параметрам определяется наличие и исправность (по документам) приборов автоматической защиты от аварийных режимов аммиачных холодильных установок согласно РД 09</w:t>
      </w:r>
      <w:r w:rsidRPr="0012580F">
        <w:rPr>
          <w:rFonts w:ascii="Times New Roman" w:hAnsi="Times New Roman" w:cs="Times New Roman"/>
          <w:sz w:val="28"/>
          <w:szCs w:val="28"/>
        </w:rPr>
        <w:noBreakHyphen/>
        <w:t>241</w:t>
      </w:r>
      <w:r w:rsidRPr="0012580F">
        <w:rPr>
          <w:rFonts w:ascii="Times New Roman" w:hAnsi="Times New Roman" w:cs="Times New Roman"/>
          <w:sz w:val="28"/>
          <w:szCs w:val="28"/>
        </w:rPr>
        <w:noBreakHyphen/>
        <w:t>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зон не относится к основным зонам сосудов, в которых возможно возникновение дефектов аммиачных холодильных установок,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принципу проводятся измерения при проведении толщинометрии сосудов аммиачных холодильных установок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точках измерения не проводятся измерения при проведении толщинометрии сосудов аммиачных холодильных установок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и вид контроля сварных швов при диагностировании сосудов аммиачных холодильных установок указан неверно, если при изготовлении сосуд был подвергнут контролю в объеме 100%, согла</w:t>
      </w:r>
      <w:r w:rsidR="00AD50C0">
        <w:rPr>
          <w:rFonts w:ascii="Times New Roman" w:hAnsi="Times New Roman" w:cs="Times New Roman"/>
          <w:sz w:val="28"/>
          <w:szCs w:val="28"/>
        </w:rPr>
        <w:t>сно РД 09</w:t>
      </w:r>
      <w:r w:rsidR="00AD50C0">
        <w:rPr>
          <w:rFonts w:ascii="Times New Roman" w:hAnsi="Times New Roman" w:cs="Times New Roman"/>
          <w:sz w:val="28"/>
          <w:szCs w:val="28"/>
        </w:rPr>
        <w:noBreakHyphen/>
        <w:t>244</w:t>
      </w:r>
      <w:r w:rsidR="00AD50C0">
        <w:rPr>
          <w:rFonts w:ascii="Times New Roman" w:hAnsi="Times New Roman" w:cs="Times New Roman"/>
          <w:sz w:val="28"/>
          <w:szCs w:val="28"/>
        </w:rPr>
        <w:noBreakHyphen/>
        <w:t xml:space="preserve">98 «Инструкция по </w:t>
      </w:r>
      <w:r w:rsidRPr="0012580F">
        <w:rPr>
          <w:rFonts w:ascii="Times New Roman" w:hAnsi="Times New Roman" w:cs="Times New Roman"/>
          <w:sz w:val="28"/>
          <w:szCs w:val="28"/>
        </w:rPr>
        <w:t>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производится определение механических характеристик, химического состава и структуры металла аммиачных холодильных установок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службы до проведения следующего диагностирования сосудов аммиачных холодильных установок указан неверно и противоречит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визуального контроля при анализе коррозионного состояния трубопроводов с термоизоляцией аммиачных холодильных установок указан неверно и противоречит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по измерению толщин стенок труб при проведении ультразвуковой толщинометрии трубопроводов аммиачных холодиль</w:t>
      </w:r>
      <w:r w:rsidR="00AD50C0">
        <w:rPr>
          <w:rFonts w:ascii="Times New Roman" w:hAnsi="Times New Roman" w:cs="Times New Roman"/>
          <w:sz w:val="28"/>
          <w:szCs w:val="28"/>
        </w:rPr>
        <w:t xml:space="preserve">ных установок указано неверно и </w:t>
      </w:r>
      <w:r w:rsidRPr="0012580F">
        <w:rPr>
          <w:rFonts w:ascii="Times New Roman" w:hAnsi="Times New Roman" w:cs="Times New Roman"/>
          <w:sz w:val="28"/>
          <w:szCs w:val="28"/>
        </w:rPr>
        <w:t xml:space="preserve">противоречит </w:t>
      </w:r>
      <w:r w:rsidR="00AD50C0">
        <w:rPr>
          <w:rFonts w:ascii="Times New Roman" w:hAnsi="Times New Roman" w:cs="Times New Roman"/>
          <w:sz w:val="28"/>
          <w:szCs w:val="28"/>
        </w:rPr>
        <w:br/>
      </w:r>
      <w:r w:rsidRPr="0012580F">
        <w:rPr>
          <w:rFonts w:ascii="Times New Roman" w:hAnsi="Times New Roman" w:cs="Times New Roman"/>
          <w:sz w:val="28"/>
          <w:szCs w:val="28"/>
        </w:rPr>
        <w:t>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и объем неразрушающего контроля рекомендуется производить при диагностике трубопроводов аммиачных холодильных установок, если при изготовлении (монтаже) трубопровода контроль сварных швов не проводился (или данные о контроле отсутствуют),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назначению точек измерения вибрации компрессоров аммиачных холодильных установок указано неверно и противоречит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включает в себя технологическая операция по контролю деталей компрессора аммиачных холодильных установок с целью оценки пригодности для дальнейшей эксплуатации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основных дефектов коленчатого вала компрессоров аммиачных холодильных установок указан неверно и противоречит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путем не определяются величины износа рабочих поверхностей роторов компрессоров аммиачных холодильных установок согласно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цель проведения прочностных исследований компрессоров аммиачных холодильных установок указана неверно </w:t>
      </w:r>
      <w:r w:rsidR="00AD50C0">
        <w:rPr>
          <w:rFonts w:ascii="Times New Roman" w:hAnsi="Times New Roman" w:cs="Times New Roman"/>
          <w:sz w:val="28"/>
          <w:szCs w:val="28"/>
        </w:rPr>
        <w:br/>
      </w:r>
      <w:r w:rsidRPr="0012580F">
        <w:rPr>
          <w:rFonts w:ascii="Times New Roman" w:hAnsi="Times New Roman" w:cs="Times New Roman"/>
          <w:sz w:val="28"/>
          <w:szCs w:val="28"/>
        </w:rPr>
        <w:t>и противоречит РД 09</w:t>
      </w:r>
      <w:r w:rsidRPr="0012580F">
        <w:rPr>
          <w:rFonts w:ascii="Times New Roman" w:hAnsi="Times New Roman" w:cs="Times New Roman"/>
          <w:sz w:val="28"/>
          <w:szCs w:val="28"/>
        </w:rPr>
        <w:noBreakHyphen/>
        <w:t>244</w:t>
      </w:r>
      <w:r w:rsidRPr="0012580F">
        <w:rPr>
          <w:rFonts w:ascii="Times New Roman" w:hAnsi="Times New Roman" w:cs="Times New Roman"/>
          <w:sz w:val="28"/>
          <w:szCs w:val="28"/>
        </w:rPr>
        <w:noBreakHyphen/>
        <w:t>98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объемов стилоскопирования сварных соединений стальных сосудов и аппаратов приведен неверно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указанных объемов (длина контролируемых сварных соединений от общей длины, %) контроля сварных соединений для групп стальных сосудов и аппаратов при проведении обязательного радиографического или ультразвукового контроля указан неверно и противоречит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рекомендуемое время выдержки под пробным давлением при гидравлическом испытании стальных сварных сосудов и аппаратов на прочность и герметичность указано неверно и противоречит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рекомендуемое время выдержки при испытании наливом воды стальных сварных сосудов и аппаратов, работающих без давления (под налив)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относятся технологические трубопроводы, транспортирующие умеренно опасные вещества класса 3 с давлением от вакуума 0,08 до 2,5 МПа и температурой от </w:t>
      </w:r>
      <w:r w:rsidRPr="0012580F">
        <w:rPr>
          <w:rFonts w:ascii="Times New Roman" w:hAnsi="Times New Roman" w:cs="Times New Roman"/>
          <w:sz w:val="28"/>
          <w:szCs w:val="28"/>
        </w:rPr>
        <w:noBreakHyphen/>
        <w:t>40 до 300°С,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рекомендуется учитывать при установлении категории вакуумных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технологических трубопроводах рекомендуется не применять фланцевые соединения с соединительным выступом, за исключением случаев применения спирально</w:t>
      </w:r>
      <w:r w:rsidRPr="0012580F">
        <w:rPr>
          <w:rFonts w:ascii="Times New Roman" w:hAnsi="Times New Roman" w:cs="Times New Roman"/>
          <w:sz w:val="28"/>
          <w:szCs w:val="28"/>
        </w:rPr>
        <w:noBreakHyphen/>
        <w:t>навитых прокладок с ограничительными кольцами,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уплотнительной поверхностью рекомендуется применять фланцевые соединения технологических трубопроводов для прокладок, помещаемых в замкнутый объем,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рабочей температуре на технологических трубопроводах из углеродистых сталей допускается применять сварные крестовины и крестовые врезки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отводы рекомендуется применять в целях максимального снижения гидравлического сопротивления на трубопроводах с пульсирующим потоком среды (в целях снижения вибрации), а также на трубопроводах при номинальном диаметре</w:t>
      </w:r>
      <w:r w:rsidR="00AD50C0">
        <w:rPr>
          <w:rFonts w:ascii="Times New Roman" w:hAnsi="Times New Roman" w:cs="Times New Roman"/>
          <w:sz w:val="28"/>
          <w:szCs w:val="28"/>
        </w:rPr>
        <w:t xml:space="preserve"> DN &lt;</w:t>
      </w:r>
      <w:r w:rsidRPr="0012580F">
        <w:rPr>
          <w:rFonts w:ascii="Times New Roman" w:hAnsi="Times New Roman" w:cs="Times New Roman"/>
          <w:sz w:val="28"/>
          <w:szCs w:val="28"/>
        </w:rPr>
        <w:t>25 мм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сварных швов лепестковых переходов на технологических трубопроводах должна подвергаться контролю ультразвуковым или радиографическим методом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технологических трубопроводов допускается применение приварных плоских и ребристых заглушек из листовой стали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 целях безопасности рекомендуется проводить соединение элементов технологических трубопроводов, работающих под давлением до 35 МПа,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рекомендуется расстояние от начала изгиба трубы до кольцевого сварного шва технологического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принимается минимальная температура стенки технологического трубопровода, размещаемого на открытой площадке или в неотапливаемом помещении,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контролируемой поковки технологических трубопроводов рекомендуется подвергать дефектоскопии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изготовления полых круглых деталей технологических трубопроводов допускается применение круглог</w:t>
      </w:r>
      <w:r w:rsidR="003A1D5E">
        <w:rPr>
          <w:rFonts w:ascii="Times New Roman" w:hAnsi="Times New Roman" w:cs="Times New Roman"/>
          <w:sz w:val="28"/>
          <w:szCs w:val="28"/>
        </w:rPr>
        <w:t xml:space="preserve">о проката наружным диаметром не </w:t>
      </w:r>
      <w:r w:rsidRPr="0012580F">
        <w:rPr>
          <w:rFonts w:ascii="Times New Roman" w:hAnsi="Times New Roman" w:cs="Times New Roman"/>
          <w:sz w:val="28"/>
          <w:szCs w:val="28"/>
        </w:rPr>
        <w:t>более 160 мм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какой </w:t>
      </w:r>
      <w:r w:rsidR="003A1D5E">
        <w:rPr>
          <w:rFonts w:ascii="Times New Roman" w:hAnsi="Times New Roman" w:cs="Times New Roman"/>
          <w:sz w:val="28"/>
          <w:szCs w:val="28"/>
        </w:rPr>
        <w:t xml:space="preserve">температуре среды независимо от </w:t>
      </w:r>
      <w:r w:rsidRPr="0012580F">
        <w:rPr>
          <w:rFonts w:ascii="Times New Roman" w:hAnsi="Times New Roman" w:cs="Times New Roman"/>
          <w:sz w:val="28"/>
          <w:szCs w:val="28"/>
        </w:rPr>
        <w:t>давления для соединения фланцев технологических трубопроводов в целях безопасности рекомендуется применять шпильки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твердостью рекомендуется выбирать болты и шпильки для фланцевых соединений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применять материалы крепежных деталей и фланцев с коэффициентами линейного расширения, значения к</w:t>
      </w:r>
      <w:r w:rsidR="00BC6F1C" w:rsidRPr="0012580F">
        <w:rPr>
          <w:rFonts w:ascii="Times New Roman" w:hAnsi="Times New Roman" w:cs="Times New Roman"/>
          <w:sz w:val="28"/>
          <w:szCs w:val="28"/>
        </w:rPr>
        <w:t xml:space="preserve">оторых различаются более чем на </w:t>
      </w:r>
      <w:r w:rsidRPr="0012580F">
        <w:rPr>
          <w:rFonts w:ascii="Times New Roman" w:hAnsi="Times New Roman" w:cs="Times New Roman"/>
          <w:sz w:val="28"/>
          <w:szCs w:val="28"/>
        </w:rPr>
        <w:t>10%,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выбирать прокладки и прокладочные материалы для уплотнения фланцевых соединений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арматура допускается к применению для всех категорий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арматуру рекомендуется применять на технологических трубопроводах, в которых опасные среды обладают высокой проникающей способностью через разъемные соединения (фланцевые, муфтовые и др.),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номинальном диаметре DN технологического трубопровода всю чугунную арматуру независимо от наличия паспорта, маркировки и срока хранения перед установкой рекомендуется подвергнуть ревизии и гидравлическому испытанию на прочность и плотность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герметичности затвора запорной арматуры рекомендуется выбирать для веществ групп А, Б (а), Б (б) согласно требованиям к трубопроводной арматуре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сред с какой скоростью коррозии допускается применять арматуру из углеродистых и легированных сталей для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технологических трубопроводов рекомендуется применять арматуру из ковкого чугуна марки не ниже КЧ 30</w:t>
      </w:r>
      <w:r w:rsidRPr="0012580F">
        <w:rPr>
          <w:rFonts w:ascii="Times New Roman" w:hAnsi="Times New Roman" w:cs="Times New Roman"/>
          <w:sz w:val="28"/>
          <w:szCs w:val="28"/>
        </w:rPr>
        <w:noBreakHyphen/>
        <w:t>6 и из серого чугуна марки не ниже СЧ 18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параметрах сред групп А (б), Б (а), кроме сжиженных газов, Б (б), кроме легковоспламеняющихся жидкостей с температурой кипения ниже 45 С, Б (в) допускается использовать арматуру из ковкого чугуна для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среды на технологических трубопроводах в целях безопасности рекомендуется применять арматуру из соответствующих легированных сталей, специальных сплавов или цветных металлов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Запорную арматуру с каким номинальным диаметром рекомендуется применять с редуктором или приводом на технологических трубопроводах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рассчитывать пропускную способность клапанов и их количество для технологических трубопроводов с давлением до 0,3 МПа включительно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рассчитывать пропускную способность клапанов и их количество для технологических трубопроводов с давлением свыше 0,3 до 6,0 МПа включительно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рассчитывать пропускную способность клапанов и их количество для технологических трубопроводов с давлением свыше 6,0 МПа до 10,0 МПа включительно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располагать трассу технологического трубопровода по отношению к тротуарам и пешеходным дорожкам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рекомендуется проектировать технологические трубопроводы для легкоподвижных жидких веществ для обеспечения их опорожнения при остановке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рекомендации по прокладке подземных трубопроводов непосредственно в грунте, местах пересечения автомобильных дорог и железнодорожных путей не соответствуют требованиям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технологических трубопроводах с каким номинальным диаметром не рекомендуется предусматривать штуцера</w:t>
      </w:r>
      <w:r w:rsidRPr="0012580F">
        <w:rPr>
          <w:rFonts w:ascii="Times New Roman" w:hAnsi="Times New Roman" w:cs="Times New Roman"/>
          <w:sz w:val="28"/>
          <w:szCs w:val="28"/>
        </w:rPr>
        <w:noBreakHyphen/>
        <w:t>карманы для непрерывного отвода дренируемой жидкости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определять диаметр дренажного трубопровода в целях безопасности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вводах каких технологических трубопроводов рекомендуется устанавливать запорную арматуру с дистанционным управлением и ручным дублером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по размещению запорной арматуры с дистанционным управлением на технологических трубопроводах рекомендуется соблюдать в целях безопасности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запорной арматуры технологических трубопроводов при ее открытии для уменьшения усилий рекомендуется предусматривать обводные линии (байпасы) для выравнивания давлений во входном и выходном патрубках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рекомендуется предпринимать для надежного отключения от коллектора агрегатов (технологических аппаратов) с номинальным давлением PN 4,0 МПа и выше на технологических трубопроводах, транспортирующих вещества групп А, Б (а), Б (б)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температуру в целях безопасности рекомендуется принимать за расчетную при выборе материалов для опорных конструкций, опор подвесок технологических трубопроводов, размещаемых вне помещений и в неотапливаемых помещениях,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Тепловую изоляцию с каким содержанием органических и горючих веществ не рекомендуется применять для технологических трубопроводов, транспортирующих активные окислители,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проверке работоспособности привода арматуры технологического трубопровода, имеющей механический или электрический привод, указано верно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количестве рекомендуется проверять геометрические размеры присоединительных концов труб и соединительных деталей, арматуры, фланцев, муфт, крепежных деталей и прокладок при приемке в монтаж технологических трубопроводов давлением свыше 10 МПа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рекомендации по проведению визуального осмотра и измерений сварных соединений стальных технологических трубопроводов указаны неверно и противоречат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рекомендуется выполнить определение содержания ферритной фазы в сварных стыках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контроля стыковых сварных соединений сосудов должны быть проведены после ремонтной переварки (устранение дефекта сварного шва) согласно требованиям к ультразвуковой дефектоскопии и радиографическому контролю оборудования под давлением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мероприятий, проводимых при техническом диагностировании оборудования, работающего под давлением, указано неверно и противоречит </w:t>
      </w:r>
      <w:r w:rsidRPr="0012580F">
        <w:rPr>
          <w:rFonts w:ascii="Times New Roman" w:hAnsi="Times New Roman" w:cs="Times New Roman"/>
          <w:sz w:val="28"/>
          <w:szCs w:val="28"/>
        </w:rPr>
        <w:tab/>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w:t>
      </w:r>
      <w:r w:rsidR="00F86EB6" w:rsidRPr="0012580F">
        <w:rPr>
          <w:rFonts w:ascii="Times New Roman" w:hAnsi="Times New Roman" w:cs="Times New Roman"/>
          <w:sz w:val="28"/>
          <w:szCs w:val="28"/>
        </w:rPr>
        <w:t>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условием достигается бездымность факельных установок на предприятиях нефте</w:t>
      </w:r>
      <w:r w:rsidRPr="0012580F">
        <w:rPr>
          <w:rFonts w:ascii="Times New Roman" w:hAnsi="Times New Roman" w:cs="Times New Roman"/>
          <w:sz w:val="28"/>
          <w:szCs w:val="28"/>
        </w:rPr>
        <w:noBreakHyphen/>
        <w:t xml:space="preserve"> и газоперерабатывающей, химической, нефтехимической промышленности согласно </w:t>
      </w:r>
      <w:r w:rsidR="003A1D5E">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представленных факельных установок использует вспомогательный топливный газ согласно </w:t>
      </w:r>
      <w:r w:rsidR="003A1D5E">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длина трубопровода, соединяющего горелку с инжектором в системе факельного сжигания,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до начала выполнения работ внутри сосуда, работающего с токсичными веществами,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указанных требований, предъявляемых к акустико</w:t>
      </w:r>
      <w:r w:rsidRPr="0012580F">
        <w:rPr>
          <w:rFonts w:ascii="Times New Roman" w:hAnsi="Times New Roman" w:cs="Times New Roman"/>
          <w:sz w:val="28"/>
          <w:szCs w:val="28"/>
        </w:rPr>
        <w:noBreakHyphen/>
        <w:t>эмиссионным преобразователям, являются неверными и противоречат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центрифугам, обрабатывающим взрыво</w:t>
      </w:r>
      <w:r w:rsidRPr="0012580F">
        <w:rPr>
          <w:rFonts w:ascii="Times New Roman" w:hAnsi="Times New Roman" w:cs="Times New Roman"/>
          <w:sz w:val="28"/>
          <w:szCs w:val="28"/>
        </w:rPr>
        <w:noBreakHyphen/>
        <w:t xml:space="preserve"> и пожароопасные вещества, согласно </w:t>
      </w:r>
      <w:r w:rsidR="003A1D5E">
        <w:rPr>
          <w:rFonts w:ascii="Times New Roman" w:hAnsi="Times New Roman" w:cs="Times New Roman"/>
          <w:sz w:val="28"/>
          <w:szCs w:val="28"/>
        </w:rPr>
        <w:br/>
      </w:r>
      <w:r w:rsidRPr="0012580F">
        <w:rPr>
          <w:rFonts w:ascii="Times New Roman" w:hAnsi="Times New Roman" w:cs="Times New Roman"/>
          <w:sz w:val="28"/>
          <w:szCs w:val="28"/>
        </w:rPr>
        <w:t>ГОСТ 31836</w:t>
      </w:r>
      <w:r w:rsidRPr="0012580F">
        <w:rPr>
          <w:rFonts w:ascii="Times New Roman" w:hAnsi="Times New Roman" w:cs="Times New Roman"/>
          <w:sz w:val="28"/>
          <w:szCs w:val="28"/>
        </w:rPr>
        <w:noBreakHyphen/>
        <w:t>2012 «Межгосударственный стандарт. Центрифуги промышленные. Требования безопасности. Методы испытаний», утвержденному приказом Федерального агентства по техническому регулированию и метрологии от 21.11.2012 № 993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номинальным давлением в целях безопасности рекомендуется предусматривать фланцы, применяемые для технологических трубопроводов групп А и Б с номинальным давлением 1 МПа,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трубопроводах рекомендуется осуществлять врезку штуцеров в сварные швы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отводы рекомендуется применять для технологических трубопроводов в целях безопасности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пластической деформации при экспандировании экспандированные трубы рекомендуется применять без последующей термическ</w:t>
      </w:r>
      <w:r w:rsidR="004A566F" w:rsidRPr="0012580F">
        <w:rPr>
          <w:rFonts w:ascii="Times New Roman" w:hAnsi="Times New Roman" w:cs="Times New Roman"/>
          <w:sz w:val="28"/>
          <w:szCs w:val="28"/>
        </w:rPr>
        <w:t>ой обработки до температуры 150</w:t>
      </w:r>
      <w:r w:rsidRPr="0012580F">
        <w:rPr>
          <w:rFonts w:ascii="Times New Roman" w:hAnsi="Times New Roman" w:cs="Times New Roman"/>
          <w:sz w:val="28"/>
          <w:szCs w:val="28"/>
        </w:rPr>
        <w:t>°С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участков технологических трубопроводов в целях безопасности рекомендуется применять трубы электросварные со спиральным швом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крепежных деталей из каких сталей для фланцевых соединений технологических трубопроводов не рекомендуется применять в целях безопасности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Где рекомендуется отражать результаты испытаний трубопроводной арматуры на прочность и плотность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из указанн</w:t>
      </w:r>
      <w:r w:rsidR="00A81F7E">
        <w:rPr>
          <w:rFonts w:ascii="Times New Roman" w:hAnsi="Times New Roman" w:cs="Times New Roman"/>
          <w:sz w:val="28"/>
          <w:szCs w:val="28"/>
        </w:rPr>
        <w:t>ых технологических трубопроводах</w:t>
      </w:r>
      <w:r w:rsidRPr="0012580F">
        <w:rPr>
          <w:rFonts w:ascii="Times New Roman" w:hAnsi="Times New Roman" w:cs="Times New Roman"/>
          <w:sz w:val="28"/>
          <w:szCs w:val="28"/>
        </w:rPr>
        <w:t xml:space="preserve"> допускается применять арматуру из серого чугуна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технологических трубопроводах с каким номинальным давлением применение литой арматуры не рекомендуется в целях безопасности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входят в состав маркировки, указываемой изготовителем на корпусе трубопроводной арматуры,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не входит в состав эксплуатационной документации, включаемой в комплект поставки трубопроводной арматуры,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не рекомендуется выполнять при эксплуатации трубопроводной арматуры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прокладке технологических трубопроводов указано неверно и 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рекомендуется проектировать технологические трубопроводы для газообразных веществ против хода среды для обеспечения их опорожнения при остановке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прокладки не рекомендуется для технологических трубопроводов с рабочей температурой выше 150° С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прокладка технологических трубопроводов в полупроходных каналах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2F3BFF" w:rsidRPr="002F3BFF" w:rsidRDefault="002F3BFF" w:rsidP="00BE1484">
      <w:pPr>
        <w:pStyle w:val="a8"/>
        <w:numPr>
          <w:ilvl w:val="0"/>
          <w:numId w:val="1"/>
        </w:numPr>
        <w:spacing w:after="0"/>
        <w:ind w:left="426" w:firstLine="0"/>
        <w:jc w:val="both"/>
        <w:rPr>
          <w:rFonts w:ascii="Times New Roman" w:hAnsi="Times New Roman" w:cs="Times New Roman"/>
          <w:sz w:val="28"/>
          <w:szCs w:val="28"/>
        </w:rPr>
      </w:pPr>
      <w:r w:rsidRPr="002F3BFF">
        <w:rPr>
          <w:rFonts w:ascii="Times New Roman" w:hAnsi="Times New Roman" w:cs="Times New Roman"/>
          <w:sz w:val="28"/>
          <w:szCs w:val="28"/>
        </w:rPr>
        <w:t>На каком расстоянии от зданий, где возможно нахождение людей (столовая, клуб, медпункт, административные здания и т. д.), рекомендуется прокладывать технологические трубопроводы групп А и Б, прокладываемые вне опасного производственного объекта,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располагать трубопроводы кислот, щелочей и других агрессивных веществ в целях обеспечения безопасности при многоярусной прокладке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Установка каких компенсаторов не рекомендуется над проездами и дорогами согласно требованиям к размещению технологических трубопроводов Руководства 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межцеховые трубопроводы из приведенных не рекомендуется прокладывать под и над зданиями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в свету между технологическими трубопроводами с номинальным диаметром до 300 мм включительно при их подземной прокладке в случае одновременного расположения в одной траншее двух и более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глубина заложения подземных технологических трубопроводов рекомендуется от поверхности земли до верхней части трубы или теплоизоляции в тех местах, где не предусмотрено движение транспорта,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глубина заложения подземных технологических трубопроводов рекомендуется от поверхности земли до верхней части трубы или теплоизоляции </w:t>
      </w:r>
      <w:r w:rsidR="00FC5865">
        <w:rPr>
          <w:rFonts w:ascii="Times New Roman" w:hAnsi="Times New Roman" w:cs="Times New Roman"/>
          <w:sz w:val="28"/>
          <w:szCs w:val="28"/>
        </w:rPr>
        <w:t xml:space="preserve">в </w:t>
      </w:r>
      <w:r w:rsidRPr="0012580F">
        <w:rPr>
          <w:rFonts w:ascii="Times New Roman" w:hAnsi="Times New Roman" w:cs="Times New Roman"/>
          <w:sz w:val="28"/>
          <w:szCs w:val="28"/>
        </w:rPr>
        <w:t>местах, где предусмотрено движение транспорта,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технологических трубопроводах не рекомендуется применять устройства для опорожнения с помощью гибких шлангов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массе арматуры в местах ее установки рекомендуется предусматривать переносные или стационарные средства механизации для монтажа или демонтажа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уровня пола помещения или площадки, с которой производят управление, рекомендуется размещать ручной привод трубопроводной арматуры при ее частом использовании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сварных швов технологических трубопроводов рекомендуется располагать опоры и подвески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компенсаторы не рекомендуется применять на технологических трубопроводах, транспортирующих среды групп </w:t>
      </w:r>
      <w:r w:rsidR="00DA401E">
        <w:rPr>
          <w:rFonts w:ascii="Times New Roman" w:hAnsi="Times New Roman" w:cs="Times New Roman"/>
          <w:sz w:val="28"/>
          <w:szCs w:val="28"/>
        </w:rPr>
        <w:br/>
      </w:r>
      <w:r w:rsidRPr="0012580F">
        <w:rPr>
          <w:rFonts w:ascii="Times New Roman" w:hAnsi="Times New Roman" w:cs="Times New Roman"/>
          <w:sz w:val="28"/>
          <w:szCs w:val="28"/>
        </w:rPr>
        <w:t>А и Б,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компенсаторы рекомендуется применять для технологических трубопроводов всех категорий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установке каких компенсаторов на горизонтальных газопроводах с конденсирующимися газами для каждой линзы рекомендуется в целях безопасности предусматривать дренаж конденсата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транспортируемых веществ в состав теплоизоляционных конструкций технологических трубопроводов рекомендуется включать пароизоляционный слой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рекомендуется принимать толщину тепловой изоляции съемных теплоизоляционных конструкций для арматуры, фланцевых соединений, компенсаторов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оформлять результаты входного контроля качества материалов, деталей технологических трубопроводов и арматуры при монтаже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рекомендуется допустимое отклонение линейных размеров сборочных единиц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наносить клеймение на трубу, если в процессе монтажа она разрезается на несколько частей, согласно общим рекомендациям к монтажу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длину прямого участка технологического трубопровода рекомендуется принимать между сварными швами двух соседних гибов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применении крутоизогнутых отводов расположение сварных соединений в начале изогнутого участка технологического трубопровода и сварка между собой отводов без прямых участков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рекомендуется принимать расстояние между соседними сварными соединениями и длину кольцевых вставок при вварке их в технологический трубопровод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вварка штуцеров в гнутые и штампованные детали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рекомендуется принимать расстояние между краем шва приварки накладки и краем ближайшего шва технологического трубопровода или шва приварки патрубка, а также краями швов приварки соседних накладок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состоянии рекомендуется монтировать трубопроводную арматуру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содержание ферритной фазы в наплавленном металле шва для аустенитных сварочных материалов, предназначенных для сварки соединений, работающих при температуре свыше 450°С,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труб из каких марок сталей допускается применение плазменной резки согласно требованиям к сварке технологических трубопроводов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рекомендуется отклонение от перпендикулярности обработанного под сварку торца трубы номинальным диаметром DN до 65 мм относительно образующей согласно требованиям к сварке технологических трубопроводов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толщине стенки труб из аустенитных сталей при сборке стыков приварка технологических креплений не рекомендуется согласно требованиям к сварке технологических трубопроводов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смещение кромок по наружному диаметру не рекомендуется при сборке труб и других элементов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не рекомендуется превышать отклонение от прямолинейности собранного встык участка технологического трубопро</w:t>
      </w:r>
      <w:r w:rsidR="00130D5A">
        <w:rPr>
          <w:rFonts w:ascii="Times New Roman" w:hAnsi="Times New Roman" w:cs="Times New Roman"/>
          <w:sz w:val="28"/>
          <w:szCs w:val="28"/>
        </w:rPr>
        <w:t>вода номинальным давлением PN &gt;</w:t>
      </w:r>
      <w:r w:rsidRPr="0012580F">
        <w:rPr>
          <w:rFonts w:ascii="Times New Roman" w:hAnsi="Times New Roman" w:cs="Times New Roman"/>
          <w:sz w:val="28"/>
          <w:szCs w:val="28"/>
        </w:rPr>
        <w:t>10 МПа и трубопроводов I категории, замеренное линейкой длиной 400 мм в трех равномерно расположенных по периметру местах на расстоянии 200 мм от стыка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диаметре и толщине стенки гнутые участки трубы из аустенитной стали после холодной гибки рекомендуется подвергать термической обработке согласно требованиям к термической обработке технологических трубопроводов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конца деформации для углеродистых и низколегированных сталей допускается не проводить термическую обработку гнутых участков труб после горячей гибки согласно требованиям к термической обработке технологических трубопроводов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объеме сварные соединения технологических трубопроводов из легированных сталей с номинальным давлением </w:t>
      </w:r>
      <w:r w:rsidR="00DA401E">
        <w:rPr>
          <w:rFonts w:ascii="Times New Roman" w:hAnsi="Times New Roman" w:cs="Times New Roman"/>
          <w:sz w:val="28"/>
          <w:szCs w:val="28"/>
        </w:rPr>
        <w:br/>
      </w:r>
      <w:r w:rsidRPr="0012580F">
        <w:rPr>
          <w:rFonts w:ascii="Times New Roman" w:hAnsi="Times New Roman" w:cs="Times New Roman"/>
          <w:sz w:val="28"/>
          <w:szCs w:val="28"/>
        </w:rPr>
        <w:t>РN &gt; 10 МПа рекомендуется подвергать стилоскопированию в соответствии с Руководством по безопасности «Рекомендации по устройству и безопасной эксплуатации технологических трубопроводов», утвержденным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подвергаются технологические трубопроводы после окончания монтажных и сварочных работ, контроля качества сварных соединений неразрушающими методами, а также после установки и окончательного закрепления всех опор, подвесок и оформления документов, подтверждающих качество выполненных работ,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технологический трубопровод рекомендуется подвергать испытаниям: в целом или отдельными участками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время выдержки технологического трубопровода под пробным давлением рекомендуется при проведении гидравлического испытания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величины пробного давления на прочность рекомендуется принимать для вакуумных технологических трубопроводов и трубопроводов без избыточного давления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рекомендаций по проведению гидравлического испытания технологических трубопроводов указана неверно и 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одновременное гидравлическое испытание нескольких технологических трубопроводов, смонтированных на общих несущих строительных конструкциях или эстакаде,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время выдержки технологического трубопровода под пробным давлением рекомендуется при проведении пневматического испытания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продувке технологических трубопроводов указано неверно и противоречит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скоростью рекомендуется осуществлять промывку технологических трубопроводов водой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давлением рекомендуется проводить продувку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давлением рекомендуется проводить продувку технологических трубопроводов, находящихся под избыточным давлением до 0,1 МПа или вакуумом,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продолжительность продувки технологического трубопровода рекомендуется, если нет специальных указаний в проекте,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Технологические трубопроводы каких групп помимо обычных испытаний на прочность и плотность рекомендуется подвергать дополнительному пневматическому испытанию на герметичность с определением давления во время испытания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веществом рекомендуется проводить дополнительное испытание технологического трубопровода на герметичность после проведения испытаний на прочность и плотность, промывки и продувки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давлением рекомендуется проводить дополнительные испытания на герметичность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рекомендуется устанавливать продолжительность дополнительных испытаний на герметичность для технологического трубопровода после ремонта, связанного со сваркой и разборкой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рекомендуется дополнительно указывать на исполнительных чертежах технологических трубопроводов с номинальным давлением PN 10 МПа и более 1. </w:t>
      </w:r>
      <w:r w:rsidRPr="0012580F">
        <w:rPr>
          <w:rFonts w:ascii="Times New Roman" w:hAnsi="Times New Roman" w:cs="Times New Roman"/>
          <w:sz w:val="28"/>
          <w:szCs w:val="28"/>
        </w:rPr>
        <w:tab/>
        <w:t>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 проведении ремонтных и монтажных работ применение элементов технологических трубопроводов, не имеющих сертификатов или паспортов,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дополнительный вид контроля применяется при проведении неразрушающего контроля сосудов и</w:t>
      </w:r>
      <w:r w:rsidR="00130D5A">
        <w:rPr>
          <w:rFonts w:ascii="Times New Roman" w:hAnsi="Times New Roman" w:cs="Times New Roman"/>
          <w:sz w:val="28"/>
          <w:szCs w:val="28"/>
        </w:rPr>
        <w:t xml:space="preserve"> аппаратов, эксплуатирующихся </w:t>
      </w:r>
      <w:r w:rsidR="00130D5A">
        <w:rPr>
          <w:rFonts w:ascii="Times New Roman" w:hAnsi="Times New Roman" w:cs="Times New Roman"/>
          <w:sz w:val="28"/>
          <w:szCs w:val="28"/>
        </w:rPr>
        <w:br/>
        <w:t xml:space="preserve">в </w:t>
      </w:r>
      <w:r w:rsidRPr="0012580F">
        <w:rPr>
          <w:rFonts w:ascii="Times New Roman" w:hAnsi="Times New Roman" w:cs="Times New Roman"/>
          <w:sz w:val="28"/>
          <w:szCs w:val="28"/>
        </w:rPr>
        <w:t>сероводородсодержащ</w:t>
      </w:r>
      <w:r w:rsidR="00130D5A">
        <w:rPr>
          <w:rFonts w:ascii="Times New Roman" w:hAnsi="Times New Roman" w:cs="Times New Roman"/>
          <w:sz w:val="28"/>
          <w:szCs w:val="28"/>
        </w:rPr>
        <w:t xml:space="preserve">их средах, в </w:t>
      </w:r>
      <w:r w:rsidRPr="0012580F">
        <w:rPr>
          <w:rFonts w:ascii="Times New Roman" w:hAnsi="Times New Roman" w:cs="Times New Roman"/>
          <w:sz w:val="28"/>
          <w:szCs w:val="28"/>
        </w:rPr>
        <w:t xml:space="preserve">соответствии </w:t>
      </w:r>
      <w:r w:rsidR="00130D5A">
        <w:rPr>
          <w:rFonts w:ascii="Times New Roman" w:hAnsi="Times New Roman" w:cs="Times New Roman"/>
          <w:sz w:val="28"/>
          <w:szCs w:val="28"/>
        </w:rPr>
        <w:br/>
      </w:r>
      <w:r w:rsidRPr="0012580F">
        <w:rPr>
          <w:rFonts w:ascii="Times New Roman" w:hAnsi="Times New Roman" w:cs="Times New Roman"/>
          <w:sz w:val="28"/>
          <w:szCs w:val="28"/>
        </w:rPr>
        <w:t>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особенностей диагностирования сосудов и аппаратов для аммиака указаны неверно и противоречат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особенно</w:t>
      </w:r>
      <w:r w:rsidR="00130D5A">
        <w:rPr>
          <w:rFonts w:ascii="Times New Roman" w:hAnsi="Times New Roman" w:cs="Times New Roman"/>
          <w:sz w:val="28"/>
          <w:szCs w:val="28"/>
        </w:rPr>
        <w:t xml:space="preserve">стей диагностирования сосудов и </w:t>
      </w:r>
      <w:r w:rsidRPr="0012580F">
        <w:rPr>
          <w:rFonts w:ascii="Times New Roman" w:hAnsi="Times New Roman" w:cs="Times New Roman"/>
          <w:sz w:val="28"/>
          <w:szCs w:val="28"/>
        </w:rPr>
        <w:t>аппаратов в водородосоде</w:t>
      </w:r>
      <w:r w:rsidR="00130D5A">
        <w:rPr>
          <w:rFonts w:ascii="Times New Roman" w:hAnsi="Times New Roman" w:cs="Times New Roman"/>
          <w:sz w:val="28"/>
          <w:szCs w:val="28"/>
        </w:rPr>
        <w:t xml:space="preserve">ржащих средах указаны неверно и </w:t>
      </w:r>
      <w:r w:rsidRPr="0012580F">
        <w:rPr>
          <w:rFonts w:ascii="Times New Roman" w:hAnsi="Times New Roman" w:cs="Times New Roman"/>
          <w:sz w:val="28"/>
          <w:szCs w:val="28"/>
        </w:rPr>
        <w:t xml:space="preserve">противоречат </w:t>
      </w:r>
      <w:r w:rsidR="00130D5A">
        <w:rPr>
          <w:rFonts w:ascii="Times New Roman" w:hAnsi="Times New Roman" w:cs="Times New Roman"/>
          <w:sz w:val="28"/>
          <w:szCs w:val="28"/>
        </w:rPr>
        <w:br/>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контроля следует определять толщину стенок трубопроводов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подразделяются холодильные агенты по степени их опасности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рассчитывается прочность холодильных систем </w:t>
      </w:r>
      <w:r w:rsidR="00DA401E">
        <w:rPr>
          <w:rFonts w:ascii="Times New Roman" w:hAnsi="Times New Roman" w:cs="Times New Roman"/>
          <w:sz w:val="28"/>
          <w:szCs w:val="28"/>
        </w:rPr>
        <w:br/>
      </w:r>
      <w:r w:rsidRPr="0012580F">
        <w:rPr>
          <w:rFonts w:ascii="Times New Roman" w:hAnsi="Times New Roman" w:cs="Times New Roman"/>
          <w:sz w:val="28"/>
          <w:szCs w:val="28"/>
        </w:rPr>
        <w:t>и их отдельных элементов, с учетом заполнения их хладагентами,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цена деления шкалы прибора для замера температуры холодильной установки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предохранительных клапанов должен иметь аппарат холодильной системы, если внутренний объем полости хладагента составляет 0,3 м³ и более, согласно ПБ 09</w:t>
      </w:r>
      <w:r w:rsidRPr="0012580F">
        <w:rPr>
          <w:rFonts w:ascii="Times New Roman" w:hAnsi="Times New Roman" w:cs="Times New Roman"/>
          <w:sz w:val="28"/>
          <w:szCs w:val="28"/>
        </w:rPr>
        <w:noBreakHyphen/>
        <w:t>592</w:t>
      </w:r>
      <w:r w:rsidRPr="0012580F">
        <w:rPr>
          <w:rFonts w:ascii="Times New Roman" w:hAnsi="Times New Roman" w:cs="Times New Roman"/>
          <w:sz w:val="28"/>
          <w:szCs w:val="28"/>
        </w:rPr>
        <w:noBreakHyphen/>
        <w:t>03 «Правила устройства и безопасной эксплуатации холодильных систем», утвержденным постановлением Госгортехнадзора России от 06.06.2003 № 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входят в состав технического освидетельствования сосудов, аппаратов и трубопроводов аммиачных холодильных установок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проводить пневматические испытания на прочность, плотность сосудов (аппаратов), аппаратов и трубопроводов аммиачных холодильных установок согласно ПБ 09</w:t>
      </w:r>
      <w:r w:rsidRPr="0012580F">
        <w:rPr>
          <w:rFonts w:ascii="Times New Roman" w:hAnsi="Times New Roman" w:cs="Times New Roman"/>
          <w:sz w:val="28"/>
          <w:szCs w:val="28"/>
        </w:rPr>
        <w:noBreakHyphen/>
        <w:t>595</w:t>
      </w:r>
      <w:r w:rsidRPr="0012580F">
        <w:rPr>
          <w:rFonts w:ascii="Times New Roman" w:hAnsi="Times New Roman" w:cs="Times New Roman"/>
          <w:sz w:val="28"/>
          <w:szCs w:val="28"/>
        </w:rPr>
        <w:noBreakHyphen/>
        <w:t>03 «Правила безопасности аммиачных холодильных установок», утвержденным постановлением Госгортехнадзора России от 09.06.2003 № 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максимальный коэффициент заполнения изотермического резервуара для хранения аммиака согласно </w:t>
      </w:r>
      <w:r w:rsidR="00130D5A">
        <w:rPr>
          <w:rFonts w:ascii="Times New Roman" w:hAnsi="Times New Roman" w:cs="Times New Roman"/>
          <w:sz w:val="28"/>
          <w:szCs w:val="28"/>
        </w:rPr>
        <w:br/>
      </w:r>
      <w:r w:rsidRPr="0012580F">
        <w:rPr>
          <w:rFonts w:ascii="Times New Roman" w:hAnsi="Times New Roman" w:cs="Times New Roman"/>
          <w:sz w:val="28"/>
          <w:szCs w:val="28"/>
        </w:rPr>
        <w:t>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коэффициент заполнения резервуара при хранении аммиака под избыточным давлением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проведения контроля величины и равномерности осадки фундаментов изотермических резервуаров указано верно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термографирование наружной поверхности резервуара для хранения жидкого аммиака в целях выявления участков с нарушенной теплоизоляцией согласно ПБ 09</w:t>
      </w:r>
      <w:r w:rsidRPr="0012580F">
        <w:rPr>
          <w:rFonts w:ascii="Times New Roman" w:hAnsi="Times New Roman" w:cs="Times New Roman"/>
          <w:sz w:val="28"/>
          <w:szCs w:val="28"/>
        </w:rPr>
        <w:noBreakHyphen/>
        <w:t>579</w:t>
      </w:r>
      <w:r w:rsidRPr="0012580F">
        <w:rPr>
          <w:rFonts w:ascii="Times New Roman" w:hAnsi="Times New Roman" w:cs="Times New Roman"/>
          <w:sz w:val="28"/>
          <w:szCs w:val="28"/>
        </w:rPr>
        <w:noBreakHyphen/>
        <w:t>03 «Правила безопасности для наземных складов жидкого аммиака», утвержденным постановлением Госгортехнадзора России от 05.06.2003 № 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нагретых поверхностей вулканизационного оборудования, трубопроводов и ограждений на рабочих местах резиновых производств согласно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площадок для хранения утильных и изношенных покрышек до зданий и сооружений резиновых производств согласно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пожарных проездов на площадках для хранения утильных и изношенных покрышек резиновых производств согласно ПБ 09</w:t>
      </w:r>
      <w:r w:rsidRPr="0012580F">
        <w:rPr>
          <w:rFonts w:ascii="Times New Roman" w:hAnsi="Times New Roman" w:cs="Times New Roman"/>
          <w:sz w:val="28"/>
          <w:szCs w:val="28"/>
        </w:rPr>
        <w:noBreakHyphen/>
        <w:t>570</w:t>
      </w:r>
      <w:r w:rsidRPr="0012580F">
        <w:rPr>
          <w:rFonts w:ascii="Times New Roman" w:hAnsi="Times New Roman" w:cs="Times New Roman"/>
          <w:sz w:val="28"/>
          <w:szCs w:val="28"/>
        </w:rPr>
        <w:noBreakHyphen/>
        <w:t>03 «Правила промышленной безопасности резиновых производств», утвержденным постановлением Госгортехнадзора России от 27.05.2003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проводит эксплуатирующая организация в отношении компрессорной установки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проверка должна осуществляться при обследовании состояния технологического оборудования аммиачных холодильных установок согласно РД 09</w:t>
      </w:r>
      <w:r w:rsidRPr="0012580F">
        <w:rPr>
          <w:rFonts w:ascii="Times New Roman" w:hAnsi="Times New Roman" w:cs="Times New Roman"/>
          <w:sz w:val="28"/>
          <w:szCs w:val="28"/>
        </w:rPr>
        <w:noBreakHyphen/>
        <w:t>241</w:t>
      </w:r>
      <w:r w:rsidRPr="0012580F">
        <w:rPr>
          <w:rFonts w:ascii="Times New Roman" w:hAnsi="Times New Roman" w:cs="Times New Roman"/>
          <w:sz w:val="28"/>
          <w:szCs w:val="28"/>
        </w:rPr>
        <w:noBreakHyphen/>
        <w:t>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должен проверяться при обследовании состояния трубопроводов и арматуры аммиачных холодильных установок согласно РД 09</w:t>
      </w:r>
      <w:r w:rsidRPr="0012580F">
        <w:rPr>
          <w:rFonts w:ascii="Times New Roman" w:hAnsi="Times New Roman" w:cs="Times New Roman"/>
          <w:sz w:val="28"/>
          <w:szCs w:val="28"/>
        </w:rPr>
        <w:noBreakHyphen/>
        <w:t>241</w:t>
      </w:r>
      <w:r w:rsidRPr="0012580F">
        <w:rPr>
          <w:rFonts w:ascii="Times New Roman" w:hAnsi="Times New Roman" w:cs="Times New Roman"/>
          <w:sz w:val="28"/>
          <w:szCs w:val="28"/>
        </w:rPr>
        <w:noBreakHyphen/>
        <w:t>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не должны проверяться при внешнем осмотре состояния аммиакопроводов аммиачных холодильных установок согласно РД 09</w:t>
      </w:r>
      <w:r w:rsidRPr="0012580F">
        <w:rPr>
          <w:rFonts w:ascii="Times New Roman" w:hAnsi="Times New Roman" w:cs="Times New Roman"/>
          <w:sz w:val="28"/>
          <w:szCs w:val="28"/>
        </w:rPr>
        <w:noBreakHyphen/>
        <w:t>241</w:t>
      </w:r>
      <w:r w:rsidRPr="0012580F">
        <w:rPr>
          <w:rFonts w:ascii="Times New Roman" w:hAnsi="Times New Roman" w:cs="Times New Roman"/>
          <w:sz w:val="28"/>
          <w:szCs w:val="28"/>
        </w:rPr>
        <w:noBreakHyphen/>
        <w:t>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не проводить контроль стилоскопированием сварных швов сосудов согласно </w:t>
      </w:r>
      <w:r w:rsidR="00130D5A">
        <w:rPr>
          <w:rFonts w:ascii="Times New Roman" w:hAnsi="Times New Roman" w:cs="Times New Roman"/>
          <w:sz w:val="28"/>
          <w:szCs w:val="28"/>
        </w:rPr>
        <w:br/>
      </w:r>
      <w:r w:rsidRPr="0012580F">
        <w:rPr>
          <w:rFonts w:ascii="Times New Roman" w:hAnsi="Times New Roman" w:cs="Times New Roman"/>
          <w:sz w:val="28"/>
          <w:szCs w:val="28"/>
        </w:rPr>
        <w:t>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сбросами водорода и кислорода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от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являются неотъемлемой частью технического паспорта взрывобезопа</w:t>
      </w:r>
      <w:r w:rsidR="00130D5A">
        <w:rPr>
          <w:rFonts w:ascii="Times New Roman" w:hAnsi="Times New Roman" w:cs="Times New Roman"/>
          <w:sz w:val="28"/>
          <w:szCs w:val="28"/>
        </w:rPr>
        <w:t xml:space="preserve">сности объекта в соответствии с </w:t>
      </w:r>
      <w:r w:rsidRPr="0012580F">
        <w:rPr>
          <w:rFonts w:ascii="Times New Roman" w:hAnsi="Times New Roman" w:cs="Times New Roman"/>
          <w:sz w:val="28"/>
          <w:szCs w:val="28"/>
        </w:rPr>
        <w:t>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являются обязательными для графического отражения в технологической схеме производства, осуществляющего хранение и (или) переработку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документами определяется порядок организации работ по поддержанию надежного и безопасного уровня эксплуатации и ремонта оборудования объектов хранения и переработки растительного сырья в соответствии с Фед</w:t>
      </w:r>
      <w:r w:rsidR="00130D5A">
        <w:rPr>
          <w:rFonts w:ascii="Times New Roman" w:hAnsi="Times New Roman" w:cs="Times New Roman"/>
          <w:sz w:val="28"/>
          <w:szCs w:val="28"/>
        </w:rPr>
        <w:t xml:space="preserve">еральными нормами и правилами в </w:t>
      </w:r>
      <w:r w:rsidRPr="0012580F">
        <w:rPr>
          <w:rFonts w:ascii="Times New Roman" w:hAnsi="Times New Roman" w:cs="Times New Roman"/>
          <w:sz w:val="28"/>
          <w:szCs w:val="28"/>
        </w:rPr>
        <w:t xml:space="preserve">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предшествовать внесению изменений в технологический регламент и схемы размещения оборудования на объектах хранения и </w:t>
      </w:r>
      <w:r w:rsidR="00130D5A">
        <w:rPr>
          <w:rFonts w:ascii="Times New Roman" w:hAnsi="Times New Roman" w:cs="Times New Roman"/>
          <w:sz w:val="28"/>
          <w:szCs w:val="28"/>
        </w:rPr>
        <w:t xml:space="preserve">переработки растительного сырья </w:t>
      </w:r>
      <w:r w:rsidRPr="0012580F">
        <w:rPr>
          <w:rFonts w:ascii="Times New Roman" w:hAnsi="Times New Roman" w:cs="Times New Roman"/>
          <w:sz w:val="28"/>
          <w:szCs w:val="28"/>
        </w:rPr>
        <w:t xml:space="preserve">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разработаны организацией при наличии в технологическом оборудовании (силосных и (или) бункерных емкостях) опасных веществ (газов) или возможности их образования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внесению изменений в технологический регламент и схемы на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на объектах хранения и переработки растительного сырья допускается эксплуатация оборудования и осуществление (ведение) технологических процессов с неисправными или отключенными средствами, обеспечивающими противоаварийную защиту объекта,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w:t>
      </w:r>
      <w:r w:rsidR="00855E37">
        <w:rPr>
          <w:rFonts w:ascii="Times New Roman" w:hAnsi="Times New Roman" w:cs="Times New Roman"/>
          <w:sz w:val="28"/>
          <w:szCs w:val="28"/>
        </w:rPr>
        <w:t>н</w:t>
      </w:r>
      <w:r w:rsidRPr="0012580F">
        <w:rPr>
          <w:rFonts w:ascii="Times New Roman" w:hAnsi="Times New Roman" w:cs="Times New Roman"/>
          <w:sz w:val="28"/>
          <w:szCs w:val="28"/>
        </w:rPr>
        <w:t>ых требований не установлено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 допускаются при ведении технологических процессов хранения растительного сырья, продуктов его переработки и комбикормового сырья в силосах, бункерах и складах согласно общим положениям предупреждения самосогревания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температуры должны быть охлаждены семена подсолнечника после сушки в соответствии с требованиями предупреждения самовозгорания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 предусмотрено определение очага самосогревания (самовозгорания) в силосах, бункерах в соответствии с требованиями предупреждения самовозгорания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производится выгрузка продукта хранения, подвергшегося самосогреванию (самовозгоранию), после выполнения операций по герметизации и флегматизации аварийных силосов и бункеров в соответствии с требованиями локализации и ликвидации очагов самосогревания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количестве необходимо подавать инертные газы в аварийный силос, бункер для предотвращения доступа воздуха в случае обрушения выгружаемого продукта в процессе выгрузки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аварийной выгрузки продукта хранения из силосов и бункеров указано верно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факторов относится к основным </w:t>
      </w:r>
      <w:r w:rsidR="00DA401E">
        <w:rPr>
          <w:rFonts w:ascii="Times New Roman" w:hAnsi="Times New Roman" w:cs="Times New Roman"/>
          <w:sz w:val="28"/>
          <w:szCs w:val="28"/>
        </w:rPr>
        <w:br/>
      </w:r>
      <w:r w:rsidRPr="0012580F">
        <w:rPr>
          <w:rFonts w:ascii="Times New Roman" w:hAnsi="Times New Roman" w:cs="Times New Roman"/>
          <w:sz w:val="28"/>
          <w:szCs w:val="28"/>
        </w:rPr>
        <w:t xml:space="preserve">факторам, характеризующим опасность взрыва, согласно </w:t>
      </w:r>
      <w:r w:rsidR="00DA401E">
        <w:rPr>
          <w:rFonts w:ascii="Times New Roman" w:hAnsi="Times New Roman" w:cs="Times New Roman"/>
          <w:sz w:val="28"/>
          <w:szCs w:val="28"/>
        </w:rPr>
        <w:br/>
      </w:r>
      <w:r w:rsidRPr="0012580F">
        <w:rPr>
          <w:rFonts w:ascii="Times New Roman" w:hAnsi="Times New Roman" w:cs="Times New Roman"/>
          <w:sz w:val="28"/>
          <w:szCs w:val="28"/>
        </w:rPr>
        <w:t>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не относится к мерам, гарантирующим предотвращение образования взрывоопасной среды и обеспечение в воздухе производственных помещений содержания взрывоопасных веществ, не превышающего нижнего концентрационного предела воспламенения,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применяются быстродействующие средства защитного отключения возможных электрических источников инициирования взрыва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мер не направлена на сохранение материальных ценностей и предотвращение воздействия на работающих опасных и вредных производственных факторов, возникающих в результате взрыва,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положений контроля в производственных процессах с целью обеспечения взрывобезопасности указано неверно и противоречит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из перечисленных не относятся к обязательным требованиям, которые должны содержать стандарты по взрывобезопасности,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из приведенных ответов указана правильная последовательность по возрастанию значений нижнего концентрационного предела распространения пламени пылей муки ржаной обдирной (1), ячменя дробленого (2), пшеницы дробленой (3), ячменной муки (4), муки пшеничной высшего сорта (5), сои (6) и древесной муки (7) согласно </w:t>
      </w:r>
      <w:r w:rsidR="003C625A">
        <w:rPr>
          <w:rFonts w:ascii="Times New Roman" w:hAnsi="Times New Roman" w:cs="Times New Roman"/>
          <w:sz w:val="28"/>
          <w:szCs w:val="28"/>
        </w:rPr>
        <w:br/>
      </w:r>
      <w:r w:rsidRPr="0012580F">
        <w:rPr>
          <w:rFonts w:ascii="Times New Roman" w:hAnsi="Times New Roman" w:cs="Times New Roman"/>
          <w:sz w:val="28"/>
          <w:szCs w:val="28"/>
        </w:rPr>
        <w:t>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в обязательном порядке составляется при наличии на опасных производственных объектах хранения и переработки растительного сырья отклонений от нормативных требований промышленной безопасности, являющийся частью технического паспорта взрывобезопасности, согласно Федеральным нормам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 632?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рассчитываются величины минимально допустимых площадей легкосбрасываемых конструкций Fдоп при составлении технического паспорта взрывобезопасности согласно Федеральным нормам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 632?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таблиц содержит в себе стандартный технический паспорт взрывобезопасности согласно Федеральным нормам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 632?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расчетное давление трубопровода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прибавка на коррозию при расчете толщины стенок трубопровода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пространственное положение трубопроводов для транспортирования хлора относительно передающих и приемных емкостей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участков трубопроводов хлора подлежат контролю при проведении выборочной ревизии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905FB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Каким образом</w:t>
      </w:r>
      <w:r w:rsidR="000E3A7F" w:rsidRPr="0012580F">
        <w:rPr>
          <w:rFonts w:ascii="Times New Roman" w:hAnsi="Times New Roman" w:cs="Times New Roman"/>
          <w:sz w:val="28"/>
          <w:szCs w:val="28"/>
        </w:rPr>
        <w:t xml:space="preserve"> следует испытывать на плотность трубопроводы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выполнить перед пуском в эксплуатацию трубопроводов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контроля должны быть оснащены емкости 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подготовить все сварные соединения технологических трубопроводов к визуальному осмотру и измерениям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контроля сварных соединений радиографическим или ультразвуковым методом указано верно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сварные соединения трубопроводов с номинальным диаметром PN до 10 МПа по результатам контроля капиллярным (цветным) методом рекомендуется считать годными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сварные соеди</w:t>
      </w:r>
      <w:r w:rsidR="003C625A">
        <w:rPr>
          <w:rFonts w:ascii="Times New Roman" w:hAnsi="Times New Roman" w:cs="Times New Roman"/>
          <w:sz w:val="28"/>
          <w:szCs w:val="28"/>
        </w:rPr>
        <w:t xml:space="preserve">нения стальных трубопроводов по </w:t>
      </w:r>
      <w:r w:rsidRPr="0012580F">
        <w:rPr>
          <w:rFonts w:ascii="Times New Roman" w:hAnsi="Times New Roman" w:cs="Times New Roman"/>
          <w:sz w:val="28"/>
          <w:szCs w:val="28"/>
        </w:rPr>
        <w:t>результатам магнитопорошкового или магнитографического контроля рекомендуется считать годными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при выявлении методами неразрушающего контроля дефектных сварных соединений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критерии неудовлетворительных результатов гидравлического испытания трубопроводов на прочность и плотность установлены в соответствии с Руководством по безопасности «Рекомендации по устройству и безопасной эксплуатации технологических трубопроводов», утвержденным приказом Ростехнадзора от 27.12.2012 № 784?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производственных помещениях каких категорий может быть размещено оборудование аспирационных установок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какое время после остановки технологического и транспортного оборудования должны выключаться аспирационные установки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размещение приточных установок вентиляции в обслуживаемых помещениях кате</w:t>
      </w:r>
      <w:r w:rsidR="00DA401E">
        <w:rPr>
          <w:rFonts w:ascii="Times New Roman" w:hAnsi="Times New Roman" w:cs="Times New Roman"/>
          <w:sz w:val="28"/>
          <w:szCs w:val="28"/>
        </w:rPr>
        <w:t xml:space="preserve">горий А и Б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минимально допустимый предел огнестойкости транзитных воздуховодов и коллекторов систем вентиляции и воздушного отопления при прокладке их через производственные помещения категорий А, Б и 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зданиях допускается размещать помещения аккумуляторных батарей в соответствии с требованиями к электроустановкам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приборы должны использоваться для определения влажности зерна при размещении и послеуборочной обработке в соответствии с требованиями предупреждения самовозгорания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Временное размещение семян подсолнечника какой влажности допускается в силосах элеваторов и складах силосного типа в соответствии с требованиями предупреждения самовозгорания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производится выгрузка растительного сырья из силосов и бункеров в случае возникновения аварийной ситуации в соответствии с требованиями локализации и ликвидации очагов самосогревания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прокладка воздуховодов аспирационных систем через силосы и бункеры согласно общим требованиям «Указаний по проектированию аспирационных установок предприятий по хранению и переработке зерна и предприятий хлебопекарной промышленности», утвержденных приказом Минсельхозпрода России от 26.03.1998 № 169?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критериев относится к параметрам/свойствам, характеризующим взрывоопасность среды, согласно ГОСТ 12.1.010</w:t>
      </w:r>
      <w:r w:rsidRPr="0012580F">
        <w:rPr>
          <w:rFonts w:ascii="Times New Roman" w:hAnsi="Times New Roman" w:cs="Times New Roman"/>
          <w:sz w:val="28"/>
          <w:szCs w:val="28"/>
        </w:rPr>
        <w:noBreakHyphen/>
        <w:t>76 (СТ СЭВ 3517</w:t>
      </w:r>
      <w:r w:rsidRPr="0012580F">
        <w:rPr>
          <w:rFonts w:ascii="Times New Roman" w:hAnsi="Times New Roman" w:cs="Times New Roman"/>
          <w:sz w:val="28"/>
          <w:szCs w:val="28"/>
        </w:rPr>
        <w:noBreakHyphen/>
        <w:t>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не относится к показателям пожаровзрывоопасности горючей пыли, находящейся в осевшем состоянии в газовой среде, согласно ГОСТ 12.1.041</w:t>
      </w:r>
      <w:r w:rsidRPr="0012580F">
        <w:rPr>
          <w:rFonts w:ascii="Times New Roman" w:hAnsi="Times New Roman" w:cs="Times New Roman"/>
          <w:sz w:val="28"/>
          <w:szCs w:val="28"/>
        </w:rPr>
        <w:noBreakHyphen/>
        <w:t>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предельно допустимая концентрация зерновой пыли в воздухе рабочей зоны мукомольного предприятия согласно ГОСТ 27962</w:t>
      </w:r>
      <w:r w:rsidRPr="0012580F">
        <w:rPr>
          <w:rFonts w:ascii="Times New Roman" w:hAnsi="Times New Roman" w:cs="Times New Roman"/>
          <w:sz w:val="28"/>
          <w:szCs w:val="28"/>
        </w:rPr>
        <w:noBreakHyphen/>
        <w:t>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предельно допустимая концентрация мучной пыли в воздухе рабочей зоны мукомольного предприятия согласно ГОСТ 27962</w:t>
      </w:r>
      <w:r w:rsidRPr="0012580F">
        <w:rPr>
          <w:rFonts w:ascii="Times New Roman" w:hAnsi="Times New Roman" w:cs="Times New Roman"/>
          <w:sz w:val="28"/>
          <w:szCs w:val="28"/>
        </w:rPr>
        <w:noBreakHyphen/>
        <w:t>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при обнаружении дефектов при техническом освидетельствовании оборудования, работающего под избыточным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если по результатам проведенного технического диагностирования выявлены дефекты, снижающие прочность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метод из перечисленных не входит в минимальный объем первичного технического освидетельствования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с «хлопающими» мембранами применяются на жидких средах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с «хлопающей» мембраной могут устанавливаться перед предохранительными клапанами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изготовление элементов мембранных предохранительных устройств, сопрягаемых с мембраной (зажимные элементы, ножевые лезвия, противовакуумные опоры и др.), другими организациями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Величина какого давления срабатывания мембран в партии указывается в паспорте на мембранные предохран</w:t>
      </w:r>
      <w:r w:rsidR="00E9373E">
        <w:rPr>
          <w:rFonts w:ascii="Times New Roman" w:hAnsi="Times New Roman" w:cs="Times New Roman"/>
          <w:sz w:val="28"/>
          <w:szCs w:val="28"/>
        </w:rPr>
        <w:t>ительные устройства, применяемые</w:t>
      </w:r>
      <w:r w:rsidRPr="0012580F">
        <w:rPr>
          <w:rFonts w:ascii="Times New Roman" w:hAnsi="Times New Roman" w:cs="Times New Roman"/>
          <w:sz w:val="28"/>
          <w:szCs w:val="28"/>
        </w:rPr>
        <w:t xml:space="preserve"> для защиты емкостного оборудования и трубопроводов, работающих в условиях избыточного и (или) вакуумметрического давлений, и при какой температуре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содержит маркировка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предусматривать площадь поперечного сечения патрубка (трубопровода) при установке на одном патрубке (трубопроводе) нескольких мембранных предохранительных устройств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установке мембранных предохранительных устройств с переключающим устройством снижение надежности срабатывания мембранного предохранительного устройства при соединении сбросных газоотводов в общий коллектор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сброса токсичных, взрыво</w:t>
      </w:r>
      <w:r w:rsidRPr="0012580F">
        <w:rPr>
          <w:rFonts w:ascii="Times New Roman" w:hAnsi="Times New Roman" w:cs="Times New Roman"/>
          <w:sz w:val="28"/>
          <w:szCs w:val="28"/>
        </w:rPr>
        <w:noBreakHyphen/>
        <w:t xml:space="preserve"> и пожароопасных технологических сред при работе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w:t>
      </w:r>
      <w:r w:rsidR="003C625A">
        <w:rPr>
          <w:rFonts w:ascii="Times New Roman" w:hAnsi="Times New Roman" w:cs="Times New Roman"/>
          <w:sz w:val="28"/>
          <w:szCs w:val="28"/>
        </w:rPr>
        <w:t xml:space="preserve">кого давлений указано неверно и </w:t>
      </w:r>
      <w:r w:rsidRPr="0012580F">
        <w:rPr>
          <w:rFonts w:ascii="Times New Roman" w:hAnsi="Times New Roman" w:cs="Times New Roman"/>
          <w:sz w:val="28"/>
          <w:szCs w:val="28"/>
        </w:rPr>
        <w:t xml:space="preserve">противоречит </w:t>
      </w:r>
      <w:r w:rsidR="003C625A">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манометры необходимо применять в соответствии с основными требованиями к компрессорным установкам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установка вместо трехходового крана отдельного штуцера с запорным устройством для подсоединения второго манометра в соответствии с основными требованиями к компрессорным установкам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вместо трехходового крана допускается установка отдельного штуцера с запорным устройством для подсоединения второго манометра в соответствии с основными требованиями к компрессорным установкам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3C625A">
        <w:rPr>
          <w:rFonts w:ascii="Times New Roman" w:hAnsi="Times New Roman" w:cs="Times New Roman"/>
          <w:sz w:val="28"/>
          <w:szCs w:val="28"/>
        </w:rPr>
        <w:t xml:space="preserve"> из перечисленных утверждений в </w:t>
      </w:r>
      <w:r w:rsidRPr="0012580F">
        <w:rPr>
          <w:rFonts w:ascii="Times New Roman" w:hAnsi="Times New Roman" w:cs="Times New Roman"/>
          <w:sz w:val="28"/>
          <w:szCs w:val="28"/>
        </w:rPr>
        <w:t>отношении паспорта</w:t>
      </w:r>
      <w:r w:rsidRPr="0012580F">
        <w:rPr>
          <w:rFonts w:ascii="Times New Roman" w:hAnsi="Times New Roman" w:cs="Times New Roman"/>
          <w:sz w:val="28"/>
          <w:szCs w:val="28"/>
        </w:rPr>
        <w:noBreakHyphen/>
        <w:t>сертификата поступающей партии компрессорного масла указано верно в соответствии с основными требованиями к компрессорным установкам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компрессорные установки должны снабжаться устройствами централизованной подачи масла согласно </w:t>
      </w:r>
      <w:r w:rsidR="003C625A">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необходимо очищать масляные фильтры в системе принудительной смазки и приемную сетку масляного насоса компрессорной установки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очищать масляный насос и лубрикатор в соответствии с требованиями к компрессорным установкам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w:t>
      </w:r>
      <w:r w:rsidR="003C625A">
        <w:rPr>
          <w:rFonts w:ascii="Times New Roman" w:hAnsi="Times New Roman" w:cs="Times New Roman"/>
          <w:sz w:val="28"/>
          <w:szCs w:val="28"/>
        </w:rPr>
        <w:t xml:space="preserve">нием Госгортехнадзора России от </w:t>
      </w:r>
      <w:r w:rsidRPr="0012580F">
        <w:rPr>
          <w:rFonts w:ascii="Times New Roman" w:hAnsi="Times New Roman" w:cs="Times New Roman"/>
          <w:sz w:val="28"/>
          <w:szCs w:val="28"/>
        </w:rPr>
        <w:t>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содержание растительных и механических примесей в воде системы охлаждения компрессорных установок в соответствии с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количество растительных и механических примесей в воде системы охлаждения компрессорных установок установлено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общая жесткость воды в соответствии с требованиями к системе охлаждения компрессорных установок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компрессорные установки следует оснащать водоочистителями в соответствии с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вибрация фильтрующего устройства в процессе засасывания воздуха компрессором в соответствии с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совмещение концевого холодильника и влагомаслоотделителя в одном аппарате компрессора помещениях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воздухосборниками в соответствии с основными требованиями к компрессорным установкам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немедленной остановки компрессора указано неверно и противоречит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должны регистрироваться показания приборов в журнале учета работы компрессора в соответствии с требованиями к обслуживанию компрессорных установок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регистрируются показания приборов в соответствии с требованиями к обслуживанию компрессорных установок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Допускаются ли ремонт и очистка оборудования и трубопроводов, находящихся под давлением, в соответствии с требованиями к обслуживанию и ремонту компрессорных установок </w:t>
      </w:r>
      <w:r w:rsidR="003C625A">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частотой следует тщательно очищать воздушные висциновые фильтры от скопившейся пыли в соответствии с требованиями к обслуживанию и ремонту компрессорных установок </w:t>
      </w:r>
      <w:r w:rsidR="003C625A">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утверждений является верным в отношении очистки и смазки висцинового фильтра в соответствии с требованиями к обслуживанию и ремонту компрессорных установок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необходимо производить осмотр клапанных коробок воздушного компрессора на отсутствие нагара в соответствии с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следует производить очистку воздухосборников, влагомаслоотделителей, промежуточных и концевых холодильников и нагнетательных воздухопроводов всех ступеней от масляных отложений в соответствии с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раствором рекомендуется производить очистку воздухопроводов и аппаратов в соответствии с требованиями к обслуживанию и ремонту компрессорных установок, воздухопроводов и газопроводов ПБ </w:t>
      </w:r>
      <w:r w:rsidR="003C625A">
        <w:rPr>
          <w:rFonts w:ascii="Times New Roman" w:hAnsi="Times New Roman" w:cs="Times New Roman"/>
          <w:sz w:val="28"/>
          <w:szCs w:val="28"/>
        </w:rPr>
        <w:t>03</w:t>
      </w:r>
      <w:r w:rsidR="003C625A">
        <w:rPr>
          <w:rFonts w:ascii="Times New Roman" w:hAnsi="Times New Roman" w:cs="Times New Roman"/>
          <w:sz w:val="28"/>
          <w:szCs w:val="28"/>
        </w:rPr>
        <w:noBreakHyphen/>
        <w:t>581</w:t>
      </w:r>
      <w:r w:rsidR="003C625A">
        <w:rPr>
          <w:rFonts w:ascii="Times New Roman" w:hAnsi="Times New Roman" w:cs="Times New Roman"/>
          <w:sz w:val="28"/>
          <w:szCs w:val="28"/>
        </w:rPr>
        <w:noBreakHyphen/>
        <w:t xml:space="preserve">03 «Правила устройства и </w:t>
      </w:r>
      <w:r w:rsidRPr="0012580F">
        <w:rPr>
          <w:rFonts w:ascii="Times New Roman" w:hAnsi="Times New Roman" w:cs="Times New Roman"/>
          <w:sz w:val="28"/>
          <w:szCs w:val="28"/>
        </w:rPr>
        <w:t>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необходимо производить продувку сжатым воздухом после очистки воздухопроводов и аппаратов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w:t>
      </w:r>
      <w:r w:rsidR="003C625A">
        <w:rPr>
          <w:rFonts w:ascii="Times New Roman" w:hAnsi="Times New Roman" w:cs="Times New Roman"/>
          <w:sz w:val="28"/>
          <w:szCs w:val="28"/>
        </w:rPr>
        <w:t xml:space="preserve"> компрессорных станций осмотр и </w:t>
      </w:r>
      <w:r w:rsidRPr="0012580F">
        <w:rPr>
          <w:rFonts w:ascii="Times New Roman" w:hAnsi="Times New Roman" w:cs="Times New Roman"/>
          <w:sz w:val="28"/>
          <w:szCs w:val="28"/>
        </w:rPr>
        <w:t>очистка воздухосборников и воздухопровода производятся не реже одного раза в год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для очистки воздухосборников, влагомаслоотделителей и другого оборудования горючие и легковоспламеняющиеся жидкости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следует продувать чистым воздухом влагомаслоотделители, воздухогазосборники или другие аппараты при их внутреннем осмотре, чистке или ремонте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производить конструктивные изменения компрессоров, газопроводов, холодильников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материалы необходимо применять в качестве прокладочных материалов для соединений трубопроводов в соответствии с требованиями к обслуживанию компрессорных установок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в сторону линейных водоотделителей следует укладывать воздухопроводы и газопроводы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наличие глухих отводов и заглушенных штуцеров, способствующих скоплению и возможному самовоспламенению масляных отложений на воздухопроводах,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Аппараты и трубопроводы с какой температурой поверхности, располагаемые на рабочих местах и в местах основных проходов, должны иметь тепловую изоляцию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присоединение к одному воздухосборнику нескольких компрессоров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оставлять работающие компрессоры без надзора лиц, допущенных к их обслуживанию,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размещению и установке воздухосборников или газосборников компрессорной установки предъявляются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записи расхода смазочного масла на компрессорных установках указано верно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производить ручную продувку влагомаслоотделителей (промежуточных и концевого) компрессорной установки при отсутствии автоматической продувки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необходимо продувать воздухосборники или газосборники, входящие в компрессорную установку, при наличии концевого холодильника и влагомаслоотделителя в соответствии с требованиями к обслуживанию компрессорных установок </w:t>
      </w:r>
      <w:r w:rsidR="003C625A">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продувать воздухосборники или газосборники, входящие в компрессорную установку, при отсутствии концевого холоди</w:t>
      </w:r>
      <w:r w:rsidR="003C625A">
        <w:rPr>
          <w:rFonts w:ascii="Times New Roman" w:hAnsi="Times New Roman" w:cs="Times New Roman"/>
          <w:sz w:val="28"/>
          <w:szCs w:val="28"/>
        </w:rPr>
        <w:t xml:space="preserve">льника и влагомаслоотделителя в соответствии с требованиями к </w:t>
      </w:r>
      <w:r w:rsidRPr="0012580F">
        <w:rPr>
          <w:rFonts w:ascii="Times New Roman" w:hAnsi="Times New Roman" w:cs="Times New Roman"/>
          <w:sz w:val="28"/>
          <w:szCs w:val="28"/>
        </w:rPr>
        <w:t xml:space="preserve">обслуживанию компрессорных установок </w:t>
      </w:r>
      <w:r w:rsidR="003C625A">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является верным в отношении самонесущей конструкции ствола факельной установки согласно </w:t>
      </w:r>
      <w:r w:rsidR="003C625A">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утверждений является верным в отношении конструкции ствола с оттяжками факельной установки согласно </w:t>
      </w:r>
      <w:r w:rsidR="003C625A">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опускание ствола факела с опорной башней на землю (на специальные опоры) без его разборки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лебедки используются для поднятия и спуска дополнительных устройств конструкции башни факельной установки, обеспечивающих демонтаж и спуск факельного оголовка на землю для технического обслуживания и ремонта согласно </w:t>
      </w:r>
      <w:r w:rsidR="00000EF8">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факельных установок состоит из горелочного устройства для сжигания сбросных газов и жидкостей, имеет систему дистанционного розжига и контроля параметров, систему противоаварийной защиты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факельных установок предназначен для бездымного сжигания сбросных газов и жидкостей возле поверхности земли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единичных факельных оголовков указана верно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горелочных устройств, в которых используется энергия давления сбросного газа для инжекции дополнительного воздуха, для мультигорелочных факельных оголовков установлено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утвержденным и введенным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фактором не обеспечивается бездымное сжигание, обеспечивающееся оголовками для бездымных факелов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диапазоне расходов при расходах сбросного газа должна быть обеспечена стабильность сжигания оголовками для бездымных факелов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может быть увеличена величина постоянных и периодических сбросов, обеспечивающих бездымность сжигания оголовками для бездымных факелов</w:t>
      </w:r>
      <w:r w:rsidR="00204AA6">
        <w:rPr>
          <w:rFonts w:ascii="Times New Roman" w:hAnsi="Times New Roman" w:cs="Times New Roman"/>
          <w:sz w:val="28"/>
          <w:szCs w:val="28"/>
        </w:rPr>
        <w:t>,</w:t>
      </w:r>
      <w:r w:rsidRPr="0012580F">
        <w:rPr>
          <w:rFonts w:ascii="Times New Roman" w:hAnsi="Times New Roman" w:cs="Times New Roman"/>
          <w:sz w:val="28"/>
          <w:szCs w:val="28"/>
        </w:rPr>
        <w:t xml:space="preserve"> согласно </w:t>
      </w:r>
      <w:r w:rsidR="00000EF8">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использования ограниченно бездымных факелов является верным согласно </w:t>
      </w:r>
      <w:r w:rsidR="00000EF8">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теплотворная способность потока газа при использовании эндотермического факела с высококалорийным топливным газом или с мощными пилотными горелками согласно </w:t>
      </w:r>
      <w:r w:rsidR="00000EF8">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применительно к зависимости количества подаваемого пара и количеству сбрасываемого газа и его состава в соответствии с основными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скорости необходимо осуществлять выпуск смеси пара/воздуха внутрь оголовка факелов с внутренней подачей пара/воздуха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изготовлять нижнюю часть оголовка и соединительный фланец из менее качественных марок нержавеющей стали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части факела должны быть стойкими к воздействию температуры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не применять устройства ветрозащиты факельного оголовка, необходимые для защиты пламени от ветрового воздействия,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оголовков какого диаметра используются жаропрочные футеровочные материалы для защиты от внутреннего горения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быть установлена кран</w:t>
      </w:r>
      <w:r w:rsidRPr="0012580F">
        <w:rPr>
          <w:rFonts w:ascii="Times New Roman" w:hAnsi="Times New Roman" w:cs="Times New Roman"/>
          <w:sz w:val="28"/>
          <w:szCs w:val="28"/>
        </w:rPr>
        <w:noBreakHyphen/>
        <w:t>балка, используемая для удаления и замены факельного оголовка, в соответствии с требованиями к факельным установкам с вертикальными стволами </w:t>
      </w:r>
      <w:r w:rsidR="00000EF8">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использовать прямое искровое зажигание факела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систем воспламенения не применяется для розжига пилотных горелок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туннеля пилотной горелки должно быть расположено устройство искрообразования системы искрового зажигания смеси газ/воздух до туннеля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потоке смеси в трубопроводе к пилотной горелке должен быть расположен электрод, способный к высокоэнергетическому емкостному разряду, в системе искрового зажигания смеси газ/воздух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использовать горелку системы факельного сжигания газа для розжига двух и более пилотных горелок в соответствии с требов</w:t>
      </w:r>
      <w:r w:rsidR="00000EF8">
        <w:rPr>
          <w:rFonts w:ascii="Times New Roman" w:hAnsi="Times New Roman" w:cs="Times New Roman"/>
          <w:sz w:val="28"/>
          <w:szCs w:val="28"/>
        </w:rPr>
        <w:t xml:space="preserve">аниями к факельным установкам с </w:t>
      </w:r>
      <w:r w:rsidRPr="0012580F">
        <w:rPr>
          <w:rFonts w:ascii="Times New Roman" w:hAnsi="Times New Roman" w:cs="Times New Roman"/>
          <w:sz w:val="28"/>
          <w:szCs w:val="28"/>
        </w:rPr>
        <w:t>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негазообразных углеводородов или углеводородных/инертных смесей какой теплотворной способности используют дополнительные системы розжига с более высокой тепловой мощностью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датчиков следует применять в оптической системе контроля наличия пламени в соответствии с требованиями к факельным установкам с вертикальными стволами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среднее значение объемного выделения тепла, которое необходимо рассчитывать для определения размера камеры сгорания, установлено требованиями к закрытым (наземным) факельным установкам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обеспечению равномерного распределения воздушного потока по горелкам указано верно в соответствии с требованиями к закрытым (наземным) факельным установкам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нормативный уровень шума, который должен обеспечиваться конструкцией вводов воздуха в ограждении, в соответствии с требованиями к закрытым (наземным) факельным установкам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оборудование факельных установок является верным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защитных устройств или аппаратов, препятствующих поступлению атмосферного воздуха в факельный коллектор, указано верно в соответствии с техническими требованиями к оборудованию факельных установок </w:t>
      </w:r>
      <w:r w:rsidR="00000EF8">
        <w:rPr>
          <w:rFonts w:ascii="Times New Roman" w:hAnsi="Times New Roman" w:cs="Times New Roman"/>
          <w:sz w:val="28"/>
          <w:szCs w:val="28"/>
        </w:rPr>
        <w:br/>
      </w:r>
      <w:r w:rsidRPr="0012580F">
        <w:rPr>
          <w:rFonts w:ascii="Times New Roman" w:hAnsi="Times New Roman" w:cs="Times New Roman"/>
          <w:sz w:val="28"/>
          <w:szCs w:val="28"/>
        </w:rPr>
        <w:t>ГОСТ Р 53681</w:t>
      </w:r>
      <w:r w:rsidRPr="0012580F">
        <w:rPr>
          <w:rFonts w:ascii="Times New Roman" w:hAnsi="Times New Roman" w:cs="Times New Roman"/>
          <w:sz w:val="28"/>
          <w:szCs w:val="28"/>
        </w:rPr>
        <w:noBreakHyphen/>
        <w:t xml:space="preserve">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w:t>
      </w:r>
      <w:r w:rsidR="00B91D9E">
        <w:rPr>
          <w:rFonts w:ascii="Times New Roman" w:hAnsi="Times New Roman" w:cs="Times New Roman"/>
          <w:sz w:val="28"/>
          <w:szCs w:val="28"/>
        </w:rPr>
        <w:t>в д</w:t>
      </w:r>
      <w:r w:rsidRPr="0012580F">
        <w:rPr>
          <w:rFonts w:ascii="Times New Roman" w:hAnsi="Times New Roman" w:cs="Times New Roman"/>
          <w:sz w:val="28"/>
          <w:szCs w:val="28"/>
        </w:rPr>
        <w:t>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содержание кислорода внутри (у основания) факельного ствола в соответствии с требованиями безопасности факельных установок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устанавливать компрессорные установки в нижних этажах многоэтажных производственных зданий при наличии достаточной расчетной прочности перекрытий, обеспечивающей невозможность их разрушения в случае аварий, согласно </w:t>
      </w:r>
      <w:r w:rsidR="00000EF8">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расположения компрессор</w:t>
      </w:r>
      <w:r w:rsidR="00000EF8">
        <w:rPr>
          <w:rFonts w:ascii="Times New Roman" w:hAnsi="Times New Roman" w:cs="Times New Roman"/>
          <w:sz w:val="28"/>
          <w:szCs w:val="28"/>
        </w:rPr>
        <w:t xml:space="preserve">ных установок указано неверно и </w:t>
      </w:r>
      <w:r w:rsidRPr="0012580F">
        <w:rPr>
          <w:rFonts w:ascii="Times New Roman" w:hAnsi="Times New Roman" w:cs="Times New Roman"/>
          <w:sz w:val="28"/>
          <w:szCs w:val="28"/>
        </w:rPr>
        <w:t xml:space="preserve">противоречит </w:t>
      </w:r>
      <w:r w:rsidR="00000EF8">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оборудованием и стенами зданий (до их выступающих частей)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запас масла следует предусматривать в специальных местах для хранения в помещении компрессорной установки согласно </w:t>
      </w:r>
      <w:r w:rsidR="00000EF8">
        <w:rPr>
          <w:rFonts w:ascii="Times New Roman" w:hAnsi="Times New Roman" w:cs="Times New Roman"/>
          <w:sz w:val="28"/>
          <w:szCs w:val="28"/>
        </w:rPr>
        <w:br/>
      </w:r>
      <w:r w:rsidRPr="0012580F">
        <w:rPr>
          <w:rFonts w:ascii="Times New Roman" w:hAnsi="Times New Roman" w:cs="Times New Roman"/>
          <w:sz w:val="28"/>
          <w:szCs w:val="28"/>
        </w:rPr>
        <w:t>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воздухосборником и стеной здания в соответствии с основными требованиями к компрессорным установкам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открытого огня в помещении компрессорной станции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хранение легковоспламеняющихся жидкостей в помещении машинного зала компрессорной установки согласно ПБ 03</w:t>
      </w:r>
      <w:r w:rsidRPr="0012580F">
        <w:rPr>
          <w:rFonts w:ascii="Times New Roman" w:hAnsi="Times New Roman" w:cs="Times New Roman"/>
          <w:sz w:val="28"/>
          <w:szCs w:val="28"/>
        </w:rPr>
        <w:noBreakHyphen/>
        <w:t>581</w:t>
      </w:r>
      <w:r w:rsidRPr="0012580F">
        <w:rPr>
          <w:rFonts w:ascii="Times New Roman" w:hAnsi="Times New Roman" w:cs="Times New Roman"/>
          <w:sz w:val="28"/>
          <w:szCs w:val="28"/>
        </w:rPr>
        <w:noBreakHyphen/>
        <w:t>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осуществляется внесение изменений в технологический регламент и схемы размещения оборудования, средств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может осуществляться внесение изменений в систему локализации взрыва на действующем объекте согласно требованиям системы локализации взрывов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эксплуатация помещений с тамбур</w:t>
      </w:r>
      <w:r w:rsidRPr="0012580F">
        <w:rPr>
          <w:rFonts w:ascii="Times New Roman" w:hAnsi="Times New Roman" w:cs="Times New Roman"/>
          <w:sz w:val="28"/>
          <w:szCs w:val="28"/>
        </w:rPr>
        <w:noBreakHyphen/>
        <w:t>шлюзами малой глубины (типа двойных дверей) с открыванием дверей в противоположные стороны или с одной дверью в проеме, открывающейся в сторону производственного помещения категории Б,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мероприятия/действия не допускаются при техническом перевооружении и капитальном ремонте объектов хранения и переработки растительного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подвергаемому техническому перевооружению участку при техническом перевооружении действующих объектов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по хранению влажного и сырого зерна в силосах элеватора и складах силосного типа является верным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временное размещение сырого и влажного зерна в накопительных емкостях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помощью каких устройств осуществляется контроль температуры зерна, продуктов его переработки и комбикормового сырья при хранении в силосах элеваторов, складах силосного типа, либо в бункерах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документов является основным документом, отражающим фактические данные о наличии и техническом состоянии средств взрывопредупреждения и взрывозащиты производственных зданий, сооружений и оборудования объектов,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документами осуществляется разработка технического паспорта взрывобезопасности объекта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документов не входит в перечень основных документов, которые должны учитываться при обеспечении взрывобезопасности объектов,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толщина стенки норийных труб норий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типах конвейеров должны быть установлены устройства, предохраняющие конвейеры от переполнения короба продуктом,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Оборудование, емкости (за исключением силосных и бункерных емкостей), продуктопроводы с какой температурой наружной поверхности подлежат обязательной теплоизоляции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требования к организации и осуществлению планово</w:t>
      </w:r>
      <w:r w:rsidRPr="0012580F">
        <w:rPr>
          <w:rFonts w:ascii="Times New Roman" w:hAnsi="Times New Roman" w:cs="Times New Roman"/>
          <w:sz w:val="28"/>
          <w:szCs w:val="28"/>
        </w:rPr>
        <w:noBreakHyphen/>
        <w:t>предупредительного ремонта оборудования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осуществляться контроль температуры вводящихся в эксплуатацию подшипников турбокомпрессоров, турбовоздуходувных машин, дробилок и вальцовых станков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относительно валь</w:t>
      </w:r>
      <w:r w:rsidR="004E07B3">
        <w:rPr>
          <w:rFonts w:ascii="Times New Roman" w:hAnsi="Times New Roman" w:cs="Times New Roman"/>
          <w:sz w:val="28"/>
          <w:szCs w:val="28"/>
        </w:rPr>
        <w:t>ц</w:t>
      </w:r>
      <w:r w:rsidRPr="0012580F">
        <w:rPr>
          <w:rFonts w:ascii="Times New Roman" w:hAnsi="Times New Roman" w:cs="Times New Roman"/>
          <w:sz w:val="28"/>
          <w:szCs w:val="28"/>
        </w:rPr>
        <w:t>ового станка должна быть установлена магнитная защита, если энтолейтор или деташер установлен непосредственно за вальцовым станком,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выполнено при необходимости замены или при доукомплектовании ремнями привода оборудования с клиноременными передачами согласно требованиям к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производятся опрессовка системы оборудования и трубопроводов экстракционного цеха с установленной сильфонной арматурой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устройства могут быть использованы в качестве огнепреграждающих устройств согласно требованиям системы локализации взрывов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обосновывается применение оборудования, а также выбор типа средств дистанционного автоматизированного управления (ДАУ), блокировки, контроля и противоаварийной защиты, производственной и аварийной сигнализации, оповещения об аварийных ситуациях и мест их установки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на объектах хранения и переработки растительного сырья не допускается эксплуатация оборудования и осуществление (ведение) технологических процессов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исключения предусмотрены при осуществлении контроля температуры подшипников турбовоздуходувных машин, дробилок и вальцовых станков устройствами дистанционного автоматического контроля температуры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должна предусматриваться система локализации взрывов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предусматривается возможность временного отключения автоматического управления системой локализации взрыва и перевода на ручное управление согласно требованиям системы локализации взрывов на опасных производственных объектах хранения и переработки растительного сырья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должно обеспечиваться заземлением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температуры нагрева корпусов подшипников не должны быть превышены во время работы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площадкам, которыми оборудуют нории, при установке их снаружи зданий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машин для улавливания магнитных примесей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значения перекоса общих осей поверхностей цапф (диаметром 65 мм) мелющих вальцов в каждой половине вальцового станка допускаются по длине 1000 мм согласно требованиям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должен регулироваться зазор между вальцами согласно требованиям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уровня пола должна находиться нижняя плоскость кузова рассевов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зазор должен быть между кромкой стола и ограждением ножевого диска станка для резки заплат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предельное давление должен быть опробован предохранительный клапан водомаслоотделителей и ресиверов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открытым всасывающим отверстиям при работе вентиляторов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специальным площадкам для обслуживания головок норий, оси приводных барабанов которых расположены на высоте от пола более 1,5 м,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заглубленным норийным приямкам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(для удобства наблюдения) предъявляются к смотровым люкам и люкам для натяжки лент, устанавливаемых в норийных трубах,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Каково допустимое расстояние от нижней ленты конвейера до пола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от пола должны ограждаться грузы вертикальных натяжных станций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кнопок «Стоп» вдоль подсилосных и надсилосных, нижних и верхних конвейеров, складов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решетке ограждения открытой части шнека, применяемого для погрузки в железнодорожные вагоны или автомашины отрубей, мучки, комбикормов и других сыпучих грузов,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должно превышать усилие, необходимое для перемещения несамоходной разгрузочной тележки,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применение средств дистанционного автоматизированного управления, блокировки, контроля и противоаварийной защиты, производственной и аварийной сигнализации, связи, оповещения об аварийных ситуациях, отработавших назначенный срок службы,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количество магния и титана (в сумме) должно содержаться в материалах, используемых для изготовления оболочек электрооборудования, применяемых в средах, опасных по воспламенению пыли, согласно ГОСТ IEC 61241</w:t>
      </w:r>
      <w:r w:rsidRPr="0012580F">
        <w:rPr>
          <w:rFonts w:ascii="Times New Roman" w:hAnsi="Times New Roman" w:cs="Times New Roman"/>
          <w:sz w:val="28"/>
          <w:szCs w:val="28"/>
        </w:rPr>
        <w:noBreakHyphen/>
        <w:t>0</w:t>
      </w:r>
      <w:r w:rsidRPr="0012580F">
        <w:rPr>
          <w:rFonts w:ascii="Times New Roman" w:hAnsi="Times New Roman" w:cs="Times New Roman"/>
          <w:sz w:val="28"/>
          <w:szCs w:val="28"/>
        </w:rPr>
        <w:noBreakHyphen/>
        <w:t>2011 «Межгосударственный стандарт. Электрооборудование, применяемое в зонах, опасных по воспламенению горючей пыли. Часть 0. Общие требования», введенному в действие приказом Росстандарта от 22.12.2011 № 1639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при проектировании предъявляются к воздуховодам, самотекам, материалопроводам пневматических и аэрофильтрационных установок, по которым транспортируются пылевидные продукты,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относительно расположения всасывающих и нагнетательных коллекторов компрессорных установок указано верно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способов соединения концов приводных ремней является недопустимым при эксплуатации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выступающей нарезной части вертикально расположенного болта, использующегося в конструкции машин, является допустимой согласно общим требованиям выбора, размещения и эксплуатации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проходы для конвейеров, не имеющих рабочих мест, установленных в производственных помещениях, согласно требованиям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проходы для конвейеров, установленных в галереях, тоннелях и на эстакадах согласно требованиям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стенами здания и не требующими обслуживания сторонами воздухопроводов является допустимым при установке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топки и растопочной трубы должны располагаться деревянные сооружения согласно требованиям эксплуатации зерносушильных установок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должна быть высота ограждения люков в полах выбойных и фасовочных отделений, через которые подаются мешки на конвейер,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корпуса затворов должны размещаться люки в самотеках, по которым поступает и выводится продукт из шлюзовых затворов,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перила специальных площадок для обслуживания головок норий, оси приводных барабанов которых расположены на высоте от пола более 1,5 м,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должны быть стационарные лестницы для подъема на площадки, использующиеся для обслуживания головок норий,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пола должна быть расположена средняя ось люков для нат</w:t>
      </w:r>
      <w:r w:rsidR="00610352">
        <w:rPr>
          <w:rFonts w:ascii="Times New Roman" w:hAnsi="Times New Roman" w:cs="Times New Roman"/>
          <w:sz w:val="28"/>
          <w:szCs w:val="28"/>
        </w:rPr>
        <w:t xml:space="preserve">яжения лент в норийных трубах в </w:t>
      </w:r>
      <w:r w:rsidRPr="0012580F">
        <w:rPr>
          <w:rFonts w:ascii="Times New Roman" w:hAnsi="Times New Roman" w:cs="Times New Roman"/>
          <w:sz w:val="28"/>
          <w:szCs w:val="28"/>
        </w:rPr>
        <w:t>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по переработке нефти, попутного нефтяного и природного газа (первичная подготовка нефти и газа) в соответствии с Санитарно</w:t>
      </w:r>
      <w:r w:rsidRPr="0012580F">
        <w:rPr>
          <w:rFonts w:ascii="Times New Roman" w:hAnsi="Times New Roman" w:cs="Times New Roman"/>
          <w:sz w:val="28"/>
          <w:szCs w:val="28"/>
        </w:rPr>
        <w:noBreakHyphen/>
        <w:t>эпидемиологическими правилами и 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коммуникации не устанавливаются огнепреграждающие (пламеотсекающие) устройства согласно требованиям системы локализации взрывов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помещений каких категорий предусматриваются наружные легкосбрасываемые конструкции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карты какой площади следует разрезать рулонный ковер покрытия из стальных, алюминиевых и асбестоцементных листов (шифер), эффективного утеплителя и других конструкций из облегченных материалов на участках легкосбрасываемых конструкций в помещениях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должна составлять минимальная площадь легкосбрасываемых конструкций на 1 м³ объема помещения категории А при отсутствии расчетных данных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должна составлять минимальная площадь легкосбрасываемых конструкций на 1 м³ объема помещения категории Б при отсутствии расчетных данных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расчетная нагрузка от массы легкосбрасываемых конструкций покрытия в помещении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Размещение помещений каких категорий вновь вводимых в эксплуатацию зданий не допускается в подвальных и цокольных этажах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производственного здания (от планировочной отметки земли до уровня пола последнего этажа) следует предусматривать незадымляемые лестничные клетки типа H1, Н2 или Н3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площадь должны иметь легкосбрасываемые конструкции незадымляемых лестничных клеток типов H2 многоэтажных производственных зданий категории Б на 1 м³ объема лестничной клетки согласно требованиям взрывобезопасности помещений, зданий и сооружений Ыедеральных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системы автоматического пожаротушения предусматриваются для зданий и сооружений предприятий по 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определяющих условий отнесения той или иной конструкции к легкосбрасываемой конструкции указано верно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оконное стекло в помещениях следует относить </w:t>
      </w:r>
      <w:r w:rsidR="00610352">
        <w:rPr>
          <w:rFonts w:ascii="Times New Roman" w:hAnsi="Times New Roman" w:cs="Times New Roman"/>
          <w:sz w:val="28"/>
          <w:szCs w:val="28"/>
        </w:rPr>
        <w:br/>
      </w:r>
      <w:r w:rsidRPr="0012580F">
        <w:rPr>
          <w:rFonts w:ascii="Times New Roman" w:hAnsi="Times New Roman" w:cs="Times New Roman"/>
          <w:sz w:val="28"/>
          <w:szCs w:val="28"/>
        </w:rPr>
        <w:t>к</w:t>
      </w:r>
      <w:r w:rsidR="00610352">
        <w:rPr>
          <w:rFonts w:ascii="Times New Roman" w:hAnsi="Times New Roman" w:cs="Times New Roman"/>
          <w:sz w:val="28"/>
          <w:szCs w:val="28"/>
        </w:rPr>
        <w:t xml:space="preserve"> </w:t>
      </w:r>
      <w:r w:rsidRPr="0012580F">
        <w:rPr>
          <w:rFonts w:ascii="Times New Roman" w:hAnsi="Times New Roman" w:cs="Times New Roman"/>
          <w:sz w:val="28"/>
          <w:szCs w:val="28"/>
        </w:rPr>
        <w:t>легкосбрасываемой конструкции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в помещениях в качестве легкосбрасываемой конструкции допускается использовать конструкции покрытий из стальных, алюминиевых и асбестоцементных листов (шифер), эффективный утеплитель и другие конструкции из облегченных материалов (профильный металлический лист и т. д.)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легкосбрасываемой конструкции от объема помещения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в зданиях категории Б предусматривать соединяющие их с другими зданиями и помещениями тоннели и подземные галереи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в зданиях должны быть предусмотрены тамбур</w:t>
      </w:r>
      <w:r w:rsidRPr="0012580F">
        <w:rPr>
          <w:rFonts w:ascii="Times New Roman" w:hAnsi="Times New Roman" w:cs="Times New Roman"/>
          <w:sz w:val="28"/>
          <w:szCs w:val="28"/>
        </w:rPr>
        <w:noBreakHyphen/>
        <w:t>шлюзы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устройство тамбур</w:t>
      </w:r>
      <w:r w:rsidRPr="0012580F">
        <w:rPr>
          <w:rFonts w:ascii="Times New Roman" w:hAnsi="Times New Roman" w:cs="Times New Roman"/>
          <w:sz w:val="28"/>
          <w:szCs w:val="28"/>
        </w:rPr>
        <w:noBreakHyphen/>
        <w:t>шлюзов, общих для двух помещений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в процессе эксплуатации, капитального ремонта и технического перевооружения действующих объектов, построенных по проектам, разработанным до введения требований по устройству тамбур</w:t>
      </w:r>
      <w:r w:rsidRPr="0012580F">
        <w:rPr>
          <w:rFonts w:ascii="Times New Roman" w:hAnsi="Times New Roman" w:cs="Times New Roman"/>
          <w:sz w:val="28"/>
          <w:szCs w:val="28"/>
        </w:rPr>
        <w:noBreakHyphen/>
        <w:t>шлюзов, при технической невозможности устройства тамбур</w:t>
      </w:r>
      <w:r w:rsidRPr="0012580F">
        <w:rPr>
          <w:rFonts w:ascii="Times New Roman" w:hAnsi="Times New Roman" w:cs="Times New Roman"/>
          <w:sz w:val="28"/>
          <w:szCs w:val="28"/>
        </w:rPr>
        <w:noBreakHyphen/>
        <w:t>шлюзов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изолированию лестничных клеток многоэтажных производственных зданий от помещений категории Б согласно положениям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Какого типа лестничные клетки необходимо предусматривать в производственных зданиях категории Б при высоте здания от планировочной отметки земли до уровня пола последнего этажа более 30 м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лестничным клеткам рабочих зданий элеваторов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площади легкосбрасываемой конструкции незадымляемых лестничных клеток типов </w:t>
      </w:r>
      <w:r w:rsidR="00DA401E">
        <w:rPr>
          <w:rFonts w:ascii="Times New Roman" w:hAnsi="Times New Roman" w:cs="Times New Roman"/>
          <w:sz w:val="28"/>
          <w:szCs w:val="28"/>
        </w:rPr>
        <w:br/>
      </w:r>
      <w:r w:rsidRPr="0012580F">
        <w:rPr>
          <w:rFonts w:ascii="Times New Roman" w:hAnsi="Times New Roman" w:cs="Times New Roman"/>
          <w:sz w:val="28"/>
          <w:szCs w:val="28"/>
        </w:rPr>
        <w:t>Н2 и Н3 многоэтажных производственных зданий категории Б</w:t>
      </w:r>
      <w:r w:rsidR="00610352">
        <w:rPr>
          <w:rFonts w:ascii="Times New Roman" w:hAnsi="Times New Roman" w:cs="Times New Roman"/>
          <w:sz w:val="28"/>
          <w:szCs w:val="28"/>
        </w:rPr>
        <w:t xml:space="preserve"> </w:t>
      </w:r>
      <w:r w:rsidRPr="0012580F">
        <w:rPr>
          <w:rFonts w:ascii="Times New Roman" w:hAnsi="Times New Roman" w:cs="Times New Roman"/>
          <w:sz w:val="28"/>
          <w:szCs w:val="28"/>
        </w:rPr>
        <w:t>при отсутствии расчетных данных согласно правилам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эксплуатации лестничных клеток на действующих производствах с проложенными по ним электрическими кабелями согласно правилам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эвакуационным путям помещений зданий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ограничения предъявляются к установке производственного оборудования на путях эвакуации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количеству эвакуационных выходов из каждого производственного помещения и здания согласно правилам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дверям на путях эвакуации людей из зданий согласно правилам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эксплуатация действующих производств и объектов с наружными эвакуационными лестницами, расположенными против остекленных проемов, без сплошного ограждения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в качестве эвакуационных выходов из надсилосных этажей силосных корпусов использовать конвейерные галереи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расстоянию от наиболее удаленной части помещения надсилосного этажа до ближайшего выхода на наружную эвакуационную открытую лестницу или лестничную клетку согласно правилам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люкам для силосов и бункеров, а также лючкам на самотечных трубах, аспирационных воздуховодах и коробах согласно положениям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устройству административных и бытовых помещений для обслуживающего персонала согласно положениям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устройству в производственных помещениях бытовых помещений и помещений с массовым (временным или постоянным) пребыванием людей (комнаты для собраний, для приема пищи) согласно положениям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нормативные размеры вертикальных колон, устанавливаемых в механизированных зерновых складах с плоскими полами, в том числе оборудованных аэрожелобами, над выпускными отверстиями на конвейер по их центру, и предохраняющих работающих от затягивания в воронку,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запрещается эксплуатации зерновых механизированных складов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силосам и бункерам для зерна, продуктов его переработки и комбикормового сырья, независимо от места их расположения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креплениям решеток люков силосов и бункеров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размерам лазовых люков прямоугольного сечения силосов и бункеров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ширине проходов между встроенными бункерами для бестарного хранения и стенами здания (при наличии)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расположение отдельных помещений в сооружениях для разгрузки зерна и сырья ниже планировочной отметки, а также открытых приямков на первом этаже производственных зданий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степень огнестойкости и классов конструктивной пожарной опасности зданий зерноскладов и отдельных сооружений для приема, сушки и отпуска зерновых продуктов и сырья, а также транспортерных галерей зерноскладов, допускается оставлять при техническом перевооружении и реконструкции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следует принимать площадь легкосбрасываемых конструкций с производствами категории Б, а также производственных помещений рабочих зданий элеваторов, зерноочистительных отделений мельниц при отсутствии расчетных данных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размещению помещений категории Б при техническом перевооружении и реконструкции предприятий по хранению и 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материалу и пределу огнестойкости предъявляются к ограждающим конструкциям лестничных клеток производственных зданий по хранению и 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ширине маршей и уклонам открытых лестниц, ведущих на площадки, антресоли и в приямки производственных зданий по хранению и переработке зерна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легких ограждающих конструкций (из профилированных стальных оцинкованных или хризотилцементных листов)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конструкции зерноскладов следует проверять на устойчивость от сдвига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зданий и помещений предприятий по хранению и переработке зерна не следует предусматривать отопление согласно СП 108.13330.2012 «Свод правил. Предприятия, здания и сооружения по хранению и переработке зерна. Актуализированная редакция СНиП 2.10.05</w:t>
      </w:r>
      <w:r w:rsidRPr="0012580F">
        <w:rPr>
          <w:rFonts w:ascii="Times New Roman" w:hAnsi="Times New Roman" w:cs="Times New Roman"/>
          <w:sz w:val="28"/>
          <w:szCs w:val="28"/>
        </w:rPr>
        <w:noBreakHyphen/>
        <w:t>85», утвержденному приказом Минрегиона России от 29.12.2011 № 635/3?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требований, установленных к аппаратуре и средствам, применяемым при техническом диагностировании вертикальных цилиндрических резервуаров, указаны неверно и противоречат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не проводятся при полном обследовании сварного вертикального цилиндрического резервуара, отработавшего расчетный срок службы,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 xml:space="preserve">95 «Положение о системе технического диагностирования сварных вертикальных цилиндрических резервуаров </w:t>
      </w:r>
      <w:r w:rsidR="00E2072B">
        <w:rPr>
          <w:rFonts w:ascii="Times New Roman" w:hAnsi="Times New Roman" w:cs="Times New Roman"/>
          <w:sz w:val="28"/>
          <w:szCs w:val="28"/>
        </w:rPr>
        <w:br/>
        <w:t xml:space="preserve">для нефти и </w:t>
      </w:r>
      <w:r w:rsidRPr="0012580F">
        <w:rPr>
          <w:rFonts w:ascii="Times New Roman" w:hAnsi="Times New Roman" w:cs="Times New Roman"/>
          <w:sz w:val="28"/>
          <w:szCs w:val="28"/>
        </w:rPr>
        <w:t>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конструкции сварных вертикальных цилиндрических резервуаров не предрасположены к разрушению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элементы конструкции сварных вертикальных цилиндрических резервуаров не подлежат обязательной проверке при визуальном осмотре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измерении толщины нескольких листов в пределах одного пояса или любого другого элемента вертикального цилиндрического резервуара какое значение принимается за действительную толщину данного элемента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измерения не проводятся при проведении контроля геометрических размеров и формы понтона (плавающей крыши) вертикальных цилиндрических резервуаров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поверочные расчеты необходимо проводить при диагностировании вертикальных цилиндрических резервуаров, эксплуатирующихся при пониженных температурах,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 предельно допустимый износ несущих конструкций кровли (ферм, прогонов, балок, связей), а также окрайков днища и коробов понтона (плавающей крыши) вертикального цилиндрического резервуара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для контроля за системой охлаждения на трубопроводах, отводящих нагретую воду от компрессора и холодильников, следует устанавливать на видных местах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оборудования компрессорных установок с поршневыми компрессорами, работающих на загрязненных газах, указано верно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оборудования компрессорных становки с поршневыми компрессорами, работающих на влажном газе, указано верно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устраивать в производственных помещениях бытовые помещения и помещения с массовым пребыванием людей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размещение административно</w:t>
      </w:r>
      <w:r w:rsidRPr="0012580F">
        <w:rPr>
          <w:rFonts w:ascii="Times New Roman" w:hAnsi="Times New Roman" w:cs="Times New Roman"/>
          <w:sz w:val="28"/>
          <w:szCs w:val="28"/>
        </w:rPr>
        <w:noBreakHyphen/>
        <w:t>бытовых помещений в пристройках в торце производственных зданий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должны быть минимально допустимые значения площадей легкосбрасываемых конструкций тоннелей (галерей) согласно Федеральным нормам и правилам в области промышленной безопасности «Требования </w:t>
      </w:r>
      <w:r w:rsidR="00E2072B">
        <w:rPr>
          <w:rFonts w:ascii="Times New Roman" w:hAnsi="Times New Roman" w:cs="Times New Roman"/>
          <w:sz w:val="28"/>
          <w:szCs w:val="28"/>
        </w:rPr>
        <w:br/>
      </w:r>
      <w:r w:rsidRPr="0012580F">
        <w:rPr>
          <w:rFonts w:ascii="Times New Roman" w:hAnsi="Times New Roman" w:cs="Times New Roman"/>
          <w:sz w:val="28"/>
          <w:szCs w:val="28"/>
        </w:rPr>
        <w:t>к</w:t>
      </w:r>
      <w:r w:rsidR="00E2072B">
        <w:rPr>
          <w:rFonts w:ascii="Times New Roman" w:hAnsi="Times New Roman" w:cs="Times New Roman"/>
          <w:sz w:val="28"/>
          <w:szCs w:val="28"/>
        </w:rPr>
        <w:t xml:space="preserve"> </w:t>
      </w:r>
      <w:r w:rsidRPr="0012580F">
        <w:rPr>
          <w:rFonts w:ascii="Times New Roman" w:hAnsi="Times New Roman" w:cs="Times New Roman"/>
          <w:sz w:val="28"/>
          <w:szCs w:val="28"/>
        </w:rPr>
        <w:t>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 632?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анализа конструктивных особенностей технологии изготовления и монтажа, а также условий эксплуатации резервуара указана неверно и противоречит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Установка каких устройств должна предусматриваться в местах подсоединения технологических трубопроводов с горючими продуктами к коллектору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насосы должны применяться для сжиженных углеводородных газов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площадь должны иметь легкосбрасываемые конструкции незадымляемых лестничных клеток типов H3 многоэтажных производственных зданий категории Б на 1 м³ объема лестничной клетки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типов выходов не относится к эвакуационным выходам из помещений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помещения каких категорий не допускается предусматривать эвакуационные выходы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противопожарными перегородками должны быть отделены от зерноскладов конвейерные галереи, соединяющие рабочие здания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Противопожарными перегородками и перекрытиями каких типов должна быть отделена зарядная станция для аккумуляторных погрузчиков от остальных складских помещений на объектах хранения и переработки растительного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является обязательным для незакрытых подземных резервуаров и колодцев, необходимых для производственных целей,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устройств не устанавливается на цепных конвейерах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отсутствующих клиновых ремней допускается работа привода клиноременной передачи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Относится ли армированное стекло (стеклоблоки) к легкосбрасываемым конструкциям в помещениях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местам проемов в противопожарных стенах и перегородках, отделяющих помещения категории Б друг от друга и от помещений других категорий, коридоров и лестничных клеток,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предъявляется к изоляции лестничных клеток многоэтажных производственных зданий от помещений категории Б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какую сторону должна открываться дверь, ведущая из производственного помещения категории Б в помещение категории В, если эта дверь расположена на пути эвакуации, согласно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использовать в качестве эвакуационных выходов из надсилосных этажей силосных корпусов конвейерные галереи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наличие проемов и отверстий в стенах и перекрытиях производственных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зарядных станций для аккумуляторных погрузчиков указано неверно и противоречит требованиям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размещать зарядные станции для аккумуляторных погрузчиков на этажах многоэтажных зданий в соответствии с требованиями взрывобезопасности помещений, зданий и сооружений приказа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воздуховодов аспирации через бытовые, подсобные и административно</w:t>
      </w:r>
      <w:r w:rsidRPr="0012580F">
        <w:rPr>
          <w:rFonts w:ascii="Times New Roman" w:hAnsi="Times New Roman" w:cs="Times New Roman"/>
          <w:sz w:val="28"/>
          <w:szCs w:val="28"/>
        </w:rPr>
        <w:noBreakHyphen/>
        <w:t>хозяйственные помещения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прохождение воздуховодов аспирации через помещения пультов управления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воздуховодов аспирации через помещения электрораспределительных устройств и вентиляционных камер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воздуховодов аспирации через лестничные клетки и тамбур</w:t>
      </w:r>
      <w:r w:rsidRPr="0012580F">
        <w:rPr>
          <w:rFonts w:ascii="Times New Roman" w:hAnsi="Times New Roman" w:cs="Times New Roman"/>
          <w:sz w:val="28"/>
          <w:szCs w:val="28"/>
        </w:rPr>
        <w:noBreakHyphen/>
        <w:t>шлюзы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воздуховодов воздушного отопления через бытовые, подсобные и административно</w:t>
      </w:r>
      <w:r w:rsidRPr="0012580F">
        <w:rPr>
          <w:rFonts w:ascii="Times New Roman" w:hAnsi="Times New Roman" w:cs="Times New Roman"/>
          <w:sz w:val="28"/>
          <w:szCs w:val="28"/>
        </w:rPr>
        <w:noBreakHyphen/>
        <w:t>хозяйственные помещения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воздуховодов воздушного отопления через помещения пультов управления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воздуховодов воздушного отопления через помещения электрораспределительных устройств и вентиляционных камер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прохождение воздуховодов воздушного отопления через лестничные клетки и тамбур</w:t>
      </w:r>
      <w:r w:rsidRPr="0012580F">
        <w:rPr>
          <w:rFonts w:ascii="Times New Roman" w:hAnsi="Times New Roman" w:cs="Times New Roman"/>
          <w:sz w:val="28"/>
          <w:szCs w:val="28"/>
        </w:rPr>
        <w:noBreakHyphen/>
        <w:t>шлюзы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прохождение материалопроводов и самотечных труб через бытовые, подсобные и административно</w:t>
      </w:r>
      <w:r w:rsidRPr="0012580F">
        <w:rPr>
          <w:rFonts w:ascii="Times New Roman" w:hAnsi="Times New Roman" w:cs="Times New Roman"/>
          <w:sz w:val="28"/>
          <w:szCs w:val="28"/>
        </w:rPr>
        <w:noBreakHyphen/>
        <w:t>хозяйственные помещения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разница между значениями коэффициентов линейного расширения материалов шпилек и болтов и коэффициентом линейного расширения материала фланца стальных сварных сосудов допускается без подтверждения расчета на прочность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внутренний диаметр люка у сосудов с внутренним диаметром более 800 мм, располагаемых в помещении,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хранение на территории эксплуатирующей организации зерновых отходов, лузги и пыли открытым способом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количестве мест должно быть заземлено </w:t>
      </w:r>
      <w:r w:rsidR="00E2072B">
        <w:rPr>
          <w:rFonts w:ascii="Times New Roman" w:hAnsi="Times New Roman" w:cs="Times New Roman"/>
          <w:sz w:val="28"/>
          <w:szCs w:val="28"/>
        </w:rPr>
        <w:br/>
      </w:r>
      <w:r w:rsidRPr="0012580F">
        <w:rPr>
          <w:rFonts w:ascii="Times New Roman" w:hAnsi="Times New Roman" w:cs="Times New Roman"/>
          <w:sz w:val="28"/>
          <w:szCs w:val="28"/>
        </w:rPr>
        <w:t>технологическое оборудование и</w:t>
      </w:r>
      <w:r w:rsidR="00E2072B">
        <w:rPr>
          <w:rFonts w:ascii="Times New Roman" w:hAnsi="Times New Roman" w:cs="Times New Roman"/>
          <w:sz w:val="28"/>
          <w:szCs w:val="28"/>
        </w:rPr>
        <w:t xml:space="preserve"> </w:t>
      </w:r>
      <w:r w:rsidRPr="0012580F">
        <w:rPr>
          <w:rFonts w:ascii="Times New Roman" w:hAnsi="Times New Roman" w:cs="Times New Roman"/>
          <w:sz w:val="28"/>
          <w:szCs w:val="28"/>
        </w:rPr>
        <w:t>продуктопроводы, расположенные во взрыво</w:t>
      </w:r>
      <w:r w:rsidRPr="0012580F">
        <w:rPr>
          <w:rFonts w:ascii="Times New Roman" w:hAnsi="Times New Roman" w:cs="Times New Roman"/>
          <w:sz w:val="28"/>
          <w:szCs w:val="28"/>
        </w:rPr>
        <w:noBreakHyphen/>
        <w:t xml:space="preserve"> и пожароопасных зонах всех классов,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использование в производственных и складских помещениях оборудования и устройств, работа которых сопровождается накоплением зарядов статического электричества и искровыми разрядами,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цвет должны быть окрашены органы управления аварийного выключения оборудования согласно общим требованиям размещения и эксплуатации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узлы оборудования на объектах хранения и переработки растительного сырья считаются быстровращающимися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установка норийных труб со стороны выпуска зерна у сепараторов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трос подвески кузова у камнеотборников и сепараторов с круговым поступательным движением подлежит замене согласно требованиям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от уровня пола должен устанавливаться манометр на магистрали, подающей пар в подогреватель зерна, согласно требованиям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полом и монорельсом, проходящим над вальцовым станком, в соответствии с требованиями эксплуатации технологического, аспирационного и транспортного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разработки проектной документации на разработку месторождений полезных ископаемых указана верно согласно «Положению о подготовке, согласовании и утверждении технических проектов разработки мест</w:t>
      </w:r>
      <w:r w:rsidR="00E2072B">
        <w:rPr>
          <w:rFonts w:ascii="Times New Roman" w:hAnsi="Times New Roman" w:cs="Times New Roman"/>
          <w:sz w:val="28"/>
          <w:szCs w:val="28"/>
        </w:rPr>
        <w:t xml:space="preserve">орождений полезных ископаемых и </w:t>
      </w:r>
      <w:r w:rsidRPr="0012580F">
        <w:rPr>
          <w:rFonts w:ascii="Times New Roman" w:hAnsi="Times New Roman" w:cs="Times New Roman"/>
          <w:sz w:val="28"/>
          <w:szCs w:val="28"/>
        </w:rPr>
        <w:t>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может осуществляться подготовка проектной документации на разработку месторождений полезных ископаемых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согласовывается проектная документация на разработку месторождений полезных ископаемых, за исключением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до утверждения пользователем недр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федеральный орган не входит в состав комиссии, создаваемой Федеральным агентством по недропользованию в целях согласования проектной документации на разработку месторождений полезных ископаемых,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проектную документацию на пользование недрами не согласовывает комиссия, создаваемая Федеральным агентством по недропользованию,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проектную документацию в отношении углеводородного сырья не согласовывает комиссия, создаваемая Федеральным агентством по недропользованию,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обоснованные варианты проектных решений, помимо обязательных мероприятий, не включаются в проектную документацию на разработку месторождений углеводородного сырья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в первую очередь должен выполнить производственный персонал при возникновении открытого фонтана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выполняются работы по определению возможности продления сроков безопасной эксплуатации технических устройств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 возможное отклонение глубин спуска обсадных колонн от указанных в рабочем проекте по вертикали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не оснащать буровую установку верхним приводом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какого нижнего предела воспламенения смеси воздуха с углеводородами в закрытых помещениях буровой установки должен включаться предупредительный сигнал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какого нижнего предела воспламенения смеси воздуха с углеводородами в закрытых помещениях буровой установки должно быть обеспечено полное отключение оборудования и механизмов согласно Федеральным нормам и правилам в области промышленной безопасности «Правила безопасности в</w:t>
      </w:r>
      <w:r w:rsidR="00687359" w:rsidRPr="0012580F">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депрессия на стенки скважины может быть при бурении с давлением на забое меньшим, чем пластовое давление,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возможное отклонение плотности бурового раствора (освобожденного от газа), закачиваемого в скважину в процессе циркуляции, от установленной рабочим проектом величины (кроме случаев ликвидации газонефтеводопроявлений и осложнений</w:t>
      </w:r>
      <w:r w:rsidR="00687359" w:rsidRPr="0012580F">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вспышки бурового раствора на углеводородной основе согласно Федеральным нормам и</w:t>
      </w:r>
      <w:r w:rsidR="00687359"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горизонты не подлежат цементированию в нижележащей части стратиграфического разреза согл</w:t>
      </w:r>
      <w:r w:rsidR="00687359" w:rsidRPr="0012580F">
        <w:rPr>
          <w:rFonts w:ascii="Times New Roman" w:hAnsi="Times New Roman" w:cs="Times New Roman"/>
          <w:sz w:val="28"/>
          <w:szCs w:val="28"/>
        </w:rPr>
        <w:t xml:space="preserve">асно требованиям безопасности </w:t>
      </w:r>
      <w:r w:rsidR="00687359" w:rsidRPr="0012580F">
        <w:rPr>
          <w:rFonts w:ascii="Times New Roman" w:hAnsi="Times New Roman" w:cs="Times New Roman"/>
          <w:sz w:val="28"/>
          <w:szCs w:val="28"/>
        </w:rPr>
        <w:br/>
        <w:t xml:space="preserve">к </w:t>
      </w:r>
      <w:r w:rsidRPr="0012580F">
        <w:rPr>
          <w:rFonts w:ascii="Times New Roman" w:hAnsi="Times New Roman" w:cs="Times New Roman"/>
          <w:sz w:val="28"/>
          <w:szCs w:val="28"/>
        </w:rPr>
        <w:t>процессу крепления ствола скважины Федеральных норм и</w:t>
      </w:r>
      <w:r w:rsidR="00687359"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5218F1"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должна быть опрессована цементировочная головка до ввода ее в эксплуатацию согласно требованиям безопасности к процессу крепления ствола скважины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D16EDA"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опрессованы выкидные линии после концевых задвижек для противовыбросового оборудования, рассчитанного на давление до 210 кгс/см</w:t>
      </w:r>
      <w:r w:rsidRPr="00BE1484">
        <w:rPr>
          <w:rFonts w:ascii="Times New Roman" w:hAnsi="Times New Roman" w:cs="Times New Roman"/>
          <w:sz w:val="28"/>
          <w:szCs w:val="28"/>
        </w:rPr>
        <w:t>2</w:t>
      </w:r>
      <w:r w:rsidRPr="0012580F">
        <w:rPr>
          <w:rFonts w:ascii="Times New Roman" w:hAnsi="Times New Roman" w:cs="Times New Roman"/>
          <w:sz w:val="28"/>
          <w:szCs w:val="28"/>
        </w:rPr>
        <w:t xml:space="preserve"> (21 МПа), после монтажа превенторной установки или спуска очередной обсадной колонны согласно</w:t>
      </w:r>
      <w:r w:rsidR="005218F1" w:rsidRPr="0012580F">
        <w:rPr>
          <w:rFonts w:ascii="Times New Roman" w:hAnsi="Times New Roman" w:cs="Times New Roman"/>
          <w:sz w:val="28"/>
          <w:szCs w:val="28"/>
        </w:rPr>
        <w:t xml:space="preserve"> РД 08</w:t>
      </w:r>
      <w:r w:rsidR="005218F1" w:rsidRPr="0012580F">
        <w:rPr>
          <w:rFonts w:ascii="Times New Roman" w:hAnsi="Times New Roman" w:cs="Times New Roman"/>
          <w:sz w:val="28"/>
          <w:szCs w:val="28"/>
        </w:rPr>
        <w:noBreakHyphen/>
        <w:t>254</w:t>
      </w:r>
      <w:r w:rsidR="005218F1"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на скважине могут быть установлены три превентора (один из которых универсальный)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управления должны иметь три регулируемых дросселя установленного заводского блока на скважинах, где ожидаемое давление на устье превышает 700 кгс/см² (70 МПа),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должен быть переведен в режим оперативной готовности вспомогательный пульт управления превенторами и гидравлическими задвижками буровой установки</w:t>
      </w:r>
      <w:r w:rsidR="00687359" w:rsidRPr="0012580F">
        <w:rPr>
          <w:rFonts w:ascii="Times New Roman" w:hAnsi="Times New Roman" w:cs="Times New Roman"/>
          <w:sz w:val="28"/>
          <w:szCs w:val="28"/>
        </w:rPr>
        <w:t xml:space="preserve"> согласно требованиям к монтажу </w:t>
      </w:r>
      <w:r w:rsidR="00687359"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не должен устанавливаться шаровой кран на буровой установке при вскрытии газовых пластов с аномально высоким давлением, горизонтов, содержащих сернистый водород,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устанавливается периодичность проверки превенторов на закрытие и открытие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буровой бригаде при наличии сифона согласно требованиям по предупреждению газонефтеводопроявлений и открытого фонтанирования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запаса прочности на внутреннее давление должен применяться при расчете обсадных колонн наклонно направленных и горизонтальных скважин Федеральных</w:t>
      </w:r>
      <w:r w:rsidR="00687359" w:rsidRPr="0012580F">
        <w:rPr>
          <w:rFonts w:ascii="Times New Roman" w:hAnsi="Times New Roman" w:cs="Times New Roman"/>
          <w:sz w:val="28"/>
          <w:szCs w:val="28"/>
        </w:rPr>
        <w:t xml:space="preserve"> норм и правил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запас жидкости глушения или материалов для ее приготовления необходимо иметь непосредственно на скважине при производстве работ по ее освоению согласно требованиями к освоению и испытанию скважин Федеральных норм и правил в области промышленной безоп</w:t>
      </w:r>
      <w:r w:rsidR="00687359"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и на какое давление должна быть оп</w:t>
      </w:r>
      <w:r w:rsidR="00687359" w:rsidRPr="0012580F">
        <w:rPr>
          <w:rFonts w:ascii="Times New Roman" w:hAnsi="Times New Roman" w:cs="Times New Roman"/>
          <w:sz w:val="28"/>
          <w:szCs w:val="28"/>
        </w:rPr>
        <w:t xml:space="preserve">рессована фонтанная арматура на </w:t>
      </w:r>
      <w:r w:rsidRPr="0012580F">
        <w:rPr>
          <w:rFonts w:ascii="Times New Roman" w:hAnsi="Times New Roman" w:cs="Times New Roman"/>
          <w:sz w:val="28"/>
          <w:szCs w:val="28"/>
        </w:rPr>
        <w:t>устье с</w:t>
      </w:r>
      <w:r w:rsidR="00687359" w:rsidRPr="0012580F">
        <w:rPr>
          <w:rFonts w:ascii="Times New Roman" w:hAnsi="Times New Roman" w:cs="Times New Roman"/>
          <w:sz w:val="28"/>
          <w:szCs w:val="28"/>
        </w:rPr>
        <w:t xml:space="preserve">кважины согласно требованиями к </w:t>
      </w:r>
      <w:r w:rsidRPr="0012580F">
        <w:rPr>
          <w:rFonts w:ascii="Times New Roman" w:hAnsi="Times New Roman" w:cs="Times New Roman"/>
          <w:sz w:val="28"/>
          <w:szCs w:val="28"/>
        </w:rPr>
        <w:t>освоению и испытанию скважин Федеральных норм и правил в области промышленной безопасности «Правила безопасности в</w:t>
      </w:r>
      <w:r w:rsidR="00687359" w:rsidRPr="0012580F">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запрещается снижать уровень жидкости в эксплуатационной колонне согласно требованиям к освоению и испытанию скважин Федеральных норм и правил в области промышленной безоп</w:t>
      </w:r>
      <w:r w:rsidR="00687359"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промывочную жидкость запрещается использовать при бурении скважин в зоне распространения многолетнемерзлых пород Федеральных норм и правил в области промышленной безоп</w:t>
      </w:r>
      <w:r w:rsidR="00687359"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разрешается производить опрессовку приустьевой части колонны технической водой согласно требованиям безопасности к производству буровых работ на скважинах для добычи метана из угольных пластов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прокладка заглубленных каналов и тоннелей для размещения кабелей в помещениях и на территории наружных установок, имеющих источники возможного выделения в атмосферу вредных веществ относительной плотностью по воздуху более 0,8, а также источники возможных проливов горючих жидкостей и жидкостей, содержащих сернистый водород,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должно быть снижено давление в нагнетательном трубопроводе при остановке силового насоса согласно требованиям к проектированию и эксплуатации скважин гидропоршневыми и струйными насосами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исследование разведочных и эксплуатационных скважин в случае отсутствия возможности утилизации жидкого продукта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устья скважины могут быть установлены передвижные насосные установки при повышении нефтегазоотдачи пластов и производительности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минимальном расстоянии от устья скважины следует устанавливать емкость с горячими нефтепродуктами в соответствии с требованиями по обработке горячими нефтепродуктами Федеральных норм и правил в области промышленной безопасности «Правила безопасности </w:t>
      </w:r>
      <w:r w:rsidR="00687359" w:rsidRPr="0012580F">
        <w:rPr>
          <w:rFonts w:ascii="Times New Roman" w:hAnsi="Times New Roman" w:cs="Times New Roman"/>
          <w:sz w:val="28"/>
          <w:szCs w:val="28"/>
        </w:rPr>
        <w:br/>
        <w:t xml:space="preserve">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68735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соответствии с </w:t>
      </w:r>
      <w:r w:rsidR="000E3A7F" w:rsidRPr="0012580F">
        <w:rPr>
          <w:rFonts w:ascii="Times New Roman" w:hAnsi="Times New Roman" w:cs="Times New Roman"/>
          <w:sz w:val="28"/>
          <w:szCs w:val="28"/>
        </w:rPr>
        <w:t>каким документом должна проводиться эксплуатация компрессора согласно требованиям к эксплуатации объекто</w:t>
      </w:r>
      <w:r w:rsidRPr="0012580F">
        <w:rPr>
          <w:rFonts w:ascii="Times New Roman" w:hAnsi="Times New Roman" w:cs="Times New Roman"/>
          <w:sz w:val="28"/>
          <w:szCs w:val="28"/>
        </w:rPr>
        <w:t xml:space="preserve">в сбора, подготовки, хранения и транспорта нефти и </w:t>
      </w:r>
      <w:r w:rsidR="000E3A7F" w:rsidRPr="0012580F">
        <w:rPr>
          <w:rFonts w:ascii="Times New Roman" w:hAnsi="Times New Roman" w:cs="Times New Roman"/>
          <w:sz w:val="28"/>
          <w:szCs w:val="28"/>
        </w:rPr>
        <w:t>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должны быть проведены перед вводом в эксплуатацию участка промыслового трубопровода или всего трубопровода согласно требованиям к эксплуатации объектов сбора, подготовки, хранения и транспорта нефти и 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устанавливает сроки проведения ревизии нефтегазосборных трубопроводов согласно требованиям к эксплуатации объект</w:t>
      </w:r>
      <w:r w:rsidR="00E2072B">
        <w:rPr>
          <w:rFonts w:ascii="Times New Roman" w:hAnsi="Times New Roman" w:cs="Times New Roman"/>
          <w:sz w:val="28"/>
          <w:szCs w:val="28"/>
        </w:rPr>
        <w:t xml:space="preserve">ов сбора, подготовки, хранения и </w:t>
      </w:r>
      <w:r w:rsidRPr="0012580F">
        <w:rPr>
          <w:rFonts w:ascii="Times New Roman" w:hAnsi="Times New Roman" w:cs="Times New Roman"/>
          <w:sz w:val="28"/>
          <w:szCs w:val="28"/>
        </w:rPr>
        <w:t>транспорта нефти и</w:t>
      </w:r>
      <w:r w:rsidR="00E2072B">
        <w:rPr>
          <w:rFonts w:ascii="Times New Roman" w:hAnsi="Times New Roman" w:cs="Times New Roman"/>
          <w:sz w:val="28"/>
          <w:szCs w:val="28"/>
        </w:rPr>
        <w:t xml:space="preserve"> </w:t>
      </w:r>
      <w:r w:rsidRPr="0012580F">
        <w:rPr>
          <w:rFonts w:ascii="Times New Roman" w:hAnsi="Times New Roman" w:cs="Times New Roman"/>
          <w:sz w:val="28"/>
          <w:szCs w:val="28"/>
        </w:rPr>
        <w:t>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разрешается одновременное автоматическое переключение задвижек в резервуарном парке для сбора, хранения и подготовки сырой и товарной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максимального заполнения продуктом емкостей для хранения сжиженных газов и нестабильного конденсата установлена требованиями к эксплуатации объектов сбора, подготовки</w:t>
      </w:r>
      <w:r w:rsidR="008504DA" w:rsidRPr="0012580F">
        <w:rPr>
          <w:rFonts w:ascii="Times New Roman" w:hAnsi="Times New Roman" w:cs="Times New Roman"/>
          <w:sz w:val="28"/>
          <w:szCs w:val="28"/>
        </w:rPr>
        <w:t xml:space="preserve">, хранения </w:t>
      </w:r>
      <w:r w:rsidR="008504DA" w:rsidRPr="0012580F">
        <w:rPr>
          <w:rFonts w:ascii="Times New Roman" w:hAnsi="Times New Roman" w:cs="Times New Roman"/>
          <w:sz w:val="28"/>
          <w:szCs w:val="28"/>
        </w:rPr>
        <w:br/>
        <w:t xml:space="preserve">и транспорта нефти и </w:t>
      </w:r>
      <w:r w:rsidRPr="0012580F">
        <w:rPr>
          <w:rFonts w:ascii="Times New Roman" w:hAnsi="Times New Roman" w:cs="Times New Roman"/>
          <w:sz w:val="28"/>
          <w:szCs w:val="28"/>
        </w:rPr>
        <w:t>газа Феде</w:t>
      </w:r>
      <w:r w:rsidR="008504DA" w:rsidRPr="0012580F">
        <w:rPr>
          <w:rFonts w:ascii="Times New Roman" w:hAnsi="Times New Roman" w:cs="Times New Roman"/>
          <w:sz w:val="28"/>
          <w:szCs w:val="28"/>
        </w:rPr>
        <w:t xml:space="preserve">ральных норм и правил в области </w:t>
      </w:r>
      <w:r w:rsidRPr="0012580F">
        <w:rPr>
          <w:rFonts w:ascii="Times New Roman" w:hAnsi="Times New Roman" w:cs="Times New Roman"/>
          <w:sz w:val="28"/>
          <w:szCs w:val="28"/>
        </w:rPr>
        <w:t>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не относится к текущему ремонту скважин согласно Федеральным нормам и правилам в области промышленной безоп</w:t>
      </w:r>
      <w:r w:rsidR="00D33B5E"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относится к текущему ремонту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не относится к капитальному ремонту скважин согласно Федеральным нормам и правилам в области промышленной безоп</w:t>
      </w:r>
      <w:r w:rsidR="00D33B5E"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D33B5E"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работ относится к капитальному ремонту скважин согласно Федеральным нормам и правилам в области промышленной безоп</w:t>
      </w:r>
      <w:r w:rsidR="00D33B5E"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объем емкости долива (хранения) жидкости, обвязанной с устьем скважины при ремонтных работах и освоении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должно быть опрессовано устье скважины вместе с противовыбросовым оборудованием перед началом работ по реконструкции скважин</w:t>
      </w:r>
      <w:r w:rsidR="00D33B5E" w:rsidRPr="0012580F">
        <w:rPr>
          <w:rFonts w:ascii="Times New Roman" w:hAnsi="Times New Roman" w:cs="Times New Roman"/>
          <w:sz w:val="28"/>
          <w:szCs w:val="28"/>
        </w:rPr>
        <w:t xml:space="preserve">ы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могут не указываться в рабочем проекте на бурение скважин месторождений с высоким содержанием сернистого водорода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срок действия отдельного технологического регламента, разработанного в целях проведения опытной эксплуатации или опробования нового оборудования на действующем опасном производственном объекте,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количество скважин в группе может быть на кустовой площадке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суммарный свободный дебит по неф</w:t>
      </w:r>
      <w:r w:rsidR="00D33B5E" w:rsidRPr="0012580F">
        <w:rPr>
          <w:rFonts w:ascii="Times New Roman" w:hAnsi="Times New Roman" w:cs="Times New Roman"/>
          <w:sz w:val="28"/>
          <w:szCs w:val="28"/>
        </w:rPr>
        <w:t xml:space="preserve">ти допускается у </w:t>
      </w:r>
      <w:r w:rsidRPr="0012580F">
        <w:rPr>
          <w:rFonts w:ascii="Times New Roman" w:hAnsi="Times New Roman" w:cs="Times New Roman"/>
          <w:sz w:val="28"/>
          <w:szCs w:val="28"/>
        </w:rPr>
        <w:t>всех скважин одного куста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критерия зависит количество групп скважин на кустовой площадке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располагаться устья скважин на кустовой площадке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устьями скважин может быть допущено в проекте в отдельных случаях при его согласовании с территориальным органом Ростехнадзора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может быть между кустами или кустовой площадкой и одиночной скважиной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устья бурящейся скважины должны быть расположены служебные и бытовые помещения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устья бурящейся скважины допускается эксплуатация ранее пробуренных скважин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 включаются в Положение о порядке организации одновременного ведения работ по бурению, освоению, вскрытию дополнительных продуктивных отложений, эксплуатации и ремонту скважин на кустовой площадке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работ могут проводиться без выдачи наряда</w:t>
      </w:r>
      <w:r w:rsidRPr="0012580F">
        <w:rPr>
          <w:rFonts w:ascii="Times New Roman" w:hAnsi="Times New Roman" w:cs="Times New Roman"/>
          <w:sz w:val="28"/>
          <w:szCs w:val="28"/>
        </w:rPr>
        <w:noBreakHyphen/>
        <w:t>допуска на буровой площадке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должна производиться ликвидация аварий, связанных с нефтегазоводопроявлениями или открытыми фонтанами,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должен проводиться порядок эвакуации специальной техники с кустовых площадок при возникновении аварийных ситуаций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Представители каких организаций могут не входить в комиссию, определяющую</w:t>
      </w:r>
      <w:r w:rsidR="009A45F6" w:rsidRPr="0012580F">
        <w:rPr>
          <w:rFonts w:ascii="Times New Roman" w:hAnsi="Times New Roman" w:cs="Times New Roman"/>
          <w:sz w:val="28"/>
          <w:szCs w:val="28"/>
        </w:rPr>
        <w:t xml:space="preserve"> готовность кустовой площадки к </w:t>
      </w:r>
      <w:r w:rsidRPr="0012580F">
        <w:rPr>
          <w:rFonts w:ascii="Times New Roman" w:hAnsi="Times New Roman" w:cs="Times New Roman"/>
          <w:sz w:val="28"/>
          <w:szCs w:val="28"/>
        </w:rPr>
        <w:t>началу работ по строительству скважин, назначаемую заказчиком,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определяется количество подъездов к кустовой площадке нефтяных месторождений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должен производиться отбор проб газовоздушной</w:t>
      </w:r>
      <w:r w:rsidR="007948A9" w:rsidRPr="0012580F">
        <w:rPr>
          <w:rFonts w:ascii="Times New Roman" w:hAnsi="Times New Roman" w:cs="Times New Roman"/>
          <w:sz w:val="28"/>
          <w:szCs w:val="28"/>
        </w:rPr>
        <w:t xml:space="preserve"> среды</w:t>
      </w:r>
      <w:r w:rsidR="00CD0569" w:rsidRPr="0012580F">
        <w:rPr>
          <w:rFonts w:ascii="Times New Roman" w:hAnsi="Times New Roman" w:cs="Times New Roman"/>
          <w:sz w:val="28"/>
          <w:szCs w:val="28"/>
        </w:rPr>
        <w:t xml:space="preserve"> </w:t>
      </w:r>
      <w:r w:rsidRPr="0012580F">
        <w:rPr>
          <w:rFonts w:ascii="Times New Roman" w:hAnsi="Times New Roman" w:cs="Times New Roman"/>
          <w:sz w:val="28"/>
          <w:szCs w:val="28"/>
        </w:rPr>
        <w:t>на рабочей площадке буровой, в насосном блоке, блоках очистки бурового раствора и емкостной системы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опасной зоны при передвижении вышечно</w:t>
      </w:r>
      <w:r w:rsidRPr="0012580F">
        <w:rPr>
          <w:rFonts w:ascii="Times New Roman" w:hAnsi="Times New Roman" w:cs="Times New Roman"/>
          <w:sz w:val="28"/>
          <w:szCs w:val="28"/>
        </w:rPr>
        <w:noBreakHyphen/>
        <w:t>лебедочного блока, других блоков и оборудования буровой установки на новую позицию, при испытании вышки, а также при аварийных работах, связанных с повышенными нагрузками на вышку,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опасная зона должна быть установлена вокруг скважины на время проведения работ по перфорации эксплуатационных колонн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устья скважины должен располагаться передвижной компрессор при освоении скважины с использованием инертных газов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Когда должен быть установлен порядок контроля загазованности воздушной среды всей территории кустовой площадки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работ не относятся к подготовке скважины к забуриванию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неустойчивой породы должно осуществляться забуривание нового ствола нефтегазовой скважины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профилей дополнительных стволов нефтегазовой скважины указан неверно и противоречит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фактора не зависит выбор типа профиля ствола для восстановления нефтегазовой скважины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неисправность является вероятной причиной частичного отсутствия циркуляции бурового раствора, возникшего в ходе вырезания участка обсадной колонны,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вероятных причин повышения давления в нагнетательной линии в ходе вырезания участка обсадной колонны указана верно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при возникновении частичного отсутствия циркуляции бурового раствора из</w:t>
      </w:r>
      <w:r w:rsidRPr="0012580F">
        <w:rPr>
          <w:rFonts w:ascii="Times New Roman" w:hAnsi="Times New Roman" w:cs="Times New Roman"/>
          <w:sz w:val="28"/>
          <w:szCs w:val="28"/>
        </w:rPr>
        <w:noBreakHyphen/>
        <w:t>за негерметичности колонны, возникшего в ходе вырезания участка обсадной колонны,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какой промежуток необходимо производить промежуточные промывки в колонне в ходе спуска бурильной колонны при забуривании нового ствола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какой промежуток необходимо производить промежуточные промывки в открытом стволе в ходе спуска бурильной колонны при забуривании нового ствола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пределах должна находиться вязкость бурового раствора при строительстве дополнительного ствола скважины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относится многозабойная скважина по типам технологических параметров разветвленной части, у которой основной ствол обсажен и зацементирован, боковой ствол имеет открытый забой или оснащен хвостовиком (фильтром),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многозабойная скважина по типам технологических параметров разветвленной части относится к V типу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нефтегазовая скважина относится к типу PN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многозабойная скважина по типу технологического оборудования, применяемого для контроля притока из продуктивного пласта и нагнетания в продуктивный пласт, относится к типу SEL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какой промежуток необходимо производить промежуточные промывки скважины в открытом стволе в процессе спуска хвостовика при забуривании нового ствола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Через какой промежуток необходимо производить промежуточные промывки скважины при наличии обсадной колонны в ходе спуска хвостовика при забуривании нового ствола согласно РД 08</w:t>
      </w:r>
      <w:r w:rsidRPr="0012580F">
        <w:rPr>
          <w:rFonts w:ascii="Times New Roman" w:hAnsi="Times New Roman" w:cs="Times New Roman"/>
          <w:sz w:val="28"/>
          <w:szCs w:val="28"/>
        </w:rPr>
        <w:noBreakHyphen/>
        <w:t>625</w:t>
      </w:r>
      <w:r w:rsidRPr="0012580F">
        <w:rPr>
          <w:rFonts w:ascii="Times New Roman" w:hAnsi="Times New Roman" w:cs="Times New Roman"/>
          <w:sz w:val="28"/>
          <w:szCs w:val="28"/>
        </w:rPr>
        <w:noBreakHyphen/>
        <w:t>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w:t>
      </w:r>
      <w:r w:rsidRPr="0012580F">
        <w:rPr>
          <w:rFonts w:ascii="Times New Roman" w:hAnsi="Times New Roman" w:cs="Times New Roman"/>
          <w:sz w:val="28"/>
          <w:szCs w:val="28"/>
        </w:rPr>
        <w:noBreakHyphen/>
        <w:t>направленного или горизонтального ствола скважины», утвержденному постановлением Госгортехнадзора России от 27.12.2002 № 69?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первой стадии (линии) защиты контроля за скважиной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необходимо провести перед вскрытием пласта или нескольких пластов с возможными флюидопроявлениями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согласовывается перечень месторождений (или их отдельных участков) с горно</w:t>
      </w:r>
      <w:r w:rsidRPr="0012580F">
        <w:rPr>
          <w:rFonts w:ascii="Times New Roman" w:hAnsi="Times New Roman" w:cs="Times New Roman"/>
          <w:sz w:val="28"/>
          <w:szCs w:val="28"/>
        </w:rPr>
        <w:noBreakHyphen/>
        <w:t>геологическими условиями, исключающими возможность самопроизвольного поступления пластового флюида к устью скважины, на которых возможно проведение текущих и капитальных ремонтов скважин без их предварительного глушения,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подъема тампонажного раствора над кровлей продуктивных горизонтов в нефтяных и газовых скважинах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подъема тампонажного раствора над устройством ступенчатого цементирования или узлом соединения верхних секций обсадных колонн в нефтяных и газовых скважинах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гидростатическое давление в скважине, создаваемое столбом бурового раствора, должно превышать пластовое (поровое) давление</w:t>
      </w:r>
      <w:r w:rsidR="00E2072B">
        <w:rPr>
          <w:rFonts w:ascii="Times New Roman" w:hAnsi="Times New Roman" w:cs="Times New Roman"/>
          <w:sz w:val="28"/>
          <w:szCs w:val="28"/>
        </w:rPr>
        <w:t xml:space="preserve"> для скважин глубиной до </w:t>
      </w:r>
      <w:r w:rsidRPr="0012580F">
        <w:rPr>
          <w:rFonts w:ascii="Times New Roman" w:hAnsi="Times New Roman" w:cs="Times New Roman"/>
          <w:sz w:val="28"/>
          <w:szCs w:val="28"/>
        </w:rPr>
        <w:t xml:space="preserve">1200 м (интервалов </w:t>
      </w:r>
      <w:r w:rsidR="00E2072B">
        <w:rPr>
          <w:rFonts w:ascii="Times New Roman" w:hAnsi="Times New Roman" w:cs="Times New Roman"/>
          <w:sz w:val="28"/>
          <w:szCs w:val="28"/>
        </w:rPr>
        <w:br/>
      </w:r>
      <w:r w:rsidRPr="0012580F">
        <w:rPr>
          <w:rFonts w:ascii="Times New Roman" w:hAnsi="Times New Roman" w:cs="Times New Roman"/>
          <w:sz w:val="28"/>
          <w:szCs w:val="28"/>
        </w:rPr>
        <w:t>от 0 до 1200 м)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от 1200 до 2500 м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более 2500 м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верхний предел диапазона измерений должны иметь манометры, устанавливаемые на блоках дросселирования и глушения,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устья скважины должен быть установлен основной пульт управления превенторами и гидравлическими задвижками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длина линий сбросов на факелы от блоков глушения и дросселирования для нефтяных скважин с газовым фактором менее 200 м³/т установлена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минимальном ожидаемом давлении на устье скважины должен быть установлен заводской блок с тремя регулируемыми дросселями – два с дистанционным и один с ручным управлением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запаса прочности на избыточное давление должен применяться при расчете обсадных колонн для секций, находящихся в интервалах искривления свыше 5 градусов/10 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промывочную жидкость следует использовать в интервалах многолетнемерзлых пород в целях предупреждения кавернообразования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длина должна быть у линий сброса на факелы от блоков глушения, дросселирования при производстве буровых работ на скважинах для добычи метана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разрешается использовать фланцевые соединения стальных труб на фонтанных и газлифтных скважинах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выходу системы замера дебита, системы контроля пуска, остановки скважины при эксплуатации скважин штанговыми насосами указано верно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освобождении и продувке насосов установок комплексной подготовки газа куда должен отводиться сбрасываемый продукт согласно требованиям к эксплуатации объектов сбора, подготовки, хранения и транспорта</w:t>
      </w:r>
      <w:r w:rsidR="00E2072B">
        <w:rPr>
          <w:rFonts w:ascii="Times New Roman" w:hAnsi="Times New Roman" w:cs="Times New Roman"/>
          <w:sz w:val="28"/>
          <w:szCs w:val="28"/>
        </w:rPr>
        <w:t xml:space="preserve"> нефти и </w:t>
      </w:r>
      <w:r w:rsidRPr="0012580F">
        <w:rPr>
          <w:rFonts w:ascii="Times New Roman" w:hAnsi="Times New Roman" w:cs="Times New Roman"/>
          <w:sz w:val="28"/>
          <w:szCs w:val="28"/>
        </w:rPr>
        <w:t>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какой зоны должен производиться забор воздуха компрессором воздушной компрессорной установки на установке комплексной подготовки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минимальной скорости коррозии промысловые трубопроводы, транспортирующие коррозионно</w:t>
      </w:r>
      <w:r w:rsidRPr="0012580F">
        <w:rPr>
          <w:rFonts w:ascii="Times New Roman" w:hAnsi="Times New Roman" w:cs="Times New Roman"/>
          <w:sz w:val="28"/>
          <w:szCs w:val="28"/>
        </w:rPr>
        <w:noBreakHyphen/>
        <w:t>агрессивные агенты, должны быть выполнены в коррозионностойком исполнении согласно требованиям к эксплуатации объектов сбора, подготовки</w:t>
      </w:r>
      <w:r w:rsidR="00E2072B">
        <w:rPr>
          <w:rFonts w:ascii="Times New Roman" w:hAnsi="Times New Roman" w:cs="Times New Roman"/>
          <w:sz w:val="28"/>
          <w:szCs w:val="28"/>
        </w:rPr>
        <w:t xml:space="preserve">, хранения </w:t>
      </w:r>
      <w:r w:rsidR="00E2072B">
        <w:rPr>
          <w:rFonts w:ascii="Times New Roman" w:hAnsi="Times New Roman" w:cs="Times New Roman"/>
          <w:sz w:val="28"/>
          <w:szCs w:val="28"/>
        </w:rPr>
        <w:br/>
        <w:t xml:space="preserve">и </w:t>
      </w:r>
      <w:r w:rsidR="00531AEB" w:rsidRPr="0012580F">
        <w:rPr>
          <w:rFonts w:ascii="Times New Roman" w:hAnsi="Times New Roman" w:cs="Times New Roman"/>
          <w:sz w:val="28"/>
          <w:szCs w:val="28"/>
        </w:rPr>
        <w:t xml:space="preserve">транспорта нефти и </w:t>
      </w:r>
      <w:r w:rsidRPr="0012580F">
        <w:rPr>
          <w:rFonts w:ascii="Times New Roman" w:hAnsi="Times New Roman" w:cs="Times New Roman"/>
          <w:sz w:val="28"/>
          <w:szCs w:val="28"/>
        </w:rPr>
        <w:t>газ</w:t>
      </w:r>
      <w:r w:rsidR="00290C06" w:rsidRPr="0012580F">
        <w:rPr>
          <w:rFonts w:ascii="Times New Roman" w:hAnsi="Times New Roman" w:cs="Times New Roman"/>
          <w:sz w:val="28"/>
          <w:szCs w:val="28"/>
        </w:rPr>
        <w:t>а</w:t>
      </w:r>
      <w:r w:rsidRPr="0012580F">
        <w:rPr>
          <w:rFonts w:ascii="Times New Roman" w:hAnsi="Times New Roman" w:cs="Times New Roman"/>
          <w:sz w:val="28"/>
          <w:szCs w:val="28"/>
        </w:rPr>
        <w:t xml:space="preserve">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дополнительные меры безопасности должны быть предприняты в местах пересечения участков промысловых трубопроводов с автомобильными или железными дорогами согласно требованиям к эксплуатации объектов сбора, подготовки, хранения и транспорта нефти и 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длина продувочной линии наземного оборудования скважин, вскрывших пласты, содержащие в продукции сернистый водород,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взрывоопасности относятся закрытые помещения для хранения шлангов для перекачки легковоспламеняющихся жидкосте</w:t>
      </w:r>
      <w:r w:rsidR="00E50B66" w:rsidRPr="0012580F">
        <w:rPr>
          <w:rFonts w:ascii="Times New Roman" w:hAnsi="Times New Roman" w:cs="Times New Roman"/>
          <w:sz w:val="28"/>
          <w:szCs w:val="28"/>
        </w:rPr>
        <w:t xml:space="preserve">й согласно Федеральным нормам и </w:t>
      </w:r>
      <w:r w:rsidRPr="0012580F">
        <w:rPr>
          <w:rFonts w:ascii="Times New Roman" w:hAnsi="Times New Roman" w:cs="Times New Roman"/>
          <w:sz w:val="28"/>
          <w:szCs w:val="28"/>
        </w:rPr>
        <w:t>правилам в</w:t>
      </w:r>
      <w:r w:rsidR="00E50B66"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w:t>
      </w:r>
      <w:r w:rsidR="003D7701" w:rsidRPr="0012580F">
        <w:rPr>
          <w:rFonts w:ascii="Times New Roman" w:hAnsi="Times New Roman" w:cs="Times New Roman"/>
          <w:sz w:val="28"/>
          <w:szCs w:val="28"/>
        </w:rPr>
        <w:t xml:space="preserve">сленных пространств относится к </w:t>
      </w:r>
      <w:r w:rsidRPr="0012580F">
        <w:rPr>
          <w:rFonts w:ascii="Times New Roman" w:hAnsi="Times New Roman" w:cs="Times New Roman"/>
          <w:sz w:val="28"/>
          <w:szCs w:val="28"/>
        </w:rPr>
        <w:t>0 классу взрывоопасности (зона 0</w:t>
      </w:r>
      <w:r w:rsidR="00E50B66" w:rsidRPr="0012580F">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помещений относится к 1 классу взрывоопасности (зона 1)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устья нефтяных скважин, оборудованных электрическими центробежными насосами, до вахтового поселка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w:t>
      </w:r>
      <w:r w:rsidR="00E50B66" w:rsidRPr="0012580F">
        <w:rPr>
          <w:rFonts w:ascii="Times New Roman" w:hAnsi="Times New Roman" w:cs="Times New Roman"/>
          <w:sz w:val="28"/>
          <w:szCs w:val="28"/>
        </w:rPr>
        <w:t>ие от устья нефтяных скважин со станками</w:t>
      </w:r>
      <w:r w:rsidR="00E50B66" w:rsidRPr="0012580F">
        <w:rPr>
          <w:rFonts w:ascii="Times New Roman" w:hAnsi="Times New Roman" w:cs="Times New Roman"/>
          <w:sz w:val="28"/>
          <w:szCs w:val="28"/>
        </w:rPr>
        <w:noBreakHyphen/>
        <w:t xml:space="preserve">качалками до </w:t>
      </w:r>
      <w:r w:rsidRPr="0012580F">
        <w:rPr>
          <w:rFonts w:ascii="Times New Roman" w:hAnsi="Times New Roman" w:cs="Times New Roman"/>
          <w:sz w:val="28"/>
          <w:szCs w:val="28"/>
        </w:rPr>
        <w:t>промышленных и сельскохозяйственных предприятий (РМО, БПО, НПС, ГПЗ, фермы и др.) согласно Федеральным нормам и правилам в области промышленной безопасности «Пр</w:t>
      </w:r>
      <w:r w:rsidR="00E50B66" w:rsidRPr="0012580F">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расстояние от компрессорной станции (сооружение по добыче нефти категории Б) до здравпункта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w:t>
      </w:r>
      <w:r w:rsidR="00E50B66" w:rsidRPr="0012580F">
        <w:rPr>
          <w:rFonts w:ascii="Times New Roman" w:hAnsi="Times New Roman" w:cs="Times New Roman"/>
          <w:sz w:val="28"/>
          <w:szCs w:val="28"/>
        </w:rPr>
        <w:t xml:space="preserve">яние от факела сжигания газа до </w:t>
      </w:r>
      <w:r w:rsidRPr="0012580F">
        <w:rPr>
          <w:rFonts w:ascii="Times New Roman" w:hAnsi="Times New Roman" w:cs="Times New Roman"/>
          <w:sz w:val="28"/>
          <w:szCs w:val="28"/>
        </w:rPr>
        <w:t xml:space="preserve">линии электропередач (ВЛ 6 кВ и выше) согласно </w:t>
      </w:r>
      <w:r w:rsidR="00E50B66" w:rsidRPr="0012580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w:t>
      </w:r>
      <w:r w:rsidR="00E50B66" w:rsidRPr="0012580F">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расстояние от устья эксплуатационной нефтяной скважины до установки предварительного сброса пластовой воды, расположенных на одном нефтяном месторождении, согласно Федеральным нормам и правилам в области промышленной безоп</w:t>
      </w:r>
      <w:r w:rsidR="003D7701"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устья нагнетательной скважины до компрессорной станции газлифта,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замерной установки до установки подготовки газа,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наименьшее расстояние от дожимной насосной станции до аппаратов воздушного охлаждения, расположенных на одном нефтяном месторождении, </w:t>
      </w:r>
      <w:r w:rsidR="00E50B66" w:rsidRPr="0012580F">
        <w:rPr>
          <w:rFonts w:ascii="Times New Roman" w:hAnsi="Times New Roman" w:cs="Times New Roman"/>
          <w:sz w:val="28"/>
          <w:szCs w:val="28"/>
        </w:rPr>
        <w:t>с</w:t>
      </w:r>
      <w:r w:rsidRPr="0012580F">
        <w:rPr>
          <w:rFonts w:ascii="Times New Roman" w:hAnsi="Times New Roman" w:cs="Times New Roman"/>
          <w:sz w:val="28"/>
          <w:szCs w:val="28"/>
        </w:rPr>
        <w:t>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расстояние от аварийных резервуаров дожимной насосной станции до вагона, предназначенного для обогр</w:t>
      </w:r>
      <w:r w:rsidR="003D7701" w:rsidRPr="0012580F">
        <w:rPr>
          <w:rFonts w:ascii="Times New Roman" w:hAnsi="Times New Roman" w:cs="Times New Roman"/>
          <w:sz w:val="28"/>
          <w:szCs w:val="28"/>
        </w:rPr>
        <w:t xml:space="preserve">ева персонала, расположенных на </w:t>
      </w:r>
      <w:r w:rsidRPr="0012580F">
        <w:rPr>
          <w:rFonts w:ascii="Times New Roman" w:hAnsi="Times New Roman" w:cs="Times New Roman"/>
          <w:sz w:val="28"/>
          <w:szCs w:val="28"/>
        </w:rPr>
        <w:t>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расстояние от установки предварительного сброса пластовой воды до блока огневого нагрева нефти,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печи огневого нагрева нефти до сепаратора, расположенных на одном нефтяном месторождении</w:t>
      </w:r>
      <w:r w:rsidR="00076191"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факела аварийного сжигания до устья эксплуатационной скважины,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свечи для сброса газа до дренажной канализационной емкости,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компрессорной станции газлифта до столовой,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установки подготовки газа до котельной,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узла учета нефти и газа до кустовой насосной станции,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кустовой насосной станции до факела аварийного сжигания газа,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водораспределительного пункта до дожимной насосной станции,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расстояние от канализационной емкости до установки подготовки газа,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расстояние от блока закачки химреагентов до аварийного резервуара дожимной насосной станции, расположенных на одном нефтяном месторождении, согласно Федеральным нормам и правилам в области промышленной безоп</w:t>
      </w:r>
      <w:r w:rsidR="008906E9"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8906E9"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воздушных компрессоров до факела аварийного сжигания газа, расположенных на одном нефтяном месторождении</w:t>
      </w:r>
      <w:r w:rsidR="008906E9" w:rsidRPr="0012580F">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w:t>
      </w:r>
      <w:r w:rsidR="008906E9" w:rsidRPr="0012580F">
        <w:rPr>
          <w:rFonts w:ascii="Times New Roman" w:hAnsi="Times New Roman" w:cs="Times New Roman"/>
          <w:sz w:val="28"/>
          <w:szCs w:val="28"/>
        </w:rPr>
        <w:t xml:space="preserve">о быть наименьшее расстояние от </w:t>
      </w:r>
      <w:r w:rsidRPr="0012580F">
        <w:rPr>
          <w:rFonts w:ascii="Times New Roman" w:hAnsi="Times New Roman" w:cs="Times New Roman"/>
          <w:sz w:val="28"/>
          <w:szCs w:val="28"/>
        </w:rPr>
        <w:t>аппарата воздушного охлаждения до устья нагнетательной скважины, расположенных на одном нефтяном месторождении, согласно Федеральным нормам и правилам в области промышленной безопасности «Пр</w:t>
      </w:r>
      <w:r w:rsidR="008906E9" w:rsidRPr="0012580F">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трансформаторной подстанции (напряжением до 10 кВ) до дренажной емкости,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операторной до свечи для сброса газа,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вагона для обогрева персонала до установки подготовки газа,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наименьшее допустимое расстояние от производственно</w:t>
      </w:r>
      <w:r w:rsidRPr="0012580F">
        <w:rPr>
          <w:rFonts w:ascii="Times New Roman" w:hAnsi="Times New Roman" w:cs="Times New Roman"/>
          <w:sz w:val="28"/>
          <w:szCs w:val="28"/>
        </w:rPr>
        <w:noBreakHyphen/>
        <w:t>бытового блока до блока газораспределительной аппаратуры, расположенных на одном нефтяном месторождении,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температуре теплоносителя для исключения осмоления масла при установке компрессоров, работающих на взрывоопасных и вредных газах, вне помещения, для надежной эксплуатации в зимних условиях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не содержатся в маркировке мембран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используемых на объектах газоперерабатывающих производств,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отвод газа не предусматривается для обеспечения герметичности компрессорной установки, работающей на взрывоопасных и вредных газах,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относительно бака продувок, в который продуваются узлы компрессорной установки, работающей на взрывоопасных и вредных газах, для отделения конденсата и масла от газа указано верно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всасывания отключение компрессорных установок, работающих на взрывоопасных и вредных газах, по линии всасывания допускается производить с помощью одного запорного органа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продувки аппаратов в дожимающих компрессорных установках с многоступенчатым сжатием, работающих на взрывоопасных и вредных газах, указано неверно и противоречит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направлять продувки аппаратов машины, работающей на воздухе, в общий коллектор продувок при установке в машинном зале нескольких компрессорных установок, работающих на взрывоопасных и вредных газах, при обкатке на воздухе одной из них в соответствии с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должна обеспечивать общая проектная высота подъема тампонажного раствора за обсадными колоннами согласно требованиям безопасности к процессу крепления ствола скважины Федеральных норм и правил в области промышленной безоп</w:t>
      </w:r>
      <w:r w:rsidR="00237528"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быть предусмотрены в документации на консервацию опасного производственного объекта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строительство новых с</w:t>
      </w:r>
      <w:r w:rsidR="00237528" w:rsidRPr="0012580F">
        <w:rPr>
          <w:rFonts w:ascii="Times New Roman" w:hAnsi="Times New Roman" w:cs="Times New Roman"/>
          <w:sz w:val="28"/>
          <w:szCs w:val="28"/>
        </w:rPr>
        <w:t xml:space="preserve">ооружений в пределах опасных по </w:t>
      </w:r>
      <w:r w:rsidRPr="0012580F">
        <w:rPr>
          <w:rFonts w:ascii="Times New Roman" w:hAnsi="Times New Roman" w:cs="Times New Roman"/>
          <w:sz w:val="28"/>
          <w:szCs w:val="28"/>
        </w:rPr>
        <w:t>газопроявлениям зон ликвидируемого или консервируемого объекта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составе какой документации не может разрабатываться проектная документация на</w:t>
      </w:r>
      <w:r w:rsidR="00237528" w:rsidRPr="0012580F">
        <w:rPr>
          <w:rFonts w:ascii="Times New Roman" w:hAnsi="Times New Roman" w:cs="Times New Roman"/>
          <w:sz w:val="28"/>
          <w:szCs w:val="28"/>
        </w:rPr>
        <w:t xml:space="preserve"> </w:t>
      </w:r>
      <w:r w:rsidRPr="0012580F">
        <w:rPr>
          <w:rFonts w:ascii="Times New Roman" w:hAnsi="Times New Roman" w:cs="Times New Roman"/>
          <w:sz w:val="28"/>
          <w:szCs w:val="28"/>
        </w:rPr>
        <w:t>консервацию и</w:t>
      </w:r>
      <w:r w:rsidR="00237528" w:rsidRPr="0012580F">
        <w:rPr>
          <w:rFonts w:ascii="Times New Roman" w:hAnsi="Times New Roman" w:cs="Times New Roman"/>
          <w:sz w:val="28"/>
          <w:szCs w:val="28"/>
        </w:rPr>
        <w:t xml:space="preserve"> </w:t>
      </w:r>
      <w:r w:rsidRPr="0012580F">
        <w:rPr>
          <w:rFonts w:ascii="Times New Roman" w:hAnsi="Times New Roman" w:cs="Times New Roman"/>
          <w:sz w:val="28"/>
          <w:szCs w:val="28"/>
        </w:rPr>
        <w:t>ликвидацию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перекрытие башмака последней технической колонны цементным мостом при ликвидации скважин без эксплуатационной колонны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установленным цементным мостом должна быть перекрыта голова инструмента, оставшегося в скважине ниже башмака технической колонны или кондуктора, при ликвидации скважин в результате аварии с бурильным инструментом (категория III</w:t>
      </w:r>
      <w:r w:rsidRPr="0012580F">
        <w:rPr>
          <w:rFonts w:ascii="Times New Roman" w:hAnsi="Times New Roman" w:cs="Times New Roman"/>
          <w:sz w:val="28"/>
          <w:szCs w:val="28"/>
        </w:rPr>
        <w:noBreakHyphen/>
        <w:t>a)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цементных мостов при ликвидации скважины со смятой эксплуатационной колонной указано верно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минимальное перекрытие верхних отверстий перфорации должен обеспечивать консервационный цементный мост на скважинах, вскрывших малодебитные, низконапорные пласты (с коэффициентом </w:t>
      </w:r>
      <w:r w:rsidR="00832DEA" w:rsidRPr="0012580F">
        <w:rPr>
          <w:rFonts w:ascii="Times New Roman" w:hAnsi="Times New Roman" w:cs="Times New Roman"/>
          <w:sz w:val="28"/>
          <w:szCs w:val="28"/>
        </w:rPr>
        <w:t xml:space="preserve">аномалии давления менее 1,1), в соответствии с </w:t>
      </w:r>
      <w:r w:rsidRPr="0012580F">
        <w:rPr>
          <w:rFonts w:ascii="Times New Roman" w:hAnsi="Times New Roman" w:cs="Times New Roman"/>
          <w:sz w:val="28"/>
          <w:szCs w:val="28"/>
        </w:rPr>
        <w:t>требованиями к оборудованию устьев и стволов при ликвидации скважин со спущенной эксплуатацион</w:t>
      </w:r>
      <w:r w:rsidR="00832DEA" w:rsidRPr="0012580F">
        <w:rPr>
          <w:rFonts w:ascii="Times New Roman" w:hAnsi="Times New Roman" w:cs="Times New Roman"/>
          <w:sz w:val="28"/>
          <w:szCs w:val="28"/>
        </w:rPr>
        <w:t xml:space="preserve">ной колонной 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категорий ликвидируемых скважин не требуется разработка плана изоляционно</w:t>
      </w:r>
      <w:r w:rsidRPr="0012580F">
        <w:rPr>
          <w:rFonts w:ascii="Times New Roman" w:hAnsi="Times New Roman" w:cs="Times New Roman"/>
          <w:sz w:val="28"/>
          <w:szCs w:val="28"/>
        </w:rPr>
        <w:noBreakHyphen/>
        <w:t>ликвидационных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категорий ликвидируемых скважин требуется разработка плана изоляционно</w:t>
      </w:r>
      <w:r w:rsidRPr="0012580F">
        <w:rPr>
          <w:rFonts w:ascii="Times New Roman" w:hAnsi="Times New Roman" w:cs="Times New Roman"/>
          <w:sz w:val="28"/>
          <w:szCs w:val="28"/>
        </w:rPr>
        <w:noBreakHyphen/>
        <w:t>ликвидационных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осуществлять учет и ежегодный контроль за состоянием устьев ликвидированных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периодичностью должны проверяться скважины, законсервированные в процессе эксплуатации, если в них не установлены цементные мосты,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какой причине не может быть проведена консервация скважины (части ствола скважины, защищенного обсадной колонной) в процессе бурения согласно </w:t>
      </w:r>
      <w:r w:rsidR="00832DEA" w:rsidRPr="0012580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после проведения ликвидационных работ должен проводиться контроль давлений в трубном и межколонном пространствах, а также контроль воздуха вокруг устья скважины и в близлежащих низинах при ликвидации скважин на месторождениях с высоким содержанием сероводорода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оборудуется устье скважины при ликвидации скважин на месторождениях с высоким содержанием сероводорода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проверяться герметичность эксплуатационных колонн законсервированных нагнетательных скважин в процессе эксплуатации согласно Федеральным нормам и</w:t>
      </w:r>
      <w:r w:rsidR="00237528" w:rsidRPr="0012580F">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быть установлен цементный мост при наличии стыковочных устройств в последней спущенной колонне в скважину (эксплуатационной или промежуточной) в интервале стыковки при ликвидации и консервации скважин на месторождениях с высоким содержанием сероводород</w:t>
      </w:r>
      <w:r w:rsidR="00237528" w:rsidRPr="0012580F">
        <w:rPr>
          <w:rFonts w:ascii="Times New Roman" w:hAnsi="Times New Roman" w:cs="Times New Roman"/>
          <w:sz w:val="28"/>
          <w:szCs w:val="28"/>
        </w:rPr>
        <w:t xml:space="preserve">а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перекрываться продуктивный пласт при ликвидации и консервации скважин на месторождениях с высоким содержанием сероводорода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цементного моста, установленного дополнительно в башмаке последней промежуточной колонны, если при ликвидации и консервации скважин на месторождениях с высоким содержанием сероводорода эксплуатационная колонна в ликвидированную скважину не спущена,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по добыче природного газа с высоким содержанием меркаптанов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размер санитарно</w:t>
      </w:r>
      <w:r w:rsidRPr="0012580F">
        <w:rPr>
          <w:rFonts w:ascii="Times New Roman" w:hAnsi="Times New Roman" w:cs="Times New Roman"/>
          <w:sz w:val="28"/>
          <w:szCs w:val="28"/>
        </w:rPr>
        <w:noBreakHyphen/>
        <w:t>защитной зоны должен быть установлен для промышленного объекта по добыче природного газа с высоким содержанием сероводорода 20% и более согласно Федеральным нормам и правилам в области промышленной безоп</w:t>
      </w:r>
      <w:r w:rsidR="00371AB3"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371AB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 в соответствии с </w:t>
      </w:r>
      <w:r w:rsidR="000E3A7F" w:rsidRPr="0012580F">
        <w:rPr>
          <w:rFonts w:ascii="Times New Roman" w:hAnsi="Times New Roman" w:cs="Times New Roman"/>
          <w:sz w:val="28"/>
          <w:szCs w:val="28"/>
        </w:rPr>
        <w:t>санитарной классификацией промышленных объектов и производств устанавливается для промышленных объектов по добыче природного газа с санитарно</w:t>
      </w:r>
      <w:r w:rsidR="000E3A7F" w:rsidRPr="0012580F">
        <w:rPr>
          <w:rFonts w:ascii="Times New Roman" w:hAnsi="Times New Roman" w:cs="Times New Roman"/>
          <w:sz w:val="28"/>
          <w:szCs w:val="28"/>
        </w:rPr>
        <w:noBreakHyphen/>
        <w:t>защитной зоной 1000 м согласно Федеральным нормам и правилам в области промышленной безоп</w:t>
      </w:r>
      <w:r w:rsidRPr="0012580F">
        <w:rPr>
          <w:rFonts w:ascii="Times New Roman" w:hAnsi="Times New Roman" w:cs="Times New Roman"/>
          <w:sz w:val="28"/>
          <w:szCs w:val="28"/>
        </w:rPr>
        <w:t xml:space="preserve">асности «Правила безопасности в нефтяной и </w:t>
      </w:r>
      <w:r w:rsidR="000E3A7F"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класс в соответствии с санитарной классификацией промышленных объектов и производств устанавливается для промышленных объектов по добыче нефти при выбросе сероводорода до 0,5 т/сутки с малым содержанием летучих углеводородов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кого возлагается ответственность за организацию и проведение профилактической работы по предупреждению возникновения газонефтеводопроявлений и открытых фонтанов на нефтяных и газовых месторождениях согласно «Инструкции по организации и проведению профилактической работы по предупреждению возникновения открытого фонтанирования скважин на предприятиях нефтяной промышленности», утвержденной и введенной в действие приказом Минэнерго России от 15.02.2001 № 52?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цели составляется технологическая схема опытно</w:t>
      </w:r>
      <w:r w:rsidRPr="0012580F">
        <w:rPr>
          <w:rFonts w:ascii="Times New Roman" w:hAnsi="Times New Roman" w:cs="Times New Roman"/>
          <w:sz w:val="28"/>
          <w:szCs w:val="28"/>
        </w:rPr>
        <w:noBreakHyphen/>
        <w:t>промышленной разработки месторождения согласно ГОСТ Р 55414</w:t>
      </w:r>
      <w:r w:rsidRPr="0012580F">
        <w:rPr>
          <w:rFonts w:ascii="Times New Roman" w:hAnsi="Times New Roman" w:cs="Times New Roman"/>
          <w:sz w:val="28"/>
          <w:szCs w:val="28"/>
        </w:rPr>
        <w:noBreakHyphen/>
        <w:t>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Согласование каких документов осуществляет комиссия, создаваемая Федеральным агентством по недропользованию или его соответствующим территориальным органом, в отношении углеводородного сырья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опасные производственные объекты должны быть снабжены информационными щитами на хорошо просматриваемых местах с указанием наименования объекта и владельца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опасных производственных объектов обязательным является наличие ограждений и контрольно</w:t>
      </w:r>
      <w:r w:rsidRPr="0012580F">
        <w:rPr>
          <w:rFonts w:ascii="Times New Roman" w:hAnsi="Times New Roman" w:cs="Times New Roman"/>
          <w:sz w:val="28"/>
          <w:szCs w:val="28"/>
        </w:rPr>
        <w:noBreakHyphen/>
        <w:t>пропускного режима согласно Федеральным нормам и правилам в области промышленной безоп</w:t>
      </w:r>
      <w:r w:rsidR="00EC5CBA"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w:t>
      </w:r>
      <w:r w:rsidR="00EC5CBA" w:rsidRPr="0012580F">
        <w:rPr>
          <w:rFonts w:ascii="Times New Roman" w:hAnsi="Times New Roman" w:cs="Times New Roman"/>
          <w:sz w:val="28"/>
          <w:szCs w:val="28"/>
        </w:rPr>
        <w:t xml:space="preserve">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устанавливаются категории проектируемых зданий и помещений по взрывопожарной и пожарной опасностям согласно Федеральным нормам и правилам в области промышленной безопа</w:t>
      </w:r>
      <w:r w:rsidR="00EC5CBA" w:rsidRPr="0012580F">
        <w:rPr>
          <w:rFonts w:ascii="Times New Roman" w:hAnsi="Times New Roman" w:cs="Times New Roman"/>
          <w:sz w:val="28"/>
          <w:szCs w:val="28"/>
        </w:rPr>
        <w:t xml:space="preserve">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эксплуатация опасных производственных объектов, являющихся объектами добычи, сбора и подготовки нефти, газа и газового конденсата, без утвержденного (действующего) технологического регламента технологического процесса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организацией пользователь недр должен согласовать инструкцию по предупреж</w:t>
      </w:r>
      <w:r w:rsidR="00EC5CBA" w:rsidRPr="0012580F">
        <w:rPr>
          <w:rFonts w:ascii="Times New Roman" w:hAnsi="Times New Roman" w:cs="Times New Roman"/>
          <w:sz w:val="28"/>
          <w:szCs w:val="28"/>
        </w:rPr>
        <w:t xml:space="preserve">дению газонефтеводопроявлений и </w:t>
      </w:r>
      <w:r w:rsidRPr="0012580F">
        <w:rPr>
          <w:rFonts w:ascii="Times New Roman" w:hAnsi="Times New Roman" w:cs="Times New Roman"/>
          <w:sz w:val="28"/>
          <w:szCs w:val="28"/>
        </w:rPr>
        <w:t>открытых фонтано</w:t>
      </w:r>
      <w:r w:rsidR="00832DEA" w:rsidRPr="0012580F">
        <w:rPr>
          <w:rFonts w:ascii="Times New Roman" w:hAnsi="Times New Roman" w:cs="Times New Roman"/>
          <w:sz w:val="28"/>
          <w:szCs w:val="28"/>
        </w:rPr>
        <w:t xml:space="preserve">в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обозначаются подземные коммуникации на местности (например, кабельные линии, нефтепроводы, газопроводы) согласно Федеральным нормам и правилам в области промышленной безоп</w:t>
      </w:r>
      <w:r w:rsidR="00EC5CBA"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участках трассы трубопроводы должны иметь знаки предупреждения об опасности и дополнительную защиту, обеспечивающую их безопасную эксплуатацию (например, кожухи),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размер санитарно</w:t>
      </w:r>
      <w:r w:rsidRPr="0012580F">
        <w:rPr>
          <w:rFonts w:ascii="Times New Roman" w:hAnsi="Times New Roman" w:cs="Times New Roman"/>
          <w:sz w:val="28"/>
          <w:szCs w:val="28"/>
        </w:rPr>
        <w:noBreakHyphen/>
        <w:t>защитных зон, которые устанавливаются от крайнего ряда эксплуатационных скважин, а также вокруг других опасных производственных объектов,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проложенными кабелями и трубопроводами согласно требованиям к подготовительным и монтажным работам по ремонту и реконструкции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комиссией устанавливается целесообразность и возможность использования ранее ликвидированных скважин путем их реконструкции согласно </w:t>
      </w:r>
      <w:r w:rsidR="00A63B30">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w:t>
      </w:r>
      <w:r w:rsidR="00EC5CBA"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длины должны быть линии глушения скважины для нефтяных скважин с газовым фактором более 200 м³/т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2C15D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установлены требования к </w:t>
      </w:r>
      <w:r w:rsidR="000E3A7F" w:rsidRPr="0012580F">
        <w:rPr>
          <w:rFonts w:ascii="Times New Roman" w:hAnsi="Times New Roman" w:cs="Times New Roman"/>
          <w:sz w:val="28"/>
          <w:szCs w:val="28"/>
        </w:rPr>
        <w:t>межкамерным перегородкам стальных горизонтальных резервуаров для нефтепродуктов согласно ГОСТ 17032</w:t>
      </w:r>
      <w:r w:rsidR="000E3A7F"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последствия могут являться следс</w:t>
      </w:r>
      <w:r w:rsidR="00A63B30">
        <w:rPr>
          <w:rFonts w:ascii="Times New Roman" w:hAnsi="Times New Roman" w:cs="Times New Roman"/>
          <w:sz w:val="28"/>
          <w:szCs w:val="28"/>
        </w:rPr>
        <w:t xml:space="preserve">твием тектонических нарушений в </w:t>
      </w:r>
      <w:r w:rsidRPr="0012580F">
        <w:rPr>
          <w:rFonts w:ascii="Times New Roman" w:hAnsi="Times New Roman" w:cs="Times New Roman"/>
          <w:sz w:val="28"/>
          <w:szCs w:val="28"/>
        </w:rPr>
        <w:t>районе</w:t>
      </w:r>
      <w:r w:rsidR="00A63B30">
        <w:rPr>
          <w:rFonts w:ascii="Times New Roman" w:hAnsi="Times New Roman" w:cs="Times New Roman"/>
          <w:sz w:val="28"/>
          <w:szCs w:val="28"/>
        </w:rPr>
        <w:t xml:space="preserve"> буровых работ и вскрытия зон с </w:t>
      </w:r>
      <w:r w:rsidRPr="0012580F">
        <w:rPr>
          <w:rFonts w:ascii="Times New Roman" w:hAnsi="Times New Roman" w:cs="Times New Roman"/>
          <w:sz w:val="28"/>
          <w:szCs w:val="28"/>
        </w:rPr>
        <w:t xml:space="preserve">аномально </w:t>
      </w:r>
      <w:r w:rsidR="00A63B30">
        <w:rPr>
          <w:rFonts w:ascii="Times New Roman" w:hAnsi="Times New Roman" w:cs="Times New Roman"/>
          <w:sz w:val="28"/>
          <w:szCs w:val="28"/>
        </w:rPr>
        <w:br/>
      </w:r>
      <w:r w:rsidRPr="0012580F">
        <w:rPr>
          <w:rFonts w:ascii="Times New Roman" w:hAnsi="Times New Roman" w:cs="Times New Roman"/>
          <w:sz w:val="28"/>
          <w:szCs w:val="28"/>
        </w:rPr>
        <w:t>высоким пла</w:t>
      </w:r>
      <w:r w:rsidR="002F07F3" w:rsidRPr="0012580F">
        <w:rPr>
          <w:rFonts w:ascii="Times New Roman" w:hAnsi="Times New Roman" w:cs="Times New Roman"/>
          <w:sz w:val="28"/>
          <w:szCs w:val="28"/>
        </w:rPr>
        <w:t>стовым давлением согласно РД 08-254-</w:t>
      </w:r>
      <w:r w:rsidRPr="0012580F">
        <w:rPr>
          <w:rFonts w:ascii="Times New Roman" w:hAnsi="Times New Roman" w:cs="Times New Roman"/>
          <w:sz w:val="28"/>
          <w:szCs w:val="28"/>
        </w:rPr>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79298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Признаком каких процессов</w:t>
      </w:r>
      <w:r w:rsidR="000E3A7F" w:rsidRPr="0012580F">
        <w:rPr>
          <w:rFonts w:ascii="Times New Roman" w:hAnsi="Times New Roman" w:cs="Times New Roman"/>
          <w:sz w:val="28"/>
          <w:szCs w:val="28"/>
        </w:rPr>
        <w:t xml:space="preserve"> могут быть несоответс</w:t>
      </w:r>
      <w:r w:rsidR="006E12EB" w:rsidRPr="0012580F">
        <w:rPr>
          <w:rFonts w:ascii="Times New Roman" w:hAnsi="Times New Roman" w:cs="Times New Roman"/>
          <w:sz w:val="28"/>
          <w:szCs w:val="28"/>
        </w:rPr>
        <w:t xml:space="preserve">твие количества закачиваемого в скважину и выходящего из </w:t>
      </w:r>
      <w:r w:rsidR="000E3A7F" w:rsidRPr="0012580F">
        <w:rPr>
          <w:rFonts w:ascii="Times New Roman" w:hAnsi="Times New Roman" w:cs="Times New Roman"/>
          <w:sz w:val="28"/>
          <w:szCs w:val="28"/>
        </w:rPr>
        <w:t>нее бурового раствора, изменение уровня бурового раствора в приемных емкостях в процессе бурения согласно РД 08</w:t>
      </w:r>
      <w:r w:rsidR="000E3A7F" w:rsidRPr="0012580F">
        <w:rPr>
          <w:rFonts w:ascii="Times New Roman" w:hAnsi="Times New Roman" w:cs="Times New Roman"/>
          <w:sz w:val="28"/>
          <w:szCs w:val="28"/>
        </w:rPr>
        <w:noBreakHyphen/>
        <w:t>254</w:t>
      </w:r>
      <w:r w:rsidR="000E3A7F"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перед началом ремонтных работ не требуют глу</w:t>
      </w:r>
      <w:r w:rsidR="00027FF5" w:rsidRPr="0012580F">
        <w:rPr>
          <w:rFonts w:ascii="Times New Roman" w:hAnsi="Times New Roman" w:cs="Times New Roman"/>
          <w:sz w:val="28"/>
          <w:szCs w:val="28"/>
        </w:rPr>
        <w:t>шения жидкостью согласно РД 08-254-</w:t>
      </w:r>
      <w:r w:rsidRPr="0012580F">
        <w:rPr>
          <w:rFonts w:ascii="Times New Roman" w:hAnsi="Times New Roman" w:cs="Times New Roman"/>
          <w:sz w:val="28"/>
          <w:szCs w:val="28"/>
        </w:rPr>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при испытании на герметичность способом опрессовки колонна считается герметичной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разнице между объемом доливаемого бурового раствора и объемом металла поднятых бурильных труб подъем должен быть прекращен и приняты меры, предусмотренные инструкцией по действию вахты при газонефтеводопроявлениях,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стадий (линий) защиты от возникновения открытых фонтанов обязательно должно быть предусмотрено согласно требованиям по предупреждению газонефтеводопроявлений и открытого фонтанирования скважин </w:t>
      </w:r>
      <w:r w:rsidR="000B6F28" w:rsidRPr="0012580F">
        <w:rPr>
          <w:rFonts w:ascii="Times New Roman" w:hAnsi="Times New Roman" w:cs="Times New Roman"/>
          <w:sz w:val="28"/>
          <w:szCs w:val="28"/>
        </w:rPr>
        <w:t xml:space="preserve">Федеральных норм и правил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случае какого превышения фонового содержания газа в буровом растворе должны приниматься меры по его дегазации, выявлению причин насыщения раствора газом (работа пласта, поступление газа с вы</w:t>
      </w:r>
      <w:r w:rsidR="000B6F28" w:rsidRPr="0012580F">
        <w:rPr>
          <w:rFonts w:ascii="Times New Roman" w:hAnsi="Times New Roman" w:cs="Times New Roman"/>
          <w:sz w:val="28"/>
          <w:szCs w:val="28"/>
        </w:rPr>
        <w:t xml:space="preserve">буренной породой, вспенивание и </w:t>
      </w:r>
      <w:r w:rsidRPr="0012580F">
        <w:rPr>
          <w:rFonts w:ascii="Times New Roman" w:hAnsi="Times New Roman" w:cs="Times New Roman"/>
          <w:sz w:val="28"/>
          <w:szCs w:val="28"/>
        </w:rPr>
        <w:t>т. д.) и их устранению согласно требованиям по предупреждению газонефтеводопроявлений и открытого фонтанирования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производится бурение скважин с частичным или полным поглоще</w:t>
      </w:r>
      <w:r w:rsidR="00FC2BB3" w:rsidRPr="0012580F">
        <w:rPr>
          <w:rFonts w:ascii="Times New Roman" w:hAnsi="Times New Roman" w:cs="Times New Roman"/>
          <w:sz w:val="28"/>
          <w:szCs w:val="28"/>
        </w:rPr>
        <w:t xml:space="preserve">нием бурового раствора (воды) и </w:t>
      </w:r>
      <w:r w:rsidRPr="0012580F">
        <w:rPr>
          <w:rFonts w:ascii="Times New Roman" w:hAnsi="Times New Roman" w:cs="Times New Roman"/>
          <w:sz w:val="28"/>
          <w:szCs w:val="28"/>
        </w:rPr>
        <w:t>возможным флюидопроявлением согласно требованиям по предупреж</w:t>
      </w:r>
      <w:r w:rsidR="00FC2BB3" w:rsidRPr="0012580F">
        <w:rPr>
          <w:rFonts w:ascii="Times New Roman" w:hAnsi="Times New Roman" w:cs="Times New Roman"/>
          <w:sz w:val="28"/>
          <w:szCs w:val="28"/>
        </w:rPr>
        <w:t xml:space="preserve">дению газонефтеводопроявлений и </w:t>
      </w:r>
      <w:r w:rsidRPr="0012580F">
        <w:rPr>
          <w:rFonts w:ascii="Times New Roman" w:hAnsi="Times New Roman" w:cs="Times New Roman"/>
          <w:sz w:val="28"/>
          <w:szCs w:val="28"/>
        </w:rPr>
        <w:t>открытого фонтанирования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радиус опасной зоны, из которой должны быть удалены люди при передвижке вышечно</w:t>
      </w:r>
      <w:r w:rsidRPr="0012580F">
        <w:rPr>
          <w:rFonts w:ascii="Times New Roman" w:hAnsi="Times New Roman" w:cs="Times New Roman"/>
          <w:sz w:val="28"/>
          <w:szCs w:val="28"/>
        </w:rPr>
        <w:noBreakHyphen/>
        <w:t>лебедочного блока на новую точку (позицию), а также при испытании буровых вышек и ведении сложных аварийных работ на скважине, установ</w:t>
      </w:r>
      <w:r w:rsidR="00FC2BB3" w:rsidRPr="0012580F">
        <w:rPr>
          <w:rFonts w:ascii="Times New Roman" w:hAnsi="Times New Roman" w:cs="Times New Roman"/>
          <w:sz w:val="28"/>
          <w:szCs w:val="28"/>
        </w:rPr>
        <w:t xml:space="preserve">лен требованиями безопасности к </w:t>
      </w:r>
      <w:r w:rsidRPr="0012580F">
        <w:rPr>
          <w:rFonts w:ascii="Times New Roman" w:hAnsi="Times New Roman" w:cs="Times New Roman"/>
          <w:sz w:val="28"/>
          <w:szCs w:val="28"/>
        </w:rPr>
        <w:t>производству буровых работ на кустовой площадке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разрешается проведение работ на кустовой площадке по дополнительному вскрытию продуктивных пластов на ранее пробуренных скважинах одновременно с бурением очередной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из перечисленных районов не запрещается размещать установки подготовки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пересматриваться и утверждаться вн</w:t>
      </w:r>
      <w:r w:rsidR="00FC2BB3" w:rsidRPr="0012580F">
        <w:rPr>
          <w:rFonts w:ascii="Times New Roman" w:hAnsi="Times New Roman" w:cs="Times New Roman"/>
          <w:sz w:val="28"/>
          <w:szCs w:val="28"/>
        </w:rPr>
        <w:t xml:space="preserve">овь перечень газоопасных мест и работ на </w:t>
      </w:r>
      <w:r w:rsidRPr="0012580F">
        <w:rPr>
          <w:rFonts w:ascii="Times New Roman" w:hAnsi="Times New Roman" w:cs="Times New Roman"/>
          <w:sz w:val="28"/>
          <w:szCs w:val="28"/>
        </w:rPr>
        <w:t>каждом опасном производственном объекте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FC2BB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перечисленных документов является основным на производство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отклонении по вертикальной глубине между наиболее и наименее глубокой скважиной запрещается включение скважин в рабочий проект на бурение группы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отличии по длине ствола между наиболее и наименее протяженной скважиной запрещается включение скважин в рабочий проект на бурение группы скважи</w:t>
      </w:r>
      <w:r w:rsidR="00C658D5" w:rsidRPr="0012580F">
        <w:rPr>
          <w:rFonts w:ascii="Times New Roman" w:hAnsi="Times New Roman" w:cs="Times New Roman"/>
          <w:sz w:val="28"/>
          <w:szCs w:val="28"/>
        </w:rPr>
        <w:t xml:space="preserve">н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отличие плотности бурового раствора от указанной в рабочем проекте на бурение группы скважин допускается согласно Федеральным нормам и правилам в области промышленной безоп</w:t>
      </w:r>
      <w:r w:rsidR="00FC2BB3"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FC2BB3"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оформляется и </w:t>
      </w:r>
      <w:r w:rsidR="000E3A7F" w:rsidRPr="0012580F">
        <w:rPr>
          <w:rFonts w:ascii="Times New Roman" w:hAnsi="Times New Roman" w:cs="Times New Roman"/>
          <w:sz w:val="28"/>
          <w:szCs w:val="28"/>
        </w:rPr>
        <w:t>согласовывается повторное использование рабочего проекта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принимаются оперативные решения по отклонению от параметров, предусмотренных в рабочем проекте, при возникновении в процессе производства буровых работ осложнений (газонефтепроявления, поглощения, обвалы и другие)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w:t>
      </w:r>
      <w:r w:rsidR="00FC2BB3" w:rsidRPr="0012580F">
        <w:rPr>
          <w:rFonts w:ascii="Times New Roman" w:hAnsi="Times New Roman" w:cs="Times New Roman"/>
          <w:sz w:val="28"/>
          <w:szCs w:val="28"/>
        </w:rPr>
        <w:t xml:space="preserve"> из перечисленных документов не </w:t>
      </w:r>
      <w:r w:rsidRPr="0012580F">
        <w:rPr>
          <w:rFonts w:ascii="Times New Roman" w:hAnsi="Times New Roman" w:cs="Times New Roman"/>
          <w:sz w:val="28"/>
          <w:szCs w:val="28"/>
        </w:rPr>
        <w:t>вхо</w:t>
      </w:r>
      <w:r w:rsidR="00FC2BB3" w:rsidRPr="0012580F">
        <w:rPr>
          <w:rFonts w:ascii="Times New Roman" w:hAnsi="Times New Roman" w:cs="Times New Roman"/>
          <w:sz w:val="28"/>
          <w:szCs w:val="28"/>
        </w:rPr>
        <w:t xml:space="preserve">дит в </w:t>
      </w:r>
      <w:r w:rsidRPr="0012580F">
        <w:rPr>
          <w:rFonts w:ascii="Times New Roman" w:hAnsi="Times New Roman" w:cs="Times New Roman"/>
          <w:sz w:val="28"/>
          <w:szCs w:val="28"/>
        </w:rPr>
        <w:t>пакет обязательной документации, которая должна быть в наличии и вестись на нефтебазах,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категорий нефтебаз установлено в зависимости от общей вместимости и максимального объема одного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групп нефтебаз установлено в зависимости от годового грузооборота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использования установлен для резервуара с плавающей крышей номинальным объемом 10000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коэффициент использования установлен для резервуара без понтона номинальным объемом 2000 куб. м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вместимость должен иметь промежуточный заглубленный резервуар на нефтебазах при самотечном сливе нефтепродуктов с цистерн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делятся нефтепродукты в зависимости от вязкости и температуры застывания по срокам, предоставляемым железной дорогой на разогрев и слив,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 выше какого минимального уровня, обеспечиваемого конструкцией устройства для дренажа воды, в резервуарах хранения нефтепродуктов не допускается наличие подтоварной воды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кратности воздухообмена установлены для систем вентиляции капитальных сооружений (хранилищ) для хранения нефтепродуктов в таре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ярусов допускается в штабелях при хранении металлических бочек с нефтепродуктами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следует проверять величину базовой высоты стального резервуара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из приведенных дефектов не допускается эксплуатация вертикальных резервуаров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шириной по верху должно быть обвалование по периметру каждой группы наземных резервуаров нефти или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осмотры молниезащитных устройств на нефтебазах и складах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профилактический осмотр вентиляционного патрубка стального резервуара нефти или нефтепродукта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уровня должна быть проведена дегазация резервуара из</w:t>
      </w:r>
      <w:r w:rsidRPr="0012580F">
        <w:rPr>
          <w:rFonts w:ascii="Times New Roman" w:hAnsi="Times New Roman" w:cs="Times New Roman"/>
          <w:sz w:val="28"/>
          <w:szCs w:val="28"/>
        </w:rPr>
        <w:noBreakHyphen/>
        <w:t>под светлых нефтепродуктов перед его осмотром с доступом работников внутрь резервуара в защитных средствах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уклоны подземных трубопроводов для высоковязких и застывающих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эстакады нефтебазы должны быть установлены отсекающие (аварийные) задвижки на сливоналивном трубопроводе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руководителем утверждаются градуировоч</w:t>
      </w:r>
      <w:r w:rsidR="00770ADA" w:rsidRPr="0012580F">
        <w:rPr>
          <w:rFonts w:ascii="Times New Roman" w:hAnsi="Times New Roman" w:cs="Times New Roman"/>
          <w:sz w:val="28"/>
          <w:szCs w:val="28"/>
        </w:rPr>
        <w:t xml:space="preserve">ные таблицы резервуаров нефти и </w:t>
      </w:r>
      <w:r w:rsidRPr="0012580F">
        <w:rPr>
          <w:rFonts w:ascii="Times New Roman" w:hAnsi="Times New Roman" w:cs="Times New Roman"/>
          <w:sz w:val="28"/>
          <w:szCs w:val="28"/>
        </w:rPr>
        <w:t>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сроки действия градуирово</w:t>
      </w:r>
      <w:r w:rsidR="00770ADA" w:rsidRPr="0012580F">
        <w:rPr>
          <w:rFonts w:ascii="Times New Roman" w:hAnsi="Times New Roman" w:cs="Times New Roman"/>
          <w:sz w:val="28"/>
          <w:szCs w:val="28"/>
        </w:rPr>
        <w:t xml:space="preserve">чных таблиц резервуаров нефти </w:t>
      </w:r>
      <w:r w:rsidR="00770ADA" w:rsidRPr="0012580F">
        <w:rPr>
          <w:rFonts w:ascii="Times New Roman" w:hAnsi="Times New Roman" w:cs="Times New Roman"/>
          <w:sz w:val="28"/>
          <w:szCs w:val="28"/>
        </w:rPr>
        <w:br/>
        <w:t xml:space="preserve">и </w:t>
      </w:r>
      <w:r w:rsidRPr="0012580F">
        <w:rPr>
          <w:rFonts w:ascii="Times New Roman" w:hAnsi="Times New Roman" w:cs="Times New Roman"/>
          <w:sz w:val="28"/>
          <w:szCs w:val="28"/>
        </w:rPr>
        <w:t>нефтепродуктов установлены «Правилами технической эксплуатации нефтебаз», утвержденными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проводится нивелирование окрайки днища стального вертикального резервуара с нефтью или нефтепродуктом согласно «Руководству</w:t>
      </w:r>
      <w:r w:rsidR="00DA401E">
        <w:rPr>
          <w:rFonts w:ascii="Times New Roman" w:hAnsi="Times New Roman" w:cs="Times New Roman"/>
          <w:sz w:val="28"/>
          <w:szCs w:val="28"/>
        </w:rPr>
        <w:t xml:space="preserve"> по безопасности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CD27C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Что из нижеперечисленного не </w:t>
      </w:r>
      <w:r w:rsidR="000E3A7F" w:rsidRPr="0012580F">
        <w:rPr>
          <w:rFonts w:ascii="Times New Roman" w:hAnsi="Times New Roman" w:cs="Times New Roman"/>
          <w:sz w:val="28"/>
          <w:szCs w:val="28"/>
        </w:rPr>
        <w:t>входит в</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обустройство к технологическим трубопроводам потребителя в целях обеспечения безопасности при приеме нефти и нефтепродуктов по линейным отводам от магист</w:t>
      </w:r>
      <w:r w:rsidR="00C658D5" w:rsidRPr="0012580F">
        <w:rPr>
          <w:rFonts w:ascii="Times New Roman" w:hAnsi="Times New Roman" w:cs="Times New Roman"/>
          <w:sz w:val="28"/>
          <w:szCs w:val="28"/>
        </w:rPr>
        <w:t xml:space="preserve">ральных нефтепродуктопроводов к нефтебазам и </w:t>
      </w:r>
      <w:r w:rsidR="000E3A7F" w:rsidRPr="0012580F">
        <w:rPr>
          <w:rFonts w:ascii="Times New Roman" w:hAnsi="Times New Roman" w:cs="Times New Roman"/>
          <w:sz w:val="28"/>
          <w:szCs w:val="28"/>
        </w:rPr>
        <w:t>складам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документации устанавливаются требования к уровню автоматизации отводов в целях обеспечения безопасности при п</w:t>
      </w:r>
      <w:r w:rsidR="00CD27CD" w:rsidRPr="0012580F">
        <w:rPr>
          <w:rFonts w:ascii="Times New Roman" w:hAnsi="Times New Roman" w:cs="Times New Roman"/>
          <w:sz w:val="28"/>
          <w:szCs w:val="28"/>
        </w:rPr>
        <w:t xml:space="preserve">риеме нефти и нефтепродуктов по </w:t>
      </w:r>
      <w:r w:rsidRPr="0012580F">
        <w:rPr>
          <w:rFonts w:ascii="Times New Roman" w:hAnsi="Times New Roman" w:cs="Times New Roman"/>
          <w:sz w:val="28"/>
          <w:szCs w:val="28"/>
        </w:rPr>
        <w:t>линейным отводам от магистральных нефтепродуктопроводов к нефтебазам и складам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наливных эстакад рекомендуется установка быстродействующих запорных устройств на трубопроводах, по которым поступают на эстакаду легковоспламеняющиеся </w:t>
      </w:r>
      <w:r w:rsidR="000C7E3E" w:rsidRPr="0012580F">
        <w:rPr>
          <w:rFonts w:ascii="Times New Roman" w:hAnsi="Times New Roman" w:cs="Times New Roman"/>
          <w:sz w:val="28"/>
          <w:szCs w:val="28"/>
        </w:rPr>
        <w:t xml:space="preserve">жидкости и </w:t>
      </w:r>
      <w:r w:rsidRPr="0012580F">
        <w:rPr>
          <w:rFonts w:ascii="Times New Roman" w:hAnsi="Times New Roman" w:cs="Times New Roman"/>
          <w:sz w:val="28"/>
          <w:szCs w:val="28"/>
        </w:rPr>
        <w:t>горючие жидкости,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длины должно быть наливное устройство во избежание налива нефти и нефтепродуктов свободно падающей струей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Куда должны быть вынесены показания приборов измерения давления и температуры наливаемого нефтепродукта, установленных на общем коллекторе подачи продукта на железнодорожную эстакаду,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осуществлять защиту железнодорожной эстакады нефтебазы от прямых ударов молнии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Свыше какой упругости паров при наливе легковоспламеняющейся жидкости сливоналивные устройства автомобильных сливоналивных станций снабжаются устройствами отвода паров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количества независимых источников должно быть выполнено снабжение электроэнергией особо ответственных электроприемников (электропитание систем контрольно</w:t>
      </w:r>
      <w:r w:rsidRPr="0012580F">
        <w:rPr>
          <w:rFonts w:ascii="Times New Roman" w:hAnsi="Times New Roman" w:cs="Times New Roman"/>
          <w:sz w:val="28"/>
          <w:szCs w:val="28"/>
        </w:rPr>
        <w:noBreakHyphen/>
        <w:t>измерительных приборов, противоаварийной защиты, связи и оповещения) нефтебаз и складов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Свыше какой общей вместимости резервуарные парки с легковоспламеняющимися жидкостями и горючими жидкостями нефтебаз и складов нефтепродуктов должны быть защищены от прямых ударов молнии отдельно стоящими молниеотводами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контроля рекомендована для заземлителей, токоотводов на нефтебазах и складах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поражении коррозией заземлителей, установленных на нефтебазах и складах нефтепродуктов, их следует заменить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предусматривается автоматическое включение аварийной вентиляции в производственном помещении нефтебаз и складов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устанавливаются колодцы с гидрозатворами на сети производственно</w:t>
      </w:r>
      <w:r w:rsidRPr="0012580F">
        <w:rPr>
          <w:rFonts w:ascii="Times New Roman" w:hAnsi="Times New Roman" w:cs="Times New Roman"/>
          <w:sz w:val="28"/>
          <w:szCs w:val="28"/>
        </w:rPr>
        <w:noBreakHyphen/>
        <w:t>дождевой канализации нефтебаз и</w:t>
      </w:r>
      <w:r w:rsidR="000C7E3E" w:rsidRPr="0012580F">
        <w:rPr>
          <w:rFonts w:ascii="Times New Roman" w:hAnsi="Times New Roman" w:cs="Times New Roman"/>
          <w:sz w:val="28"/>
          <w:szCs w:val="28"/>
        </w:rPr>
        <w:t xml:space="preserve"> </w:t>
      </w:r>
      <w:r w:rsidRPr="0012580F">
        <w:rPr>
          <w:rFonts w:ascii="Times New Roman" w:hAnsi="Times New Roman" w:cs="Times New Roman"/>
          <w:sz w:val="28"/>
          <w:szCs w:val="28"/>
        </w:rPr>
        <w:t>складов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A137F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w:t>
      </w:r>
      <w:r w:rsidR="000E3A7F" w:rsidRPr="0012580F">
        <w:rPr>
          <w:rFonts w:ascii="Times New Roman" w:hAnsi="Times New Roman" w:cs="Times New Roman"/>
          <w:sz w:val="28"/>
          <w:szCs w:val="28"/>
        </w:rPr>
        <w:t xml:space="preserve"> должна быть температура производственных сточных вод при сбросе в канализацию нефтебаз и складов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резерв производительности рекомендуется предусматривать для систем канализации нефтебаз и складов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дефектах сварных швов или металла нижних поясов корпуса стального резервуара с нефтью или нефтепродуктом резервуар выводится из эксплуатации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освоении нефтяных месторождений с каким газовым фактором в проектной документации должны предусматриваться дополнительные меры безопасности при испытании обсадных колонн на герметичность и при обвязке устьев скважин противовыбросовым оборудованием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Нагнетание газа в какие скважины должно быть прекращено на период расстановки оборудования при ремонте скважины на газлифтных кустах перед расстановкой оборудования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временных (не предусмотренных проектом) схем сбора и транспортирования нефти для вновь освоенной скважины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дополнительное вскрытие продуктивных отложений на кусте согла</w:t>
      </w:r>
      <w:r w:rsidR="00353ADC" w:rsidRPr="0012580F">
        <w:rPr>
          <w:rFonts w:ascii="Times New Roman" w:hAnsi="Times New Roman" w:cs="Times New Roman"/>
          <w:sz w:val="28"/>
          <w:szCs w:val="28"/>
        </w:rPr>
        <w:t>сно РД 08</w:t>
      </w:r>
      <w:r w:rsidR="00353ADC" w:rsidRPr="0012580F">
        <w:rPr>
          <w:rFonts w:ascii="Times New Roman" w:hAnsi="Times New Roman" w:cs="Times New Roman"/>
          <w:sz w:val="28"/>
          <w:szCs w:val="28"/>
        </w:rPr>
        <w:noBreakHyphen/>
        <w:t>435</w:t>
      </w:r>
      <w:r w:rsidR="00353ADC" w:rsidRPr="0012580F">
        <w:rPr>
          <w:rFonts w:ascii="Times New Roman" w:hAnsi="Times New Roman" w:cs="Times New Roman"/>
          <w:sz w:val="28"/>
          <w:szCs w:val="28"/>
        </w:rPr>
        <w:noBreakHyphen/>
        <w:t xml:space="preserve">02 «Инструкция по </w:t>
      </w:r>
      <w:r w:rsidRPr="0012580F">
        <w:rPr>
          <w:rFonts w:ascii="Times New Roman" w:hAnsi="Times New Roman" w:cs="Times New Roman"/>
          <w:sz w:val="28"/>
          <w:szCs w:val="28"/>
        </w:rPr>
        <w:t>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ранее пробуренные скважины допускаются к вводу в эксплуатацию при одновременном производстве буровых работ на кустовой площадке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подключение системы водоснабжения кустовой площадки к системам поддержания пластового давления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Выполнение каких работ и при каких условиях допускается в случае затопления кустовой площадки паводковыми водами выше колонных фланцев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совмещение работ по приросту кустовой площадки, устройству амбаров, монтажу коммуникаций с буровыми работами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опасного производственного объекта нефтегазодобывающих производств в случае истечения срока действия технологического регламента на производство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разрабатывает инструкцию по предупреждению газонефтеводопроявлений и открытых фонтанов, учитывающую специфику эксплуатации месторождений и технологию проведения работ при бурении, реконструкции, ремонте, техническом перевооружении, консервации и ликвидации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Разрешено ли применение ручных светильников с аккумуляторами вместо устройств стационарного аварийного и эвакуационного освещения согласно требованиям к опасным производственным объектам в нефтяной и газовой промышленности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горизонтальная видимость для проведения работ на высоте по монтажу, демонтажу и ремонту вышек и мач</w:t>
      </w:r>
      <w:r w:rsidR="00995776" w:rsidRPr="0012580F">
        <w:rPr>
          <w:rFonts w:ascii="Times New Roman" w:hAnsi="Times New Roman" w:cs="Times New Roman"/>
          <w:sz w:val="28"/>
          <w:szCs w:val="28"/>
        </w:rPr>
        <w:t xml:space="preserve">т, а также передвижения вышек в вертикальном положении в </w:t>
      </w:r>
      <w:r w:rsidRPr="0012580F">
        <w:rPr>
          <w:rFonts w:ascii="Times New Roman" w:hAnsi="Times New Roman" w:cs="Times New Roman"/>
          <w:sz w:val="28"/>
          <w:szCs w:val="28"/>
        </w:rPr>
        <w:t>соответствии с требованиями к подготовительным и вышкомонтажным работам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заземляющих устройств заземляемых объектов на опасных производственных объектах нефтегазодобывающих производств указано неверно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пульта должно осуществляться управление буровой лебедкой на опасном производственном объекте нефтегазодобывающих производств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укрытия рабочей площадки основания под буровую вышку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установлены на буровых насосах опасных производственных объектов нефтегазодобывающих производст</w:t>
      </w:r>
      <w:r w:rsidR="00995776" w:rsidRPr="0012580F">
        <w:rPr>
          <w:rFonts w:ascii="Times New Roman" w:hAnsi="Times New Roman" w:cs="Times New Roman"/>
          <w:sz w:val="28"/>
          <w:szCs w:val="28"/>
        </w:rPr>
        <w:t xml:space="preserve">в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деталей не входит в талевую систему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9E586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из перечисленных </w:t>
      </w:r>
      <w:r w:rsidR="000E3A7F" w:rsidRPr="0012580F">
        <w:rPr>
          <w:rFonts w:ascii="Times New Roman" w:hAnsi="Times New Roman" w:cs="Times New Roman"/>
          <w:sz w:val="28"/>
          <w:szCs w:val="28"/>
        </w:rPr>
        <w:t xml:space="preserve">буровая установка должна оснащаться верхним приводом при производстве буровых работ </w:t>
      </w:r>
      <w:r w:rsidR="00995776" w:rsidRPr="0012580F">
        <w:rPr>
          <w:rFonts w:ascii="Times New Roman" w:hAnsi="Times New Roman" w:cs="Times New Roman"/>
          <w:sz w:val="28"/>
          <w:szCs w:val="28"/>
        </w:rPr>
        <w:t xml:space="preserve">согласно </w:t>
      </w:r>
      <w:r w:rsidR="000E3A7F" w:rsidRPr="0012580F">
        <w:rPr>
          <w:rFonts w:ascii="Times New Roman" w:hAnsi="Times New Roman" w:cs="Times New Roman"/>
          <w:sz w:val="28"/>
          <w:szCs w:val="28"/>
        </w:rPr>
        <w:t>Федеральным нормам и правилам в области промышленной безоп</w:t>
      </w:r>
      <w:r w:rsidR="00995776" w:rsidRPr="0012580F">
        <w:rPr>
          <w:rFonts w:ascii="Times New Roman" w:hAnsi="Times New Roman" w:cs="Times New Roman"/>
          <w:sz w:val="28"/>
          <w:szCs w:val="28"/>
        </w:rPr>
        <w:t xml:space="preserve">асности «Правила безопасности в нефтяной и </w:t>
      </w:r>
      <w:r w:rsidR="000E3A7F"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периодичностью должна проводиться опрессовка шаровых кранов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периодичностью должна пров</w:t>
      </w:r>
      <w:r w:rsidR="009E5868" w:rsidRPr="0012580F">
        <w:rPr>
          <w:rFonts w:ascii="Times New Roman" w:hAnsi="Times New Roman" w:cs="Times New Roman"/>
          <w:sz w:val="28"/>
          <w:szCs w:val="28"/>
        </w:rPr>
        <w:t xml:space="preserve">одиться проверка превенторов на закрытие и </w:t>
      </w:r>
      <w:r w:rsidRPr="0012580F">
        <w:rPr>
          <w:rFonts w:ascii="Times New Roman" w:hAnsi="Times New Roman" w:cs="Times New Roman"/>
          <w:sz w:val="28"/>
          <w:szCs w:val="28"/>
        </w:rPr>
        <w:t>открытие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не включается в схему противовыбросовой обвязки устья скважины согласно требованиям к монтажу и эксплуатации противовыбросового оборудования в соответствии с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устройства должны быть установлены на выкидных линиях и манифольдах скважин, работающих с температурой рабочего тела </w:t>
      </w:r>
      <w:r w:rsidR="00353ADC" w:rsidRPr="0012580F">
        <w:rPr>
          <w:rFonts w:ascii="Times New Roman" w:hAnsi="Times New Roman" w:cs="Times New Roman"/>
          <w:sz w:val="28"/>
          <w:szCs w:val="28"/>
        </w:rPr>
        <w:br/>
        <w:t xml:space="preserve">80°С и </w:t>
      </w:r>
      <w:r w:rsidRPr="0012580F">
        <w:rPr>
          <w:rFonts w:ascii="Times New Roman" w:hAnsi="Times New Roman" w:cs="Times New Roman"/>
          <w:sz w:val="28"/>
          <w:szCs w:val="28"/>
        </w:rPr>
        <w:t>более, согласно</w:t>
      </w:r>
      <w:r w:rsidR="00353ADC" w:rsidRPr="0012580F">
        <w:rPr>
          <w:rFonts w:ascii="Times New Roman" w:hAnsi="Times New Roman" w:cs="Times New Roman"/>
          <w:sz w:val="28"/>
          <w:szCs w:val="28"/>
        </w:rPr>
        <w:t xml:space="preserve"> требованиям к проектированию и </w:t>
      </w:r>
      <w:r w:rsidRPr="0012580F">
        <w:rPr>
          <w:rFonts w:ascii="Times New Roman" w:hAnsi="Times New Roman" w:cs="Times New Roman"/>
          <w:sz w:val="28"/>
          <w:szCs w:val="28"/>
        </w:rPr>
        <w:t>эксплуатации фонтанных и газлифтных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газом должны быть продуты газораспределительные трубопроводы после их монтажа согласно требованиям к проектированию и эксплуатации фонтанных и газлифтных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подготовки рабочего агента (газа) при газлифтной эксплуатации указано верно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прокладке силового кабеля от станции управления к устью скважины согласно требованиям к проектированию и эксплуатации скважин центробежными, диафрагменными, винтовыми погружными электронасосами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размещению силового кабеля электронасоса при свинчивании и развинчивании труб согласно нормам эксплуатации скважин центробежными, диафрагменными, винтовыми погружными электронасосами в соответствии с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скорость спуска (подъема) погружного оборудования в вертикальную скважину установлена требованиями к проектированию и эксплуатации скважин центробежными, диафрагменными, винтовыми погружными электронасосами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необходимо производить монтаж и демонтаж лубрикатора согласно требованиям к проектированию и эксплуатации скважин гидропоршневыми и струйными насосами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контрольно</w:t>
      </w:r>
      <w:r w:rsidRPr="0012580F">
        <w:rPr>
          <w:rFonts w:ascii="Times New Roman" w:hAnsi="Times New Roman" w:cs="Times New Roman"/>
          <w:sz w:val="28"/>
          <w:szCs w:val="28"/>
        </w:rPr>
        <w:noBreakHyphen/>
        <w:t>измерительными приборами должна быть оборудована каждая нагнетательная линия установки гидропоршневых и струйных насосов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должны соответствовать резервные насосы, перекачивающие сернистую нефть, во избежание образования пирофорных отложений в соответствии с требованиями к эксплуатации установок и оборудования для сбора и подготовки нефти, газа и конденсата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проверкам должны подвергаться разъемные соединения компрессоров и их газопроводов согласно требованиям к эксплуатации установок и оборудования для сбора и подготовки нефти, газа и конденсата Федеральных норм и правил в области промышленной безопасности «Правила безопасности в</w:t>
      </w:r>
      <w:r w:rsidR="00A63B30">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должен быть оборудован электродегидратор согласно требованиям к эксплуатации электрообессоливающих установок подготовки нефти Федеральных норм и правил в области промышленной безоп</w:t>
      </w:r>
      <w:r w:rsidR="00E55D11"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w:t>
      </w:r>
      <w:r w:rsidR="00E55D11" w:rsidRPr="0012580F">
        <w:rPr>
          <w:rFonts w:ascii="Times New Roman" w:hAnsi="Times New Roman" w:cs="Times New Roman"/>
          <w:sz w:val="28"/>
          <w:szCs w:val="28"/>
        </w:rPr>
        <w:t xml:space="preserve">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какую систему должно осуществляться дренирование воды из электродегидраторов и отстойников согласно требованиям к эксплуатации электрообессоливающих установок подготовки нефти Федеральных норм и правил в области промышленной безоп</w:t>
      </w:r>
      <w:r w:rsidR="00E55D11" w:rsidRPr="0012580F">
        <w:rPr>
          <w:rFonts w:ascii="Times New Roman" w:hAnsi="Times New Roman" w:cs="Times New Roman"/>
          <w:sz w:val="28"/>
          <w:szCs w:val="28"/>
        </w:rPr>
        <w:t xml:space="preserve">асности «Правила безопасности </w:t>
      </w:r>
      <w:r w:rsidR="00E55D11" w:rsidRPr="0012580F">
        <w:rPr>
          <w:rFonts w:ascii="Times New Roman" w:hAnsi="Times New Roman" w:cs="Times New Roman"/>
          <w:sz w:val="28"/>
          <w:szCs w:val="28"/>
        </w:rPr>
        <w:br/>
        <w:t xml:space="preserve">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периодичностью должна проводиться проверка на герметичность игольчатых вентилей пробоотборников согласно требованиям к эксплуатации установок комплексной подготовки газа (групповые и газосборные пункты)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должен быть оборудован насос, подающий масло на торцевые уплотнения, согласно требованиям к эксплуатации объекто</w:t>
      </w:r>
      <w:r w:rsidR="00A63B30">
        <w:rPr>
          <w:rFonts w:ascii="Times New Roman" w:hAnsi="Times New Roman" w:cs="Times New Roman"/>
          <w:sz w:val="28"/>
          <w:szCs w:val="28"/>
        </w:rPr>
        <w:t xml:space="preserve">в сбора, подготовки, хранения и </w:t>
      </w:r>
      <w:r w:rsidRPr="0012580F">
        <w:rPr>
          <w:rFonts w:ascii="Times New Roman" w:hAnsi="Times New Roman" w:cs="Times New Roman"/>
          <w:sz w:val="28"/>
          <w:szCs w:val="28"/>
        </w:rPr>
        <w:t>транспорта нефти и</w:t>
      </w:r>
      <w:r w:rsidR="00A63B30">
        <w:rPr>
          <w:rFonts w:ascii="Times New Roman" w:hAnsi="Times New Roman" w:cs="Times New Roman"/>
          <w:sz w:val="28"/>
          <w:szCs w:val="28"/>
        </w:rPr>
        <w:t xml:space="preserve"> </w:t>
      </w:r>
      <w:r w:rsidRPr="0012580F">
        <w:rPr>
          <w:rFonts w:ascii="Times New Roman" w:hAnsi="Times New Roman" w:cs="Times New Roman"/>
          <w:sz w:val="28"/>
          <w:szCs w:val="28"/>
        </w:rPr>
        <w:t>газа Федеральных норм и правил в области промышленной безопасности «Правила безопасн</w:t>
      </w:r>
      <w:r w:rsidR="00A63B30">
        <w:rPr>
          <w:rFonts w:ascii="Times New Roman" w:hAnsi="Times New Roman" w:cs="Times New Roman"/>
          <w:sz w:val="28"/>
          <w:szCs w:val="28"/>
        </w:rPr>
        <w:t xml:space="preserve">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арматуры должен быть установлен на напорном трубопроводе центробежного насоса согласно требованиям к эксплуатации объектов сбора, подготовки, хранения и</w:t>
      </w:r>
      <w:r w:rsidR="00A63B30">
        <w:rPr>
          <w:rFonts w:ascii="Times New Roman" w:hAnsi="Times New Roman" w:cs="Times New Roman"/>
          <w:sz w:val="28"/>
          <w:szCs w:val="28"/>
        </w:rPr>
        <w:t xml:space="preserve"> транспорта нефти и газа Федеральных норм и правил в </w:t>
      </w:r>
      <w:r w:rsidRPr="0012580F">
        <w:rPr>
          <w:rFonts w:ascii="Times New Roman" w:hAnsi="Times New Roman" w:cs="Times New Roman"/>
          <w:sz w:val="28"/>
          <w:szCs w:val="28"/>
        </w:rPr>
        <w:t>области промышленной безоп</w:t>
      </w:r>
      <w:r w:rsidR="0026590B"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должно быть установлено на нагнетательном трубопроводе центробежного насоса согласно требованиям к эксплуатации объекто</w:t>
      </w:r>
      <w:r w:rsidR="0026590B" w:rsidRPr="0012580F">
        <w:rPr>
          <w:rFonts w:ascii="Times New Roman" w:hAnsi="Times New Roman" w:cs="Times New Roman"/>
          <w:sz w:val="28"/>
          <w:szCs w:val="28"/>
        </w:rPr>
        <w:t xml:space="preserve">в сбора, подготовки, хранения и транспорта нефти и </w:t>
      </w:r>
      <w:r w:rsidR="00E55D11" w:rsidRPr="0012580F">
        <w:rPr>
          <w:rFonts w:ascii="Times New Roman" w:hAnsi="Times New Roman" w:cs="Times New Roman"/>
          <w:sz w:val="28"/>
          <w:szCs w:val="28"/>
        </w:rPr>
        <w:t xml:space="preserve">газа Федеральных норм и </w:t>
      </w:r>
      <w:r w:rsidRPr="0012580F">
        <w:rPr>
          <w:rFonts w:ascii="Times New Roman" w:hAnsi="Times New Roman" w:cs="Times New Roman"/>
          <w:sz w:val="28"/>
          <w:szCs w:val="28"/>
        </w:rPr>
        <w:t>правил в области промышленной безоп</w:t>
      </w:r>
      <w:r w:rsidR="0026590B"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26590B"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следует использовать для отключения резервного насоса от всасывающих и напорных коллекторов в целях обеспечения его постоянной готовности к пуску согласно требованиям к эксплуатации объекто</w:t>
      </w:r>
      <w:r w:rsidR="0026590B" w:rsidRPr="0012580F">
        <w:rPr>
          <w:rFonts w:ascii="Times New Roman" w:hAnsi="Times New Roman" w:cs="Times New Roman"/>
          <w:sz w:val="28"/>
          <w:szCs w:val="28"/>
        </w:rPr>
        <w:t xml:space="preserve">в сбора, подготовки, хранения и транспорта нефти и газа Федеральных норм и правил в </w:t>
      </w:r>
      <w:r w:rsidRPr="0012580F">
        <w:rPr>
          <w:rFonts w:ascii="Times New Roman" w:hAnsi="Times New Roman" w:cs="Times New Roman"/>
          <w:sz w:val="28"/>
          <w:szCs w:val="28"/>
        </w:rPr>
        <w:t>области промышленной безоп</w:t>
      </w:r>
      <w:r w:rsidR="0026590B"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w:t>
      </w:r>
      <w:r w:rsidR="0026590B" w:rsidRPr="0012580F">
        <w:rPr>
          <w:rFonts w:ascii="Times New Roman" w:hAnsi="Times New Roman" w:cs="Times New Roman"/>
          <w:sz w:val="28"/>
          <w:szCs w:val="28"/>
        </w:rPr>
        <w:t xml:space="preserve">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отделители жидкости (сепараторы) при эксплуатации компрессорного оборудования согласно требованиям к эксплуатации объектов сбора, подготовки, хранения и транспорта нефти и</w:t>
      </w:r>
      <w:r w:rsidR="00C1469B">
        <w:rPr>
          <w:rFonts w:ascii="Times New Roman" w:hAnsi="Times New Roman" w:cs="Times New Roman"/>
          <w:sz w:val="28"/>
          <w:szCs w:val="28"/>
        </w:rPr>
        <w:t xml:space="preserve"> </w:t>
      </w:r>
      <w:r w:rsidRPr="0012580F">
        <w:rPr>
          <w:rFonts w:ascii="Times New Roman" w:hAnsi="Times New Roman" w:cs="Times New Roman"/>
          <w:sz w:val="28"/>
          <w:szCs w:val="28"/>
        </w:rPr>
        <w:t>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должен быть оснащен каждый воздухопровод при работе нескольких компрессоров в общую сеть согласно требованиям к эксплуатации объекто</w:t>
      </w:r>
      <w:r w:rsidR="00E55D11" w:rsidRPr="0012580F">
        <w:rPr>
          <w:rFonts w:ascii="Times New Roman" w:hAnsi="Times New Roman" w:cs="Times New Roman"/>
          <w:sz w:val="28"/>
          <w:szCs w:val="28"/>
        </w:rPr>
        <w:t xml:space="preserve">в сбора, подготовки, хранения и </w:t>
      </w:r>
      <w:r w:rsidRPr="0012580F">
        <w:rPr>
          <w:rFonts w:ascii="Times New Roman" w:hAnsi="Times New Roman" w:cs="Times New Roman"/>
          <w:sz w:val="28"/>
          <w:szCs w:val="28"/>
        </w:rPr>
        <w:t xml:space="preserve">транспорта нефти </w:t>
      </w:r>
      <w:r w:rsidR="00C1469B">
        <w:rPr>
          <w:rFonts w:ascii="Times New Roman" w:hAnsi="Times New Roman" w:cs="Times New Roman"/>
          <w:sz w:val="28"/>
          <w:szCs w:val="28"/>
        </w:rPr>
        <w:br/>
      </w:r>
      <w:r w:rsidRPr="0012580F">
        <w:rPr>
          <w:rFonts w:ascii="Times New Roman" w:hAnsi="Times New Roman" w:cs="Times New Roman"/>
          <w:sz w:val="28"/>
          <w:szCs w:val="28"/>
        </w:rPr>
        <w:t>и</w:t>
      </w:r>
      <w:r w:rsidR="00C1469B">
        <w:rPr>
          <w:rFonts w:ascii="Times New Roman" w:hAnsi="Times New Roman" w:cs="Times New Roman"/>
          <w:sz w:val="28"/>
          <w:szCs w:val="28"/>
        </w:rPr>
        <w:t xml:space="preserve"> </w:t>
      </w:r>
      <w:r w:rsidRPr="0012580F">
        <w:rPr>
          <w:rFonts w:ascii="Times New Roman" w:hAnsi="Times New Roman" w:cs="Times New Roman"/>
          <w:sz w:val="28"/>
          <w:szCs w:val="28"/>
        </w:rPr>
        <w:t xml:space="preserve">газа Федеральных норм и правил в области промышленной безопасности «Правила </w:t>
      </w:r>
      <w:r w:rsidR="00E55D11" w:rsidRPr="0012580F">
        <w:rPr>
          <w:rFonts w:ascii="Times New Roman" w:hAnsi="Times New Roman" w:cs="Times New Roman"/>
          <w:sz w:val="28"/>
          <w:szCs w:val="28"/>
        </w:rPr>
        <w:t xml:space="preserve">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периодичностью рукава для слива и налива в железнодорожные цистерны сжиженных газов, легковоспламеняющихся жидкостей и горючих жидкостей должны подвергаться гидравлическому испытанию на п</w:t>
      </w:r>
      <w:r w:rsidR="00E55D11" w:rsidRPr="0012580F">
        <w:rPr>
          <w:rFonts w:ascii="Times New Roman" w:hAnsi="Times New Roman" w:cs="Times New Roman"/>
          <w:sz w:val="28"/>
          <w:szCs w:val="28"/>
        </w:rPr>
        <w:t xml:space="preserve">рочность согласно требованиям к </w:t>
      </w:r>
      <w:r w:rsidRPr="0012580F">
        <w:rPr>
          <w:rFonts w:ascii="Times New Roman" w:hAnsi="Times New Roman" w:cs="Times New Roman"/>
          <w:sz w:val="28"/>
          <w:szCs w:val="28"/>
        </w:rPr>
        <w:t>эксплуатации сливонали</w:t>
      </w:r>
      <w:r w:rsidR="00E55D11" w:rsidRPr="0012580F">
        <w:rPr>
          <w:rFonts w:ascii="Times New Roman" w:hAnsi="Times New Roman" w:cs="Times New Roman"/>
          <w:sz w:val="28"/>
          <w:szCs w:val="28"/>
        </w:rPr>
        <w:t xml:space="preserve">вных эстакад Федеральных норм и </w:t>
      </w:r>
      <w:r w:rsidRPr="0012580F">
        <w:rPr>
          <w:rFonts w:ascii="Times New Roman" w:hAnsi="Times New Roman" w:cs="Times New Roman"/>
          <w:sz w:val="28"/>
          <w:szCs w:val="28"/>
        </w:rPr>
        <w:t>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устанавливается периодичность испытания промысловых трубопроводов согласно требованиям к эксплуатации объектов сбора, подготовки, хранения и транспорта нефти и газа Федеральных норм и правил в области промышленной безопасности «</w:t>
      </w:r>
      <w:r w:rsidR="00C1469B" w:rsidRPr="0012580F">
        <w:rPr>
          <w:rFonts w:ascii="Times New Roman" w:hAnsi="Times New Roman" w:cs="Times New Roman"/>
          <w:sz w:val="28"/>
          <w:szCs w:val="28"/>
        </w:rPr>
        <w:t>Правила безопасн</w:t>
      </w:r>
      <w:r w:rsidR="00C1469B">
        <w:rPr>
          <w:rFonts w:ascii="Times New Roman" w:hAnsi="Times New Roman" w:cs="Times New Roman"/>
          <w:sz w:val="28"/>
          <w:szCs w:val="28"/>
        </w:rPr>
        <w:t xml:space="preserve">ости </w:t>
      </w:r>
      <w:r w:rsidR="00C1469B">
        <w:rPr>
          <w:rFonts w:ascii="Times New Roman" w:hAnsi="Times New Roman" w:cs="Times New Roman"/>
          <w:sz w:val="28"/>
          <w:szCs w:val="28"/>
        </w:rPr>
        <w:br/>
        <w:t xml:space="preserve">в нефтяной и </w:t>
      </w:r>
      <w:r w:rsidR="00C1469B"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клапанами должен быть оснащен каждый резервуар, предназначенный для сбора, хранения и подготовки сырой и товарной нефти, согласно Федеральным нормам и правилам в области промышленной безопасности «</w:t>
      </w:r>
      <w:r w:rsidR="00C1469B" w:rsidRPr="0012580F">
        <w:rPr>
          <w:rFonts w:ascii="Times New Roman" w:hAnsi="Times New Roman" w:cs="Times New Roman"/>
          <w:sz w:val="28"/>
          <w:szCs w:val="28"/>
        </w:rPr>
        <w:t>Правила безопасн</w:t>
      </w:r>
      <w:r w:rsidR="00C1469B">
        <w:rPr>
          <w:rFonts w:ascii="Times New Roman" w:hAnsi="Times New Roman" w:cs="Times New Roman"/>
          <w:sz w:val="28"/>
          <w:szCs w:val="28"/>
        </w:rPr>
        <w:t xml:space="preserve">ости в нефтяной и </w:t>
      </w:r>
      <w:r w:rsidR="00C1469B"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D8672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устройствами не </w:t>
      </w:r>
      <w:r w:rsidR="008E7EA9" w:rsidRPr="0012580F">
        <w:rPr>
          <w:rFonts w:ascii="Times New Roman" w:hAnsi="Times New Roman" w:cs="Times New Roman"/>
          <w:sz w:val="28"/>
          <w:szCs w:val="28"/>
        </w:rPr>
        <w:t xml:space="preserve">должен оснащаться </w:t>
      </w:r>
      <w:r w:rsidR="000E3A7F" w:rsidRPr="0012580F">
        <w:rPr>
          <w:rFonts w:ascii="Times New Roman" w:hAnsi="Times New Roman" w:cs="Times New Roman"/>
          <w:sz w:val="28"/>
          <w:szCs w:val="28"/>
        </w:rPr>
        <w:t>резервуар, предназначенный для сбора, хранения и подготовки сырой и товарной нефти, согласно Федеральным нормам и правилам в области промышленной безоп</w:t>
      </w:r>
      <w:r w:rsidRPr="0012580F">
        <w:rPr>
          <w:rFonts w:ascii="Times New Roman" w:hAnsi="Times New Roman" w:cs="Times New Roman"/>
          <w:sz w:val="28"/>
          <w:szCs w:val="28"/>
        </w:rPr>
        <w:t xml:space="preserve">асности «Правила безопасности в нефтяной и </w:t>
      </w:r>
      <w:r w:rsidR="000E3A7F"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устройством должен быть оборудован паровой змеевик, расположенный внутри резервуара, предназначенного для сбора, хранения и подготовки сырой и товарной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D8672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к </w:t>
      </w:r>
      <w:r w:rsidR="000E3A7F" w:rsidRPr="0012580F">
        <w:rPr>
          <w:rFonts w:ascii="Times New Roman" w:hAnsi="Times New Roman" w:cs="Times New Roman"/>
          <w:sz w:val="28"/>
          <w:szCs w:val="28"/>
        </w:rPr>
        <w:t>крышке замерного люка резервуара, предназначенного для сбора, хранения и подготовки сырой и товарной нефти, указаны верно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защиты должны быть оборудованы резервуары, предназначенные для сбора, хранения и подготовки сырой и товарной нефти, согласно Федеральным нормам и правилам в области промышленной безопасности «</w:t>
      </w:r>
      <w:r w:rsidR="00C1469B" w:rsidRPr="0012580F">
        <w:rPr>
          <w:rFonts w:ascii="Times New Roman" w:hAnsi="Times New Roman" w:cs="Times New Roman"/>
          <w:sz w:val="28"/>
          <w:szCs w:val="28"/>
        </w:rPr>
        <w:t>Правила безопасн</w:t>
      </w:r>
      <w:r w:rsidR="00C1469B">
        <w:rPr>
          <w:rFonts w:ascii="Times New Roman" w:hAnsi="Times New Roman" w:cs="Times New Roman"/>
          <w:sz w:val="28"/>
          <w:szCs w:val="28"/>
        </w:rPr>
        <w:t xml:space="preserve">ости в нефтяной и </w:t>
      </w:r>
      <w:r w:rsidR="00C1469B"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не проводить гидравлическое испытание оборудования, работающего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сосуда под пробным давлением при пневматическом испытании в со</w:t>
      </w:r>
      <w:r w:rsidR="00743259" w:rsidRPr="0012580F">
        <w:rPr>
          <w:rFonts w:ascii="Times New Roman" w:hAnsi="Times New Roman" w:cs="Times New Roman"/>
          <w:sz w:val="28"/>
          <w:szCs w:val="28"/>
        </w:rPr>
        <w:t xml:space="preserve">ответствии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проверка сосудов, работающих под давлением, перед их вводом в эксплуатацию осуществляется специальной комиссией, назначаемой приказом руководителя эксплуатирующей организации,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класс точности должен иметь манометр прямого действия при эксплуатации сосуда, работающего под давлением до 2,5 МПа</w:t>
      </w:r>
      <w:r w:rsidR="00C1469B">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w:t>
      </w:r>
      <w:r w:rsidR="00C1469B">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манометр допускается к применению на сосудах, работающих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максимальную высоту от уровня площадки наблюдения за манометром допускается устанавливать манометр с минимальным номинальным диаметром корпуса 100 мм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от уровня площадки наблюдения за манометром допускается устанавливать манометр с минимальным номинальным диаметром корпуса 160 мм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воздействия допускается не защищать манометр, установленный на сосуде, работающем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w:t>
      </w:r>
      <w:r w:rsidR="00F86EB6" w:rsidRPr="0012580F">
        <w:rPr>
          <w:rFonts w:ascii="Times New Roman" w:hAnsi="Times New Roman" w:cs="Times New Roman"/>
          <w:sz w:val="28"/>
          <w:szCs w:val="28"/>
        </w:rPr>
        <w:t>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установка на сосуде, работающем под давлением, трехходового крана или заменяющего его устройства, предназначенного для подсоединения второго манометра, необязательна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минимальной частотой должен поверяться манометр, установленный на сосуде, работающем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максимальную величину допускается превышение давления в сосуде, работающем под давлением, при работающих предохранительных клапанах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должно быть проведено внеочередное техническое освидетельствование сосуда, работающего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объему, методам и периодичности технических освидетельствований сосудов, работающих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сосуда с толщиной стенки до 50 мм включительно под пробным давлением при проведении гидравлического испытания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сосуда с толщиной стенки от 50 мм до 100 мм включительно под пробным давлением при проведении гидравлического испытания (если отсутствуют другие указания в руководстве по эксплуатации)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сосуда с толщиной стенки более 100 мм под пробным давлением при проведении гидравлического испытания (если отсутствуют другие указания в руководстве по эксплуатации)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«коронный клапан» в соответствии с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утвержденным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уровней технических требований к устьевому оборудованию устанавливает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наибольшей относительной величине деформации узлов и деталей устьевого оборудования при достижении испытательного давления во время проведения гидроиспытаний допускаемое расчетное давление считается подтвержденным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рассчитывается испытательное давление (Pг), необходимое для подтверждения расчетного давления (Рр) устьевого оборудования, если образцы выполнены из того же материала, что и испытуемая деталь,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=21 МПа,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=105 МПа,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элементов не относятся к запорной арматуре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соответствует термину «максимальная температура» для проектирования устьевого оборудования и фонтанной арматуры для добычи нефти и газа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рабочий диапазон температур рассчитано устьевое оборудование, имеющее класс «У»,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производительность аварийной вентиляции по внутреннему объему производственного помещения нефтебаз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предусматривать к приводам сливоналивных устройств на автомобильных сливоналивных станциях при осуществлении операций налива легковоспламеняющихся жидкостей и горючих жидкостей вручную, гидравликой или пневматикой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принимаются для сбора остатков продукта, стекающих с наливной трубы при извлечении ее из цистерны по окончании налива нефти и нефтепродуктов на автомобильных сливоналивных станциях согласно «Руководству</w:t>
      </w:r>
      <w:r w:rsidR="0014420C" w:rsidRPr="0012580F">
        <w:rPr>
          <w:rFonts w:ascii="Times New Roman" w:hAnsi="Times New Roman" w:cs="Times New Roman"/>
          <w:sz w:val="28"/>
          <w:szCs w:val="28"/>
        </w:rPr>
        <w:t xml:space="preserve"> по безопасности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рекомендуется предусматривать наполнение топливозаправщика авиационным топливом на автомобильных сливоналивных станциях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величине превышения нижнего концентрационного предела распространения пламени паров нефтепродукта рекомендуется обеспечить прекращение операции слива</w:t>
      </w:r>
      <w:r w:rsidRPr="0012580F">
        <w:rPr>
          <w:rFonts w:ascii="Times New Roman" w:hAnsi="Times New Roman" w:cs="Times New Roman"/>
          <w:sz w:val="28"/>
          <w:szCs w:val="28"/>
        </w:rPr>
        <w:noBreakHyphen/>
        <w:t>налива на автомобильных сливоналивных станциях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C732C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из приведенных систем и устройств не </w:t>
      </w:r>
      <w:r w:rsidR="000E3A7F" w:rsidRPr="0012580F">
        <w:rPr>
          <w:rFonts w:ascii="Times New Roman" w:hAnsi="Times New Roman" w:cs="Times New Roman"/>
          <w:sz w:val="28"/>
          <w:szCs w:val="28"/>
        </w:rPr>
        <w:t>оснащаются причалы (пирсы) и причальные сооружения при приеме и отпуске нефти и нефтепродуктов через сливоналивные причалы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оснащению наливных устройств для предотвращения пролива нефтепродуктов на технологическую площадку причала (пирса) при аварии на сливоналивном причале указано верно согласно «Руководству по</w:t>
      </w:r>
      <w:r w:rsidR="00C1469B">
        <w:rPr>
          <w:rFonts w:ascii="Times New Roman" w:hAnsi="Times New Roman" w:cs="Times New Roman"/>
          <w:sz w:val="28"/>
          <w:szCs w:val="28"/>
        </w:rPr>
        <w:t xml:space="preserve"> </w:t>
      </w:r>
      <w:r w:rsidRPr="0012580F">
        <w:rPr>
          <w:rFonts w:ascii="Times New Roman" w:hAnsi="Times New Roman" w:cs="Times New Roman"/>
          <w:sz w:val="28"/>
          <w:szCs w:val="28"/>
        </w:rPr>
        <w:t>безопас</w:t>
      </w:r>
      <w:r w:rsidR="00C1469B">
        <w:rPr>
          <w:rFonts w:ascii="Times New Roman" w:hAnsi="Times New Roman" w:cs="Times New Roman"/>
          <w:sz w:val="28"/>
          <w:szCs w:val="28"/>
        </w:rPr>
        <w:t xml:space="preserve">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выбирается скорость наполнения (опорожнения) резервуаров нефти и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какого значения нижнего концентрационного предела распространения пламени должны срабатывать датчики сигнализаторов довзрывных концентраций резервуарных парков хранения нефти и светлых нефтепродуктов согласно «Руководству по безопасности для нефтебаз и</w:t>
      </w:r>
      <w:r w:rsidR="00C1469B">
        <w:rPr>
          <w:rFonts w:ascii="Times New Roman" w:hAnsi="Times New Roman" w:cs="Times New Roman"/>
          <w:sz w:val="28"/>
          <w:szCs w:val="28"/>
        </w:rPr>
        <w:t xml:space="preserve">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решения применяются для предотвращения накопления осадков при хранении в резервуарах нефти, мазута и других высоковязких нефтепродуктов согласно «Руководству</w:t>
      </w:r>
      <w:r w:rsidR="00C1469B">
        <w:rPr>
          <w:rFonts w:ascii="Times New Roman" w:hAnsi="Times New Roman" w:cs="Times New Roman"/>
          <w:sz w:val="28"/>
          <w:szCs w:val="28"/>
        </w:rPr>
        <w:t xml:space="preserve"> по безопасности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допускается максимальная начальная скорость заполнения порожнего резервуара нефти (нефтепродуктов) до момента заполнения приемного патрубка или до всплытия понтона (плавающей крыши)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рекомендуется устанавливать замкнутое обвалование или ограждающие стенки из негорючих материалов по периметру площадок для хранения нефтепродуктов в таре согласно «</w:t>
      </w:r>
      <w:r w:rsidR="00C1469B" w:rsidRPr="0012580F">
        <w:rPr>
          <w:rFonts w:ascii="Times New Roman" w:hAnsi="Times New Roman" w:cs="Times New Roman"/>
          <w:sz w:val="28"/>
          <w:szCs w:val="28"/>
        </w:rPr>
        <w:t>Руководству по безопасности для нефтебаз и складов нефтепродуктов</w:t>
      </w:r>
      <w:r w:rsidRPr="0012580F">
        <w:rPr>
          <w:rFonts w:ascii="Times New Roman" w:hAnsi="Times New Roman" w:cs="Times New Roman"/>
          <w:sz w:val="28"/>
          <w:szCs w:val="28"/>
        </w:rPr>
        <w:t>»,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рекомендуется прокладывать технологические трубопроводы для светлых нефтепродуктов в составе нефтебаз и складов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уклоном рекомендуется прокладывать технологические трубопроводы для высоковязких и застывающих нефтепродуктов в составе нефтебаз и складов нефтепродуктов согласно «</w:t>
      </w:r>
      <w:r w:rsidR="00C1469B" w:rsidRPr="0012580F">
        <w:rPr>
          <w:rFonts w:ascii="Times New Roman" w:hAnsi="Times New Roman" w:cs="Times New Roman"/>
          <w:sz w:val="28"/>
          <w:szCs w:val="28"/>
        </w:rPr>
        <w:t>Руководству по безопасности для нефтебаз и складов нефтепродуктов</w:t>
      </w:r>
      <w:r w:rsidRPr="0012580F">
        <w:rPr>
          <w:rFonts w:ascii="Times New Roman" w:hAnsi="Times New Roman" w:cs="Times New Roman"/>
          <w:sz w:val="28"/>
          <w:szCs w:val="28"/>
        </w:rPr>
        <w:t>»,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устанавливаются значения предельных параметров при осуществлении технологических операций при хранении и перекачке нефтепродуктов для нефтебаз и складов нефтепродуктов согласно «</w:t>
      </w:r>
      <w:r w:rsidR="00C1469B" w:rsidRPr="0012580F">
        <w:rPr>
          <w:rFonts w:ascii="Times New Roman" w:hAnsi="Times New Roman" w:cs="Times New Roman"/>
          <w:sz w:val="28"/>
          <w:szCs w:val="28"/>
        </w:rPr>
        <w:t>Руководству по</w:t>
      </w:r>
      <w:r w:rsidR="00C1469B">
        <w:rPr>
          <w:rFonts w:ascii="Times New Roman" w:hAnsi="Times New Roman" w:cs="Times New Roman"/>
          <w:sz w:val="28"/>
          <w:szCs w:val="28"/>
        </w:rPr>
        <w:t xml:space="preserve"> </w:t>
      </w:r>
      <w:r w:rsidR="00C1469B" w:rsidRPr="0012580F">
        <w:rPr>
          <w:rFonts w:ascii="Times New Roman" w:hAnsi="Times New Roman" w:cs="Times New Roman"/>
          <w:sz w:val="28"/>
          <w:szCs w:val="28"/>
        </w:rPr>
        <w:t>безопасности для нефтебаз и</w:t>
      </w:r>
      <w:r w:rsidR="00C1469B">
        <w:rPr>
          <w:rFonts w:ascii="Times New Roman" w:hAnsi="Times New Roman" w:cs="Times New Roman"/>
          <w:sz w:val="28"/>
          <w:szCs w:val="28"/>
        </w:rPr>
        <w:t xml:space="preserve"> </w:t>
      </w:r>
      <w:r w:rsidR="00C1469B" w:rsidRPr="0012580F">
        <w:rPr>
          <w:rFonts w:ascii="Times New Roman" w:hAnsi="Times New Roman" w:cs="Times New Roman"/>
          <w:sz w:val="28"/>
          <w:szCs w:val="28"/>
        </w:rPr>
        <w:t>складов нефтепродуктов</w:t>
      </w:r>
      <w:r w:rsidRPr="0012580F">
        <w:rPr>
          <w:rFonts w:ascii="Times New Roman" w:hAnsi="Times New Roman" w:cs="Times New Roman"/>
          <w:sz w:val="28"/>
          <w:szCs w:val="28"/>
        </w:rPr>
        <w:t>»,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на канализационной сети нефтебаз и складов нефтепродуктов до и после нефтеловушек предусматриваются колодцы с гидравлическим затвором согласно «Руководству</w:t>
      </w:r>
      <w:r w:rsidR="00C1469B">
        <w:rPr>
          <w:rFonts w:ascii="Times New Roman" w:hAnsi="Times New Roman" w:cs="Times New Roman"/>
          <w:sz w:val="28"/>
          <w:szCs w:val="28"/>
        </w:rPr>
        <w:t xml:space="preserve"> по безопасности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рекомендуется подвергать периодической зачистке металлические резервуары для светлых нефтепродуктов и масел согласно «</w:t>
      </w:r>
      <w:r w:rsidR="00C1469B" w:rsidRPr="0012580F">
        <w:rPr>
          <w:rFonts w:ascii="Times New Roman" w:hAnsi="Times New Roman" w:cs="Times New Roman"/>
          <w:sz w:val="28"/>
          <w:szCs w:val="28"/>
        </w:rPr>
        <w:t>Руководству</w:t>
      </w:r>
      <w:r w:rsidR="00C1469B">
        <w:rPr>
          <w:rFonts w:ascii="Times New Roman" w:hAnsi="Times New Roman" w:cs="Times New Roman"/>
          <w:sz w:val="28"/>
          <w:szCs w:val="28"/>
        </w:rPr>
        <w:t xml:space="preserve"> по безопасности для нефтебаз и </w:t>
      </w:r>
      <w:r w:rsidR="00C1469B" w:rsidRPr="0012580F">
        <w:rPr>
          <w:rFonts w:ascii="Times New Roman" w:hAnsi="Times New Roman" w:cs="Times New Roman"/>
          <w:sz w:val="28"/>
          <w:szCs w:val="28"/>
        </w:rPr>
        <w:t>складов нефтепродуктов</w:t>
      </w:r>
      <w:r w:rsidRPr="0012580F">
        <w:rPr>
          <w:rFonts w:ascii="Times New Roman" w:hAnsi="Times New Roman" w:cs="Times New Roman"/>
          <w:sz w:val="28"/>
          <w:szCs w:val="28"/>
        </w:rPr>
        <w:t>»,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рекомендовано устанавливать от наземных резервуаров для нефти и нефтепродуктов I категории до сливоналивных устройств для морских и речных судов (сливоналивные причалы и пирсы)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ограждению территории складов нефти и нефтепродуктов установлены в соответствии с СП</w:t>
      </w:r>
      <w:r w:rsidR="00E83F2A">
        <w:rPr>
          <w:rFonts w:ascii="Times New Roman" w:hAnsi="Times New Roman" w:cs="Times New Roman"/>
          <w:sz w:val="28"/>
          <w:szCs w:val="28"/>
        </w:rPr>
        <w:t xml:space="preserve"> 155.13130.2014 «Склады нефти и </w:t>
      </w:r>
      <w:r w:rsidRPr="0012580F">
        <w:rPr>
          <w:rFonts w:ascii="Times New Roman" w:hAnsi="Times New Roman" w:cs="Times New Roman"/>
          <w:sz w:val="28"/>
          <w:szCs w:val="28"/>
        </w:rPr>
        <w:t>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должен быть у аварийного резервуара, устанавливаемого в производственном здании расходного склада нефти и нефтепродуктов в соответствии с</w:t>
      </w:r>
      <w:r w:rsidR="00E83F2A">
        <w:rPr>
          <w:rFonts w:ascii="Times New Roman" w:hAnsi="Times New Roman" w:cs="Times New Roman"/>
          <w:sz w:val="28"/>
          <w:szCs w:val="28"/>
        </w:rPr>
        <w:t xml:space="preserve">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расположению аварийных резервуаров, в которых предусматривается самотечный слив на расходных складах нефти и нефтепродуктов, в</w:t>
      </w:r>
      <w:r w:rsidR="00E83F2A">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обустройству площадок для сливоналивных эстакад складов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проводиться полное диагностирование, включающее в себя проверку физическими методами сварных шво</w:t>
      </w:r>
      <w:r w:rsidR="00E83F2A">
        <w:rPr>
          <w:rFonts w:ascii="Times New Roman" w:hAnsi="Times New Roman" w:cs="Times New Roman"/>
          <w:sz w:val="28"/>
          <w:szCs w:val="28"/>
        </w:rPr>
        <w:t xml:space="preserve">в рабочего корпуса резервуара и </w:t>
      </w:r>
      <w:r w:rsidRPr="0012580F">
        <w:rPr>
          <w:rFonts w:ascii="Times New Roman" w:hAnsi="Times New Roman" w:cs="Times New Roman"/>
          <w:sz w:val="28"/>
          <w:szCs w:val="28"/>
        </w:rPr>
        <w:t>про</w:t>
      </w:r>
      <w:r w:rsidR="00E83F2A">
        <w:rPr>
          <w:rFonts w:ascii="Times New Roman" w:hAnsi="Times New Roman" w:cs="Times New Roman"/>
          <w:sz w:val="28"/>
          <w:szCs w:val="28"/>
        </w:rPr>
        <w:t xml:space="preserve">ведения </w:t>
      </w:r>
      <w:r w:rsidR="00E83F2A">
        <w:rPr>
          <w:rFonts w:ascii="Times New Roman" w:hAnsi="Times New Roman" w:cs="Times New Roman"/>
          <w:sz w:val="28"/>
          <w:szCs w:val="28"/>
        </w:rPr>
        <w:br/>
        <w:t xml:space="preserve">испытаний резервуара на </w:t>
      </w:r>
      <w:r w:rsidRPr="0012580F">
        <w:rPr>
          <w:rFonts w:ascii="Times New Roman" w:hAnsi="Times New Roman" w:cs="Times New Roman"/>
          <w:sz w:val="28"/>
          <w:szCs w:val="28"/>
        </w:rPr>
        <w:t>герметичность,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назначаются конкретные сроки диагностирования резервуаров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выполняться подземная установка резервуаров согласно ГОСТ 17032</w:t>
      </w:r>
      <w:r w:rsidRPr="0012580F">
        <w:rPr>
          <w:rFonts w:ascii="Times New Roman" w:hAnsi="Times New Roman" w:cs="Times New Roman"/>
          <w:sz w:val="28"/>
          <w:szCs w:val="28"/>
        </w:rPr>
        <w:noBreakHyphen/>
        <w:t>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проверяют при ревизии технологических трубопроводов в процессе наружного осмотра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техническими устройствами не должны оснащаться стальные вертикальные резервуары для нефти и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установке предохранительных </w:t>
      </w:r>
      <w:r w:rsidR="00E83F2A">
        <w:rPr>
          <w:rFonts w:ascii="Times New Roman" w:hAnsi="Times New Roman" w:cs="Times New Roman"/>
          <w:sz w:val="28"/>
          <w:szCs w:val="28"/>
        </w:rPr>
        <w:t xml:space="preserve">клапанов на резервуарах нефти и </w:t>
      </w:r>
      <w:r w:rsidRPr="0012580F">
        <w:rPr>
          <w:rFonts w:ascii="Times New Roman" w:hAnsi="Times New Roman" w:cs="Times New Roman"/>
          <w:sz w:val="28"/>
          <w:szCs w:val="28"/>
        </w:rPr>
        <w:t>нефтепродуктов, оборудованных дыхательными клапанами,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решения применяются для удаления подтоварной воды из вертикальных цилиндрических резервуаров для хранения нефти и нефтепродуктов согласно «Руководству</w:t>
      </w:r>
      <w:r w:rsidR="00E83F2A">
        <w:rPr>
          <w:rFonts w:ascii="Times New Roman" w:hAnsi="Times New Roman" w:cs="Times New Roman"/>
          <w:sz w:val="28"/>
          <w:szCs w:val="28"/>
        </w:rPr>
        <w:t xml:space="preserve"> по безопасности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решения применяются для предотвращения перегрузки системы дренирования подтоварной воды из вертикальных цилиндрических резервуаров, предназначенных для хранения нефти и нефтепродуктов, при автоматическом сбросе подтоварной воды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оборудованию резервуаров для нефти и нефтепродуктов пробоотборниками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запорным устройствам, устанавливаемым непосредственно у резервуара для хранения нефти и нефтепродуктов, согласно «Руководству по безопасности для нефтебаз </w:t>
      </w:r>
      <w:r w:rsidR="00E83F2A">
        <w:rPr>
          <w:rFonts w:ascii="Times New Roman" w:hAnsi="Times New Roman" w:cs="Times New Roman"/>
          <w:sz w:val="28"/>
          <w:szCs w:val="28"/>
        </w:rPr>
        <w:br/>
      </w:r>
      <w:r w:rsidRPr="0012580F">
        <w:rPr>
          <w:rFonts w:ascii="Times New Roman" w:hAnsi="Times New Roman" w:cs="Times New Roman"/>
          <w:sz w:val="28"/>
          <w:szCs w:val="28"/>
        </w:rPr>
        <w:t>и</w:t>
      </w:r>
      <w:r w:rsidR="00E83F2A">
        <w:rPr>
          <w:rFonts w:ascii="Times New Roman" w:hAnsi="Times New Roman" w:cs="Times New Roman"/>
          <w:sz w:val="28"/>
          <w:szCs w:val="28"/>
        </w:rPr>
        <w:t xml:space="preserve">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каких материалов рекомендуется применять технологические трубопроводы для транспортирования нефти и нефтепродуктов в составе нефтебаз и складов нефтепродуктов согласно «Руководству</w:t>
      </w:r>
      <w:r w:rsidR="00E83F2A">
        <w:rPr>
          <w:rFonts w:ascii="Times New Roman" w:hAnsi="Times New Roman" w:cs="Times New Roman"/>
          <w:sz w:val="28"/>
          <w:szCs w:val="28"/>
        </w:rPr>
        <w:t xml:space="preserve"> по безопасности для нефтебаз и </w:t>
      </w:r>
      <w:r w:rsidRPr="0012580F">
        <w:rPr>
          <w:rFonts w:ascii="Times New Roman" w:hAnsi="Times New Roman" w:cs="Times New Roman"/>
          <w:sz w:val="28"/>
          <w:szCs w:val="28"/>
        </w:rPr>
        <w:t>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оборудованием не оснащаются вертикальные стальные цилиндрические резервуары нефти и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причальных сооружений устанавливаются задвижки на технологических береговых трубопроводах слива</w:t>
      </w:r>
      <w:r w:rsidRPr="0012580F">
        <w:rPr>
          <w:rFonts w:ascii="Times New Roman" w:hAnsi="Times New Roman" w:cs="Times New Roman"/>
          <w:sz w:val="28"/>
          <w:szCs w:val="28"/>
        </w:rPr>
        <w:noBreakHyphen/>
        <w:t>налива нефтепродуктов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регламентируются действия персонала по предотвращению и локализации аварий на опасном производственном объекте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Разрешено ли повторное использование рабочего проекта для производства буровых работ на последующих скважинах и скважинах на площадях и месторождениях, идентичных по</w:t>
      </w:r>
      <w:r w:rsidR="00E83F2A">
        <w:rPr>
          <w:rFonts w:ascii="Times New Roman" w:hAnsi="Times New Roman" w:cs="Times New Roman"/>
          <w:sz w:val="28"/>
          <w:szCs w:val="28"/>
        </w:rPr>
        <w:t xml:space="preserve"> </w:t>
      </w:r>
      <w:r w:rsidRPr="0012580F">
        <w:rPr>
          <w:rFonts w:ascii="Times New Roman" w:hAnsi="Times New Roman" w:cs="Times New Roman"/>
          <w:sz w:val="28"/>
          <w:szCs w:val="28"/>
        </w:rPr>
        <w:t>геолого</w:t>
      </w:r>
      <w:r w:rsidRPr="0012580F">
        <w:rPr>
          <w:rFonts w:ascii="Times New Roman" w:hAnsi="Times New Roman" w:cs="Times New Roman"/>
          <w:sz w:val="28"/>
          <w:szCs w:val="28"/>
        </w:rPr>
        <w:noBreakHyphen/>
        <w:t>техническим условиям</w:t>
      </w:r>
      <w:r w:rsidR="00E83F2A">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должны быть испытаны на заводе</w:t>
      </w:r>
      <w:r w:rsidRPr="0012580F">
        <w:rPr>
          <w:rFonts w:ascii="Times New Roman" w:hAnsi="Times New Roman" w:cs="Times New Roman"/>
          <w:sz w:val="28"/>
          <w:szCs w:val="28"/>
        </w:rPr>
        <w:noBreakHyphen/>
        <w:t>изготовителе краны и соединения пневматической системы буровой установки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должны срабатывать предохранительные устройства насоса буровой установки нефтегазодобывающих производс</w:t>
      </w:r>
      <w:r w:rsidR="00E83F2A">
        <w:rPr>
          <w:rFonts w:ascii="Times New Roman" w:hAnsi="Times New Roman" w:cs="Times New Roman"/>
          <w:sz w:val="28"/>
          <w:szCs w:val="28"/>
        </w:rPr>
        <w:t xml:space="preserve">тв согласно Федеральным нормам и </w:t>
      </w:r>
      <w:r w:rsidRPr="0012580F">
        <w:rPr>
          <w:rFonts w:ascii="Times New Roman" w:hAnsi="Times New Roman" w:cs="Times New Roman"/>
          <w:sz w:val="28"/>
          <w:szCs w:val="28"/>
        </w:rPr>
        <w:t>правилам в</w:t>
      </w:r>
      <w:r w:rsidR="00E83F2A">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w:t>
      </w:r>
      <w:r w:rsidR="00C732C1"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w:t>
      </w:r>
      <w:r w:rsidR="00C732C1" w:rsidRPr="0012580F">
        <w:rPr>
          <w:rFonts w:ascii="Times New Roman" w:hAnsi="Times New Roman" w:cs="Times New Roman"/>
          <w:sz w:val="28"/>
          <w:szCs w:val="28"/>
        </w:rPr>
        <w:t xml:space="preserve">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проверки состояния ограничителя грузоподъемности лебедки и ограничителя подъема талевого блока согласно Федеральным нормам и правилам в области промышленной безоп</w:t>
      </w:r>
      <w:r w:rsidR="00353ADC"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бурильных свечей запрещается проводить спуско</w:t>
      </w:r>
      <w:r w:rsidRPr="0012580F">
        <w:rPr>
          <w:rFonts w:ascii="Times New Roman" w:hAnsi="Times New Roman" w:cs="Times New Roman"/>
          <w:sz w:val="28"/>
          <w:szCs w:val="28"/>
        </w:rPr>
        <w:noBreakHyphen/>
        <w:t>подъемные операции для буровых установок с автоматизированной системой спуско</w:t>
      </w:r>
      <w:r w:rsidRPr="0012580F">
        <w:rPr>
          <w:rFonts w:ascii="Times New Roman" w:hAnsi="Times New Roman" w:cs="Times New Roman"/>
          <w:sz w:val="28"/>
          <w:szCs w:val="28"/>
        </w:rPr>
        <w:noBreakHyphen/>
        <w:t>подъемных операций (АСП)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бурового раствора необходимо иметь при производстве буровых работ согласно Федеральным нормам и</w:t>
      </w:r>
      <w:r w:rsidR="00E83F2A">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не должна превышать расчетная продолжительность процесса цементирования обсадной колонны в соответствии с требованиями безопасности к процессу крепления ствола скважин</w:t>
      </w:r>
      <w:r w:rsidR="00E83F2A">
        <w:rPr>
          <w:rFonts w:ascii="Times New Roman" w:hAnsi="Times New Roman" w:cs="Times New Roman"/>
          <w:sz w:val="28"/>
          <w:szCs w:val="28"/>
        </w:rPr>
        <w:t xml:space="preserve">ы согласно Федеральным нормам и </w:t>
      </w:r>
      <w:r w:rsidRPr="0012580F">
        <w:rPr>
          <w:rFonts w:ascii="Times New Roman" w:hAnsi="Times New Roman" w:cs="Times New Roman"/>
          <w:sz w:val="28"/>
          <w:szCs w:val="28"/>
        </w:rPr>
        <w:t>правилам в</w:t>
      </w:r>
      <w:r w:rsidR="00E83F2A">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присутствие представителя заказчика на опрессовке согласно требованиям к процессу испытания колонн скважин на герметичность способом опрессовки в соответствии с Федеральными нормами и правилами в области промышленной безопасности «Пр</w:t>
      </w:r>
      <w:r w:rsidR="00E83F25">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линии сбросов на факелы от блоков глушения и дросселирования для нефтяных скважин с газовым фактором более 200 м³/т согласно требованиям к</w:t>
      </w:r>
      <w:r w:rsidR="00E83F25">
        <w:rPr>
          <w:rFonts w:ascii="Times New Roman" w:hAnsi="Times New Roman" w:cs="Times New Roman"/>
          <w:sz w:val="28"/>
          <w:szCs w:val="28"/>
        </w:rPr>
        <w:t xml:space="preserve"> </w:t>
      </w:r>
      <w:r w:rsidRPr="0012580F">
        <w:rPr>
          <w:rFonts w:ascii="Times New Roman" w:hAnsi="Times New Roman" w:cs="Times New Roman"/>
          <w:sz w:val="28"/>
          <w:szCs w:val="28"/>
        </w:rPr>
        <w:t>монтажу и</w:t>
      </w:r>
      <w:r w:rsidR="00E83F25">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Заводской блок с каким количеством регулируемых дросселей устанавливается на скважинах, где ожидаемое давление на устье превышает 700 кгс/см², с</w:t>
      </w:r>
      <w:r w:rsidR="00E83F25">
        <w:rPr>
          <w:rFonts w:ascii="Times New Roman" w:hAnsi="Times New Roman" w:cs="Times New Roman"/>
          <w:sz w:val="28"/>
          <w:szCs w:val="28"/>
        </w:rPr>
        <w:t xml:space="preserve">огласно требованиям к монтажу и </w:t>
      </w:r>
      <w:r w:rsidRPr="0012580F">
        <w:rPr>
          <w:rFonts w:ascii="Times New Roman" w:hAnsi="Times New Roman" w:cs="Times New Roman"/>
          <w:sz w:val="28"/>
          <w:szCs w:val="28"/>
        </w:rPr>
        <w:t>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устьями скважин при размещении кустовых площадок на вечномерзлых грунтах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районах запрещается размещать установки подготовки нефти и газа согласно требованиям к</w:t>
      </w:r>
      <w:r w:rsidR="00E83F25">
        <w:rPr>
          <w:rFonts w:ascii="Times New Roman" w:hAnsi="Times New Roman" w:cs="Times New Roman"/>
          <w:sz w:val="28"/>
          <w:szCs w:val="28"/>
        </w:rPr>
        <w:t xml:space="preserve"> </w:t>
      </w:r>
      <w:r w:rsidRPr="0012580F">
        <w:rPr>
          <w:rFonts w:ascii="Times New Roman" w:hAnsi="Times New Roman" w:cs="Times New Roman"/>
          <w:sz w:val="28"/>
          <w:szCs w:val="28"/>
        </w:rPr>
        <w:t>обустройству нефтяных, газовых и газоконденсатных месторождений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пересечение трубопроводов с токсичными жидкостями и газами с железнодорожными подъездными путями согласно требованиям к обустройству нефтяных, газовых и газоконденсатных месторождений Федеральных норм и правил в области промышленной безопасности «Пр</w:t>
      </w:r>
      <w:r w:rsidR="00DA401E">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необходимо располагать передвижные насосные установки согласно требованиям к проведению работ по повышению нефтегазоотдачи пластов и производительности скважин Федеральных норм и правил в области промышленной безопасности «Правила безопасности в</w:t>
      </w:r>
      <w:r w:rsidR="00E83F25">
        <w:rPr>
          <w:rFonts w:ascii="Times New Roman" w:hAnsi="Times New Roman" w:cs="Times New Roman"/>
          <w:sz w:val="28"/>
          <w:szCs w:val="28"/>
        </w:rPr>
        <w:t xml:space="preserve"> </w:t>
      </w:r>
      <w:r w:rsidRPr="0012580F">
        <w:rPr>
          <w:rFonts w:ascii="Times New Roman" w:hAnsi="Times New Roman" w:cs="Times New Roman"/>
          <w:sz w:val="28"/>
          <w:szCs w:val="28"/>
        </w:rPr>
        <w:t>нефтяной и</w:t>
      </w:r>
      <w:r w:rsidR="00E83F25">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разрешается отклонение плотности бурового раствора (освобожденного от газа), закачиваемого в скважину в процессе циркуляции, более чем на +/– 0,03 г/см³ от установленной рабочим проектом величины</w:t>
      </w:r>
      <w:r w:rsidR="00E83F25">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w:t>
      </w:r>
      <w:r w:rsidR="00E83F25">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концентрации паров углеводородов при производстве буровых работ с применением буровых растворов на углеводородной основе работы должны быть приостановлены, а люди выведены из опасной зоны согласно Федеральным нормам и правилам в области промышленной безоп</w:t>
      </w:r>
      <w:r w:rsidR="00C732C1"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не проводится вибродиагностический контроль агрегатов с вращающимися элементами (насосы) на установках сбора и подготовки нефти, газа и конденсата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коэффициентом запаса прочности на избыточное давление производится расчет обсадных колонн для секций, находящихся в интервалах искривления от 3,0 до 5,0 градусов/10 м, согласно требованиям к бурению наклонно направленных и горизонтальных скважин Федеральных норм и правил в области промышленной безопасности «</w:t>
      </w:r>
      <w:r w:rsidR="00E83F25"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Разрешается ли производство ремонтных работ на скважинах, где исключена возможность газонефтепроявления (месторождение на поздней стадии разработки, аномально низкие пластовые давлен</w:t>
      </w:r>
      <w:r w:rsidR="00025552" w:rsidRPr="0012580F">
        <w:rPr>
          <w:rFonts w:ascii="Times New Roman" w:hAnsi="Times New Roman" w:cs="Times New Roman"/>
          <w:sz w:val="28"/>
          <w:szCs w:val="28"/>
        </w:rPr>
        <w:t xml:space="preserve">ия на нефтяных месторождениях с </w:t>
      </w:r>
      <w:r w:rsidRPr="0012580F">
        <w:rPr>
          <w:rFonts w:ascii="Times New Roman" w:hAnsi="Times New Roman" w:cs="Times New Roman"/>
          <w:sz w:val="28"/>
          <w:szCs w:val="28"/>
        </w:rPr>
        <w:t>незначительным газовым фактором и др.) без превенторной установки согласно Федеральным нормам и правилам в области промышленной безопасности «</w:t>
      </w:r>
      <w:r w:rsidR="00E83F25" w:rsidRPr="0012580F">
        <w:rPr>
          <w:rFonts w:ascii="Times New Roman" w:hAnsi="Times New Roman" w:cs="Times New Roman"/>
          <w:sz w:val="28"/>
          <w:szCs w:val="28"/>
        </w:rPr>
        <w:t xml:space="preserve">Правила безопасности в нефтяной </w:t>
      </w:r>
      <w:r w:rsidR="00E83F25">
        <w:rPr>
          <w:rFonts w:ascii="Times New Roman" w:hAnsi="Times New Roman" w:cs="Times New Roman"/>
          <w:sz w:val="28"/>
          <w:szCs w:val="28"/>
        </w:rPr>
        <w:br/>
      </w:r>
      <w:r w:rsidR="00E83F25" w:rsidRPr="0012580F">
        <w:rPr>
          <w:rFonts w:ascii="Times New Roman" w:hAnsi="Times New Roman" w:cs="Times New Roman"/>
          <w:sz w:val="28"/>
          <w:szCs w:val="28"/>
        </w:rPr>
        <w:t>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кислорода в газе, выходящем из газопровода, вытеснение воздуха газом, проводимое перед вводом в эксплуатацию трубопровода для транспорта природного газа, признается законченным согласно требованиям при добыче и хранении природного газа Федеральных норм и правил в области промышленной безопасности «</w:t>
      </w:r>
      <w:r w:rsidR="00E83F25"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ремонте скважин на газлифтных кустах перед расстановкой оборудования прекращение нагнетания газа в ремонтируемую скважину, а также в соседние скважины слева и справа (на период расстановки) согласно Федеральным нормам и правилам в области промышленной безопасности «</w:t>
      </w:r>
      <w:r w:rsidR="00E83F25"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порядке устанавливается порядок контроля загазованности воздушной среды всей территории кустовой площадки при одновременном производстве буровых работ, освоении и эксплуатации скважин на кусте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утверждений в отношении разработки схемы обвязки устьев скважин в процессе бурения, освоения, эксплуатации и ремонта указано верно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скважин в случае затопления кустовой площадки паводковыми водами выше колонных фланцев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безопасности необходимо принять при передвижении вышечно</w:t>
      </w:r>
      <w:r w:rsidRPr="0012580F">
        <w:rPr>
          <w:rFonts w:ascii="Times New Roman" w:hAnsi="Times New Roman" w:cs="Times New Roman"/>
          <w:sz w:val="28"/>
          <w:szCs w:val="28"/>
        </w:rPr>
        <w:noBreakHyphen/>
        <w:t>лебедочного блока, других блоков и оборудования на новую позицию согласно требованиям к строительству скважин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утвержденного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должны быть прекращены работы по бурению, освоению и ремонту скважин при проведении опрессовок трубопроводов, манифольдов высокого давления, продувок скважин согласно РД 08</w:t>
      </w:r>
      <w:r w:rsidRPr="0012580F">
        <w:rPr>
          <w:rFonts w:ascii="Times New Roman" w:hAnsi="Times New Roman" w:cs="Times New Roman"/>
          <w:sz w:val="28"/>
          <w:szCs w:val="28"/>
        </w:rPr>
        <w:noBreakHyphen/>
        <w:t>435</w:t>
      </w:r>
      <w:r w:rsidRPr="0012580F">
        <w:rPr>
          <w:rFonts w:ascii="Times New Roman" w:hAnsi="Times New Roman" w:cs="Times New Roman"/>
          <w:sz w:val="28"/>
          <w:szCs w:val="28"/>
        </w:rPr>
        <w:noBreakHyphen/>
        <w:t>02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 14?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не измеряется толщина листов понтона или плавающей крыши вертикальных цилиндрических резервуаров для нефти и нефтепродуктов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w:t>
      </w:r>
      <w:r w:rsidR="003A35B2" w:rsidRPr="0012580F">
        <w:rPr>
          <w:rFonts w:ascii="Times New Roman" w:hAnsi="Times New Roman" w:cs="Times New Roman"/>
          <w:sz w:val="28"/>
          <w:szCs w:val="28"/>
        </w:rPr>
        <w:t xml:space="preserve">ических резервуаров для нефти и </w:t>
      </w:r>
      <w:r w:rsidRPr="0012580F">
        <w:rPr>
          <w:rFonts w:ascii="Times New Roman" w:hAnsi="Times New Roman" w:cs="Times New Roman"/>
          <w:sz w:val="28"/>
          <w:szCs w:val="28"/>
        </w:rPr>
        <w:t>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характеристик не подлежат проверке при осмотре понтона или плавающей крыши вертикальных цилиндрических резервуаров для нефти и нефтепродуктов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приведенных характеристик не подлежат проверке при контроле состояния основания и отмостки вертикальных цилиндрических резервуаров для нефти и нефтепродуктов согласно РД 08</w:t>
      </w:r>
      <w:r w:rsidRPr="0012580F">
        <w:rPr>
          <w:rFonts w:ascii="Times New Roman" w:hAnsi="Times New Roman" w:cs="Times New Roman"/>
          <w:sz w:val="28"/>
          <w:szCs w:val="28"/>
        </w:rPr>
        <w:noBreakHyphen/>
        <w:t>95</w:t>
      </w:r>
      <w:r w:rsidRPr="0012580F">
        <w:rPr>
          <w:rFonts w:ascii="Times New Roman" w:hAnsi="Times New Roman" w:cs="Times New Roman"/>
          <w:sz w:val="28"/>
          <w:szCs w:val="28"/>
        </w:rPr>
        <w:noBreakHyphen/>
        <w:t>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уменьшать расстояние от зданий и сооружений складов нефти и нефтепродуктов до участков открытого залегания торфа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ограждаться узлы пуска и приема очистных устройств для магистральных нефтепроводов и нефтепродуктопроводов, размещаемые на территории складов нефти и нефтепродуктов на отметках выше отмето</w:t>
      </w:r>
      <w:r w:rsidR="00E83F25">
        <w:rPr>
          <w:rFonts w:ascii="Times New Roman" w:hAnsi="Times New Roman" w:cs="Times New Roman"/>
          <w:sz w:val="28"/>
          <w:szCs w:val="28"/>
        </w:rPr>
        <w:t xml:space="preserve">к зданий и сооружений склада,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устанавливается общая вместимость одного складского здания или площадки под навесом для нефтепродуктов в таре при одновременном х</w:t>
      </w:r>
      <w:r w:rsidR="00E83F25">
        <w:rPr>
          <w:rFonts w:ascii="Times New Roman" w:hAnsi="Times New Roman" w:cs="Times New Roman"/>
          <w:sz w:val="28"/>
          <w:szCs w:val="28"/>
        </w:rPr>
        <w:t xml:space="preserve">ранении легковоспламеняющихся и </w:t>
      </w:r>
      <w:r w:rsidRPr="0012580F">
        <w:rPr>
          <w:rFonts w:ascii="Times New Roman" w:hAnsi="Times New Roman" w:cs="Times New Roman"/>
          <w:sz w:val="28"/>
          <w:szCs w:val="28"/>
        </w:rPr>
        <w:t>горючих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вместимость отсеков (помещений), на которые следует разделять противопожарными перегородками 1</w:t>
      </w:r>
      <w:r w:rsidRPr="0012580F">
        <w:rPr>
          <w:rFonts w:ascii="Times New Roman" w:hAnsi="Times New Roman" w:cs="Times New Roman"/>
          <w:sz w:val="28"/>
          <w:szCs w:val="28"/>
        </w:rPr>
        <w:noBreakHyphen/>
        <w:t>го типа складские здания и площадки под навесами для хранения легковоспламеняющихся нефтепродуктов в таре, в соответствии с СП 155.13130.2014 «Склады нефти и нефтепродуктов. Требования пожарной безопасно</w:t>
      </w:r>
      <w:r w:rsidR="003A35B2"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Торцы каких подземных горизонтальных резервуаров допускается располагать в пункте контроля и управления или в помещениях насосной станции, </w:t>
      </w:r>
      <w:r w:rsidR="003A35B2" w:rsidRPr="0012580F">
        <w:rPr>
          <w:rFonts w:ascii="Times New Roman" w:hAnsi="Times New Roman" w:cs="Times New Roman"/>
          <w:sz w:val="28"/>
          <w:szCs w:val="28"/>
        </w:rPr>
        <w:t xml:space="preserve">обслуживающей эти резервуары,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w:t>
      </w:r>
      <w:r w:rsidR="00353ADC"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располагать на складах III категории односторонние сливоналивные эстакады на кривых участках пути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равно противопожарное расстояние от зданий, сооружений складов нефти и нефте</w:t>
      </w:r>
      <w:r w:rsidR="003A35B2" w:rsidRPr="0012580F">
        <w:rPr>
          <w:rFonts w:ascii="Times New Roman" w:hAnsi="Times New Roman" w:cs="Times New Roman"/>
          <w:sz w:val="28"/>
          <w:szCs w:val="28"/>
        </w:rPr>
        <w:t xml:space="preserve">продуктов категории I </w:t>
      </w:r>
      <w:r w:rsidRPr="0012580F">
        <w:rPr>
          <w:rFonts w:ascii="Times New Roman" w:hAnsi="Times New Roman" w:cs="Times New Roman"/>
          <w:sz w:val="28"/>
          <w:szCs w:val="28"/>
        </w:rPr>
        <w:t>до жилых и общественных зданий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наземных резервуаров для нефти и нефтепродуктов категории I должны располагаться продуктовые насосные станции (насосные цехи), здания и площадки для узлов задвижек продуктовых насосных станций, узлы учета и замера, разливочные, расфасовочные, канализационные насосные станции неочищенных нефтесодержащих сточных вод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наземных резервуаров для нефти и нефтепродуктов категории I могут располагаться складские здания для нефтепродуктов в таре, площадки для хранения нефтепродуктов в таре и для хранения тары (бывшей в употреблении или чистой горючей), здания и площадки пунктов сбора отработанных нефтепродуктов в соответствии с СП 155.13130.2014 «Склады нефти и нефтепродуктов. Требования пожарной безопасно</w:t>
      </w:r>
      <w:r w:rsidR="006E19CE"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противопожарное расстояние от зданий, сооружений складов нефти и нефтепродуктов категории I до железных дорог общей сети (до подошвы насыпи или бровки выемки) на станциях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от 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легковоспламеняющимися нефтью и нефтепродуктами до открытых площадок для хранения нефтепродуктов в таре и чистой горючей тары, узлов приема или пуска очистных устройств складов нефти и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от сливоналивных устройств складов категории I с горючими нефтью и нефтепродуктами до открытых площадок для х</w:t>
      </w:r>
      <w:r w:rsidR="006E19CE" w:rsidRPr="0012580F">
        <w:rPr>
          <w:rFonts w:ascii="Times New Roman" w:hAnsi="Times New Roman" w:cs="Times New Roman"/>
          <w:sz w:val="28"/>
          <w:szCs w:val="28"/>
        </w:rPr>
        <w:t xml:space="preserve">ранения нефтепродуктов в таре и </w:t>
      </w:r>
      <w:r w:rsidRPr="0012580F">
        <w:rPr>
          <w:rFonts w:ascii="Times New Roman" w:hAnsi="Times New Roman" w:cs="Times New Roman"/>
          <w:sz w:val="28"/>
          <w:szCs w:val="28"/>
        </w:rPr>
        <w:t>чистой горючей тары, узлов приема или пуска очистных устройств складов нефти и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от 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легковоспламеняющимися нефтью и нефтепродуктами до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зданий для хранения нефтепродуктов в таре, зданий и площадок пунктов сбора отработанных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от</w:t>
      </w:r>
      <w:r w:rsidR="002B780E">
        <w:rPr>
          <w:rFonts w:ascii="Times New Roman" w:hAnsi="Times New Roman" w:cs="Times New Roman"/>
          <w:sz w:val="28"/>
          <w:szCs w:val="28"/>
        </w:rPr>
        <w:t xml:space="preserve"> </w:t>
      </w:r>
      <w:r w:rsidRPr="0012580F">
        <w:rPr>
          <w:rFonts w:ascii="Times New Roman" w:hAnsi="Times New Roman" w:cs="Times New Roman"/>
          <w:sz w:val="28"/>
          <w:szCs w:val="28"/>
        </w:rPr>
        <w:t>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горючими нефтью и нефтепродуктами до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зданий для хранения нефтепродуктов в таре, зданий и площадок пунктов сбора отработанных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w:t>
      </w:r>
      <w:r w:rsidR="002B780E">
        <w:rPr>
          <w:rFonts w:ascii="Times New Roman" w:hAnsi="Times New Roman" w:cs="Times New Roman"/>
          <w:sz w:val="28"/>
          <w:szCs w:val="28"/>
        </w:rPr>
        <w:t xml:space="preserve">мально допустимое расстояние от </w:t>
      </w:r>
      <w:r w:rsidRPr="0012580F">
        <w:rPr>
          <w:rFonts w:ascii="Times New Roman" w:hAnsi="Times New Roman" w:cs="Times New Roman"/>
          <w:sz w:val="28"/>
          <w:szCs w:val="28"/>
        </w:rPr>
        <w:t>сливоналивных устройств</w:t>
      </w:r>
      <w:r w:rsidR="006E19CE" w:rsidRPr="0012580F">
        <w:rPr>
          <w:rFonts w:ascii="Times New Roman" w:hAnsi="Times New Roman" w:cs="Times New Roman"/>
          <w:sz w:val="28"/>
          <w:szCs w:val="28"/>
        </w:rPr>
        <w:t xml:space="preserve"> складов категории I </w:t>
      </w:r>
      <w:r w:rsidRPr="0012580F">
        <w:rPr>
          <w:rFonts w:ascii="Times New Roman" w:hAnsi="Times New Roman" w:cs="Times New Roman"/>
          <w:sz w:val="28"/>
          <w:szCs w:val="28"/>
        </w:rPr>
        <w:t>с легковоспламеняющимися нефтью и нефтепродуктами до</w:t>
      </w:r>
      <w:r w:rsidR="002B780E">
        <w:rPr>
          <w:rFonts w:ascii="Times New Roman" w:hAnsi="Times New Roman" w:cs="Times New Roman"/>
          <w:sz w:val="28"/>
          <w:szCs w:val="28"/>
        </w:rPr>
        <w:t xml:space="preserve"> </w:t>
      </w:r>
      <w:r w:rsidRPr="0012580F">
        <w:rPr>
          <w:rFonts w:ascii="Times New Roman" w:hAnsi="Times New Roman" w:cs="Times New Roman"/>
          <w:sz w:val="28"/>
          <w:szCs w:val="28"/>
        </w:rPr>
        <w:t xml:space="preserve">водопроводных (питьевого назначения) и противопожарных насосных станций, противопожарных резервуаров или водоемов (до водозаборного колодца или места </w:t>
      </w:r>
      <w:r w:rsidR="00353ADC" w:rsidRPr="0012580F">
        <w:rPr>
          <w:rFonts w:ascii="Times New Roman" w:hAnsi="Times New Roman" w:cs="Times New Roman"/>
          <w:sz w:val="28"/>
          <w:szCs w:val="28"/>
        </w:rPr>
        <w:t xml:space="preserve">забора воды), пожарных постов и </w:t>
      </w:r>
      <w:r w:rsidRPr="0012580F">
        <w:rPr>
          <w:rFonts w:ascii="Times New Roman" w:hAnsi="Times New Roman" w:cs="Times New Roman"/>
          <w:sz w:val="28"/>
          <w:szCs w:val="28"/>
        </w:rPr>
        <w:t>помещения для хранения противопожарного оборудования и огнегасящих средств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w:t>
      </w:r>
      <w:r w:rsidR="002B780E">
        <w:rPr>
          <w:rFonts w:ascii="Times New Roman" w:hAnsi="Times New Roman" w:cs="Times New Roman"/>
          <w:sz w:val="28"/>
          <w:szCs w:val="28"/>
        </w:rPr>
        <w:t xml:space="preserve">мально допустимое расстояние от </w:t>
      </w:r>
      <w:r w:rsidRPr="0012580F">
        <w:rPr>
          <w:rFonts w:ascii="Times New Roman" w:hAnsi="Times New Roman" w:cs="Times New Roman"/>
          <w:sz w:val="28"/>
          <w:szCs w:val="28"/>
        </w:rPr>
        <w:t>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горючими нефтью и нефтепродуктами до водопроводных (питьевого назначения) и противопожарных насосных станций, противопожарных резервуаров или водоемов (до водозаборного колодца или места забора воды), пожарных постов и </w:t>
      </w:r>
      <w:r w:rsidR="00353ADC" w:rsidRPr="0012580F">
        <w:rPr>
          <w:rFonts w:ascii="Times New Roman" w:hAnsi="Times New Roman" w:cs="Times New Roman"/>
          <w:sz w:val="28"/>
          <w:szCs w:val="28"/>
        </w:rPr>
        <w:t xml:space="preserve"> </w:t>
      </w:r>
      <w:r w:rsidRPr="0012580F">
        <w:rPr>
          <w:rFonts w:ascii="Times New Roman" w:hAnsi="Times New Roman" w:cs="Times New Roman"/>
          <w:sz w:val="28"/>
          <w:szCs w:val="28"/>
        </w:rPr>
        <w:t>помещения для хранения противопожарного оборудования и огнегасящих средств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w:t>
      </w:r>
      <w:r w:rsidR="002B780E">
        <w:rPr>
          <w:rFonts w:ascii="Times New Roman" w:hAnsi="Times New Roman" w:cs="Times New Roman"/>
          <w:sz w:val="28"/>
          <w:szCs w:val="28"/>
        </w:rPr>
        <w:t xml:space="preserve">мально допустимое расстояние от </w:t>
      </w:r>
      <w:r w:rsidRPr="0012580F">
        <w:rPr>
          <w:rFonts w:ascii="Times New Roman" w:hAnsi="Times New Roman" w:cs="Times New Roman"/>
          <w:sz w:val="28"/>
          <w:szCs w:val="28"/>
        </w:rPr>
        <w:t>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топливораздаточных колонок топливозаправочного пункта, гаражей и помещений технического обслуживания автомобилей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w:t>
      </w:r>
      <w:r w:rsidR="002B780E">
        <w:rPr>
          <w:rFonts w:ascii="Times New Roman" w:hAnsi="Times New Roman" w:cs="Times New Roman"/>
          <w:sz w:val="28"/>
          <w:szCs w:val="28"/>
        </w:rPr>
        <w:t xml:space="preserve">мально допустимое расстояние от </w:t>
      </w:r>
      <w:r w:rsidRPr="0012580F">
        <w:rPr>
          <w:rFonts w:ascii="Times New Roman" w:hAnsi="Times New Roman" w:cs="Times New Roman"/>
          <w:sz w:val="28"/>
          <w:szCs w:val="28"/>
        </w:rPr>
        <w:t>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горючими нефтью и нефтепродуктами до зданий, сооружений и наружных установок склада с производственными процессами с применением открытого огня, топливораздаточных колонок топливозаправочного пункта, гаражей и помещений технического обслуживания автомобилей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от</w:t>
      </w:r>
      <w:r w:rsidR="002B780E">
        <w:rPr>
          <w:rFonts w:ascii="Times New Roman" w:hAnsi="Times New Roman" w:cs="Times New Roman"/>
          <w:sz w:val="28"/>
          <w:szCs w:val="28"/>
        </w:rPr>
        <w:t xml:space="preserve"> </w:t>
      </w:r>
      <w:r w:rsidRPr="0012580F">
        <w:rPr>
          <w:rFonts w:ascii="Times New Roman" w:hAnsi="Times New Roman" w:cs="Times New Roman"/>
          <w:sz w:val="28"/>
          <w:szCs w:val="28"/>
        </w:rPr>
        <w:t>сливоналивны</w:t>
      </w:r>
      <w:r w:rsidR="006E19CE" w:rsidRPr="0012580F">
        <w:rPr>
          <w:rFonts w:ascii="Times New Roman" w:hAnsi="Times New Roman" w:cs="Times New Roman"/>
          <w:sz w:val="28"/>
          <w:szCs w:val="28"/>
        </w:rPr>
        <w:t xml:space="preserve">х устройств складов категории I </w:t>
      </w:r>
      <w:r w:rsidRPr="0012580F">
        <w:rPr>
          <w:rFonts w:ascii="Times New Roman" w:hAnsi="Times New Roman" w:cs="Times New Roman"/>
          <w:sz w:val="28"/>
          <w:szCs w:val="28"/>
        </w:rPr>
        <w:t>с нефтью и нефтепродуктами до зданий пожарных депо (без жилых помещений), административных и бытовых зданий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со стационарной крышей, единичным номинальным объемом резервуаров 50 000 м³</w:t>
      </w:r>
      <w:r w:rsidR="002B780E">
        <w:rPr>
          <w:rFonts w:ascii="Times New Roman" w:hAnsi="Times New Roman" w:cs="Times New Roman"/>
          <w:sz w:val="28"/>
          <w:szCs w:val="28"/>
        </w:rPr>
        <w:t xml:space="preserve"> </w:t>
      </w:r>
      <w:r w:rsidRPr="0012580F">
        <w:rPr>
          <w:rFonts w:ascii="Times New Roman" w:hAnsi="Times New Roman" w:cs="Times New Roman"/>
          <w:sz w:val="28"/>
          <w:szCs w:val="28"/>
        </w:rPr>
        <w:t>и менее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от ограды складов нефти и нефтепродуктов могут находиться сливоналивные железнодорожные эстакады, оборудованные сливоналивными устройствами с двух сторон (считая от оси ближайшего к ограждению пути),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от ограды складов нефти и нефтепродуктов могут находиться здания и сооружения склада (кроме админ</w:t>
      </w:r>
      <w:r w:rsidR="002B780E">
        <w:rPr>
          <w:rFonts w:ascii="Times New Roman" w:hAnsi="Times New Roman" w:cs="Times New Roman"/>
          <w:sz w:val="28"/>
          <w:szCs w:val="28"/>
        </w:rPr>
        <w:t xml:space="preserve">истративных и бытовых зданий)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плавающей крышей единичным номинальным объемом резервуаров 50 000 м³</w:t>
      </w:r>
      <w:r w:rsidR="002B780E">
        <w:rPr>
          <w:rFonts w:ascii="Times New Roman" w:hAnsi="Times New Roman" w:cs="Times New Roman"/>
          <w:sz w:val="28"/>
          <w:szCs w:val="28"/>
        </w:rPr>
        <w:t xml:space="preserve"> </w:t>
      </w:r>
      <w:r w:rsidRPr="0012580F">
        <w:rPr>
          <w:rFonts w:ascii="Times New Roman" w:hAnsi="Times New Roman" w:cs="Times New Roman"/>
          <w:sz w:val="28"/>
          <w:szCs w:val="28"/>
        </w:rPr>
        <w:t>и</w:t>
      </w:r>
      <w:r w:rsidR="002B780E">
        <w:rPr>
          <w:rFonts w:ascii="Times New Roman" w:hAnsi="Times New Roman" w:cs="Times New Roman"/>
          <w:sz w:val="28"/>
          <w:szCs w:val="28"/>
        </w:rPr>
        <w:t xml:space="preserve"> более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понтоном единичным номинальны</w:t>
      </w:r>
      <w:r w:rsidR="006E19CE" w:rsidRPr="0012580F">
        <w:rPr>
          <w:rFonts w:ascii="Times New Roman" w:hAnsi="Times New Roman" w:cs="Times New Roman"/>
          <w:sz w:val="28"/>
          <w:szCs w:val="28"/>
        </w:rPr>
        <w:t xml:space="preserve">м объемом резервуаров 50 000 м³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w:t>
      </w:r>
      <w:r w:rsidR="006E19CE"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способа и режимов бурения, типа породоразрушающего инструмента, скорости истечения струи раствора из насадок долота указано верно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профилактического осмотра всего подъемного оборудования буровой установки с записью в журнале согласно Федеральным нормам и правилам в области промышленной безопасности «</w:t>
      </w:r>
      <w:r w:rsidR="002B780E"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положение обсадной колонны во время ожидания затвердевания цемента (ОЗЦ)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горизонта в интервалах от 1200 м согласно Федеральным нормам и правилам в области промышленной безопасности «</w:t>
      </w:r>
      <w:r w:rsidR="002B780E"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горизонта в</w:t>
      </w:r>
      <w:r w:rsidR="002B780E">
        <w:rPr>
          <w:rFonts w:ascii="Times New Roman" w:hAnsi="Times New Roman" w:cs="Times New Roman"/>
          <w:sz w:val="28"/>
          <w:szCs w:val="28"/>
        </w:rPr>
        <w:t xml:space="preserve"> </w:t>
      </w:r>
      <w:r w:rsidRPr="0012580F">
        <w:rPr>
          <w:rFonts w:ascii="Times New Roman" w:hAnsi="Times New Roman" w:cs="Times New Roman"/>
          <w:sz w:val="28"/>
          <w:szCs w:val="28"/>
        </w:rPr>
        <w:t>интервалах до 1200 </w:t>
      </w:r>
      <w:r w:rsidR="00353ADC" w:rsidRPr="0012580F">
        <w:rPr>
          <w:rFonts w:ascii="Times New Roman" w:hAnsi="Times New Roman" w:cs="Times New Roman"/>
          <w:sz w:val="28"/>
          <w:szCs w:val="28"/>
        </w:rPr>
        <w:t xml:space="preserve">м согласно Федеральным нормам и правилам в </w:t>
      </w:r>
      <w:r w:rsidRPr="0012580F">
        <w:rPr>
          <w:rFonts w:ascii="Times New Roman" w:hAnsi="Times New Roman" w:cs="Times New Roman"/>
          <w:sz w:val="28"/>
          <w:szCs w:val="28"/>
        </w:rPr>
        <w:t>области промышленной безопасности «</w:t>
      </w:r>
      <w:r w:rsidR="002B780E" w:rsidRPr="0012580F">
        <w:rPr>
          <w:rFonts w:ascii="Times New Roman" w:hAnsi="Times New Roman" w:cs="Times New Roman"/>
          <w:sz w:val="28"/>
          <w:szCs w:val="28"/>
        </w:rPr>
        <w:t>Правила безопасности в нефтяной и 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опрессовки нагнетательных трубопроводов для цементирования согласно требованиям безопасности к процессу крепления ствола скважины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жидкость допускается применять для испытания эксплуатационной колонны на герметичность согласно требованиям безопасности к процессу крепления ствола скважины Федеральных норм и правил в области промышленной безопасности «</w:t>
      </w:r>
      <w:r w:rsidR="002B780E" w:rsidRPr="0012580F">
        <w:rPr>
          <w:rFonts w:ascii="Times New Roman" w:hAnsi="Times New Roman" w:cs="Times New Roman"/>
          <w:sz w:val="28"/>
          <w:szCs w:val="28"/>
        </w:rPr>
        <w:t xml:space="preserve">Правила безопасности </w:t>
      </w:r>
      <w:r w:rsidR="002B780E">
        <w:rPr>
          <w:rFonts w:ascii="Times New Roman" w:hAnsi="Times New Roman" w:cs="Times New Roman"/>
          <w:sz w:val="28"/>
          <w:szCs w:val="28"/>
        </w:rPr>
        <w:br/>
      </w:r>
      <w:r w:rsidR="002B780E" w:rsidRPr="0012580F">
        <w:rPr>
          <w:rFonts w:ascii="Times New Roman" w:hAnsi="Times New Roman" w:cs="Times New Roman"/>
          <w:sz w:val="28"/>
          <w:szCs w:val="28"/>
        </w:rPr>
        <w:t>в нефтяной и газовой промышленности</w:t>
      </w:r>
      <w:r w:rsidRPr="0012580F">
        <w:rPr>
          <w:rFonts w:ascii="Times New Roman" w:hAnsi="Times New Roman" w:cs="Times New Roman"/>
          <w:sz w:val="28"/>
          <w:szCs w:val="28"/>
        </w:rPr>
        <w:t>»,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разрабатывает план спуска и цементирования обсадных колонн согласно требованиям безопасности к процессу крепления ствола скважины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снижении давления при испытании колонн на герметичность колонна считается герметичной согласно требованиям безопасности к процессу крепления ствола скважины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автоматизацию должна предусматривать проектная документация на обустройство нефтяных, газовых и газоконденсатных месторождений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систему блокировок должна предусматривать проектная документация на о</w:t>
      </w:r>
      <w:r w:rsidR="009E3D09">
        <w:rPr>
          <w:rFonts w:ascii="Times New Roman" w:hAnsi="Times New Roman" w:cs="Times New Roman"/>
          <w:sz w:val="28"/>
          <w:szCs w:val="28"/>
        </w:rPr>
        <w:t xml:space="preserve">бустройство нефтяных, газовых и </w:t>
      </w:r>
      <w:r w:rsidRPr="0012580F">
        <w:rPr>
          <w:rFonts w:ascii="Times New Roman" w:hAnsi="Times New Roman" w:cs="Times New Roman"/>
          <w:sz w:val="28"/>
          <w:szCs w:val="28"/>
        </w:rPr>
        <w:t>газоконденсатных месторождени</w:t>
      </w:r>
      <w:r w:rsidR="009B2DE9" w:rsidRPr="0012580F">
        <w:rPr>
          <w:rFonts w:ascii="Times New Roman" w:hAnsi="Times New Roman" w:cs="Times New Roman"/>
          <w:sz w:val="28"/>
          <w:szCs w:val="28"/>
        </w:rPr>
        <w:t xml:space="preserve">й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наличие зон взаимного контакта разнородных металлов и сплавов в полостях оборудования и трубопроводов согласно Федеральным нормам и</w:t>
      </w:r>
      <w:r w:rsidR="009E3D09">
        <w:rPr>
          <w:rFonts w:ascii="Times New Roman" w:hAnsi="Times New Roman" w:cs="Times New Roman"/>
          <w:sz w:val="28"/>
          <w:szCs w:val="28"/>
        </w:rPr>
        <w:t xml:space="preserve"> правилам в </w:t>
      </w:r>
      <w:r w:rsidRPr="0012580F">
        <w:rPr>
          <w:rFonts w:ascii="Times New Roman" w:hAnsi="Times New Roman" w:cs="Times New Roman"/>
          <w:sz w:val="28"/>
          <w:szCs w:val="28"/>
        </w:rPr>
        <w:t>области промышленной безоп</w:t>
      </w:r>
      <w:r w:rsidR="009B2DE9"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9B2DE9"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наличие застойных зон коррозионно</w:t>
      </w:r>
      <w:r w:rsidRPr="0012580F">
        <w:rPr>
          <w:rFonts w:ascii="Times New Roman" w:hAnsi="Times New Roman" w:cs="Times New Roman"/>
          <w:sz w:val="28"/>
          <w:szCs w:val="28"/>
        </w:rPr>
        <w:noBreakHyphen/>
        <w:t>агрессивных технологических сред в полостях оборудования и трубопроводов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система дыхания должна быть у наземных резервуаров для хранения токсичных жидкостей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w:t>
      </w:r>
      <w:r w:rsidR="009E3D09">
        <w:rPr>
          <w:rFonts w:ascii="Times New Roman" w:hAnsi="Times New Roman" w:cs="Times New Roman"/>
          <w:sz w:val="28"/>
          <w:szCs w:val="28"/>
        </w:rPr>
        <w:t xml:space="preserve">вия должны быть предусмотрены в </w:t>
      </w:r>
      <w:r w:rsidRPr="0012580F">
        <w:rPr>
          <w:rFonts w:ascii="Times New Roman" w:hAnsi="Times New Roman" w:cs="Times New Roman"/>
          <w:sz w:val="28"/>
          <w:szCs w:val="28"/>
        </w:rPr>
        <w:t>проектной документации на применение инертных газов для вытеснения горючих газов и паров на взрывопожароопасных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Разрешается ли использование производственных трубопроводов для снижения общего сопротивления заземлителе</w:t>
      </w:r>
      <w:r w:rsidR="009E3D09">
        <w:rPr>
          <w:rFonts w:ascii="Times New Roman" w:hAnsi="Times New Roman" w:cs="Times New Roman"/>
          <w:sz w:val="28"/>
          <w:szCs w:val="28"/>
        </w:rPr>
        <w:t xml:space="preserve">й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w:t>
      </w:r>
      <w:r w:rsidR="009B2DE9" w:rsidRPr="0012580F">
        <w:rPr>
          <w:rFonts w:ascii="Times New Roman" w:hAnsi="Times New Roman" w:cs="Times New Roman"/>
          <w:sz w:val="28"/>
          <w:szCs w:val="28"/>
        </w:rPr>
        <w:t xml:space="preserve"> </w:t>
      </w:r>
      <w:r w:rsidRPr="0012580F">
        <w:rPr>
          <w:rFonts w:ascii="Times New Roman" w:hAnsi="Times New Roman" w:cs="Times New Roman"/>
          <w:sz w:val="28"/>
          <w:szCs w:val="28"/>
        </w:rPr>
        <w:t>ли последовательное соединение заземляющим проводником нескольких аппаратов или резервуаро</w:t>
      </w:r>
      <w:r w:rsidR="009E3D09">
        <w:rPr>
          <w:rFonts w:ascii="Times New Roman" w:hAnsi="Times New Roman" w:cs="Times New Roman"/>
          <w:sz w:val="28"/>
          <w:szCs w:val="28"/>
        </w:rPr>
        <w:t xml:space="preserve">в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проверки работоспособности средств аварийной сигн</w:t>
      </w:r>
      <w:r w:rsidR="009E3D09">
        <w:rPr>
          <w:rFonts w:ascii="Times New Roman" w:hAnsi="Times New Roman" w:cs="Times New Roman"/>
          <w:sz w:val="28"/>
          <w:szCs w:val="28"/>
        </w:rPr>
        <w:t xml:space="preserve">ализации, контроля возгораний и </w:t>
      </w:r>
      <w:r w:rsidRPr="0012580F">
        <w:rPr>
          <w:rFonts w:ascii="Times New Roman" w:hAnsi="Times New Roman" w:cs="Times New Roman"/>
          <w:sz w:val="28"/>
          <w:szCs w:val="28"/>
        </w:rPr>
        <w:t>состояния воздушной среды согласно общим требованиям к эксплуатации опасных производственных объектов, технических устройств, резервуаров, промысловых т</w:t>
      </w:r>
      <w:r w:rsidR="009E3D09">
        <w:rPr>
          <w:rFonts w:ascii="Times New Roman" w:hAnsi="Times New Roman" w:cs="Times New Roman"/>
          <w:sz w:val="28"/>
          <w:szCs w:val="28"/>
        </w:rPr>
        <w:t xml:space="preserve">рубопроводов Федеральных норм и </w:t>
      </w:r>
      <w:r w:rsidRPr="0012580F">
        <w:rPr>
          <w:rFonts w:ascii="Times New Roman" w:hAnsi="Times New Roman" w:cs="Times New Roman"/>
          <w:sz w:val="28"/>
          <w:szCs w:val="28"/>
        </w:rPr>
        <w:t>правил в</w:t>
      </w:r>
      <w:r w:rsidR="009E3D09">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части измерительной шкалы манометров, установленных на оборудовании опасных производственных объектов, должен находиться предел измерения рабочего давления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допустимый диаметр манометров, установленных на оборудовании на высоте от 2 до 3 м от уровня площадки, для наблюдения за ними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быть выделено разрешенное рабочее давление на манометрах, установленных на оборудовании,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время работы всех контрольно</w:t>
      </w:r>
      <w:r w:rsidRPr="0012580F">
        <w:rPr>
          <w:rFonts w:ascii="Times New Roman" w:hAnsi="Times New Roman" w:cs="Times New Roman"/>
          <w:sz w:val="28"/>
          <w:szCs w:val="28"/>
        </w:rPr>
        <w:noBreakHyphen/>
        <w:t>измерительных приборов, регулирующих устройств и средств автоматики должен быть рассчитан запас сжатого воздуха в ресивере системы сжатого воздуха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максимально допустимая общая вместимость отдельной группы назе</w:t>
      </w:r>
      <w:r w:rsidR="009B2DE9" w:rsidRPr="0012580F">
        <w:rPr>
          <w:rFonts w:ascii="Times New Roman" w:hAnsi="Times New Roman" w:cs="Times New Roman"/>
          <w:sz w:val="28"/>
          <w:szCs w:val="28"/>
        </w:rPr>
        <w:t xml:space="preserve">мных резервуаров объемом 400 м³ и </w:t>
      </w:r>
      <w:r w:rsidRPr="0012580F">
        <w:rPr>
          <w:rFonts w:ascii="Times New Roman" w:hAnsi="Times New Roman" w:cs="Times New Roman"/>
          <w:sz w:val="28"/>
          <w:szCs w:val="28"/>
        </w:rPr>
        <w:t>менее, расположенной на одной площадке (или фундаменте) на складах нефти и нефтепродуктов,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принимается между ближайшими наземными резервуарами соседних групп резервуаров объемом 400 м³ и менее, каждая группа которых располагается на одной площадке (или фундаменте) на складах нефти и нефтепродуктов, в соответствии с СП 155.13130.2014 «Склады нефти и нефтепродуктов. Требования пожарной безопасно</w:t>
      </w:r>
      <w:r w:rsidR="00353ADC"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площадь зеркала подземного резервуара складов нефти и нефтепродуктов установлена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допустимо между стенками подземных резервуаров одной группы на складах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должно быть между стенками ближайших наземных резервуаров номинальным объемом </w:t>
      </w:r>
      <w:r w:rsidR="009B2DE9" w:rsidRPr="0012580F">
        <w:rPr>
          <w:rFonts w:ascii="Times New Roman" w:hAnsi="Times New Roman" w:cs="Times New Roman"/>
          <w:sz w:val="28"/>
          <w:szCs w:val="28"/>
        </w:rPr>
        <w:br/>
      </w:r>
      <w:r w:rsidRPr="0012580F">
        <w:rPr>
          <w:rFonts w:ascii="Times New Roman" w:hAnsi="Times New Roman" w:cs="Times New Roman"/>
          <w:sz w:val="28"/>
          <w:szCs w:val="28"/>
        </w:rPr>
        <w:t>20 000 м³ и более, расположенных в соседних группах на складах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минимально допустимое расстояние должно быть между стенками ближайших наземных резервуаров номинальным объемом </w:t>
      </w:r>
      <w:r w:rsidR="009B2DE9" w:rsidRPr="0012580F">
        <w:rPr>
          <w:rFonts w:ascii="Times New Roman" w:hAnsi="Times New Roman" w:cs="Times New Roman"/>
          <w:sz w:val="28"/>
          <w:szCs w:val="28"/>
        </w:rPr>
        <w:br/>
        <w:t>до 20</w:t>
      </w:r>
      <w:r w:rsidRPr="0012580F">
        <w:rPr>
          <w:rFonts w:ascii="Times New Roman" w:hAnsi="Times New Roman" w:cs="Times New Roman"/>
          <w:sz w:val="28"/>
          <w:szCs w:val="28"/>
        </w:rPr>
        <w:t>000 м³, расп</w:t>
      </w:r>
      <w:r w:rsidR="009B2DE9" w:rsidRPr="0012580F">
        <w:rPr>
          <w:rFonts w:ascii="Times New Roman" w:hAnsi="Times New Roman" w:cs="Times New Roman"/>
          <w:sz w:val="28"/>
          <w:szCs w:val="28"/>
        </w:rPr>
        <w:t xml:space="preserve">оложенных в соседних группах на </w:t>
      </w:r>
      <w:r w:rsidRPr="0012580F">
        <w:rPr>
          <w:rFonts w:ascii="Times New Roman" w:hAnsi="Times New Roman" w:cs="Times New Roman"/>
          <w:sz w:val="28"/>
          <w:szCs w:val="28"/>
        </w:rPr>
        <w:t>складах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должно быть между стенками ближайших подземных резервуаров, расположенных в соседних группах на ск</w:t>
      </w:r>
      <w:r w:rsidR="004A334A" w:rsidRPr="0012580F">
        <w:rPr>
          <w:rFonts w:ascii="Times New Roman" w:hAnsi="Times New Roman" w:cs="Times New Roman"/>
          <w:sz w:val="28"/>
          <w:szCs w:val="28"/>
        </w:rPr>
        <w:t xml:space="preserve">ладах нефти и нефтепродуктов,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w:t>
      </w:r>
      <w:r w:rsidR="004A334A"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расстояние между верхними бровками соседних котлованов или выемок на складах нефти и нефтепродуктов должно быть при размещении каждой группы наземных резервуаров в отдельном котловане или выемке, вмещающих всю хранимую в этих резервуарах жидкость,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обвалования или ограждающей стены каждой группы наземных резерв</w:t>
      </w:r>
      <w:r w:rsidR="004A334A" w:rsidRPr="0012580F">
        <w:rPr>
          <w:rFonts w:ascii="Times New Roman" w:hAnsi="Times New Roman" w:cs="Times New Roman"/>
          <w:sz w:val="28"/>
          <w:szCs w:val="28"/>
        </w:rPr>
        <w:t xml:space="preserve">уаров номинальным объемом до 10000 м³ складов нефти и </w:t>
      </w:r>
      <w:r w:rsidRPr="0012580F">
        <w:rPr>
          <w:rFonts w:ascii="Times New Roman" w:hAnsi="Times New Roman" w:cs="Times New Roman"/>
          <w:sz w:val="28"/>
          <w:szCs w:val="28"/>
        </w:rPr>
        <w:t>нефтепродуктов в соответствии с СП 155.13130.2014 «Склады нефти и нефтепродуктов. Требования пожарной безопасно</w:t>
      </w:r>
      <w:r w:rsidR="00353ADC"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обвалования или ограждающей стены каждой группы наземных резервуаров номинальным объемом 10 000 м³ и более складов нефти и нефтепродуктов в соответствии с СП 155.13130.2014 «Склады нефти и нефтепродуктов. Требования пожарной безопасности», утверж</w:t>
      </w:r>
      <w:r w:rsidR="004A334A" w:rsidRPr="0012580F">
        <w:rPr>
          <w:rFonts w:ascii="Times New Roman" w:hAnsi="Times New Roman" w:cs="Times New Roman"/>
          <w:sz w:val="28"/>
          <w:szCs w:val="28"/>
        </w:rPr>
        <w:t xml:space="preserve">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от с</w:t>
      </w:r>
      <w:r w:rsidR="004A334A" w:rsidRPr="0012580F">
        <w:rPr>
          <w:rFonts w:ascii="Times New Roman" w:hAnsi="Times New Roman" w:cs="Times New Roman"/>
          <w:sz w:val="28"/>
          <w:szCs w:val="28"/>
        </w:rPr>
        <w:t>тенок резервуаров объемом до 10</w:t>
      </w:r>
      <w:r w:rsidRPr="0012580F">
        <w:rPr>
          <w:rFonts w:ascii="Times New Roman" w:hAnsi="Times New Roman" w:cs="Times New Roman"/>
          <w:sz w:val="28"/>
          <w:szCs w:val="28"/>
        </w:rPr>
        <w:t>000 м³ до подошвы внутренних откосов обвалования или до ограждающих стен на складах нефти и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минимальную высоту сплошного земляного вала или стены допустимо принимать при ограждении группы из вертикальных резервуаров объемом 400 м³ и менее общей вместимостью до 4000 м³, расположенной отдельно от общей группы резервуаров (за пределами ее внешнего обвалования) ск</w:t>
      </w:r>
      <w:r w:rsidR="00353ADC" w:rsidRPr="0012580F">
        <w:rPr>
          <w:rFonts w:ascii="Times New Roman" w:hAnsi="Times New Roman" w:cs="Times New Roman"/>
          <w:sz w:val="28"/>
          <w:szCs w:val="28"/>
        </w:rPr>
        <w:t xml:space="preserve">ладов нефти и нефтепродуктов,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w:t>
      </w:r>
      <w:r w:rsidR="00353ADC"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минимальную высоту сплошного земляного вала или стены допустимо принимать при ограждении группы из горизонтал</w:t>
      </w:r>
      <w:r w:rsidR="004A334A" w:rsidRPr="0012580F">
        <w:rPr>
          <w:rFonts w:ascii="Times New Roman" w:hAnsi="Times New Roman" w:cs="Times New Roman"/>
          <w:sz w:val="28"/>
          <w:szCs w:val="28"/>
        </w:rPr>
        <w:t xml:space="preserve">ьных резервуаров объемом 400 м³ и </w:t>
      </w:r>
      <w:r w:rsidRPr="0012580F">
        <w:rPr>
          <w:rFonts w:ascii="Times New Roman" w:hAnsi="Times New Roman" w:cs="Times New Roman"/>
          <w:sz w:val="28"/>
          <w:szCs w:val="28"/>
        </w:rPr>
        <w:t>менее общей вместимостью до 4000 м³, расположенной отдельно от общей группы резервуаров (за пределами ее внешнего обвалования) складов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следует предусматривать обвалование подземных резервуаров складов нефти и</w:t>
      </w:r>
      <w:r w:rsidR="009E3D09">
        <w:rPr>
          <w:rFonts w:ascii="Times New Roman" w:hAnsi="Times New Roman" w:cs="Times New Roman"/>
          <w:sz w:val="28"/>
          <w:szCs w:val="28"/>
        </w:rPr>
        <w:t xml:space="preserve"> нефтепродуктов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резервуары в пределах одной группы наземных резервуаров ск</w:t>
      </w:r>
      <w:r w:rsidR="009E3D09">
        <w:rPr>
          <w:rFonts w:ascii="Times New Roman" w:hAnsi="Times New Roman" w:cs="Times New Roman"/>
          <w:sz w:val="28"/>
          <w:szCs w:val="28"/>
        </w:rPr>
        <w:t xml:space="preserve">ладов нефти и нефтепродуктов не </w:t>
      </w:r>
      <w:r w:rsidRPr="0012580F">
        <w:rPr>
          <w:rFonts w:ascii="Times New Roman" w:hAnsi="Times New Roman" w:cs="Times New Roman"/>
          <w:sz w:val="28"/>
          <w:szCs w:val="28"/>
        </w:rPr>
        <w:t>обязательно отделять от остальных внутренними земляными валами или ограждающими стенами в соответствии с СП 155.13130.2014 «Склады нефти и нефтепродуктов. Требования пожарной безопасно</w:t>
      </w:r>
      <w:r w:rsidR="00344D1B"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внутреннего земляного вала или стены следует принимать при отделении резервуаров объемом 10 000 м³ и более в пределах одной группы наземных резервуаров складов нефти инефтепродуктов в соответствии с СП 155.13130</w:t>
      </w:r>
      <w:r w:rsidR="009E3D09">
        <w:rPr>
          <w:rFonts w:ascii="Times New Roman" w:hAnsi="Times New Roman" w:cs="Times New Roman"/>
          <w:sz w:val="28"/>
          <w:szCs w:val="28"/>
        </w:rPr>
        <w:t xml:space="preserve">.2014 «Склады нефти и </w:t>
      </w:r>
      <w:r w:rsidRPr="0012580F">
        <w:rPr>
          <w:rFonts w:ascii="Times New Roman" w:hAnsi="Times New Roman" w:cs="Times New Roman"/>
          <w:sz w:val="28"/>
          <w:szCs w:val="28"/>
        </w:rPr>
        <w:t>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внутреннего земляного вала или стены следует принимать при отде</w:t>
      </w:r>
      <w:r w:rsidR="00344D1B" w:rsidRPr="0012580F">
        <w:rPr>
          <w:rFonts w:ascii="Times New Roman" w:hAnsi="Times New Roman" w:cs="Times New Roman"/>
          <w:sz w:val="28"/>
          <w:szCs w:val="28"/>
        </w:rPr>
        <w:t>лении резервуаров объемом до</w:t>
      </w:r>
      <w:r w:rsidR="009E3D09">
        <w:rPr>
          <w:rFonts w:ascii="Times New Roman" w:hAnsi="Times New Roman" w:cs="Times New Roman"/>
          <w:sz w:val="28"/>
          <w:szCs w:val="28"/>
        </w:rPr>
        <w:t xml:space="preserve"> </w:t>
      </w:r>
      <w:r w:rsidR="00344D1B" w:rsidRPr="0012580F">
        <w:rPr>
          <w:rFonts w:ascii="Times New Roman" w:hAnsi="Times New Roman" w:cs="Times New Roman"/>
          <w:sz w:val="28"/>
          <w:szCs w:val="28"/>
        </w:rPr>
        <w:t>10</w:t>
      </w:r>
      <w:r w:rsidRPr="0012580F">
        <w:rPr>
          <w:rFonts w:ascii="Times New Roman" w:hAnsi="Times New Roman" w:cs="Times New Roman"/>
          <w:sz w:val="28"/>
          <w:szCs w:val="28"/>
        </w:rPr>
        <w:t>000 м³ в пределах одной группы назем</w:t>
      </w:r>
      <w:r w:rsidR="009E3D09">
        <w:rPr>
          <w:rFonts w:ascii="Times New Roman" w:hAnsi="Times New Roman" w:cs="Times New Roman"/>
          <w:sz w:val="28"/>
          <w:szCs w:val="28"/>
        </w:rPr>
        <w:t xml:space="preserve">ных резервуаров складов нефти и </w:t>
      </w:r>
      <w:r w:rsidRPr="0012580F">
        <w:rPr>
          <w:rFonts w:ascii="Times New Roman" w:hAnsi="Times New Roman" w:cs="Times New Roman"/>
          <w:sz w:val="28"/>
          <w:szCs w:val="28"/>
        </w:rPr>
        <w:t>нефтепродуктов в соответствии с СП 155.13130.2014 «</w:t>
      </w:r>
      <w:r w:rsidR="009E3D09">
        <w:rPr>
          <w:rFonts w:ascii="Times New Roman" w:hAnsi="Times New Roman" w:cs="Times New Roman"/>
          <w:sz w:val="28"/>
          <w:szCs w:val="28"/>
        </w:rPr>
        <w:t xml:space="preserve">Склады нефти и </w:t>
      </w:r>
      <w:r w:rsidR="009E3D09" w:rsidRPr="0012580F">
        <w:rPr>
          <w:rFonts w:ascii="Times New Roman" w:hAnsi="Times New Roman" w:cs="Times New Roman"/>
          <w:sz w:val="28"/>
          <w:szCs w:val="28"/>
        </w:rPr>
        <w:t>нефтепродуктов</w:t>
      </w:r>
      <w:r w:rsidRPr="0012580F">
        <w:rPr>
          <w:rFonts w:ascii="Times New Roman" w:hAnsi="Times New Roman" w:cs="Times New Roman"/>
          <w:sz w:val="28"/>
          <w:szCs w:val="28"/>
        </w:rPr>
        <w:t>.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количество рядов резервуаров номинальным объемом менее 1000 м³ при расположении их в группе допустимо на складах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количество рядов резервуаров номин</w:t>
      </w:r>
      <w:r w:rsidR="00344D1B" w:rsidRPr="0012580F">
        <w:rPr>
          <w:rFonts w:ascii="Times New Roman" w:hAnsi="Times New Roman" w:cs="Times New Roman"/>
          <w:sz w:val="28"/>
          <w:szCs w:val="28"/>
        </w:rPr>
        <w:t>альным объемом от 1000 м³ до 10</w:t>
      </w:r>
      <w:r w:rsidRPr="0012580F">
        <w:rPr>
          <w:rFonts w:ascii="Times New Roman" w:hAnsi="Times New Roman" w:cs="Times New Roman"/>
          <w:sz w:val="28"/>
          <w:szCs w:val="28"/>
        </w:rPr>
        <w:t>000 м³ при расположении их в группе допустимо на складах нефти и нефтепродуктов в</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количество рядов резервуаро</w:t>
      </w:r>
      <w:r w:rsidR="00012CAB">
        <w:rPr>
          <w:rFonts w:ascii="Times New Roman" w:hAnsi="Times New Roman" w:cs="Times New Roman"/>
          <w:sz w:val="28"/>
          <w:szCs w:val="28"/>
        </w:rPr>
        <w:t xml:space="preserve">в номинальным объемом 10 000 м³ </w:t>
      </w:r>
      <w:r w:rsidRPr="0012580F">
        <w:rPr>
          <w:rFonts w:ascii="Times New Roman" w:hAnsi="Times New Roman" w:cs="Times New Roman"/>
          <w:sz w:val="28"/>
          <w:szCs w:val="28"/>
        </w:rPr>
        <w:t>и более при расположении их</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в</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группе допустимо на складах нефти и нефтепродуктов в</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допустимое значение общей вместимости склада нефтепродуктов предприятия при наземном хранении легковоспламеняющихся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допустимое значение общей вместимости склада нефтепродуктов предприятия при подземном хранении легковоспламеняющихся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допустимое значение общей вместимости склада нефтепродуктов предприятия при наземном хранении горючих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 допустимое значение общей вместимости склада нефтепродуктов предприятия при подземном хранении горючих нефтепродуктов установлено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минимальном расстоянии от наземных резервуаров для легковоспламеняющихся нефтепродуктов расходного склада могут располагаться здания и</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площадки продуктовых насосных станци</w:t>
      </w:r>
      <w:r w:rsidR="00012CAB">
        <w:rPr>
          <w:rFonts w:ascii="Times New Roman" w:hAnsi="Times New Roman" w:cs="Times New Roman"/>
          <w:sz w:val="28"/>
          <w:szCs w:val="28"/>
        </w:rPr>
        <w:t xml:space="preserve">й, разливочных, расфасовочных в </w:t>
      </w:r>
      <w:r w:rsidRPr="0012580F">
        <w:rPr>
          <w:rFonts w:ascii="Times New Roman" w:hAnsi="Times New Roman" w:cs="Times New Roman"/>
          <w:sz w:val="28"/>
          <w:szCs w:val="28"/>
        </w:rPr>
        <w:t>соответстви</w:t>
      </w:r>
      <w:r w:rsidR="00012CAB">
        <w:rPr>
          <w:rFonts w:ascii="Times New Roman" w:hAnsi="Times New Roman" w:cs="Times New Roman"/>
          <w:sz w:val="28"/>
          <w:szCs w:val="28"/>
        </w:rPr>
        <w:t xml:space="preserve">и с </w:t>
      </w:r>
      <w:r w:rsidRPr="0012580F">
        <w:rPr>
          <w:rFonts w:ascii="Times New Roman" w:hAnsi="Times New Roman" w:cs="Times New Roman"/>
          <w:sz w:val="28"/>
          <w:szCs w:val="28"/>
        </w:rPr>
        <w:t>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от продуктовых насосных и складских зданий для легковоспламеня</w:t>
      </w:r>
      <w:r w:rsidR="00DA20D3" w:rsidRPr="0012580F">
        <w:rPr>
          <w:rFonts w:ascii="Times New Roman" w:hAnsi="Times New Roman" w:cs="Times New Roman"/>
          <w:sz w:val="28"/>
          <w:szCs w:val="28"/>
        </w:rPr>
        <w:t xml:space="preserve">ющихся </w:t>
      </w:r>
      <w:r w:rsidRPr="0012580F">
        <w:rPr>
          <w:rFonts w:ascii="Times New Roman" w:hAnsi="Times New Roman" w:cs="Times New Roman"/>
          <w:sz w:val="28"/>
          <w:szCs w:val="28"/>
        </w:rPr>
        <w:t>нефтепродуктов в таре на расходных складах могут располагаться сливоналивные ус</w:t>
      </w:r>
      <w:r w:rsidR="00DA20D3" w:rsidRPr="0012580F">
        <w:rPr>
          <w:rFonts w:ascii="Times New Roman" w:hAnsi="Times New Roman" w:cs="Times New Roman"/>
          <w:sz w:val="28"/>
          <w:szCs w:val="28"/>
        </w:rPr>
        <w:t xml:space="preserve">тройства (для железнодорожных и автомобильных цистерн)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w:t>
      </w:r>
      <w:r w:rsidR="00DA20D3" w:rsidRPr="0012580F">
        <w:rPr>
          <w:rFonts w:ascii="Times New Roman" w:hAnsi="Times New Roman" w:cs="Times New Roman"/>
          <w:sz w:val="28"/>
          <w:szCs w:val="28"/>
        </w:rPr>
        <w:t xml:space="preserve">сти», утвержденным приказом МЧС </w:t>
      </w:r>
      <w:r w:rsidRPr="0012580F">
        <w:rPr>
          <w:rFonts w:ascii="Times New Roman" w:hAnsi="Times New Roman" w:cs="Times New Roman"/>
          <w:sz w:val="28"/>
          <w:szCs w:val="28"/>
        </w:rPr>
        <w:t>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минимально допустимом расстоянии от продуктовых насосных и складских зданий для горючих нефтепродуктов в</w:t>
      </w:r>
      <w:r w:rsidR="00012CAB">
        <w:rPr>
          <w:rFonts w:ascii="Times New Roman" w:hAnsi="Times New Roman" w:cs="Times New Roman"/>
          <w:sz w:val="28"/>
          <w:szCs w:val="28"/>
        </w:rPr>
        <w:t xml:space="preserve"> </w:t>
      </w:r>
      <w:r w:rsidRPr="0012580F">
        <w:rPr>
          <w:rFonts w:ascii="Times New Roman" w:hAnsi="Times New Roman" w:cs="Times New Roman"/>
          <w:sz w:val="28"/>
          <w:szCs w:val="28"/>
        </w:rPr>
        <w:t>таре на расходных складах могут располагаться сливоналивные ус</w:t>
      </w:r>
      <w:r w:rsidR="00356EBA" w:rsidRPr="0012580F">
        <w:rPr>
          <w:rFonts w:ascii="Times New Roman" w:hAnsi="Times New Roman" w:cs="Times New Roman"/>
          <w:sz w:val="28"/>
          <w:szCs w:val="28"/>
        </w:rPr>
        <w:t xml:space="preserve">тройства (для железнодорожных и </w:t>
      </w:r>
      <w:r w:rsidRPr="0012580F">
        <w:rPr>
          <w:rFonts w:ascii="Times New Roman" w:hAnsi="Times New Roman" w:cs="Times New Roman"/>
          <w:sz w:val="28"/>
          <w:szCs w:val="28"/>
        </w:rPr>
        <w:t>автомобильных ци</w:t>
      </w:r>
      <w:r w:rsidR="00012CAB">
        <w:rPr>
          <w:rFonts w:ascii="Times New Roman" w:hAnsi="Times New Roman" w:cs="Times New Roman"/>
          <w:sz w:val="28"/>
          <w:szCs w:val="28"/>
        </w:rPr>
        <w:t xml:space="preserve">стерн) в </w:t>
      </w:r>
      <w:r w:rsidRPr="0012580F">
        <w:rPr>
          <w:rFonts w:ascii="Times New Roman" w:hAnsi="Times New Roman" w:cs="Times New Roman"/>
          <w:sz w:val="28"/>
          <w:szCs w:val="28"/>
        </w:rPr>
        <w:t>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принимается от наземных резервуаров, складских зданий для хранения нефтепродуктов в таре и резервуарах, продуктовых насосных станций, разливочных, расфасовочных, сливоналивных устройств для железнодорожных и автомобильных цистерн и сливных (промежуточных) резервуаров для нефтепродуктов, относящихся к расходному складу легковоспламеняющихся нефтепродуктов, до оси железнодорожных путей общей сети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расстояние принимается от наземных резервуаров, складских зданий для хранения нефтепродуктов в таре и резервуарах, продуктовых насосных станций, разливочных, расфасовочных, сливоналивных устройств для железнодорожных и автомобильных цистерн и сливных (промежуточных) резервуаров для нефтепродуктов, относящихся к расходному складу горючих нефтепродуктов, до оси внутренних железнодорожных путей предприятия (кроме путей, по которым производятся перевозки жидкого чугуна, шлака и горячих слитков), в соответствии с СП 155.13130.2014 «Склады нефти и нефтепродуктов. Требования пожарной безопасности», утвержденным приказом МЧС России от 26.12.2013 № 837?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систему сбора и транспортирования продукта должна предусматривать проектная документация на обустройство нефтяных, газовых и газоконденсатных месторождений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систему контроля воздушной среды должна предусматр</w:t>
      </w:r>
      <w:r w:rsidR="00356EBA" w:rsidRPr="0012580F">
        <w:rPr>
          <w:rFonts w:ascii="Times New Roman" w:hAnsi="Times New Roman" w:cs="Times New Roman"/>
          <w:sz w:val="28"/>
          <w:szCs w:val="28"/>
        </w:rPr>
        <w:t xml:space="preserve">ивать проектная документация на </w:t>
      </w:r>
      <w:r w:rsidRPr="0012580F">
        <w:rPr>
          <w:rFonts w:ascii="Times New Roman" w:hAnsi="Times New Roman" w:cs="Times New Roman"/>
          <w:sz w:val="28"/>
          <w:szCs w:val="28"/>
        </w:rPr>
        <w:t>обустройство нефтяных, газовых и газоконденсатных месторождений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видах трубопроводов запрещается совместная прокладка трубопроводов в заглубленных тоннелях и каналах согласно Федеральным нормам и правилам в области промышленной безопасности «Пр</w:t>
      </w:r>
      <w:r w:rsidR="00012CAB">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дренажной системы технологического оборудования и трубопроводов указана верно согласно Федеральным нормам и правилам в области промышленной безопасности «</w:t>
      </w:r>
      <w:r w:rsidR="00012CAB" w:rsidRPr="0012580F">
        <w:rPr>
          <w:rFonts w:ascii="Times New Roman" w:hAnsi="Times New Roman" w:cs="Times New Roman"/>
          <w:sz w:val="28"/>
          <w:szCs w:val="28"/>
        </w:rPr>
        <w:t>Пр</w:t>
      </w:r>
      <w:r w:rsidR="00012CAB">
        <w:rPr>
          <w:rFonts w:ascii="Times New Roman" w:hAnsi="Times New Roman" w:cs="Times New Roman"/>
          <w:sz w:val="28"/>
          <w:szCs w:val="28"/>
        </w:rPr>
        <w:t xml:space="preserve">авила безопасности в нефтяной и </w:t>
      </w:r>
      <w:r w:rsidR="00012CAB"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должно быть согласовано предоставление земельных участков на площади горного отвода для несельскохозяйственных нужд иному землепользователю в соответствии с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утвержденным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проверке качества ведения журналов учета отказов трубопроводов при проведении обследований внутрипромысловых трубопроводов нефтяных месторождений указано в</w:t>
      </w:r>
      <w:r w:rsidR="00012CAB">
        <w:rPr>
          <w:rFonts w:ascii="Times New Roman" w:hAnsi="Times New Roman" w:cs="Times New Roman"/>
          <w:sz w:val="28"/>
          <w:szCs w:val="28"/>
        </w:rPr>
        <w:t xml:space="preserve">ерно согласно «Рекомендациям по </w:t>
      </w:r>
      <w:r w:rsidRPr="0012580F">
        <w:rPr>
          <w:rFonts w:ascii="Times New Roman" w:hAnsi="Times New Roman" w:cs="Times New Roman"/>
          <w:sz w:val="28"/>
          <w:szCs w:val="28"/>
        </w:rPr>
        <w:t>проведению обследований внутрипромысловых трубопроводов нефтяных месторождений», утвержденным распоряжением Ростехнадзора от 25.01.2008 № 9</w:t>
      </w:r>
      <w:r w:rsidRPr="0012580F">
        <w:rPr>
          <w:rFonts w:ascii="Times New Roman" w:hAnsi="Times New Roman" w:cs="Times New Roman"/>
          <w:sz w:val="28"/>
          <w:szCs w:val="28"/>
        </w:rPr>
        <w:noBreakHyphen/>
        <w:t>рп?</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градусов поворот нагнетательного трубопровода буровых установок может менять направление потока жидкости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w:t>
      </w:r>
      <w:r w:rsidR="00012CAB">
        <w:rPr>
          <w:rFonts w:ascii="Times New Roman" w:hAnsi="Times New Roman" w:cs="Times New Roman"/>
          <w:sz w:val="28"/>
          <w:szCs w:val="28"/>
        </w:rPr>
        <w:t xml:space="preserve">ности к </w:t>
      </w:r>
      <w:r w:rsidRPr="0012580F">
        <w:rPr>
          <w:rFonts w:ascii="Times New Roman" w:hAnsi="Times New Roman" w:cs="Times New Roman"/>
          <w:sz w:val="28"/>
          <w:szCs w:val="28"/>
        </w:rPr>
        <w:t>буров</w:t>
      </w:r>
      <w:r w:rsidR="00012CAB">
        <w:rPr>
          <w:rFonts w:ascii="Times New Roman" w:hAnsi="Times New Roman" w:cs="Times New Roman"/>
          <w:sz w:val="28"/>
          <w:szCs w:val="28"/>
        </w:rPr>
        <w:t xml:space="preserve">ому оборудованию для нефтяной и </w:t>
      </w:r>
      <w:r w:rsidRPr="0012580F">
        <w:rPr>
          <w:rFonts w:ascii="Times New Roman" w:hAnsi="Times New Roman" w:cs="Times New Roman"/>
          <w:sz w:val="28"/>
          <w:szCs w:val="28"/>
        </w:rPr>
        <w:t>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рассчитаны нагнетательный трубопровод буровой установки и его элементы при рабочем давлении до 20 МПа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давление должны быть рассчитаны нагнетательный трубопровод буровой установки и его элементы при давлении </w:t>
      </w:r>
      <w:r w:rsidR="00356EBA" w:rsidRPr="0012580F">
        <w:rPr>
          <w:rFonts w:ascii="Times New Roman" w:hAnsi="Times New Roman" w:cs="Times New Roman"/>
          <w:sz w:val="28"/>
          <w:szCs w:val="28"/>
        </w:rPr>
        <w:br/>
        <w:t xml:space="preserve">от 21 до </w:t>
      </w:r>
      <w:r w:rsidRPr="0012580F">
        <w:rPr>
          <w:rFonts w:ascii="Times New Roman" w:hAnsi="Times New Roman" w:cs="Times New Roman"/>
          <w:sz w:val="28"/>
          <w:szCs w:val="28"/>
        </w:rPr>
        <w:t>56 МПа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относительно разработки месторождений нефти или газа до получения документов, удостоверяющих границы горного отвода, является верным в соответствии с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утвержденным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должны быть предоставлены документы, удостоверяющие уточненные границы горного отвода, если месторождение нефти или газа находится на территории, подконтрольной двум округам Ростехнадзора,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месторождений границы горного отвода в горизонтальной плоскости устанавливаются по границе зоны развития депрессионной воронки, полученной расчетным путем на конец эксплуатируемого периода,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включаются в границы горного отвода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границ горного отвод</w:t>
      </w:r>
      <w:r w:rsidR="00504C26">
        <w:rPr>
          <w:rFonts w:ascii="Times New Roman" w:hAnsi="Times New Roman" w:cs="Times New Roman"/>
          <w:sz w:val="28"/>
          <w:szCs w:val="28"/>
        </w:rPr>
        <w:t xml:space="preserve">а для подземных хранилищ газа и </w:t>
      </w:r>
      <w:r w:rsidRPr="0012580F">
        <w:rPr>
          <w:rFonts w:ascii="Times New Roman" w:hAnsi="Times New Roman" w:cs="Times New Roman"/>
          <w:sz w:val="28"/>
          <w:szCs w:val="28"/>
        </w:rPr>
        <w:t>продуктов переработки углеводородов, создаваемых в соляных пластах, указано верно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w:t>
      </w:r>
      <w:r w:rsidR="00504C26">
        <w:rPr>
          <w:rFonts w:ascii="Times New Roman" w:hAnsi="Times New Roman" w:cs="Times New Roman"/>
          <w:sz w:val="28"/>
          <w:szCs w:val="28"/>
        </w:rPr>
        <w:t xml:space="preserve">водов для разработки нефтяных и </w:t>
      </w:r>
      <w:r w:rsidRPr="0012580F">
        <w:rPr>
          <w:rFonts w:ascii="Times New Roman" w:hAnsi="Times New Roman" w:cs="Times New Roman"/>
          <w:sz w:val="28"/>
          <w:szCs w:val="28"/>
        </w:rPr>
        <w:t>газовых месторождений», утвержденному постановлением Госгортехнадзора России от 11.09.1996 № 35?</w:t>
      </w:r>
    </w:p>
    <w:p w:rsidR="000E3A7F" w:rsidRPr="0012580F" w:rsidRDefault="00573AE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Должны ли контуры лесных и </w:t>
      </w:r>
      <w:r w:rsidR="000E3A7F" w:rsidRPr="0012580F">
        <w:rPr>
          <w:rFonts w:ascii="Times New Roman" w:hAnsi="Times New Roman" w:cs="Times New Roman"/>
          <w:sz w:val="28"/>
          <w:szCs w:val="28"/>
        </w:rPr>
        <w:t>сельскохозяйственных угодий указываться на копии топографического плана поверхности при разработке проекта горного отвода для разработки месторождения нефти или газа согласно РД 07</w:t>
      </w:r>
      <w:r w:rsidR="000E3A7F" w:rsidRPr="0012580F">
        <w:rPr>
          <w:rFonts w:ascii="Times New Roman" w:hAnsi="Times New Roman" w:cs="Times New Roman"/>
          <w:sz w:val="28"/>
          <w:szCs w:val="28"/>
        </w:rPr>
        <w:noBreakHyphen/>
        <w:t>122</w:t>
      </w:r>
      <w:r w:rsidR="000E3A7F"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 указываются в пояснительной записке проекта горного отвода для разработки месторождения нефти или газа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месту для надписи (штампа), удостоверяющей уточненные границы горного отвода копии топографического плана, указано верно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w:t>
      </w:r>
      <w:r w:rsidR="00504C26">
        <w:rPr>
          <w:rFonts w:ascii="Times New Roman" w:hAnsi="Times New Roman" w:cs="Times New Roman"/>
          <w:sz w:val="28"/>
          <w:szCs w:val="28"/>
        </w:rPr>
        <w:t xml:space="preserve"> </w:t>
      </w:r>
      <w:r w:rsidRPr="0012580F">
        <w:rPr>
          <w:rFonts w:ascii="Times New Roman" w:hAnsi="Times New Roman" w:cs="Times New Roman"/>
          <w:sz w:val="28"/>
          <w:szCs w:val="28"/>
        </w:rPr>
        <w:t>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хранения материалов, обосновывающих уточненные границы горного отвода для разработки месторождения нефти или газа, включая проект горного отвода и приложения, указано верно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w:t>
      </w:r>
      <w:r w:rsidR="00504C26">
        <w:rPr>
          <w:rFonts w:ascii="Times New Roman" w:hAnsi="Times New Roman" w:cs="Times New Roman"/>
          <w:sz w:val="28"/>
          <w:szCs w:val="28"/>
        </w:rPr>
        <w:br/>
      </w:r>
      <w:r w:rsidRPr="0012580F">
        <w:rPr>
          <w:rFonts w:ascii="Times New Roman" w:hAnsi="Times New Roman" w:cs="Times New Roman"/>
          <w:sz w:val="28"/>
          <w:szCs w:val="28"/>
        </w:rPr>
        <w:t>понятия месторождения углеводородов указано неверно и противоречит ГОСТ Р 53710</w:t>
      </w:r>
      <w:r w:rsidRPr="0012580F">
        <w:rPr>
          <w:rFonts w:ascii="Times New Roman" w:hAnsi="Times New Roman" w:cs="Times New Roman"/>
          <w:sz w:val="28"/>
          <w:szCs w:val="28"/>
        </w:rPr>
        <w:noBreakHyphen/>
        <w:t>2009 «Национальный стандарт Российской Феде</w:t>
      </w:r>
      <w:r w:rsidR="00504C26">
        <w:rPr>
          <w:rFonts w:ascii="Times New Roman" w:hAnsi="Times New Roman" w:cs="Times New Roman"/>
          <w:sz w:val="28"/>
          <w:szCs w:val="28"/>
        </w:rPr>
        <w:t xml:space="preserve">рации. Месторождения нефтяные и </w:t>
      </w:r>
      <w:r w:rsidRPr="0012580F">
        <w:rPr>
          <w:rFonts w:ascii="Times New Roman" w:hAnsi="Times New Roman" w:cs="Times New Roman"/>
          <w:sz w:val="28"/>
          <w:szCs w:val="28"/>
        </w:rPr>
        <w:t xml:space="preserve">газонефтяные. Правила проектирования разработки», утвержденному приказом Федерального агентства </w:t>
      </w:r>
      <w:r w:rsidR="00504C26">
        <w:rPr>
          <w:rFonts w:ascii="Times New Roman" w:hAnsi="Times New Roman" w:cs="Times New Roman"/>
          <w:sz w:val="28"/>
          <w:szCs w:val="28"/>
        </w:rPr>
        <w:t xml:space="preserve">по техническому регулированию и </w:t>
      </w:r>
      <w:r w:rsidRPr="0012580F">
        <w:rPr>
          <w:rFonts w:ascii="Times New Roman" w:hAnsi="Times New Roman" w:cs="Times New Roman"/>
          <w:sz w:val="28"/>
          <w:szCs w:val="28"/>
        </w:rPr>
        <w:t>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основанием для разработки проектного документа на разработку нефтяного или газового месторождения </w:t>
      </w:r>
      <w:r w:rsidR="00573AE1" w:rsidRPr="0012580F">
        <w:rPr>
          <w:rFonts w:ascii="Times New Roman" w:hAnsi="Times New Roman" w:cs="Times New Roman"/>
          <w:sz w:val="28"/>
          <w:szCs w:val="28"/>
        </w:rPr>
        <w:br/>
      </w:r>
      <w:r w:rsidRPr="0012580F">
        <w:rPr>
          <w:rFonts w:ascii="Times New Roman" w:hAnsi="Times New Roman" w:cs="Times New Roman"/>
          <w:sz w:val="28"/>
          <w:szCs w:val="28"/>
        </w:rPr>
        <w:t>в соответствии с ГОСТ Р 53710</w:t>
      </w:r>
      <w:r w:rsidRPr="0012580F">
        <w:rPr>
          <w:rFonts w:ascii="Times New Roman" w:hAnsi="Times New Roman" w:cs="Times New Roman"/>
          <w:sz w:val="28"/>
          <w:szCs w:val="28"/>
        </w:rPr>
        <w:noBreakHyphen/>
        <w:t>2009 «Национальный стандарт Российской Феде</w:t>
      </w:r>
      <w:r w:rsidR="00573AE1" w:rsidRPr="0012580F">
        <w:rPr>
          <w:rFonts w:ascii="Times New Roman" w:hAnsi="Times New Roman" w:cs="Times New Roman"/>
          <w:sz w:val="28"/>
          <w:szCs w:val="28"/>
        </w:rPr>
        <w:t xml:space="preserve">рации. Месторождения нефтяные и </w:t>
      </w:r>
      <w:r w:rsidRPr="0012580F">
        <w:rPr>
          <w:rFonts w:ascii="Times New Roman" w:hAnsi="Times New Roman" w:cs="Times New Roman"/>
          <w:sz w:val="28"/>
          <w:szCs w:val="28"/>
        </w:rPr>
        <w:t xml:space="preserve">газонефтяные. Правила проектирования разработки», утвержденным приказом Федерального агентства </w:t>
      </w:r>
      <w:r w:rsidR="00504C26">
        <w:rPr>
          <w:rFonts w:ascii="Times New Roman" w:hAnsi="Times New Roman" w:cs="Times New Roman"/>
          <w:sz w:val="28"/>
          <w:szCs w:val="28"/>
        </w:rPr>
        <w:t xml:space="preserve">по техническому регулированию и </w:t>
      </w:r>
      <w:r w:rsidRPr="0012580F">
        <w:rPr>
          <w:rFonts w:ascii="Times New Roman" w:hAnsi="Times New Roman" w:cs="Times New Roman"/>
          <w:sz w:val="28"/>
          <w:szCs w:val="28"/>
        </w:rPr>
        <w:t>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D17ACB" w:rsidRPr="0012580F">
        <w:rPr>
          <w:rFonts w:ascii="Times New Roman" w:hAnsi="Times New Roman" w:cs="Times New Roman"/>
          <w:sz w:val="28"/>
          <w:szCs w:val="28"/>
        </w:rPr>
        <w:t xml:space="preserve"> из перечисленных утверждений в </w:t>
      </w:r>
      <w:r w:rsidRPr="0012580F">
        <w:rPr>
          <w:rFonts w:ascii="Times New Roman" w:hAnsi="Times New Roman" w:cs="Times New Roman"/>
          <w:sz w:val="28"/>
          <w:szCs w:val="28"/>
        </w:rPr>
        <w:t>отношении единого проектного документа на разработку нефтяного или газового месторождения несколькими поль</w:t>
      </w:r>
      <w:r w:rsidR="00504C26">
        <w:rPr>
          <w:rFonts w:ascii="Times New Roman" w:hAnsi="Times New Roman" w:cs="Times New Roman"/>
          <w:sz w:val="28"/>
          <w:szCs w:val="28"/>
        </w:rPr>
        <w:t xml:space="preserve">зователями недр указано верно в </w:t>
      </w:r>
      <w:r w:rsidRPr="0012580F">
        <w:rPr>
          <w:rFonts w:ascii="Times New Roman" w:hAnsi="Times New Roman" w:cs="Times New Roman"/>
          <w:sz w:val="28"/>
          <w:szCs w:val="28"/>
        </w:rPr>
        <w:t>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составляются дополнения для проектов пробной эксплуатации нефтяного или газового месторождения в соответствии с ГОСТ Р 53710</w:t>
      </w:r>
      <w:r w:rsidRPr="0012580F">
        <w:rPr>
          <w:rFonts w:ascii="Times New Roman" w:hAnsi="Times New Roman" w:cs="Times New Roman"/>
          <w:sz w:val="28"/>
          <w:szCs w:val="28"/>
        </w:rPr>
        <w:noBreakHyphen/>
        <w:t>2009 «Национальный стандарт Российской Феде</w:t>
      </w:r>
      <w:r w:rsidR="00504C26">
        <w:rPr>
          <w:rFonts w:ascii="Times New Roman" w:hAnsi="Times New Roman" w:cs="Times New Roman"/>
          <w:sz w:val="28"/>
          <w:szCs w:val="28"/>
        </w:rPr>
        <w:t xml:space="preserve">рации. Месторождения нефтяные и </w:t>
      </w:r>
      <w:r w:rsidRPr="0012580F">
        <w:rPr>
          <w:rFonts w:ascii="Times New Roman" w:hAnsi="Times New Roman" w:cs="Times New Roman"/>
          <w:sz w:val="28"/>
          <w:szCs w:val="28"/>
        </w:rPr>
        <w:t>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срок составляются дополнения для технологической схемы разработки нефтяного или газового месторождения в соответствии с ГОСТ Р 53710</w:t>
      </w:r>
      <w:r w:rsidRPr="0012580F">
        <w:rPr>
          <w:rFonts w:ascii="Times New Roman" w:hAnsi="Times New Roman" w:cs="Times New Roman"/>
          <w:sz w:val="28"/>
          <w:szCs w:val="28"/>
        </w:rPr>
        <w:noBreakHyphen/>
        <w:t>2009 «Национальный стандарт Российской Феде</w:t>
      </w:r>
      <w:r w:rsidR="00504C26">
        <w:rPr>
          <w:rFonts w:ascii="Times New Roman" w:hAnsi="Times New Roman" w:cs="Times New Roman"/>
          <w:sz w:val="28"/>
          <w:szCs w:val="28"/>
        </w:rPr>
        <w:t xml:space="preserve">рации. Месторождения нефтяные и </w:t>
      </w:r>
      <w:r w:rsidRPr="0012580F">
        <w:rPr>
          <w:rFonts w:ascii="Times New Roman" w:hAnsi="Times New Roman" w:cs="Times New Roman"/>
          <w:sz w:val="28"/>
          <w:szCs w:val="28"/>
        </w:rPr>
        <w:t>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геологических критериев при выделении эксплуатационных объектов, состоящих из нескольких пластов, при проектировании нефтяных и газовых месторождений указан неверно и противоречит ГОСТ Р 53710</w:t>
      </w:r>
      <w:r w:rsidRPr="0012580F">
        <w:rPr>
          <w:rFonts w:ascii="Times New Roman" w:hAnsi="Times New Roman" w:cs="Times New Roman"/>
          <w:sz w:val="28"/>
          <w:szCs w:val="28"/>
        </w:rPr>
        <w:noBreakHyphen/>
        <w:t>2009 «Национальный стандарт Российской Фед</w:t>
      </w:r>
      <w:r w:rsidR="00504C26">
        <w:rPr>
          <w:rFonts w:ascii="Times New Roman" w:hAnsi="Times New Roman" w:cs="Times New Roman"/>
          <w:sz w:val="28"/>
          <w:szCs w:val="28"/>
        </w:rPr>
        <w:t xml:space="preserve">ерации. Месторождения нефтяные и </w:t>
      </w:r>
      <w:r w:rsidRPr="0012580F">
        <w:rPr>
          <w:rFonts w:ascii="Times New Roman" w:hAnsi="Times New Roman" w:cs="Times New Roman"/>
          <w:sz w:val="28"/>
          <w:szCs w:val="28"/>
        </w:rPr>
        <w:t>газонефтяные. Правила проектирования разработки», утвержденному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расчетных вариантов выделения и разработки каждого эксплуатационного объекта в технологической схеме разработки нефтяных и газовых месторождений установлено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w:t>
      </w:r>
      <w:r w:rsidR="00504C26">
        <w:rPr>
          <w:rFonts w:ascii="Times New Roman" w:hAnsi="Times New Roman" w:cs="Times New Roman"/>
          <w:sz w:val="28"/>
          <w:szCs w:val="28"/>
        </w:rPr>
        <w:t xml:space="preserve">казом Федерального агентства по </w:t>
      </w:r>
      <w:r w:rsidRPr="0012580F">
        <w:rPr>
          <w:rFonts w:ascii="Times New Roman" w:hAnsi="Times New Roman" w:cs="Times New Roman"/>
          <w:sz w:val="28"/>
          <w:szCs w:val="28"/>
        </w:rPr>
        <w:t>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расчетных вариантов выделения и разработки каждого эксплуатационного объекта в дополнениях к проектным документам нефтяных и газовых месторождений установлено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w:t>
      </w:r>
      <w:r w:rsidR="00D17ACB" w:rsidRPr="0012580F">
        <w:rPr>
          <w:rFonts w:ascii="Times New Roman" w:hAnsi="Times New Roman" w:cs="Times New Roman"/>
          <w:sz w:val="28"/>
          <w:szCs w:val="28"/>
        </w:rPr>
        <w:t xml:space="preserve">речисленных утверждений в </w:t>
      </w:r>
      <w:r w:rsidRPr="0012580F">
        <w:rPr>
          <w:rFonts w:ascii="Times New Roman" w:hAnsi="Times New Roman" w:cs="Times New Roman"/>
          <w:sz w:val="28"/>
          <w:szCs w:val="28"/>
        </w:rPr>
        <w:t>отношении вариантов выделения и разработки каждого эксплуатационного объекта в про</w:t>
      </w:r>
      <w:r w:rsidR="00504C26">
        <w:rPr>
          <w:rFonts w:ascii="Times New Roman" w:hAnsi="Times New Roman" w:cs="Times New Roman"/>
          <w:sz w:val="28"/>
          <w:szCs w:val="28"/>
        </w:rPr>
        <w:t xml:space="preserve">ектных документах на нефтяные и </w:t>
      </w:r>
      <w:r w:rsidRPr="0012580F">
        <w:rPr>
          <w:rFonts w:ascii="Times New Roman" w:hAnsi="Times New Roman" w:cs="Times New Roman"/>
          <w:sz w:val="28"/>
          <w:szCs w:val="28"/>
        </w:rPr>
        <w:t>газовые месторождения указано неверно и противоречит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w:t>
      </w:r>
      <w:r w:rsidR="00504C26">
        <w:rPr>
          <w:rFonts w:ascii="Times New Roman" w:hAnsi="Times New Roman" w:cs="Times New Roman"/>
          <w:sz w:val="28"/>
          <w:szCs w:val="28"/>
        </w:rPr>
        <w:t xml:space="preserve"> </w:t>
      </w:r>
      <w:r w:rsidRPr="0012580F">
        <w:rPr>
          <w:rFonts w:ascii="Times New Roman" w:hAnsi="Times New Roman" w:cs="Times New Roman"/>
          <w:sz w:val="28"/>
          <w:szCs w:val="28"/>
        </w:rPr>
        <w:t>газонефтяные. Правила проектирования разработки», утвержденному приказом Федерального агентства по техническому регулировани</w:t>
      </w:r>
      <w:r w:rsidR="00504C26">
        <w:rPr>
          <w:rFonts w:ascii="Times New Roman" w:hAnsi="Times New Roman" w:cs="Times New Roman"/>
          <w:sz w:val="28"/>
          <w:szCs w:val="28"/>
        </w:rPr>
        <w:t xml:space="preserve">ю и </w:t>
      </w:r>
      <w:r w:rsidRPr="0012580F">
        <w:rPr>
          <w:rFonts w:ascii="Times New Roman" w:hAnsi="Times New Roman" w:cs="Times New Roman"/>
          <w:sz w:val="28"/>
          <w:szCs w:val="28"/>
        </w:rPr>
        <w:t>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систем размещения скважин рекомендуется использовать для залежей сложной конфигурации незначительных размеров в вариантах разработки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w:t>
      </w:r>
      <w:r w:rsidR="00504C26">
        <w:rPr>
          <w:rFonts w:ascii="Times New Roman" w:hAnsi="Times New Roman" w:cs="Times New Roman"/>
          <w:sz w:val="28"/>
          <w:szCs w:val="28"/>
        </w:rPr>
        <w:t xml:space="preserve"> метрологии от </w:t>
      </w:r>
      <w:r w:rsidRPr="0012580F">
        <w:rPr>
          <w:rFonts w:ascii="Times New Roman" w:hAnsi="Times New Roman" w:cs="Times New Roman"/>
          <w:sz w:val="28"/>
          <w:szCs w:val="28"/>
        </w:rPr>
        <w:t>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тип систем размещения скважин не рекомендуется использовать для залежей значительных размеров в вариантах разработки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w:t>
      </w:r>
      <w:r w:rsidR="00504C26">
        <w:rPr>
          <w:rFonts w:ascii="Times New Roman" w:hAnsi="Times New Roman" w:cs="Times New Roman"/>
          <w:sz w:val="28"/>
          <w:szCs w:val="28"/>
        </w:rPr>
        <w:t xml:space="preserve"> </w:t>
      </w:r>
      <w:r w:rsidRPr="0012580F">
        <w:rPr>
          <w:rFonts w:ascii="Times New Roman" w:hAnsi="Times New Roman" w:cs="Times New Roman"/>
          <w:sz w:val="28"/>
          <w:szCs w:val="28"/>
        </w:rPr>
        <w:t>метрологии от</w:t>
      </w:r>
      <w:r w:rsidR="00504C26">
        <w:rPr>
          <w:rFonts w:ascii="Times New Roman" w:hAnsi="Times New Roman" w:cs="Times New Roman"/>
          <w:sz w:val="28"/>
          <w:szCs w:val="28"/>
        </w:rPr>
        <w:t xml:space="preserve"> </w:t>
      </w:r>
      <w:r w:rsidRPr="0012580F">
        <w:rPr>
          <w:rFonts w:ascii="Times New Roman" w:hAnsi="Times New Roman" w:cs="Times New Roman"/>
          <w:sz w:val="28"/>
          <w:szCs w:val="28"/>
        </w:rPr>
        <w:t>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рекомендуемый диапазон плотности сеток скважин с учетом накопленного опыта проектирования и разработки отечественных нефтяных и газовых месторождений установлен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является основополагающим при рассмотрении вариантов выделения и разработки каждого эксплуатационного объекта с различной плотностью сеток скважин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период времени понимается как проектный срок разработки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газонефтяные. Правила проектирования разработки», утвержденным приказом Федерального агентства по техническому регулированию и</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метрологии от</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основе каких данных анализируют достигнутый коэффициент извлечения нефти по эксплуатационным блокам, участкам залежи с различными системами разработки в проектных документах на разработку нефтяных и газовых месторождений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приводят карты, характеризующие состояние выработки запасов на дату проектирования (плотности остаточных запасов, текущей нефтенасыщенности), в проектных документах на разработку нефтяных и газовых месторождений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проектный объем рассчитывают мощности объектов системы поддержания пластового давления в соответствии с правилами построения и изложения проектных документов на разработку нефтяных и газовых месторождений в</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основных функций комиссии по технической ликвидации или консервации объекта, связанного с пользованием недрами, указана неверно и противоречит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срок подлежат консервации эксплуатационные скважины на нефтяных и газовых месторождениях после того, как величина пластового давления в них достигает давления насыщения или начала конденсации, согласно </w:t>
      </w:r>
      <w:r w:rsidR="00914865" w:rsidRPr="0012580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w:t>
      </w:r>
      <w:r w:rsidR="00914865" w:rsidRPr="0012580F">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не могут вноситься изменения и дополнения в действующий технологический регламент (должен разрабатываться новый технологический регламент)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государственных органов осуществляет учет актов о ликвидации или консервации опасных производственных объектов, связанных с пользованием недрами, согласно РД 07</w:t>
      </w:r>
      <w:r w:rsidRPr="0012580F">
        <w:rPr>
          <w:rFonts w:ascii="Times New Roman" w:hAnsi="Times New Roman" w:cs="Times New Roman"/>
          <w:sz w:val="28"/>
          <w:szCs w:val="28"/>
        </w:rPr>
        <w:noBreakHyphen/>
        <w:t>291</w:t>
      </w:r>
      <w:r w:rsidRPr="0012580F">
        <w:rPr>
          <w:rFonts w:ascii="Times New Roman" w:hAnsi="Times New Roman" w:cs="Times New Roman"/>
          <w:sz w:val="28"/>
          <w:szCs w:val="28"/>
        </w:rPr>
        <w:noBreakHyphen/>
        <w:t>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категорий подразделяются все ликвидируемые скважины в зависимости от причин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относятся к I категории (в зависимости от причин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относятся ко II категории (в зависимости от причин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относятся к III категории (в зависимости от причин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скважины относятся к IV категории (в зависимости от причин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ликвидируемых скважин не относятся к категории скважин, выполнивших свое назна</w:t>
      </w:r>
      <w:r w:rsidR="00D1334D" w:rsidRPr="0012580F">
        <w:rPr>
          <w:rFonts w:ascii="Times New Roman" w:hAnsi="Times New Roman" w:cs="Times New Roman"/>
          <w:sz w:val="28"/>
          <w:szCs w:val="28"/>
        </w:rPr>
        <w:t xml:space="preserve">чение, согласно категорированию скважин в </w:t>
      </w:r>
      <w:r w:rsidRPr="0012580F">
        <w:rPr>
          <w:rFonts w:ascii="Times New Roman" w:hAnsi="Times New Roman" w:cs="Times New Roman"/>
          <w:sz w:val="28"/>
          <w:szCs w:val="28"/>
        </w:rPr>
        <w:t>зависимости о</w:t>
      </w:r>
      <w:r w:rsidR="00D1334D" w:rsidRPr="0012580F">
        <w:rPr>
          <w:rFonts w:ascii="Times New Roman" w:hAnsi="Times New Roman" w:cs="Times New Roman"/>
          <w:sz w:val="28"/>
          <w:szCs w:val="28"/>
        </w:rPr>
        <w:t xml:space="preserve">т </w:t>
      </w:r>
      <w:r w:rsidRPr="0012580F">
        <w:rPr>
          <w:rFonts w:ascii="Times New Roman" w:hAnsi="Times New Roman" w:cs="Times New Roman"/>
          <w:sz w:val="28"/>
          <w:szCs w:val="28"/>
        </w:rPr>
        <w:t>причин ликвидации Федеральных норм и правил в области промышленной безоп</w:t>
      </w:r>
      <w:r w:rsidR="00D1334D"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D1334D"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D1334D" w:rsidRPr="0012580F">
        <w:rPr>
          <w:rFonts w:ascii="Times New Roman" w:hAnsi="Times New Roman" w:cs="Times New Roman"/>
          <w:sz w:val="28"/>
          <w:szCs w:val="28"/>
        </w:rPr>
        <w:t xml:space="preserve">кие из перечисленных скважин не относятся к </w:t>
      </w:r>
      <w:r w:rsidRPr="0012580F">
        <w:rPr>
          <w:rFonts w:ascii="Times New Roman" w:hAnsi="Times New Roman" w:cs="Times New Roman"/>
          <w:sz w:val="28"/>
          <w:szCs w:val="28"/>
        </w:rPr>
        <w:t>категории с</w:t>
      </w:r>
      <w:r w:rsidR="00D1334D" w:rsidRPr="0012580F">
        <w:rPr>
          <w:rFonts w:ascii="Times New Roman" w:hAnsi="Times New Roman" w:cs="Times New Roman"/>
          <w:sz w:val="28"/>
          <w:szCs w:val="28"/>
        </w:rPr>
        <w:t xml:space="preserve">кважин, ликвидируемых по </w:t>
      </w:r>
      <w:r w:rsidRPr="0012580F">
        <w:rPr>
          <w:rFonts w:ascii="Times New Roman" w:hAnsi="Times New Roman" w:cs="Times New Roman"/>
          <w:sz w:val="28"/>
          <w:szCs w:val="28"/>
        </w:rPr>
        <w:t>геологическим причинам, согласно Федеральным нормам и правилам в области промышленной безоп</w:t>
      </w:r>
      <w:r w:rsidR="00D1334D"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w:t>
      </w:r>
      <w:r w:rsidR="00D1334D" w:rsidRPr="0012580F">
        <w:rPr>
          <w:rFonts w:ascii="Times New Roman" w:hAnsi="Times New Roman" w:cs="Times New Roman"/>
          <w:sz w:val="28"/>
          <w:szCs w:val="28"/>
        </w:rPr>
        <w:t xml:space="preserve">сленных скважин не относятся к </w:t>
      </w:r>
      <w:r w:rsidRPr="0012580F">
        <w:rPr>
          <w:rFonts w:ascii="Times New Roman" w:hAnsi="Times New Roman" w:cs="Times New Roman"/>
          <w:sz w:val="28"/>
          <w:szCs w:val="28"/>
        </w:rPr>
        <w:t>категории скважин, ликвидируемых по техническим причинам (аварийным) согласно Федеральным нормам и правилам в области промышленной безоп</w:t>
      </w:r>
      <w:r w:rsidR="00D1334D"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D1334D" w:rsidRPr="0012580F">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скважин не относятся к IV категории скважин (в зависимости от причин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превышении (или наличии риска превышения) длительности консервации скважины пользователь недр обязан по требованию соответствующего органа государственного надзора и контроля разработать и реализовать дополнительные меры безопасности, исключающие риск возникновения аварийной ситуации, или ликвидировать скважину, если, по заключению независимой экспертизы, возникает реальная угроза нанесения вреда окружающей природной среде, имуществу, жизни и здоровью населения,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является верным в отношении документов, удостоверяющих уточненные границы соответствующего горного отвода для разработки месторождения нефти или газа, при консервации или ликвидации предприятия по добыче нефти или газа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государственному органу передается горноотводный акт после оформления акта о консервации либо ликвидации организации согласно РД 07</w:t>
      </w:r>
      <w:r w:rsidRPr="0012580F">
        <w:rPr>
          <w:rFonts w:ascii="Times New Roman" w:hAnsi="Times New Roman" w:cs="Times New Roman"/>
          <w:sz w:val="28"/>
          <w:szCs w:val="28"/>
        </w:rPr>
        <w:noBreakHyphen/>
        <w:t>122</w:t>
      </w:r>
      <w:r w:rsidRPr="0012580F">
        <w:rPr>
          <w:rFonts w:ascii="Times New Roman" w:hAnsi="Times New Roman" w:cs="Times New Roman"/>
          <w:sz w:val="28"/>
          <w:szCs w:val="28"/>
        </w:rPr>
        <w:noBreakHyphen/>
        <w:t>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 35?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должен быть подписан акт ликвидации или консервации, чтобы ликвидация или консервация скважин считалась завершенной,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Должна ли быть предусмотрена изоляция межпластовых перетоков и межколонного давления во вскрытом разрезе в документации на ликвидацию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каким докуме</w:t>
      </w:r>
      <w:r w:rsidR="00347588" w:rsidRPr="0012580F">
        <w:rPr>
          <w:rFonts w:ascii="Times New Roman" w:hAnsi="Times New Roman" w:cs="Times New Roman"/>
          <w:sz w:val="28"/>
          <w:szCs w:val="28"/>
        </w:rPr>
        <w:t xml:space="preserve">нтам ликвидируются осложнения и </w:t>
      </w:r>
      <w:r w:rsidRPr="0012580F">
        <w:rPr>
          <w:rFonts w:ascii="Times New Roman" w:hAnsi="Times New Roman" w:cs="Times New Roman"/>
          <w:sz w:val="28"/>
          <w:szCs w:val="28"/>
        </w:rPr>
        <w:t>аварии, возникшие в процессе изо</w:t>
      </w:r>
      <w:r w:rsidR="00347588" w:rsidRPr="0012580F">
        <w:rPr>
          <w:rFonts w:ascii="Times New Roman" w:hAnsi="Times New Roman" w:cs="Times New Roman"/>
          <w:sz w:val="28"/>
          <w:szCs w:val="28"/>
        </w:rPr>
        <w:t>ляционно</w:t>
      </w:r>
      <w:r w:rsidR="00347588" w:rsidRPr="0012580F">
        <w:rPr>
          <w:rFonts w:ascii="Times New Roman" w:hAnsi="Times New Roman" w:cs="Times New Roman"/>
          <w:sz w:val="28"/>
          <w:szCs w:val="28"/>
        </w:rPr>
        <w:noBreakHyphen/>
        <w:t xml:space="preserve">ликвидационных работ в </w:t>
      </w:r>
      <w:r w:rsidRPr="0012580F">
        <w:rPr>
          <w:rFonts w:ascii="Times New Roman" w:hAnsi="Times New Roman" w:cs="Times New Roman"/>
          <w:sz w:val="28"/>
          <w:szCs w:val="28"/>
        </w:rPr>
        <w:t>скважине, согласно Федеральным нормам и правилам в области промышленной безоп</w:t>
      </w:r>
      <w:r w:rsidR="00342FA8"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содержания документации на ликвидацию скважин указано верно согласно Федеральным нормам и правилам в области промышленной безоп</w:t>
      </w:r>
      <w:r w:rsidR="000E5206" w:rsidRPr="0012580F">
        <w:rPr>
          <w:rFonts w:ascii="Times New Roman" w:hAnsi="Times New Roman" w:cs="Times New Roman"/>
          <w:sz w:val="28"/>
          <w:szCs w:val="28"/>
        </w:rPr>
        <w:t xml:space="preserve">асности «Правила безопасности </w:t>
      </w:r>
      <w:r w:rsidR="000E5206" w:rsidRPr="0012580F">
        <w:rPr>
          <w:rFonts w:ascii="Times New Roman" w:hAnsi="Times New Roman" w:cs="Times New Roman"/>
          <w:sz w:val="28"/>
          <w:szCs w:val="28"/>
        </w:rPr>
        <w:br/>
        <w:t xml:space="preserve">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назначается председателем комиссии, оформляющей комплект документов на ликвидацию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является основанием для подготовки плана изоляционно</w:t>
      </w:r>
      <w:r w:rsidRPr="0012580F">
        <w:rPr>
          <w:rFonts w:ascii="Times New Roman" w:hAnsi="Times New Roman" w:cs="Times New Roman"/>
          <w:sz w:val="28"/>
          <w:szCs w:val="28"/>
        </w:rPr>
        <w:noBreakHyphen/>
        <w:t>ликвидационных работ на конкретную скважину согласно Федеральным нормам и правилам в области промышленной безоп</w:t>
      </w:r>
      <w:r w:rsidR="000E5206"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пользователь недр разрабатывает план изоляционно</w:t>
      </w:r>
      <w:r w:rsidRPr="0012580F">
        <w:rPr>
          <w:rFonts w:ascii="Times New Roman" w:hAnsi="Times New Roman" w:cs="Times New Roman"/>
          <w:sz w:val="28"/>
          <w:szCs w:val="28"/>
        </w:rPr>
        <w:noBreakHyphen/>
        <w:t>ликвидационных работ, который прикладывается к делу скважины</w:t>
      </w:r>
      <w:r w:rsidR="000E5206" w:rsidRPr="0012580F">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является основанием для составления плана изоляционно</w:t>
      </w:r>
      <w:r w:rsidRPr="0012580F">
        <w:rPr>
          <w:rFonts w:ascii="Times New Roman" w:hAnsi="Times New Roman" w:cs="Times New Roman"/>
          <w:sz w:val="28"/>
          <w:szCs w:val="28"/>
        </w:rPr>
        <w:noBreakHyphen/>
        <w:t>ликвидационных работ, предусматривающим мероприятия по безопасному пользовани</w:t>
      </w:r>
      <w:r w:rsidR="000E5206" w:rsidRPr="0012580F">
        <w:rPr>
          <w:rFonts w:ascii="Times New Roman" w:hAnsi="Times New Roman" w:cs="Times New Roman"/>
          <w:sz w:val="28"/>
          <w:szCs w:val="28"/>
        </w:rPr>
        <w:t xml:space="preserve">ю недрами, безопасности жизни и </w:t>
      </w:r>
      <w:r w:rsidRPr="0012580F">
        <w:rPr>
          <w:rFonts w:ascii="Times New Roman" w:hAnsi="Times New Roman" w:cs="Times New Roman"/>
          <w:sz w:val="28"/>
          <w:szCs w:val="28"/>
        </w:rPr>
        <w:t>здоровья населения, охране окр</w:t>
      </w:r>
      <w:r w:rsidR="000E5206" w:rsidRPr="0012580F">
        <w:rPr>
          <w:rFonts w:ascii="Times New Roman" w:hAnsi="Times New Roman" w:cs="Times New Roman"/>
          <w:sz w:val="28"/>
          <w:szCs w:val="28"/>
        </w:rPr>
        <w:t xml:space="preserve">ужающей среды, в соответствии с </w:t>
      </w:r>
      <w:r w:rsidRPr="0012580F">
        <w:rPr>
          <w:rFonts w:ascii="Times New Roman" w:hAnsi="Times New Roman" w:cs="Times New Roman"/>
          <w:sz w:val="28"/>
          <w:szCs w:val="28"/>
        </w:rPr>
        <w:t>решениями документации на ликвидацию скважин, ликвидируемых согласно категориям I</w:t>
      </w:r>
      <w:r w:rsidRPr="0012580F">
        <w:rPr>
          <w:rFonts w:ascii="Times New Roman" w:hAnsi="Times New Roman" w:cs="Times New Roman"/>
          <w:sz w:val="28"/>
          <w:szCs w:val="28"/>
        </w:rPr>
        <w:noBreakHyphen/>
        <w:t>б, I</w:t>
      </w:r>
      <w:r w:rsidRPr="0012580F">
        <w:rPr>
          <w:rFonts w:ascii="Times New Roman" w:hAnsi="Times New Roman" w:cs="Times New Roman"/>
          <w:sz w:val="28"/>
          <w:szCs w:val="28"/>
        </w:rPr>
        <w:noBreakHyphen/>
        <w:t>в, IV</w:t>
      </w:r>
      <w:r w:rsidRPr="0012580F">
        <w:rPr>
          <w:rFonts w:ascii="Times New Roman" w:hAnsi="Times New Roman" w:cs="Times New Roman"/>
          <w:sz w:val="28"/>
          <w:szCs w:val="28"/>
        </w:rPr>
        <w:noBreakHyphen/>
        <w:t>б, IV</w:t>
      </w:r>
      <w:r w:rsidRPr="0012580F">
        <w:rPr>
          <w:rFonts w:ascii="Times New Roman" w:hAnsi="Times New Roman" w:cs="Times New Roman"/>
          <w:sz w:val="28"/>
          <w:szCs w:val="28"/>
        </w:rPr>
        <w:noBreakHyphen/>
        <w:t>д,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определяются интервалы установки тампонаж</w:t>
      </w:r>
      <w:r w:rsidR="000E5206" w:rsidRPr="0012580F">
        <w:rPr>
          <w:rFonts w:ascii="Times New Roman" w:hAnsi="Times New Roman" w:cs="Times New Roman"/>
          <w:sz w:val="28"/>
          <w:szCs w:val="28"/>
        </w:rPr>
        <w:t xml:space="preserve">ных мостов, количество мостов и </w:t>
      </w:r>
      <w:r w:rsidRPr="0012580F">
        <w:rPr>
          <w:rFonts w:ascii="Times New Roman" w:hAnsi="Times New Roman" w:cs="Times New Roman"/>
          <w:sz w:val="28"/>
          <w:szCs w:val="28"/>
        </w:rPr>
        <w:t xml:space="preserve">требования </w:t>
      </w:r>
      <w:r w:rsidR="000E5206" w:rsidRPr="0012580F">
        <w:rPr>
          <w:rFonts w:ascii="Times New Roman" w:hAnsi="Times New Roman" w:cs="Times New Roman"/>
          <w:sz w:val="28"/>
          <w:szCs w:val="28"/>
        </w:rPr>
        <w:br/>
      </w:r>
      <w:r w:rsidRPr="0012580F">
        <w:rPr>
          <w:rFonts w:ascii="Times New Roman" w:hAnsi="Times New Roman" w:cs="Times New Roman"/>
          <w:sz w:val="28"/>
          <w:szCs w:val="28"/>
        </w:rPr>
        <w:t>к их прочности и другим свойствам, необходимые при консервации скважин в соответствии с требованиями к ликвидации и консервации скважин на месторождениях с высоким содержанием сернистого водорода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скважин какой категории в справке, содержащей сведения об истории бурения, на основании которой составляется план изоляционно</w:t>
      </w:r>
      <w:r w:rsidRPr="0012580F">
        <w:rPr>
          <w:rFonts w:ascii="Times New Roman" w:hAnsi="Times New Roman" w:cs="Times New Roman"/>
          <w:sz w:val="28"/>
          <w:szCs w:val="28"/>
        </w:rPr>
        <w:noBreakHyphen/>
        <w:t>ликвидационных работ, должны указываться даты начала и прекращения консервации в обязательном порядке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относительно присвоения номера и даты акта о ликвидации скважины указано верно согласно Федеральным нормам и правилам в области промышленной безоп</w:t>
      </w:r>
      <w:r w:rsidR="006F17F8">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 и</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скважин какой категории, ликвидированных по техническим причинам, акты расследования аварий с копиями приказов по результатам расследования п</w:t>
      </w:r>
      <w:r w:rsidR="006F17F8">
        <w:rPr>
          <w:rFonts w:ascii="Times New Roman" w:hAnsi="Times New Roman" w:cs="Times New Roman"/>
          <w:sz w:val="28"/>
          <w:szCs w:val="28"/>
        </w:rPr>
        <w:t xml:space="preserve">ричин аварий с мероприятиями по их </w:t>
      </w:r>
      <w:r w:rsidRPr="0012580F">
        <w:rPr>
          <w:rFonts w:ascii="Times New Roman" w:hAnsi="Times New Roman" w:cs="Times New Roman"/>
          <w:sz w:val="28"/>
          <w:szCs w:val="28"/>
        </w:rPr>
        <w:t>устранению и предупреждению не предоставляются в</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территориальный орган Ростехнадзора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приказов по результатам расследования причин аварий с мероприятиями по их устранению и предупреждению для скважин, ликвидированных по техническим причинам, указано верно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организации должны храниться все материалы по ликвидированной скважине, включая подписанный сторонами акт на ликвидацию,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проводятся все работы при необходимости повторной ликвидации скважин согласно Федеральным нормам и правилам в области промышленной безопасности «Правила безопасности в</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нефтяной и</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устанавливаются схема обвязки устья скважины, установка цементных мостов выше интервалов перфорации, возможность извлечения из скважины насосно</w:t>
      </w:r>
      <w:r w:rsidRPr="0012580F">
        <w:rPr>
          <w:rFonts w:ascii="Times New Roman" w:hAnsi="Times New Roman" w:cs="Times New Roman"/>
          <w:sz w:val="28"/>
          <w:szCs w:val="28"/>
        </w:rPr>
        <w:noBreakHyphen/>
        <w:t>компрессорных труб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сведения о соответствии устьевого оборудования требованиям промышленной безопасности включаться в</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план работ по выводу скважины из консервации согласно Федеральным нормам и правилам в области промышленной безопасности «Пр</w:t>
      </w:r>
      <w:r w:rsidR="006F17F8">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не включаются в план работ по выводу скважины из консервации согласно требованиям к консервации скважины в</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 xml:space="preserve">процессе эксплуатации согласно </w:t>
      </w:r>
      <w:r w:rsidR="006F17F8">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520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w:t>
      </w:r>
      <w:r w:rsidR="000E3A7F" w:rsidRPr="0012580F">
        <w:rPr>
          <w:rFonts w:ascii="Times New Roman" w:hAnsi="Times New Roman" w:cs="Times New Roman"/>
          <w:sz w:val="28"/>
          <w:szCs w:val="28"/>
        </w:rPr>
        <w:t>на опасных производственных объектах нефтегазодобывающих производств маркируются узлы, детали, приспособления и элементы технических устройств, которые могут служить источником опасности для работающих,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мероприятие включают в себя гидравлические испытания узлов и деталей оборудования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испытаниям должны подвергаться </w:t>
      </w:r>
      <w:r w:rsidR="000E5206" w:rsidRPr="0012580F">
        <w:rPr>
          <w:rFonts w:ascii="Times New Roman" w:hAnsi="Times New Roman" w:cs="Times New Roman"/>
          <w:sz w:val="28"/>
          <w:szCs w:val="28"/>
        </w:rPr>
        <w:t xml:space="preserve">технологические трубопроводы на </w:t>
      </w:r>
      <w:r w:rsidRPr="0012580F">
        <w:rPr>
          <w:rFonts w:ascii="Times New Roman" w:hAnsi="Times New Roman" w:cs="Times New Roman"/>
          <w:sz w:val="28"/>
          <w:szCs w:val="28"/>
        </w:rPr>
        <w:t>опасных производственных объектах нефтегазодобывающих производств после их монтажа, а также после ремонта с применением сварки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периода времени удержания при гидравлических испытаниях узлов и деталей оборудования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w:t>
      </w:r>
      <w:r w:rsidR="00342FA8" w:rsidRPr="0012580F">
        <w:rPr>
          <w:rFonts w:ascii="Times New Roman" w:hAnsi="Times New Roman" w:cs="Times New Roman"/>
          <w:sz w:val="28"/>
          <w:szCs w:val="28"/>
        </w:rPr>
        <w:t xml:space="preserve"> </w:t>
      </w:r>
      <w:r w:rsidRPr="0012580F">
        <w:rPr>
          <w:rFonts w:ascii="Times New Roman" w:hAnsi="Times New Roman" w:cs="Times New Roman"/>
          <w:sz w:val="28"/>
          <w:szCs w:val="28"/>
        </w:rPr>
        <w:t>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использование талевых канатов буровых установок нефтегазодобывающих производств согласно Федеральным нормам и правилам в области промышленной безоп</w:t>
      </w:r>
      <w:r w:rsidR="000E5206"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электрооборудование должно использоваться во взрывоопасных зонах классов 0, 1</w:t>
      </w:r>
      <w:r w:rsidR="006F17F8">
        <w:rPr>
          <w:rFonts w:ascii="Times New Roman" w:hAnsi="Times New Roman" w:cs="Times New Roman"/>
          <w:sz w:val="28"/>
          <w:szCs w:val="28"/>
        </w:rPr>
        <w:t xml:space="preserve"> </w:t>
      </w:r>
      <w:r w:rsidRPr="0012580F">
        <w:rPr>
          <w:rFonts w:ascii="Times New Roman" w:hAnsi="Times New Roman" w:cs="Times New Roman"/>
          <w:sz w:val="28"/>
          <w:szCs w:val="28"/>
        </w:rPr>
        <w:t>и 2 на опасных производственных объектах нефтегазодобывающих производств согласно Федеральным нормам и правилам в области промышленной безопасности «Пр</w:t>
      </w:r>
      <w:r w:rsidR="000E5206" w:rsidRPr="0012580F">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устанавливаются технические характеристики и комплектность оборудования буровой установки нефтегазодобывающих производств при производстве буровых работ согласно Федеральным нормам и правилам в области промышленной безопасности «Прав</w:t>
      </w:r>
      <w:r w:rsidR="00E12574">
        <w:rPr>
          <w:rFonts w:ascii="Times New Roman" w:hAnsi="Times New Roman" w:cs="Times New Roman"/>
          <w:sz w:val="28"/>
          <w:szCs w:val="28"/>
        </w:rPr>
        <w:t xml:space="preserve">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критерии положительного результата гидроиспытаний оборудования при комнатной температуре установлены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утвержденным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784AE5" w:rsidRPr="0012580F" w:rsidRDefault="00784AE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креплению буровых насосов установлено согласно требованиям к применению технических устройств при производстве буровых работ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w:t>
      </w:r>
      <w:r w:rsidRPr="0012580F">
        <w:rPr>
          <w:rFonts w:ascii="Times New Roman" w:hAnsi="Times New Roman" w:cs="Times New Roman"/>
          <w:sz w:val="28"/>
          <w:szCs w:val="28"/>
        </w:rPr>
        <w:br/>
        <w:t>№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встроенных шаровых задвижек должна включать система противофонтанной арматуры стволовой части верхнего силового привода буровой установки согласно требованиям к применению технических устройств при производстве буровых работ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должны контролировать приборы, установленные на пульте управления насосной станции для перекачки горючих, легковоспламеняющихся и вредных жидкостей,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норм и правил в области промышленной безопасности «Пр</w:t>
      </w:r>
      <w:r w:rsidR="00E12574">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Использование каких контрольно</w:t>
      </w:r>
      <w:r w:rsidRPr="0012580F">
        <w:rPr>
          <w:rFonts w:ascii="Times New Roman" w:hAnsi="Times New Roman" w:cs="Times New Roman"/>
          <w:sz w:val="28"/>
          <w:szCs w:val="28"/>
        </w:rPr>
        <w:noBreakHyphen/>
        <w:t>измерительных приборов запрещается на опасных производственных объектах нефтегазодобывающих производств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должна иметь система подачи сжатого воздуха в системы автоматики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должен соответствовать воздух, подаваемый в систему автоматики опасных производственных объектов нефтегазодобывающих производств,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надписи должны иметь все контрольно</w:t>
      </w:r>
      <w:r w:rsidRPr="0012580F">
        <w:rPr>
          <w:rFonts w:ascii="Times New Roman" w:hAnsi="Times New Roman" w:cs="Times New Roman"/>
          <w:sz w:val="28"/>
          <w:szCs w:val="28"/>
        </w:rPr>
        <w:noBreakHyphen/>
        <w:t>измерительные приборы, используемые на опасных производственных объектах нефтегазодобывающих производств, согласно Федеральным нормам и правилам в области промышленной безопасности «Пр</w:t>
      </w:r>
      <w:r w:rsidR="00E12574">
        <w:rPr>
          <w:rFonts w:ascii="Times New Roman" w:hAnsi="Times New Roman" w:cs="Times New Roman"/>
          <w:sz w:val="28"/>
          <w:szCs w:val="28"/>
        </w:rPr>
        <w:t xml:space="preserve">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система сбора нефти и газа согласно Федеральным нормам и правилам в области промышленной безопасности «Правила безопасности в</w:t>
      </w:r>
      <w:r w:rsidR="00E12574">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проходят агрегаты с вращающимися элементами (например, насосы) при вводе в эксплуатацию из монтажа согласно требованиям к эксплуатации установок и оборудования для сбора и подготовки нефти, газа и конденсата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контроля и системами приборов должны быть оборудованы газокомпрессорные станции</w:t>
      </w:r>
      <w:r w:rsidR="00E12574">
        <w:rPr>
          <w:rFonts w:ascii="Times New Roman" w:hAnsi="Times New Roman" w:cs="Times New Roman"/>
          <w:sz w:val="28"/>
          <w:szCs w:val="28"/>
        </w:rPr>
        <w:t xml:space="preserve"> </w:t>
      </w:r>
      <w:r w:rsidRPr="0012580F">
        <w:rPr>
          <w:rFonts w:ascii="Times New Roman" w:hAnsi="Times New Roman" w:cs="Times New Roman"/>
          <w:sz w:val="28"/>
          <w:szCs w:val="28"/>
        </w:rPr>
        <w:t>согласно требованиям к эксплуатации установок и оборудования для сбора и подготовки нефти, газа и ко</w:t>
      </w:r>
      <w:r w:rsidR="00376C16" w:rsidRPr="0012580F">
        <w:rPr>
          <w:rFonts w:ascii="Times New Roman" w:hAnsi="Times New Roman" w:cs="Times New Roman"/>
          <w:sz w:val="28"/>
          <w:szCs w:val="28"/>
        </w:rPr>
        <w:t xml:space="preserve">нденсата Федеральных норм и правил в </w:t>
      </w:r>
      <w:r w:rsidRPr="0012580F">
        <w:rPr>
          <w:rFonts w:ascii="Times New Roman" w:hAnsi="Times New Roman" w:cs="Times New Roman"/>
          <w:sz w:val="28"/>
          <w:szCs w:val="28"/>
        </w:rPr>
        <w:t>области промышленной безоп</w:t>
      </w:r>
      <w:r w:rsidR="00E12574">
        <w:rPr>
          <w:rFonts w:ascii="Times New Roman" w:hAnsi="Times New Roman" w:cs="Times New Roman"/>
          <w:sz w:val="28"/>
          <w:szCs w:val="28"/>
        </w:rPr>
        <w:t>асности «Правила безопасности в н</w:t>
      </w:r>
      <w:r w:rsidRPr="0012580F">
        <w:rPr>
          <w:rFonts w:ascii="Times New Roman" w:hAnsi="Times New Roman" w:cs="Times New Roman"/>
          <w:sz w:val="28"/>
          <w:szCs w:val="28"/>
        </w:rPr>
        <w:t>ефтяной и</w:t>
      </w:r>
      <w:r w:rsidR="00E12574">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запрещается эксплуатация нагревательных печей установок подготовки нефти согласно требованиям к эксплуатации объектов сбора, подготовки, хранения и транспорта нефти и 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компримирования каких газов не разрешается использовать компрессоры согласно требованиям к эксплуатации компрессорного оборудования Федеральных норм и правил в области промышленной безопасности «Правила безопас</w:t>
      </w:r>
      <w:r w:rsidR="00376C16" w:rsidRPr="0012580F">
        <w:rPr>
          <w:rFonts w:ascii="Times New Roman" w:hAnsi="Times New Roman" w:cs="Times New Roman"/>
          <w:sz w:val="28"/>
          <w:szCs w:val="28"/>
        </w:rPr>
        <w:t xml:space="preserve">ности в нефтяной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определены к запорн</w:t>
      </w:r>
      <w:r w:rsidR="00E12574">
        <w:rPr>
          <w:rFonts w:ascii="Times New Roman" w:hAnsi="Times New Roman" w:cs="Times New Roman"/>
          <w:sz w:val="28"/>
          <w:szCs w:val="28"/>
        </w:rPr>
        <w:t xml:space="preserve">ой арматуре, устанавливаемой на </w:t>
      </w:r>
      <w:r w:rsidRPr="0012580F">
        <w:rPr>
          <w:rFonts w:ascii="Times New Roman" w:hAnsi="Times New Roman" w:cs="Times New Roman"/>
          <w:sz w:val="28"/>
          <w:szCs w:val="28"/>
        </w:rPr>
        <w:t>нагнетательном и</w:t>
      </w:r>
      <w:r w:rsidR="00E12574">
        <w:rPr>
          <w:rFonts w:ascii="Times New Roman" w:hAnsi="Times New Roman" w:cs="Times New Roman"/>
          <w:sz w:val="28"/>
          <w:szCs w:val="28"/>
        </w:rPr>
        <w:t xml:space="preserve"> </w:t>
      </w:r>
      <w:r w:rsidRPr="0012580F">
        <w:rPr>
          <w:rFonts w:ascii="Times New Roman" w:hAnsi="Times New Roman" w:cs="Times New Roman"/>
          <w:sz w:val="28"/>
          <w:szCs w:val="28"/>
        </w:rPr>
        <w:t>всасывающем трубопроводах комп</w:t>
      </w:r>
      <w:r w:rsidR="00E12574">
        <w:rPr>
          <w:rFonts w:ascii="Times New Roman" w:hAnsi="Times New Roman" w:cs="Times New Roman"/>
          <w:sz w:val="28"/>
          <w:szCs w:val="28"/>
        </w:rPr>
        <w:t xml:space="preserve">рессора, согласно требованиям к </w:t>
      </w:r>
      <w:r w:rsidRPr="0012580F">
        <w:rPr>
          <w:rFonts w:ascii="Times New Roman" w:hAnsi="Times New Roman" w:cs="Times New Roman"/>
          <w:sz w:val="28"/>
          <w:szCs w:val="28"/>
        </w:rPr>
        <w:t>эксплуатации объектов сбора, подготовки, хранения и транспорта нефти и газа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достижении какой концентрации углеводородных газов в помещении должно происходить автоматическое отключение компрессора, перекачивающего углеводородные газы, согласно требованиям к эксплуатации объектов сбора, подготовки, хранения и транспорта нефти и газа Федеральных норм и правил в области промышленной безопасности «Пра</w:t>
      </w:r>
      <w:r w:rsidR="00E12574">
        <w:rPr>
          <w:rFonts w:ascii="Times New Roman" w:hAnsi="Times New Roman" w:cs="Times New Roman"/>
          <w:sz w:val="28"/>
          <w:szCs w:val="28"/>
        </w:rPr>
        <w:t xml:space="preserve">вила безопасности </w:t>
      </w:r>
      <w:r w:rsidRPr="0012580F">
        <w:rPr>
          <w:rFonts w:ascii="Times New Roman" w:hAnsi="Times New Roman" w:cs="Times New Roman"/>
          <w:sz w:val="28"/>
          <w:szCs w:val="28"/>
        </w:rPr>
        <w:t>в</w:t>
      </w:r>
      <w:r w:rsidR="00E12574">
        <w:rPr>
          <w:rFonts w:ascii="Times New Roman" w:hAnsi="Times New Roman" w:cs="Times New Roman"/>
          <w:sz w:val="28"/>
          <w:szCs w:val="28"/>
        </w:rPr>
        <w:t xml:space="preserve"> </w:t>
      </w:r>
      <w:r w:rsidRPr="0012580F">
        <w:rPr>
          <w:rFonts w:ascii="Times New Roman" w:hAnsi="Times New Roman" w:cs="Times New Roman"/>
          <w:sz w:val="28"/>
          <w:szCs w:val="28"/>
        </w:rPr>
        <w:t>нефтяной и</w:t>
      </w:r>
      <w:r w:rsidR="00E12574">
        <w:rPr>
          <w:rFonts w:ascii="Times New Roman" w:hAnsi="Times New Roman" w:cs="Times New Roman"/>
          <w:sz w:val="28"/>
          <w:szCs w:val="28"/>
        </w:rPr>
        <w:t xml:space="preserve">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должна соответствовать система автоматизации сбора, промыслового и межпромыслового транспорта и подготовки природного газа и газового конденсата согласно Федеральным нормам и правилам в области промышленной безопасности «</w:t>
      </w:r>
      <w:r w:rsidR="00E12574" w:rsidRPr="0012580F">
        <w:rPr>
          <w:rFonts w:ascii="Times New Roman" w:hAnsi="Times New Roman" w:cs="Times New Roman"/>
          <w:sz w:val="28"/>
          <w:szCs w:val="28"/>
        </w:rPr>
        <w:t>Пра</w:t>
      </w:r>
      <w:r w:rsidR="00E12574">
        <w:rPr>
          <w:rFonts w:ascii="Times New Roman" w:hAnsi="Times New Roman" w:cs="Times New Roman"/>
          <w:sz w:val="28"/>
          <w:szCs w:val="28"/>
        </w:rPr>
        <w:t xml:space="preserve">вила безопасности </w:t>
      </w:r>
      <w:r w:rsidR="00E12574">
        <w:rPr>
          <w:rFonts w:ascii="Times New Roman" w:hAnsi="Times New Roman" w:cs="Times New Roman"/>
          <w:sz w:val="28"/>
          <w:szCs w:val="28"/>
        </w:rPr>
        <w:br/>
      </w:r>
      <w:r w:rsidR="00E12574" w:rsidRPr="0012580F">
        <w:rPr>
          <w:rFonts w:ascii="Times New Roman" w:hAnsi="Times New Roman" w:cs="Times New Roman"/>
          <w:sz w:val="28"/>
          <w:szCs w:val="28"/>
        </w:rPr>
        <w:t>в</w:t>
      </w:r>
      <w:r w:rsidR="00E12574">
        <w:rPr>
          <w:rFonts w:ascii="Times New Roman" w:hAnsi="Times New Roman" w:cs="Times New Roman"/>
          <w:sz w:val="28"/>
          <w:szCs w:val="28"/>
        </w:rPr>
        <w:t xml:space="preserve"> </w:t>
      </w:r>
      <w:r w:rsidR="00E12574" w:rsidRPr="0012580F">
        <w:rPr>
          <w:rFonts w:ascii="Times New Roman" w:hAnsi="Times New Roman" w:cs="Times New Roman"/>
          <w:sz w:val="28"/>
          <w:szCs w:val="28"/>
        </w:rPr>
        <w:t>нефтяной и</w:t>
      </w:r>
      <w:r w:rsidR="00E12574">
        <w:rPr>
          <w:rFonts w:ascii="Times New Roman" w:hAnsi="Times New Roman" w:cs="Times New Roman"/>
          <w:sz w:val="28"/>
          <w:szCs w:val="28"/>
        </w:rPr>
        <w:t xml:space="preserve"> </w:t>
      </w:r>
      <w:r w:rsidR="00E12574"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открывать и закрывать запорную арматуру на трубопроводах во избежание гидравлическо</w:t>
      </w:r>
      <w:r w:rsidR="00376C16" w:rsidRPr="0012580F">
        <w:rPr>
          <w:rFonts w:ascii="Times New Roman" w:hAnsi="Times New Roman" w:cs="Times New Roman"/>
          <w:sz w:val="28"/>
          <w:szCs w:val="28"/>
        </w:rPr>
        <w:t xml:space="preserve">го удара согласно требованиям к </w:t>
      </w:r>
      <w:r w:rsidRPr="0012580F">
        <w:rPr>
          <w:rFonts w:ascii="Times New Roman" w:hAnsi="Times New Roman" w:cs="Times New Roman"/>
          <w:sz w:val="28"/>
          <w:szCs w:val="28"/>
        </w:rPr>
        <w:t xml:space="preserve">эксплуатации объектов сбора, подготовки, хранения и транспорта </w:t>
      </w:r>
      <w:r w:rsidR="00376C16" w:rsidRPr="0012580F">
        <w:rPr>
          <w:rFonts w:ascii="Times New Roman" w:hAnsi="Times New Roman" w:cs="Times New Roman"/>
          <w:sz w:val="28"/>
          <w:szCs w:val="28"/>
        </w:rPr>
        <w:t xml:space="preserve">нефти и газа Федеральных норм и </w:t>
      </w:r>
      <w:r w:rsidRPr="0012580F">
        <w:rPr>
          <w:rFonts w:ascii="Times New Roman" w:hAnsi="Times New Roman" w:cs="Times New Roman"/>
          <w:sz w:val="28"/>
          <w:szCs w:val="28"/>
        </w:rPr>
        <w:t>правил</w:t>
      </w:r>
      <w:r w:rsidR="00376C16" w:rsidRPr="0012580F">
        <w:rPr>
          <w:rFonts w:ascii="Times New Roman" w:hAnsi="Times New Roman" w:cs="Times New Roman"/>
          <w:sz w:val="28"/>
          <w:szCs w:val="28"/>
        </w:rPr>
        <w:t xml:space="preserve">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должно быть предусмотрено проектом для удобства и безопасности обслуживания, осмотра, ремонта оборудования под давлением в местах, требующих постоянного обслуживания,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выполнены площадки и лестницы для обслуживания, осмотра, ремонта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проводят внеочередное техническое освидетельствование трубопроводов оборудования под избыточным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заносятся результаты технического освидетельствования оборудования под давлением с указанием максимальных разрешенных параметров эксплуатации (давление, температура), сроков следующего освидетельствования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включает техническое освидетельствование котлов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контрольных проб должен сварить каждый сварщик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«устройство, предназначенное для герметичного перекрытия заколонного пространства обсадных колонн различных диаметров»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«контроль деталей и оборудования на видимые дефекты в материале при изготовлении»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9B419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из </w:t>
      </w:r>
      <w:r w:rsidR="000E3A7F" w:rsidRPr="0012580F">
        <w:rPr>
          <w:rFonts w:ascii="Times New Roman" w:hAnsi="Times New Roman" w:cs="Times New Roman"/>
          <w:sz w:val="28"/>
          <w:szCs w:val="28"/>
        </w:rPr>
        <w:t>перечисленных</w:t>
      </w:r>
      <w:r w:rsidRPr="0012580F">
        <w:rPr>
          <w:rFonts w:ascii="Times New Roman" w:hAnsi="Times New Roman" w:cs="Times New Roman"/>
          <w:sz w:val="28"/>
          <w:szCs w:val="28"/>
        </w:rPr>
        <w:t xml:space="preserve"> терминов </w:t>
      </w:r>
      <w:r w:rsidR="000E3A7F" w:rsidRPr="0012580F">
        <w:rPr>
          <w:rFonts w:ascii="Times New Roman" w:hAnsi="Times New Roman" w:cs="Times New Roman"/>
          <w:sz w:val="28"/>
          <w:szCs w:val="28"/>
        </w:rPr>
        <w:t>соответствует определение «сменная часть, выполненная из высокопрочного материала, используемая в дросселях» согласно ГОСТ Р 51365</w:t>
      </w:r>
      <w:r w:rsidR="000E3A7F"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«фитинг, работающий под давлением с четырьмя отверстиями»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«уплотнитель, неподвижный по отношению к уплотняющим поверхностям после их установки» согласно ГОСТ Р 51365</w:t>
      </w:r>
      <w:r w:rsidRPr="0012580F">
        <w:rPr>
          <w:rFonts w:ascii="Times New Roman" w:hAnsi="Times New Roman" w:cs="Times New Roman"/>
          <w:sz w:val="28"/>
          <w:szCs w:val="28"/>
        </w:rPr>
        <w:noBreakHyphen/>
        <w:t xml:space="preserve">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w:t>
      </w:r>
      <w:r w:rsidR="00E12574">
        <w:rPr>
          <w:rFonts w:ascii="Times New Roman" w:hAnsi="Times New Roman" w:cs="Times New Roman"/>
          <w:sz w:val="28"/>
          <w:szCs w:val="28"/>
        </w:rPr>
        <w:t xml:space="preserve">по техническому регулированию и </w:t>
      </w:r>
      <w:r w:rsidRPr="0012580F">
        <w:rPr>
          <w:rFonts w:ascii="Times New Roman" w:hAnsi="Times New Roman" w:cs="Times New Roman"/>
          <w:sz w:val="28"/>
          <w:szCs w:val="28"/>
        </w:rPr>
        <w:t>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«фланец, не являющийся целой частью с другими деталями оборудования»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w:t>
      </w:r>
      <w:r w:rsidR="00E12574">
        <w:rPr>
          <w:rFonts w:ascii="Times New Roman" w:hAnsi="Times New Roman" w:cs="Times New Roman"/>
          <w:sz w:val="28"/>
          <w:szCs w:val="28"/>
        </w:rPr>
        <w:t xml:space="preserve"> </w:t>
      </w:r>
      <w:r w:rsidRPr="0012580F">
        <w:rPr>
          <w:rFonts w:ascii="Times New Roman" w:hAnsi="Times New Roman" w:cs="Times New Roman"/>
          <w:sz w:val="28"/>
          <w:szCs w:val="28"/>
        </w:rPr>
        <w:t>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«запорный орган с уменьшенным проходным отверстием, используемый на выкидных линиях для пропуска потока жидкости только в одном направлении» согласно ГОСТ Р 51365</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шаровых кранов необходимо иметь на буровой при вскрытии газовых пластов с</w:t>
      </w:r>
      <w:r w:rsidR="00D06EEA">
        <w:rPr>
          <w:rFonts w:ascii="Times New Roman" w:hAnsi="Times New Roman" w:cs="Times New Roman"/>
          <w:sz w:val="28"/>
          <w:szCs w:val="28"/>
        </w:rPr>
        <w:t xml:space="preserve"> </w:t>
      </w:r>
      <w:r w:rsidRPr="0012580F">
        <w:rPr>
          <w:rFonts w:ascii="Times New Roman" w:hAnsi="Times New Roman" w:cs="Times New Roman"/>
          <w:sz w:val="28"/>
          <w:szCs w:val="28"/>
        </w:rPr>
        <w:t>аномально высоким давлением, сероводородсодержащих пластов согласно РД 08</w:t>
      </w:r>
      <w:r w:rsidRPr="0012580F">
        <w:rPr>
          <w:rFonts w:ascii="Times New Roman" w:hAnsi="Times New Roman" w:cs="Times New Roman"/>
          <w:sz w:val="28"/>
          <w:szCs w:val="28"/>
        </w:rPr>
        <w:noBreakHyphen/>
        <w:t>254</w:t>
      </w:r>
      <w:r w:rsidRPr="0012580F">
        <w:rPr>
          <w:rFonts w:ascii="Times New Roman" w:hAnsi="Times New Roman" w:cs="Times New Roman"/>
          <w:sz w:val="28"/>
          <w:szCs w:val="28"/>
        </w:rPr>
        <w:noBreakHyphen/>
        <w:t>98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 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канатом должен быть обмотан буровой шланг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газовых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должна соответствовать прочность ко</w:t>
      </w:r>
      <w:r w:rsidR="00D62158" w:rsidRPr="0012580F">
        <w:rPr>
          <w:rFonts w:ascii="Times New Roman" w:hAnsi="Times New Roman" w:cs="Times New Roman"/>
          <w:sz w:val="28"/>
          <w:szCs w:val="28"/>
        </w:rPr>
        <w:t xml:space="preserve">ндукторов, технических колонн и </w:t>
      </w:r>
      <w:r w:rsidRPr="0012580F">
        <w:rPr>
          <w:rFonts w:ascii="Times New Roman" w:hAnsi="Times New Roman" w:cs="Times New Roman"/>
          <w:sz w:val="28"/>
          <w:szCs w:val="28"/>
        </w:rPr>
        <w:t>установленного на</w:t>
      </w:r>
      <w:r w:rsidR="00D62158" w:rsidRPr="0012580F">
        <w:rPr>
          <w:rFonts w:ascii="Times New Roman" w:hAnsi="Times New Roman" w:cs="Times New Roman"/>
          <w:sz w:val="28"/>
          <w:szCs w:val="28"/>
        </w:rPr>
        <w:t xml:space="preserve"> </w:t>
      </w:r>
      <w:r w:rsidRPr="0012580F">
        <w:rPr>
          <w:rFonts w:ascii="Times New Roman" w:hAnsi="Times New Roman" w:cs="Times New Roman"/>
          <w:sz w:val="28"/>
          <w:szCs w:val="28"/>
        </w:rPr>
        <w:t>них противовыбросового оборудования в соответствии с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условии буровые установки должны оснащаться верхним приводом при производстве буровых работ согласно Федеральным нормам и правилам в области промышленной безопасности «Правила безопасности </w:t>
      </w:r>
      <w:r w:rsidR="00740680" w:rsidRPr="0012580F">
        <w:rPr>
          <w:rFonts w:ascii="Times New Roman" w:hAnsi="Times New Roman" w:cs="Times New Roman"/>
          <w:sz w:val="28"/>
          <w:szCs w:val="28"/>
        </w:rPr>
        <w:br/>
        <w:t xml:space="preserve">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бурильной колонны при воздействии на нее статической осевой растягивающей нагрузки, крутящего момента, а также изгибающей нагрузки для роторного бурения согласно Федеральным нормам и правилам в области промышленной безоп</w:t>
      </w:r>
      <w:r w:rsidR="00740680"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бурильной колонны при воздействии на нее статической осевой растягивающей нагрузки, крутящего момента, а также изгибающей нагрузки для турбинного бурения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устье скважины устанавливаются четыре превентора, в том числе один превентор со срезающими плашками и один универсальный,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на устье скважины устанавливаются четыре превентора, в том числе один универсальный, согласно требованиям к монтажу и эксплуатации противовыбросового оборудования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края опоры необходимо располагать сварные швы трубопроводов диаметром свыше 50 мм при монтаже и эксплуатации трубопроводов обвязки устья скважины согласно требованиям к проектированию и эксплуатации фонтанных и газлифтных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приняты в отношении эксплуатации технического устройства, рабочие параметры которого не обеспечивают безопасность технологического процесса в соответствии с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открытым движущимся и вращающимся частям технических устройств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располагаться оборудование (газопроводы газлифта, подстанции, кабельные эстакады и т. д.) на кусте скважин согласно требованиям к проектированию и эксплуатации фонтанных и газлифтных скважин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подземная прокладка кабельных линий контроллера электрического центробежного насоса (КЭЦН) и станка качалки нефтяной (СКН) по другую сторону от оси куста скважин согласно требованиям к проектированию и эксплуатации фонтанных и газлифтных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должна быть удалена свеча продувочной линии от фонтанной арматуры газлифтной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какого давления следует снизить давление в газопроводе при ликвидации гидратных пробок согласно требованиям к проектированию и эксплуатации фонтанных и газлифтных скважин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допустимого расстояния между траверсой подвески сальникового штока или штангодержателем и устьевым сальником при крайнем нижнем положении головки балансира согласно требованиям к проектированию и эксплуатации скважин штанговыми насосами Федеральных норм и правил в области промышленной безоп</w:t>
      </w:r>
      <w:r w:rsidR="00EE6A4D" w:rsidRPr="0012580F">
        <w:rPr>
          <w:rFonts w:ascii="Times New Roman" w:hAnsi="Times New Roman" w:cs="Times New Roman"/>
          <w:sz w:val="28"/>
          <w:szCs w:val="28"/>
        </w:rPr>
        <w:t xml:space="preserve">асности «Правила безопасности в </w:t>
      </w:r>
      <w:r w:rsidRPr="0012580F">
        <w:rPr>
          <w:rFonts w:ascii="Times New Roman" w:hAnsi="Times New Roman" w:cs="Times New Roman"/>
          <w:sz w:val="28"/>
          <w:szCs w:val="28"/>
        </w:rPr>
        <w:t>нефтяной</w:t>
      </w:r>
      <w:r w:rsidR="00EE6A4D" w:rsidRPr="0012580F">
        <w:rPr>
          <w:rFonts w:ascii="Times New Roman" w:hAnsi="Times New Roman" w:cs="Times New Roman"/>
          <w:sz w:val="28"/>
          <w:szCs w:val="28"/>
        </w:rPr>
        <w:t xml:space="preserve"> и </w:t>
      </w:r>
      <w:r w:rsidRPr="0012580F">
        <w:rPr>
          <w:rFonts w:ascii="Times New Roman" w:hAnsi="Times New Roman" w:cs="Times New Roman"/>
          <w:sz w:val="28"/>
          <w:szCs w:val="28"/>
        </w:rPr>
        <w:t>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количество заземляющих стальных проводников должно связывать раму станка качалки и кондуктор (техническую колонну) согласно требованиям к проектированию и эксплуатации скважин штанговыми насосами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стальной канат для изготовления заземлителей и заземляющих проводников в соответствии с требованиями к проектированию и эксплуатации скважин штанговыми насосами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глубина заложения заземляющих проводников, соединяющих раму станка</w:t>
      </w:r>
      <w:r w:rsidRPr="0012580F">
        <w:rPr>
          <w:rFonts w:ascii="Times New Roman" w:hAnsi="Times New Roman" w:cs="Times New Roman"/>
          <w:sz w:val="28"/>
          <w:szCs w:val="28"/>
        </w:rPr>
        <w:noBreakHyphen/>
        <w:t>качалки с кондуктором (технической колонной), в соответствии с требованиями к проектированию и эксплуатации скважин штанговыми насосами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оборудования нагнетательных скважин колонной насосно</w:t>
      </w:r>
      <w:r w:rsidRPr="0012580F">
        <w:rPr>
          <w:rFonts w:ascii="Times New Roman" w:hAnsi="Times New Roman" w:cs="Times New Roman"/>
          <w:sz w:val="28"/>
          <w:szCs w:val="28"/>
        </w:rPr>
        <w:noBreakHyphen/>
        <w:t>компрессорных труб и пакерующим устройством в целях обеспечения защиты и изоляции эксплуатационной колонны от воздействия на нее закачиваемого агента указано верно в соответствии с Федеральными нормами и правилами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должно быть предусмотрено для исключения замерзания воды в арматуре нагнетательной скважины и системе нагнетания при остановках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допустима эксплуатация технических устройств, подвергшихся конструктивным изменениям в процессе эксплуатации,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применение технических устройств иностранного производства, не имеющих инструкции по безопасной эксплуатации и технического паспорта на русском языке, составленных заводом</w:t>
      </w:r>
      <w:r w:rsidRPr="0012580F">
        <w:rPr>
          <w:rFonts w:ascii="Times New Roman" w:hAnsi="Times New Roman" w:cs="Times New Roman"/>
          <w:sz w:val="28"/>
          <w:szCs w:val="28"/>
        </w:rPr>
        <w:noBreakHyphen/>
        <w:t>изготовителем,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 xml:space="preserve">нефтяной </w:t>
      </w:r>
      <w:r w:rsidR="00D06EEA">
        <w:rPr>
          <w:rFonts w:ascii="Times New Roman" w:hAnsi="Times New Roman" w:cs="Times New Roman"/>
          <w:sz w:val="28"/>
          <w:szCs w:val="28"/>
        </w:rPr>
        <w:br/>
      </w:r>
      <w:r w:rsidR="00D06EEA" w:rsidRPr="0012580F">
        <w:rPr>
          <w:rFonts w:ascii="Times New Roman" w:hAnsi="Times New Roman" w:cs="Times New Roman"/>
          <w:sz w:val="28"/>
          <w:szCs w:val="28"/>
        </w:rPr>
        <w:t>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указатели должны быть на запорной арматуре (задвижках, кранах), устанавливаемой на трубопроводах,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Pr>
          <w:rFonts w:ascii="Times New Roman" w:hAnsi="Times New Roman" w:cs="Times New Roman"/>
          <w:sz w:val="28"/>
          <w:szCs w:val="28"/>
        </w:rPr>
        <w:br/>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потеря диаметра каната талевой системы буровых установок и агрегатов по ремонту скважин вследствие поверхностного износа, коррозии установлена Федеральными нормами и правилами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 xml:space="preserve">нефтяной </w:t>
      </w:r>
      <w:r w:rsidR="00D06EEA">
        <w:rPr>
          <w:rFonts w:ascii="Times New Roman" w:hAnsi="Times New Roman" w:cs="Times New Roman"/>
          <w:sz w:val="28"/>
          <w:szCs w:val="28"/>
        </w:rPr>
        <w:br/>
      </w:r>
      <w:r w:rsidR="00D06EEA" w:rsidRPr="0012580F">
        <w:rPr>
          <w:rFonts w:ascii="Times New Roman" w:hAnsi="Times New Roman" w:cs="Times New Roman"/>
          <w:sz w:val="28"/>
          <w:szCs w:val="28"/>
        </w:rPr>
        <w:t>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утвержденными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превышение давления глушения скважины должна быть рассчитана прочность колонн и установленного на них противовыбросового оборудования согласно Федеральным нормам и правилам в 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устанавливаются нормативные сроки наработки бурового инструмента, приспособлений, переводников и прочих элементов бурильной колонны, виды инспекций и дефектоскопии этого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относительно крепления и раскрепления резьбовых соединений бурильных труб вращением ротора является верны</w:t>
      </w:r>
      <w:r w:rsidR="00342FA8" w:rsidRPr="0012580F">
        <w:rPr>
          <w:rFonts w:ascii="Times New Roman" w:hAnsi="Times New Roman" w:cs="Times New Roman"/>
          <w:sz w:val="28"/>
          <w:szCs w:val="28"/>
        </w:rPr>
        <w:t xml:space="preserve">м согласно Федеральным нормам и правилам в </w:t>
      </w:r>
      <w:r w:rsidRPr="0012580F">
        <w:rPr>
          <w:rFonts w:ascii="Times New Roman" w:hAnsi="Times New Roman" w:cs="Times New Roman"/>
          <w:sz w:val="28"/>
          <w:szCs w:val="28"/>
        </w:rPr>
        <w:t>области промышленной безопасности «</w:t>
      </w:r>
      <w:r w:rsidR="00D06EEA" w:rsidRPr="0012580F">
        <w:rPr>
          <w:rFonts w:ascii="Times New Roman" w:hAnsi="Times New Roman" w:cs="Times New Roman"/>
          <w:sz w:val="28"/>
          <w:szCs w:val="28"/>
        </w:rPr>
        <w:t>Пра</w:t>
      </w:r>
      <w:r w:rsidR="00D06EEA">
        <w:rPr>
          <w:rFonts w:ascii="Times New Roman" w:hAnsi="Times New Roman" w:cs="Times New Roman"/>
          <w:sz w:val="28"/>
          <w:szCs w:val="28"/>
        </w:rPr>
        <w:t xml:space="preserve">вила безопасности </w:t>
      </w:r>
      <w:r w:rsidR="00D06EEA" w:rsidRPr="0012580F">
        <w:rPr>
          <w:rFonts w:ascii="Times New Roman" w:hAnsi="Times New Roman" w:cs="Times New Roman"/>
          <w:sz w:val="28"/>
          <w:szCs w:val="28"/>
        </w:rPr>
        <w:t>в</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нефтяной и</w:t>
      </w:r>
      <w:r w:rsidR="00D06EEA">
        <w:rPr>
          <w:rFonts w:ascii="Times New Roman" w:hAnsi="Times New Roman" w:cs="Times New Roman"/>
          <w:sz w:val="28"/>
          <w:szCs w:val="28"/>
        </w:rPr>
        <w:t xml:space="preserve"> </w:t>
      </w:r>
      <w:r w:rsidR="00D06EEA"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EE6A4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w:t>
      </w:r>
      <w:r w:rsidR="000E3A7F" w:rsidRPr="0012580F">
        <w:rPr>
          <w:rFonts w:ascii="Times New Roman" w:hAnsi="Times New Roman" w:cs="Times New Roman"/>
          <w:sz w:val="28"/>
          <w:szCs w:val="28"/>
        </w:rPr>
        <w:t>должны быть обоснованы в проектной документации технологический процесс, применение технологического оборудования, выбор типа запорной арматуры и места ее установки, средства контроля и противоаварийной защиты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какого момента разрешается осуществление мероприятий по строительству, реконструкции, техническом</w:t>
      </w:r>
      <w:r w:rsidR="009013E5">
        <w:rPr>
          <w:rFonts w:ascii="Times New Roman" w:hAnsi="Times New Roman" w:cs="Times New Roman"/>
          <w:sz w:val="28"/>
          <w:szCs w:val="28"/>
        </w:rPr>
        <w:t xml:space="preserve">у перевооружению, консервации и </w:t>
      </w:r>
      <w:r w:rsidRPr="0012580F">
        <w:rPr>
          <w:rFonts w:ascii="Times New Roman" w:hAnsi="Times New Roman" w:cs="Times New Roman"/>
          <w:sz w:val="28"/>
          <w:szCs w:val="28"/>
        </w:rPr>
        <w:t>ликвидации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этапах при проведении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 должен быть осуществлен входной контроль конструкций, изделий, материалов, оборудования и технических устройств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какую документацию следует заносить результаты входного контроля на всех этапах выполнения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при обнаружении отступлений от требований проектной документации, выявлении фактов использования материалов, не предусмотренных проектной документацией, нарушений порядка и качества выполнения работ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w:t>
      </w:r>
      <w:r w:rsidR="00E11E18" w:rsidRPr="0012580F">
        <w:rPr>
          <w:rFonts w:ascii="Times New Roman" w:hAnsi="Times New Roman" w:cs="Times New Roman"/>
          <w:sz w:val="28"/>
          <w:szCs w:val="28"/>
        </w:rPr>
        <w:t xml:space="preserve">должны быть определены </w:t>
      </w:r>
      <w:r w:rsidRPr="0012580F">
        <w:rPr>
          <w:rFonts w:ascii="Times New Roman" w:hAnsi="Times New Roman" w:cs="Times New Roman"/>
          <w:sz w:val="28"/>
          <w:szCs w:val="28"/>
        </w:rPr>
        <w:t>объем и методы неразрушающего контроля</w:t>
      </w:r>
      <w:r w:rsidR="00E11E18" w:rsidRPr="0012580F">
        <w:rPr>
          <w:rFonts w:ascii="Times New Roman" w:hAnsi="Times New Roman" w:cs="Times New Roman"/>
          <w:sz w:val="28"/>
          <w:szCs w:val="28"/>
        </w:rPr>
        <w:t xml:space="preserve"> сварных соединений, выполненных</w:t>
      </w:r>
      <w:r w:rsidRPr="0012580F">
        <w:rPr>
          <w:rFonts w:ascii="Times New Roman" w:hAnsi="Times New Roman" w:cs="Times New Roman"/>
          <w:sz w:val="28"/>
          <w:szCs w:val="28"/>
        </w:rPr>
        <w:t xml:space="preserve"> в процессе ведения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документов устанавливают необходимость, сроки и методы проведения работ по реконструкции, техническому перевооружению и капитальному ремонту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началу работы по реконструкции, техническому перевооружению и капитальному ремонту указано верно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Требуется ли</w:t>
      </w:r>
      <w:r w:rsidR="009013E5">
        <w:rPr>
          <w:rFonts w:ascii="Times New Roman" w:hAnsi="Times New Roman" w:cs="Times New Roman"/>
          <w:sz w:val="28"/>
          <w:szCs w:val="28"/>
        </w:rPr>
        <w:t xml:space="preserve"> </w:t>
      </w:r>
      <w:r w:rsidRPr="0012580F">
        <w:rPr>
          <w:rFonts w:ascii="Times New Roman" w:hAnsi="Times New Roman" w:cs="Times New Roman"/>
          <w:sz w:val="28"/>
          <w:szCs w:val="28"/>
        </w:rPr>
        <w:t>ставить в</w:t>
      </w:r>
      <w:r w:rsidR="009013E5">
        <w:rPr>
          <w:rFonts w:ascii="Times New Roman" w:hAnsi="Times New Roman" w:cs="Times New Roman"/>
          <w:sz w:val="28"/>
          <w:szCs w:val="28"/>
        </w:rPr>
        <w:t xml:space="preserve"> </w:t>
      </w:r>
      <w:r w:rsidRPr="0012580F">
        <w:rPr>
          <w:rFonts w:ascii="Times New Roman" w:hAnsi="Times New Roman" w:cs="Times New Roman"/>
          <w:sz w:val="28"/>
          <w:szCs w:val="28"/>
        </w:rPr>
        <w:t>известность органы местного самоуправления перед началом работ по реконструкции и техническому перевооружению линейных сооружений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 каких сведениях следует информировать организации (собственников), эксплуатирующие сооружения, проходящие в</w:t>
      </w:r>
      <w:r w:rsidR="009013E5">
        <w:rPr>
          <w:rFonts w:ascii="Times New Roman" w:hAnsi="Times New Roman" w:cs="Times New Roman"/>
          <w:sz w:val="28"/>
          <w:szCs w:val="28"/>
        </w:rPr>
        <w:t xml:space="preserve"> </w:t>
      </w:r>
      <w:r w:rsidRPr="0012580F">
        <w:rPr>
          <w:rFonts w:ascii="Times New Roman" w:hAnsi="Times New Roman" w:cs="Times New Roman"/>
          <w:sz w:val="28"/>
          <w:szCs w:val="28"/>
        </w:rPr>
        <w:t>одном техническом коридоре с опасными производственными объектами магистральных трубопроводов, а также органы местного самоуправления перед началом работ по реконструкции, техническому перевооружению и капитальному ремонту линейных сооружений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устанавливает способы, параметры и схемы проведения очистки полости, внутритрубной диагностики и испытания линейной части магистрального трубопровода по завершении строительства, реконструкции, технического перевооружения и капитального ремонта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мероприятия проводят после завершения строительства, реконструкции, технического перевооружения и капитального ремонта, испы</w:t>
      </w:r>
      <w:r w:rsidR="009013E5">
        <w:rPr>
          <w:rFonts w:ascii="Times New Roman" w:hAnsi="Times New Roman" w:cs="Times New Roman"/>
          <w:sz w:val="28"/>
          <w:szCs w:val="28"/>
        </w:rPr>
        <w:t xml:space="preserve">тания на прочность и </w:t>
      </w:r>
      <w:r w:rsidRPr="0012580F">
        <w:rPr>
          <w:rFonts w:ascii="Times New Roman" w:hAnsi="Times New Roman" w:cs="Times New Roman"/>
          <w:sz w:val="28"/>
          <w:szCs w:val="28"/>
        </w:rPr>
        <w:t>проверки на герметичность опасных производственных объектов магистральных трубопроводов в</w:t>
      </w:r>
      <w:r w:rsidR="009013E5">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9013E5">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Требуется ли получение заключения экспертизы на документацию, в соответствии с которой осуществляют технические мероприятия по консервации и ликвидации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должны быть проведены мероприятия для сохранения исправности и работоспособности оборудования на время консервации объекта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документация разрабатывается для проведения работ по выводу опасных производственных объектов магистральных трубопроводов из консервации и ввода его в эксплуатацию в соотве</w:t>
      </w:r>
      <w:r w:rsidR="009013E5">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длительность пробной эксплуатации при выводе опасных производственных объектов магистральных трубопроводов из консервации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устанавливает продолжительность периода, на который опасный производственный объект магистрального трубопровода выводят из эксплуатации и условия нахождения в резерве (консервация или периодическое включение в работу в целях поддержания работоспособного состояния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требований осуществляется вывод из консервации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работы должны быть проведены перед выводом из эксплуатации опасных производственных объектов магистральных трубопроводов, подлежащих ликвидации,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должны быть проведены на освобожденных территориях после завершения работ по ликвидации опасных производственных объектов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выборе методов анализа риска необходимо ли учитывать этапы консерваци</w:t>
      </w:r>
      <w:r w:rsidR="009013E5">
        <w:rPr>
          <w:rFonts w:ascii="Times New Roman" w:hAnsi="Times New Roman" w:cs="Times New Roman"/>
          <w:sz w:val="28"/>
          <w:szCs w:val="28"/>
        </w:rPr>
        <w:t xml:space="preserve">и и ликвидации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осуществляет строительный контроль качества работ в процессе строительства или реконструкции линейной части магистральных трубопроводов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проект производства работ на строительство или реконструкцию магистрального трубопровода может разрабатываться в полном объеме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отвечает за принятие решений о начале, приостановке, консервации, прекращении строительства магистрального трубопровода, о вводе законченного строительством объекта в эксплуатацию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органы государственной власти обязан известить заказчик перед началом подготовительных работ к строительству или реконструкцию магистрального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дает разрешение на производство работ в охранной зоне действующих коммуникаций при строительстве или реконструкции магистрального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гарантировать работы, связанные с проектированием, строительством и эксплуатацией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не включает оценка ликвидации трубопровода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«статистической нагрузки» применительно к буровому оборудованию для нефтяной и газовой промышленности является верным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«динамической нагрузки» применительно к буровому оборудованию для нефтяной и газовой промышленности является верным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«максимальной нагрузки» применительно к буровому оборудованию для нефтяной и газовой промышленности является верным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Буровые установки какого класса в обязательном порядке должны быть оснащены специальными кабинами для размещения в них рабочего места бурильщика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показатель не учитывается при расчетах на прочность и устойчивость вышек без растяжек буровых установок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показатель не учитывается при расчетах на прочность и устойчивость вышек с растяжками буровых установок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нормативный показатель не учитывается при расчетах на прочность и устойчивость подвышечных оснований буровых установок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Конструкции вышек для какого бурения должны быть рассчитаны на инерционную нагрузку при передвижке в зависимости от массы бурильных свечей, находящихся за пальцами,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буровых установок какого класса высота вышки рассчитывается с учетом возможности применения верхнего привода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площадка верхового рабочего должна быть оборудована пальцами с шарнирными головками для установки бурильных свечей, застрахованных канатом от падения в случае их поломки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должна предусматривать конструкция основания вышки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Должно ли устройство основного рога крюка талевой системы буровой установки, предохраняющее штроп вертлюга от самопроизвольного выхода из зева, иметь приспособление для принудительного его открывания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Должен ли ствол крюка талевой системы буровой установки иметь устройство для принудительного стопорения вращения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9013E5">
        <w:rPr>
          <w:rFonts w:ascii="Times New Roman" w:hAnsi="Times New Roman" w:cs="Times New Roman"/>
          <w:sz w:val="28"/>
          <w:szCs w:val="28"/>
        </w:rPr>
        <w:t xml:space="preserve"> </w:t>
      </w:r>
      <w:r w:rsidRPr="0012580F">
        <w:rPr>
          <w:rFonts w:ascii="Times New Roman" w:hAnsi="Times New Roman" w:cs="Times New Roman"/>
          <w:sz w:val="28"/>
          <w:szCs w:val="28"/>
        </w:rPr>
        <w:t>зазорам между кожухом и ребордами шкивов талевой системы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быть расположен центр тяжести талевого блока буровой установки с крюком или автоматическим элеватором при перемещении без нагрузки для обеспечения его устойчивости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9013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утверждений применительно к конструкции барабана лебедки буровой установки указано неверно </w:t>
      </w:r>
      <w:r w:rsidR="00342FA8" w:rsidRPr="0012580F">
        <w:rPr>
          <w:rFonts w:ascii="Times New Roman" w:hAnsi="Times New Roman" w:cs="Times New Roman"/>
          <w:sz w:val="28"/>
          <w:szCs w:val="28"/>
        </w:rPr>
        <w:br/>
      </w:r>
      <w:r w:rsidR="000E3A7F" w:rsidRPr="0012580F">
        <w:rPr>
          <w:rFonts w:ascii="Times New Roman" w:hAnsi="Times New Roman" w:cs="Times New Roman"/>
          <w:sz w:val="28"/>
          <w:szCs w:val="28"/>
        </w:rPr>
        <w:t>и противоречит РД 08</w:t>
      </w:r>
      <w:r w:rsidR="000E3A7F" w:rsidRPr="0012580F">
        <w:rPr>
          <w:rFonts w:ascii="Times New Roman" w:hAnsi="Times New Roman" w:cs="Times New Roman"/>
          <w:sz w:val="28"/>
          <w:szCs w:val="28"/>
        </w:rPr>
        <w:noBreakHyphen/>
        <w:t>27</w:t>
      </w:r>
      <w:r w:rsidR="00342FA8" w:rsidRPr="0012580F">
        <w:rPr>
          <w:rFonts w:ascii="Times New Roman" w:hAnsi="Times New Roman" w:cs="Times New Roman"/>
          <w:sz w:val="28"/>
          <w:szCs w:val="28"/>
        </w:rPr>
        <w:t>2</w:t>
      </w:r>
      <w:r w:rsidR="00342FA8" w:rsidRPr="0012580F">
        <w:rPr>
          <w:rFonts w:ascii="Times New Roman" w:hAnsi="Times New Roman" w:cs="Times New Roman"/>
          <w:sz w:val="28"/>
          <w:szCs w:val="28"/>
        </w:rPr>
        <w:noBreakHyphen/>
        <w:t xml:space="preserve">99 «Требования безопасности к </w:t>
      </w:r>
      <w:r w:rsidR="000E3A7F" w:rsidRPr="0012580F">
        <w:rPr>
          <w:rFonts w:ascii="Times New Roman" w:hAnsi="Times New Roman" w:cs="Times New Roman"/>
          <w:sz w:val="28"/>
          <w:szCs w:val="28"/>
        </w:rPr>
        <w:t>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количество независимых систем управления должен иметь тормозной механизм лебедки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лебедках буровой установки должен быть установлен механический тормоз для аварийной остановки и для фиксации барабана в неподвижном положении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буровых установках лебедка должна быть оснащена вспомогательным регулируемым тормозом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системе управления лебедкой буровой установки является верным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рассчитаны уплотнения в гидравлической части насоса, в корпусах предохранительного устройства и пневмокомпенсатора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диаметру всасывающих линий буровых насосов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длине всасывающих линий буровых насосов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ограничение поворота должен иметь штроп вертлюга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рассчитаны уплотнительные элементы в гидравлической части вертлюга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установки пусковых задвижек на буровых установках указано верно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Настил какой ширины должен быть предусмотрен при наличии в открытой емкости для бурового раствора встроенного в нее циркуляционного желоба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располагаться настил, расположенный вдоль циркуляционного желоба, в соответствии с требованиями к оборудованию циркуляционной системы буровых установок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утвержденного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должен иметь люк для обслуживания емкостей циркуляционной системы буровых установок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мерной емкости для контролируемого долива скважины указано верно согласно требованиям к оборудованию циркуляционной системы буровых установок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утвержденного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параметру должен осуществляться выбор буровых установок для конкретных условий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w:t>
      </w:r>
      <w:r w:rsidR="000D1A76" w:rsidRPr="0012580F">
        <w:rPr>
          <w:rFonts w:ascii="Times New Roman" w:hAnsi="Times New Roman" w:cs="Times New Roman"/>
          <w:sz w:val="28"/>
          <w:szCs w:val="28"/>
        </w:rPr>
        <w:t xml:space="preserve">ебования безопасности к </w:t>
      </w:r>
      <w:r w:rsidRPr="0012580F">
        <w:rPr>
          <w:rFonts w:ascii="Times New Roman" w:hAnsi="Times New Roman" w:cs="Times New Roman"/>
          <w:sz w:val="28"/>
          <w:szCs w:val="28"/>
        </w:rPr>
        <w:t>буров</w:t>
      </w:r>
      <w:r w:rsidR="000D1A76" w:rsidRPr="0012580F">
        <w:rPr>
          <w:rFonts w:ascii="Times New Roman" w:hAnsi="Times New Roman" w:cs="Times New Roman"/>
          <w:sz w:val="28"/>
          <w:szCs w:val="28"/>
        </w:rPr>
        <w:t xml:space="preserve">ому оборудованию для нефтяной и </w:t>
      </w:r>
      <w:r w:rsidRPr="0012580F">
        <w:rPr>
          <w:rFonts w:ascii="Times New Roman" w:hAnsi="Times New Roman" w:cs="Times New Roman"/>
          <w:sz w:val="28"/>
          <w:szCs w:val="28"/>
        </w:rPr>
        <w:t>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усилие на рычагах управления оборудованием, используемым в каждом рабочем цикле, при механической системе управления оборудованием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усилие на педалях управления рабочим оборудованием, используемым в каждом конкретном цикле, при механической системе управления оборудованием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усилие на рычагах и педалях, и</w:t>
      </w:r>
      <w:r w:rsidR="00900F68">
        <w:rPr>
          <w:rFonts w:ascii="Times New Roman" w:hAnsi="Times New Roman" w:cs="Times New Roman"/>
          <w:sz w:val="28"/>
          <w:szCs w:val="28"/>
        </w:rPr>
        <w:t xml:space="preserve">спользуемых не более пяти раз в </w:t>
      </w:r>
      <w:r w:rsidRPr="0012580F">
        <w:rPr>
          <w:rFonts w:ascii="Times New Roman" w:hAnsi="Times New Roman" w:cs="Times New Roman"/>
          <w:sz w:val="28"/>
          <w:szCs w:val="28"/>
        </w:rPr>
        <w:t>смену, при механической системе управления оборудованием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 xml:space="preserve">буровому оборудованию для </w:t>
      </w:r>
      <w:r w:rsidR="00900F68">
        <w:rPr>
          <w:rFonts w:ascii="Times New Roman" w:hAnsi="Times New Roman" w:cs="Times New Roman"/>
          <w:sz w:val="28"/>
          <w:szCs w:val="28"/>
        </w:rPr>
        <w:br/>
      </w:r>
      <w:r w:rsidRPr="0012580F">
        <w:rPr>
          <w:rFonts w:ascii="Times New Roman" w:hAnsi="Times New Roman" w:cs="Times New Roman"/>
          <w:sz w:val="28"/>
          <w:szCs w:val="28"/>
        </w:rPr>
        <w:t>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усилие, прикладываемое к рукоятке основного тормоза, при включенном вспомогательном приводе буровой установки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сопротивление пружины фиксатора, включаемого сжатием кисти руки, при частоте вкл</w:t>
      </w:r>
      <w:r w:rsidR="00900F68">
        <w:rPr>
          <w:rFonts w:ascii="Times New Roman" w:hAnsi="Times New Roman" w:cs="Times New Roman"/>
          <w:sz w:val="28"/>
          <w:szCs w:val="28"/>
        </w:rPr>
        <w:t xml:space="preserve">ючения до пяти раз в смену в </w:t>
      </w:r>
      <w:r w:rsidRPr="0012580F">
        <w:rPr>
          <w:rFonts w:ascii="Times New Roman" w:hAnsi="Times New Roman" w:cs="Times New Roman"/>
          <w:sz w:val="28"/>
          <w:szCs w:val="28"/>
        </w:rPr>
        <w:t>соответствии с требованиями к органам систем управления буровых установок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сопротивление пружины фиксатора, включаемого сжатием кисти руки, при частоте вкл</w:t>
      </w:r>
      <w:r w:rsidR="00900F68">
        <w:rPr>
          <w:rFonts w:ascii="Times New Roman" w:hAnsi="Times New Roman" w:cs="Times New Roman"/>
          <w:sz w:val="28"/>
          <w:szCs w:val="28"/>
        </w:rPr>
        <w:t xml:space="preserve">ючения более пяти раз в смену в </w:t>
      </w:r>
      <w:r w:rsidRPr="0012580F">
        <w:rPr>
          <w:rFonts w:ascii="Times New Roman" w:hAnsi="Times New Roman" w:cs="Times New Roman"/>
          <w:sz w:val="28"/>
          <w:szCs w:val="28"/>
        </w:rPr>
        <w:t>соответствии с</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органам систем управления буровых установок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повышении давления в нагнетательном трубопроводе происходит автоматическое отключение приводов буровых насосов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необходимо рассмотреть при выполнении расчетов на прочность, деформацию и</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устойчивость трубопроводов и опорных конструкций (фундаментов, опор, оснований) при проектировании объектов линейной части магистральных трубопроводов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между знаками должно предусматриваться при установке опознавательных знаков на трассе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трубопроводов должна предусматриваться предварительная планировка трассы в зависимости от рел</w:t>
      </w:r>
      <w:r w:rsidR="00900F68">
        <w:rPr>
          <w:rFonts w:ascii="Times New Roman" w:hAnsi="Times New Roman" w:cs="Times New Roman"/>
          <w:sz w:val="28"/>
          <w:szCs w:val="28"/>
        </w:rPr>
        <w:t xml:space="preserve">ьефа местности 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900F6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утверждение в </w:t>
      </w:r>
      <w:r w:rsidR="000E3A7F" w:rsidRPr="0012580F">
        <w:rPr>
          <w:rFonts w:ascii="Times New Roman" w:hAnsi="Times New Roman" w:cs="Times New Roman"/>
          <w:sz w:val="28"/>
          <w:szCs w:val="28"/>
        </w:rPr>
        <w:t>отношении жесткого соединения трубопроводов со стенами зданий, сооружениями и</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оборудованием в районах с</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сейсмической активностью указано верно в соответствии с СП 36.13330.2012 «Свод правил. Магистральные трубопроводы. Актуализированная редакция СНиП 2.05.06</w:t>
      </w:r>
      <w:r w:rsidR="000E3A7F"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районов следует предусматривать установку инженерно</w:t>
      </w:r>
      <w:r w:rsidRPr="0012580F">
        <w:rPr>
          <w:rFonts w:ascii="Times New Roman" w:hAnsi="Times New Roman" w:cs="Times New Roman"/>
          <w:sz w:val="28"/>
          <w:szCs w:val="28"/>
        </w:rPr>
        <w:noBreakHyphen/>
        <w:t>сейсмометрических станций для записи колебаний трубопровода и окружающего грунтового массива при землетрясениях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обеспечивать мероприятия, снижающие тепловое воздействие трубопровода на</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участках просадочных грунтов,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прокладка основных ниток трубопроводов в одной траншее при пересечении водных преград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выполнено в местах пересечения водных преград магистральным трубопроводом при ширине водных преград при меженном горизонте 75 м и более согласно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утвержденному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заглубление участков трубопроводов, прокладываемых под железными дорогами общей сети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900F6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На каком расстоянии от </w:t>
      </w:r>
      <w:r w:rsidR="000E3A7F" w:rsidRPr="0012580F">
        <w:rPr>
          <w:rFonts w:ascii="Times New Roman" w:hAnsi="Times New Roman" w:cs="Times New Roman"/>
          <w:sz w:val="28"/>
          <w:szCs w:val="28"/>
        </w:rPr>
        <w:t>трубопровода при проведении сейсмического микрорайонирования необходимо уточнить данные о тектонике района в соответствии с СП 36.13330.2012 «Свод правил. Магистральные трубопроводы. Актуализированная редакция СНиП 2.05.06</w:t>
      </w:r>
      <w:r w:rsidR="000E3A7F"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расстояние между линейной запорной арматурой, устанавливаемой на трубопроводе сжиженных углевод</w:t>
      </w:r>
      <w:r w:rsidR="00900F68">
        <w:rPr>
          <w:rFonts w:ascii="Times New Roman" w:hAnsi="Times New Roman" w:cs="Times New Roman"/>
          <w:sz w:val="28"/>
          <w:szCs w:val="28"/>
        </w:rPr>
        <w:t xml:space="preserve">ородных газов, 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смещением относительно друг друга должны располагаться узлы линейной запорной арматуры при параллельной прокладке трубопроводов сжиженных углеводородных газов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размещать насосные станции трубопроводов сжиженных углеводородных газов перед переходами через реки с шириной в межень свыше 200 м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факела для сжигания газов при продувке резервуаров, насосов и трубопроводов насосной станции магистрального трубопровода сжиженных углеводородных газов до ближайшего здания, сооружения, машины или аппарата насосной станции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900F6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Должны ли </w:t>
      </w:r>
      <w:r w:rsidR="000E3A7F" w:rsidRPr="0012580F">
        <w:rPr>
          <w:rFonts w:ascii="Times New Roman" w:hAnsi="Times New Roman" w:cs="Times New Roman"/>
          <w:sz w:val="28"/>
          <w:szCs w:val="28"/>
        </w:rPr>
        <w:t>на переходах трубопроводов через проселочные и лесные дороги предусматриваться решения по защите трубопроводов от повреждения в соответствии с СП 36.13330.2012 «Свод правил. Магистральные трубопроводы. Актуализированная редакция СНиП 2.05.06</w:t>
      </w:r>
      <w:r w:rsidR="000E3A7F"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запорной арматуре какого номинального диаметра должны предусматриваться опорные лапы для установки на фундамент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фактора следует определять расчетные величины продольных перемещений надземного участка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7033C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мероприятия необходимо предусматривать </w:t>
      </w:r>
      <w:r w:rsidR="000E3A7F" w:rsidRPr="0012580F">
        <w:rPr>
          <w:rFonts w:ascii="Times New Roman" w:hAnsi="Times New Roman" w:cs="Times New Roman"/>
          <w:sz w:val="28"/>
          <w:szCs w:val="28"/>
        </w:rPr>
        <w:t>в</w:t>
      </w:r>
      <w:r w:rsidR="00900F68">
        <w:rPr>
          <w:rFonts w:ascii="Times New Roman" w:hAnsi="Times New Roman" w:cs="Times New Roman"/>
          <w:sz w:val="28"/>
          <w:szCs w:val="28"/>
        </w:rPr>
        <w:t xml:space="preserve"> </w:t>
      </w:r>
      <w:r w:rsidR="000E3A7F" w:rsidRPr="0012580F">
        <w:rPr>
          <w:rFonts w:ascii="Times New Roman" w:hAnsi="Times New Roman" w:cs="Times New Roman"/>
          <w:sz w:val="28"/>
          <w:szCs w:val="28"/>
        </w:rPr>
        <w:t>качестве защитных при пересечении подземными трубопроводами крутых склонов, промоин, оросительных каналов в соответствии с СП 36.13330.2012 «Свод правил. Магистральные трубопроводы. Актуализированная редакция СНиП 2.05.06</w:t>
      </w:r>
      <w:r w:rsidR="000E3A7F"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зависимости от</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какого фактора определяется ширина укрепляемой полосы берега в</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 xml:space="preserve">местах пересечения подземными </w:t>
      </w:r>
      <w:r w:rsidR="00900F68">
        <w:rPr>
          <w:rFonts w:ascii="Times New Roman" w:hAnsi="Times New Roman" w:cs="Times New Roman"/>
          <w:sz w:val="28"/>
          <w:szCs w:val="28"/>
        </w:rPr>
        <w:t xml:space="preserve">трубопроводами 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определять дополнительные напряжения в подземных трубопроводах и трубопроводах, прокладываемых в насыпи в сейсмоопасных районах,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площадки следует предусматривать в</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местах установки арматуры на</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надземном трубопроводе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угол пересечени</w:t>
      </w:r>
      <w:r w:rsidR="00900F68">
        <w:rPr>
          <w:rFonts w:ascii="Times New Roman" w:hAnsi="Times New Roman" w:cs="Times New Roman"/>
          <w:sz w:val="28"/>
          <w:szCs w:val="28"/>
        </w:rPr>
        <w:t>я магистральных трубопроводов с некатегорийными дорогами в с</w:t>
      </w:r>
      <w:r w:rsidRPr="0012580F">
        <w:rPr>
          <w:rFonts w:ascii="Times New Roman" w:hAnsi="Times New Roman" w:cs="Times New Roman"/>
          <w:sz w:val="28"/>
          <w:szCs w:val="28"/>
        </w:rPr>
        <w:t>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ширина траншеи понизу должна быть при подземной прокладке трубопроводов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надземная прокладка трубопровода или его отдельных участков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рекомендуется конструкция трубопровода сжиженных углеводородных газов для подводных переходов через судоходные и сплавные водные преграды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прокладки следует применять при прокладке магистральных газопроводов, нефтепроводов и нефтепродуктопроводов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диаметр и</w:t>
      </w:r>
      <w:r w:rsidR="00900F68">
        <w:rPr>
          <w:rFonts w:ascii="Times New Roman" w:hAnsi="Times New Roman" w:cs="Times New Roman"/>
          <w:sz w:val="28"/>
          <w:szCs w:val="28"/>
        </w:rPr>
        <w:t xml:space="preserve"> </w:t>
      </w:r>
      <w:r w:rsidRPr="0012580F">
        <w:rPr>
          <w:rFonts w:ascii="Times New Roman" w:hAnsi="Times New Roman" w:cs="Times New Roman"/>
          <w:sz w:val="28"/>
          <w:szCs w:val="28"/>
        </w:rPr>
        <w:t>давление магистрального трубопровода предусматривается при прокладке по территориям насе</w:t>
      </w:r>
      <w:r w:rsidR="00900F68">
        <w:rPr>
          <w:rFonts w:ascii="Times New Roman" w:hAnsi="Times New Roman" w:cs="Times New Roman"/>
          <w:sz w:val="28"/>
          <w:szCs w:val="28"/>
        </w:rPr>
        <w:t xml:space="preserve">ленного пункта 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900F6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 xml:space="preserve">прокладка магистральных трубопроводов в железнодорожных тоннелях </w:t>
      </w:r>
      <w:r>
        <w:rPr>
          <w:rFonts w:ascii="Times New Roman" w:hAnsi="Times New Roman" w:cs="Times New Roman"/>
          <w:sz w:val="28"/>
          <w:szCs w:val="28"/>
        </w:rPr>
        <w:t xml:space="preserve">в соответствии с </w:t>
      </w:r>
      <w:r w:rsidR="000E3A7F"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000E3A7F"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допускается проводить прокладку магистральных трубопроводов по мостам, по которым проложены кабели междугородной связи, </w:t>
      </w:r>
      <w:r w:rsidR="00900F68">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должно быть минимальное расстояние между параллельными нитками трубопроводов (нефтепроводов и газопроводов), прокладываемых в одном техническом коридоре в районах Западной Сибири и Крайнего Севера в грунтах, теряющих при оттаивании несущую способность,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защитные меры принимают при прокладке нефтепроводов и нефтепродуктопроводов вблизи населенных пунктов и промышленных предприятий, расположенных на отметках ниже этих трубопроводов на расстоянии от них менее 500 м,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расстояние друг от друга по радиусу надлежит смещать узлы линейной запорной арматуры на отдельных нитках при параллельной прокладке двух</w:t>
      </w:r>
      <w:r w:rsidR="000D1A76" w:rsidRPr="0012580F">
        <w:rPr>
          <w:rFonts w:ascii="Times New Roman" w:hAnsi="Times New Roman" w:cs="Times New Roman"/>
          <w:sz w:val="28"/>
          <w:szCs w:val="28"/>
        </w:rPr>
        <w:t xml:space="preserve"> или более ниток газопроводов в </w:t>
      </w:r>
      <w:r w:rsidRPr="0012580F">
        <w:rPr>
          <w:rFonts w:ascii="Times New Roman" w:hAnsi="Times New Roman" w:cs="Times New Roman"/>
          <w:sz w:val="28"/>
          <w:szCs w:val="28"/>
        </w:rPr>
        <w:t>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исполнении должны предусматриваться участки трубопроводов, прокладываемых на переходах через железные и автомобильные дороги всех категорий,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следует предусматривать конструктивные решения в местах надземных переходов трубопроводов через ручьи, овраги и другие препятствия, обеспечивающие надежную защиту от тепловых и механических воздействий соседних трубопроводов,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каких факторов должны быть защищены трубопроводы при надземной прокладке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определяется расстояние установки запорной арматуры по трассе магистрального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w:t>
      </w:r>
      <w:r w:rsidR="00781DF2" w:rsidRPr="0012580F">
        <w:rPr>
          <w:rFonts w:ascii="Times New Roman" w:hAnsi="Times New Roman" w:cs="Times New Roman"/>
          <w:sz w:val="28"/>
          <w:szCs w:val="28"/>
        </w:rPr>
        <w:t>ом расстоянии друг от друга следует предусматривать установку постоянных реперов</w:t>
      </w:r>
      <w:r w:rsidRPr="0012580F">
        <w:rPr>
          <w:rFonts w:ascii="Times New Roman" w:hAnsi="Times New Roman" w:cs="Times New Roman"/>
          <w:sz w:val="28"/>
          <w:szCs w:val="28"/>
        </w:rPr>
        <w:t xml:space="preserve"> на трассе трубопровода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укладка кабеля связи внутри защитного футляра трубопровода на пересечении с железными дорогами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допускается прокладывать кабели линейной телемеханики магистрального трубопровода в одной траншее </w:t>
      </w:r>
      <w:r w:rsidR="000A4F6D">
        <w:rPr>
          <w:rFonts w:ascii="Times New Roman" w:hAnsi="Times New Roman" w:cs="Times New Roman"/>
          <w:sz w:val="28"/>
          <w:szCs w:val="28"/>
        </w:rPr>
        <w:br/>
      </w:r>
      <w:r w:rsidRPr="0012580F">
        <w:rPr>
          <w:rFonts w:ascii="Times New Roman" w:hAnsi="Times New Roman" w:cs="Times New Roman"/>
          <w:sz w:val="28"/>
          <w:szCs w:val="28"/>
        </w:rPr>
        <w:t xml:space="preserve">с кабельной линией связи в соответствии с СП 36.13330.2012 «Свод </w:t>
      </w:r>
      <w:r w:rsidR="000A4F6D">
        <w:rPr>
          <w:rFonts w:ascii="Times New Roman" w:hAnsi="Times New Roman" w:cs="Times New Roman"/>
          <w:sz w:val="28"/>
          <w:szCs w:val="28"/>
        </w:rPr>
        <w:br/>
      </w:r>
      <w:r w:rsidRPr="0012580F">
        <w:rPr>
          <w:rFonts w:ascii="Times New Roman" w:hAnsi="Times New Roman" w:cs="Times New Roman"/>
          <w:sz w:val="28"/>
          <w:szCs w:val="28"/>
        </w:rPr>
        <w:t>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тип прокладки магистральных трубопроводов должен применяться в местах пересечения с линиями электропередачи напряжением 110 кВ и выше </w:t>
      </w:r>
      <w:r w:rsidR="000A4F6D">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сокращать минимальное расстояние от газопровода до границы населенного пункта в районах Западной Сибири и Крайнего Севера с 700 до 350 м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защитного покрытия сварного стыка допускается производить опуск и укладку трубопровода в траншею и его засыпку грунтом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 строительстве и реконструкции линейной части магистрального трубопровода использование бывших в употреблении труб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5C27F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w:t>
      </w:r>
      <w:r w:rsidR="000E3A7F" w:rsidRPr="0012580F">
        <w:rPr>
          <w:rFonts w:ascii="Times New Roman" w:hAnsi="Times New Roman" w:cs="Times New Roman"/>
          <w:sz w:val="28"/>
          <w:szCs w:val="28"/>
        </w:rPr>
        <w:t xml:space="preserve"> должна быть ширина траншей по дну для трубопроводов диаметром до 700 мм согласно СП 86.13330.2014 «Свод правил. Магистральные трубопроводы. СНиП III</w:t>
      </w:r>
      <w:r w:rsidR="000E3A7F" w:rsidRPr="0012580F">
        <w:rPr>
          <w:rFonts w:ascii="Times New Roman" w:hAnsi="Times New Roman" w:cs="Times New Roman"/>
          <w:sz w:val="28"/>
          <w:szCs w:val="28"/>
        </w:rPr>
        <w:noBreakHyphen/>
        <w:t>42</w:t>
      </w:r>
      <w:r w:rsidR="000E3A7F"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с каждой стороны полоса рекультивации должна превышать ширину траншеи линейной части магистральных трубопроводов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(зазор) между трубопроводами диаметром до 720 мм включительно и стенками траншеи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должны проводиться для обеспечения устойчивого положения трубопровода на проектных отметках при его прокладке на подводных переходах, заболоченных или обводненных участках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при необходимости изменения проектных решений по обеспечению устойчивого положения трубопровода в ходе строительства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установке кольцевых утяжелителей на трубопровод указано верно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расстояние между соседними группами при балластировке трубопровода железобетонными утяжелителями, установленными групповым методом,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Допустима ли установка закрепляющих устройств на плавающий трубопровод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должны быть оформлены результаты контрольных испытаний анкерных устройств, установленных на трубопроводе,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Какова длина вмораживаемой части анкера, взаимодействующая с многолетнемерзлым грунтом в процессе эксплуатации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Радиусом какой кривизны криволинейных отводов </w:t>
      </w:r>
      <w:r w:rsidR="000A4F6D">
        <w:rPr>
          <w:rFonts w:ascii="Times New Roman" w:hAnsi="Times New Roman" w:cs="Times New Roman"/>
          <w:sz w:val="28"/>
          <w:szCs w:val="28"/>
        </w:rPr>
        <w:br/>
      </w:r>
      <w:r w:rsidRPr="0012580F">
        <w:rPr>
          <w:rFonts w:ascii="Times New Roman" w:hAnsi="Times New Roman" w:cs="Times New Roman"/>
          <w:sz w:val="28"/>
          <w:szCs w:val="28"/>
        </w:rPr>
        <w:t>заводского изготовления должны выполняться соединения участка наклонно</w:t>
      </w:r>
      <w:r w:rsidRPr="0012580F">
        <w:rPr>
          <w:rFonts w:ascii="Times New Roman" w:hAnsi="Times New Roman" w:cs="Times New Roman"/>
          <w:sz w:val="28"/>
          <w:szCs w:val="28"/>
        </w:rPr>
        <w:noBreakHyphen/>
        <w:t>направленного бурения и прилегающих участков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дополнительные сооружения требуется устраивать на участках плывунных грунтов при прокладке трубопроводов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продолжительность проверки трубопровода на герметичность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A4F6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требования установлены к </w:t>
      </w:r>
      <w:r w:rsidR="000E3A7F" w:rsidRPr="0012580F">
        <w:rPr>
          <w:rFonts w:ascii="Times New Roman" w:hAnsi="Times New Roman" w:cs="Times New Roman"/>
          <w:sz w:val="28"/>
          <w:szCs w:val="28"/>
        </w:rPr>
        <w:t>проведению земляных и строительно</w:t>
      </w:r>
      <w:r w:rsidR="000E3A7F" w:rsidRPr="0012580F">
        <w:rPr>
          <w:rFonts w:ascii="Times New Roman" w:hAnsi="Times New Roman" w:cs="Times New Roman"/>
          <w:sz w:val="28"/>
          <w:szCs w:val="28"/>
        </w:rPr>
        <w:noBreakHyphen/>
        <w:t>монтажных работ при сооружении линейной части трубопроводов на рекультивируемых землях согласно СП 86.13330.2014 «Свод правил. Магистральные трубопроводы. СНиП III</w:t>
      </w:r>
      <w:r w:rsidR="000E3A7F" w:rsidRPr="0012580F">
        <w:rPr>
          <w:rFonts w:ascii="Times New Roman" w:hAnsi="Times New Roman" w:cs="Times New Roman"/>
          <w:sz w:val="28"/>
          <w:szCs w:val="28"/>
        </w:rPr>
        <w:noBreakHyphen/>
        <w:t>42</w:t>
      </w:r>
      <w:r w:rsidR="000E3A7F"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A4F6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перечисленных элементов не </w:t>
      </w:r>
      <w:r w:rsidR="000E3A7F" w:rsidRPr="0012580F">
        <w:rPr>
          <w:rFonts w:ascii="Times New Roman" w:hAnsi="Times New Roman" w:cs="Times New Roman"/>
          <w:sz w:val="28"/>
          <w:szCs w:val="28"/>
        </w:rPr>
        <w:t>входит в</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состав нефтепродуктопроводов, проклад</w:t>
      </w:r>
      <w:r>
        <w:rPr>
          <w:rFonts w:ascii="Times New Roman" w:hAnsi="Times New Roman" w:cs="Times New Roman"/>
          <w:sz w:val="28"/>
          <w:szCs w:val="28"/>
        </w:rPr>
        <w:t xml:space="preserve">ываемых на территории городов и </w:t>
      </w:r>
      <w:r w:rsidR="000E3A7F" w:rsidRPr="0012580F">
        <w:rPr>
          <w:rFonts w:ascii="Times New Roman" w:hAnsi="Times New Roman" w:cs="Times New Roman"/>
          <w:sz w:val="28"/>
          <w:szCs w:val="28"/>
        </w:rPr>
        <w:t>других населенных пунктов,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000E3A7F"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прокладки нефтепродуктопровода в зоне селитебной территории указано верно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w:t>
      </w:r>
      <w:r w:rsidR="000D1A76" w:rsidRPr="0012580F">
        <w:rPr>
          <w:rFonts w:ascii="Times New Roman" w:hAnsi="Times New Roman" w:cs="Times New Roman"/>
          <w:sz w:val="28"/>
          <w:szCs w:val="28"/>
        </w:rPr>
        <w:t xml:space="preserve">ержденному приказом Госстроя от </w:t>
      </w:r>
      <w:r w:rsidRPr="0012580F">
        <w:rPr>
          <w:rFonts w:ascii="Times New Roman" w:hAnsi="Times New Roman" w:cs="Times New Roman"/>
          <w:sz w:val="28"/>
          <w:szCs w:val="28"/>
        </w:rPr>
        <w:t>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толщина стенок рекомендована для нефтепродуктопроводов, прокладываемых н</w:t>
      </w:r>
      <w:r w:rsidR="000A4F6D">
        <w:rPr>
          <w:rFonts w:ascii="Times New Roman" w:hAnsi="Times New Roman" w:cs="Times New Roman"/>
          <w:sz w:val="28"/>
          <w:szCs w:val="28"/>
        </w:rPr>
        <w:t xml:space="preserve">а подрабатываемых территориях и в </w:t>
      </w:r>
      <w:r w:rsidRPr="0012580F">
        <w:rPr>
          <w:rFonts w:ascii="Times New Roman" w:hAnsi="Times New Roman" w:cs="Times New Roman"/>
          <w:sz w:val="28"/>
          <w:szCs w:val="28"/>
        </w:rPr>
        <w:t>районах сейсмичностью 7–8 баллов,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необходимо предпринять к усилению дна траншеи для п</w:t>
      </w:r>
      <w:r w:rsidR="000D1A76" w:rsidRPr="0012580F">
        <w:rPr>
          <w:rFonts w:ascii="Times New Roman" w:hAnsi="Times New Roman" w:cs="Times New Roman"/>
          <w:sz w:val="28"/>
          <w:szCs w:val="28"/>
        </w:rPr>
        <w:t xml:space="preserve">рокладки нефтепродуктопровода в грунтах с </w:t>
      </w:r>
      <w:r w:rsidRPr="0012580F">
        <w:rPr>
          <w:rFonts w:ascii="Times New Roman" w:hAnsi="Times New Roman" w:cs="Times New Roman"/>
          <w:sz w:val="28"/>
          <w:szCs w:val="28"/>
        </w:rPr>
        <w:t>несущей способностью менее 0,025 МПа, а также в грунтах с включениями строительного мусора и перегноя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укладке нефтепродуктопровода на пересечении трубопроводов с железными и автомобильными дорогами, трамвайными путями, а также улицами и</w:t>
      </w:r>
      <w:r w:rsidR="000A4F6D">
        <w:rPr>
          <w:rFonts w:ascii="Times New Roman" w:hAnsi="Times New Roman" w:cs="Times New Roman"/>
          <w:sz w:val="28"/>
          <w:szCs w:val="28"/>
        </w:rPr>
        <w:t xml:space="preserve"> </w:t>
      </w:r>
      <w:r w:rsidRPr="0012580F">
        <w:rPr>
          <w:rFonts w:ascii="Times New Roman" w:hAnsi="Times New Roman" w:cs="Times New Roman"/>
          <w:sz w:val="28"/>
          <w:szCs w:val="28"/>
        </w:rPr>
        <w:t>проездами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определения наружного диаметра защитного кожуха или футляра при прокладке нефтепродуктопровода указано верно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услови</w:t>
      </w:r>
      <w:r w:rsidR="000A4F6D">
        <w:rPr>
          <w:rFonts w:ascii="Times New Roman" w:hAnsi="Times New Roman" w:cs="Times New Roman"/>
          <w:sz w:val="28"/>
          <w:szCs w:val="28"/>
        </w:rPr>
        <w:t xml:space="preserve">й работы нефтепродуктопровода в </w:t>
      </w:r>
      <w:r w:rsidRPr="0012580F">
        <w:rPr>
          <w:rFonts w:ascii="Times New Roman" w:hAnsi="Times New Roman" w:cs="Times New Roman"/>
          <w:sz w:val="28"/>
          <w:szCs w:val="28"/>
        </w:rPr>
        <w:t>случае подключения проектируемого нефтепродуктопровода (отвода) к магистральному нефтепродуктопроводу и проведении проверочного расчета его на прочность давлением, принятым для магистрального нефтепродуктопровода,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прокладка в одной траншее трех и более нефтепродуктопроводов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степень огнестойкости строите</w:t>
      </w:r>
      <w:r w:rsidR="000D1A76" w:rsidRPr="0012580F">
        <w:rPr>
          <w:rFonts w:ascii="Times New Roman" w:hAnsi="Times New Roman" w:cs="Times New Roman"/>
          <w:sz w:val="28"/>
          <w:szCs w:val="28"/>
        </w:rPr>
        <w:t xml:space="preserve">льных конструкций сооружений на </w:t>
      </w:r>
      <w:r w:rsidRPr="0012580F">
        <w:rPr>
          <w:rFonts w:ascii="Times New Roman" w:hAnsi="Times New Roman" w:cs="Times New Roman"/>
          <w:sz w:val="28"/>
          <w:szCs w:val="28"/>
        </w:rPr>
        <w:t>нефтепродуктопроводе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труб не</w:t>
      </w:r>
      <w:r w:rsidR="000A4F6D">
        <w:rPr>
          <w:rFonts w:ascii="Times New Roman" w:hAnsi="Times New Roman" w:cs="Times New Roman"/>
          <w:sz w:val="28"/>
          <w:szCs w:val="28"/>
        </w:rPr>
        <w:t xml:space="preserve"> </w:t>
      </w:r>
      <w:r w:rsidRPr="0012580F">
        <w:rPr>
          <w:rFonts w:ascii="Times New Roman" w:hAnsi="Times New Roman" w:cs="Times New Roman"/>
          <w:sz w:val="28"/>
          <w:szCs w:val="28"/>
        </w:rPr>
        <w:t>следует применять для строительства и реконструкции нефтепродуктопроводов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 типом покрытия следует применять трубы для строительства нефтепродуктопроводов, прокладываемых на территории городов и других населенных пунктов,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устанавливать контрольно</w:t>
      </w:r>
      <w:r w:rsidRPr="0012580F">
        <w:rPr>
          <w:rFonts w:ascii="Times New Roman" w:hAnsi="Times New Roman" w:cs="Times New Roman"/>
          <w:sz w:val="28"/>
          <w:szCs w:val="28"/>
        </w:rPr>
        <w:noBreakHyphen/>
        <w:t>измерительные пункты при многониточной системе магистральных трубопроводов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общее сопротивление изоляции участков трубопроводов от опор при надземной прокладке должно соблюдаться при нормальных условиях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Места прохода и доступа к техническим устройствам, на которых требуется подъем рабочего либо обслуживающего персонала на какую высоту, оборудуются ступенями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оборудованию мест прохода и доступ</w:t>
      </w:r>
      <w:r w:rsidR="000A4F6D">
        <w:rPr>
          <w:rFonts w:ascii="Times New Roman" w:hAnsi="Times New Roman" w:cs="Times New Roman"/>
          <w:sz w:val="28"/>
          <w:szCs w:val="28"/>
        </w:rPr>
        <w:t xml:space="preserve">а к техническим устройствам, на </w:t>
      </w:r>
      <w:r w:rsidRPr="0012580F">
        <w:rPr>
          <w:rFonts w:ascii="Times New Roman" w:hAnsi="Times New Roman" w:cs="Times New Roman"/>
          <w:sz w:val="28"/>
          <w:szCs w:val="28"/>
        </w:rPr>
        <w:t>которых требуется подъем рабочего либо обслуживающего персонала на высоту 0,8 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должны иметь маршевые лестницы у резервуаров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должны быть сделаны лестницы тоннельного типа на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ширину должны иметь лестницы тоннельного типа на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Начиная с какой высоты лестницы тоннельного типа должны иметь предохранительные дуг</w:t>
      </w:r>
      <w:r w:rsidR="000D1A76" w:rsidRPr="0012580F">
        <w:rPr>
          <w:rFonts w:ascii="Times New Roman" w:hAnsi="Times New Roman" w:cs="Times New Roman"/>
          <w:sz w:val="28"/>
          <w:szCs w:val="28"/>
        </w:rPr>
        <w:t xml:space="preserve">и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радиус должны иметь предохранительные дуги лестниц тоннельного типа на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ступенями лестниц тоннельного типа на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должно быть между винтовыми зажимами, устанавливаемыми при соединении канатов для талевой системы буровых установок и</w:t>
      </w:r>
      <w:r w:rsidR="000A4F6D">
        <w:rPr>
          <w:rFonts w:ascii="Times New Roman" w:hAnsi="Times New Roman" w:cs="Times New Roman"/>
          <w:sz w:val="28"/>
          <w:szCs w:val="28"/>
        </w:rPr>
        <w:t xml:space="preserve"> </w:t>
      </w:r>
      <w:r w:rsidRPr="0012580F">
        <w:rPr>
          <w:rFonts w:ascii="Times New Roman" w:hAnsi="Times New Roman" w:cs="Times New Roman"/>
          <w:sz w:val="28"/>
          <w:szCs w:val="28"/>
        </w:rPr>
        <w:t>агрегатов по ремонту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Начиная с какой высоты, рабочие площадки или площадки обслуживания на объектах добычи нефти и газа должны быть оборудованы перилам</w:t>
      </w:r>
      <w:r w:rsidR="000D1A76" w:rsidRPr="0012580F">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должны иметь перила рабочих площадок или площадок обслуживания на объектах добычи нефти и газа, расположенных на высоте 2 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должны быть расположены продольные планки перил рабочих площадок или площадок обслужив</w:t>
      </w:r>
      <w:r w:rsidR="000A4F6D">
        <w:rPr>
          <w:rFonts w:ascii="Times New Roman" w:hAnsi="Times New Roman" w:cs="Times New Roman"/>
          <w:sz w:val="28"/>
          <w:szCs w:val="28"/>
        </w:rPr>
        <w:t xml:space="preserve">ания на объектах добычи нефти и </w:t>
      </w:r>
      <w:r w:rsidRPr="0012580F">
        <w:rPr>
          <w:rFonts w:ascii="Times New Roman" w:hAnsi="Times New Roman" w:cs="Times New Roman"/>
          <w:sz w:val="28"/>
          <w:szCs w:val="28"/>
        </w:rPr>
        <w:t>газа, расположенных на</w:t>
      </w:r>
      <w:r w:rsidR="000A4F6D">
        <w:rPr>
          <w:rFonts w:ascii="Times New Roman" w:hAnsi="Times New Roman" w:cs="Times New Roman"/>
          <w:sz w:val="28"/>
          <w:szCs w:val="28"/>
        </w:rPr>
        <w:t xml:space="preserve"> </w:t>
      </w:r>
      <w:r w:rsidRPr="0012580F">
        <w:rPr>
          <w:rFonts w:ascii="Times New Roman" w:hAnsi="Times New Roman" w:cs="Times New Roman"/>
          <w:sz w:val="28"/>
          <w:szCs w:val="28"/>
        </w:rPr>
        <w:t>высоте, согласно Федеральным нормам и правилам в области промышленной безопасности «Правила безопасности в</w:t>
      </w:r>
      <w:r w:rsidR="000A4F6D">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высоту должен иметь борт перил рабочих площадок или площадок обслуживания на объектах добычи нефти и газа, расположенных на высоте 2,5 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ширину должен иметь зазор для стока жидкости, который образует борт перил с настилом рабочих площадок или площадок обслуживания на объектах добычи нефти и газа, расположенных на высоте, согласно Федеральным нормам и правилам в области промышленной безоп</w:t>
      </w:r>
      <w:r w:rsidR="000D1A76" w:rsidRPr="0012580F">
        <w:rPr>
          <w:rFonts w:ascii="Times New Roman" w:hAnsi="Times New Roman" w:cs="Times New Roman"/>
          <w:sz w:val="28"/>
          <w:szCs w:val="28"/>
        </w:rPr>
        <w:t>асности «</w:t>
      </w:r>
      <w:r w:rsidR="000A4F6D" w:rsidRPr="0012580F">
        <w:rPr>
          <w:rFonts w:ascii="Times New Roman" w:hAnsi="Times New Roman" w:cs="Times New Roman"/>
          <w:sz w:val="28"/>
          <w:szCs w:val="28"/>
        </w:rPr>
        <w:t>Правила безопасности в</w:t>
      </w:r>
      <w:r w:rsidR="000A4F6D">
        <w:rPr>
          <w:rFonts w:ascii="Times New Roman" w:hAnsi="Times New Roman" w:cs="Times New Roman"/>
          <w:sz w:val="28"/>
          <w:szCs w:val="28"/>
        </w:rPr>
        <w:t xml:space="preserve"> нефтяной и </w:t>
      </w:r>
      <w:r w:rsidR="000A4F6D" w:rsidRPr="0012580F">
        <w:rPr>
          <w:rFonts w:ascii="Times New Roman" w:hAnsi="Times New Roman" w:cs="Times New Roman"/>
          <w:sz w:val="28"/>
          <w:szCs w:val="28"/>
        </w:rPr>
        <w:t>газовой промышленности</w:t>
      </w:r>
      <w:r w:rsidRPr="0012580F">
        <w:rPr>
          <w:rFonts w:ascii="Times New Roman" w:hAnsi="Times New Roman" w:cs="Times New Roman"/>
          <w:sz w:val="28"/>
          <w:szCs w:val="28"/>
        </w:rPr>
        <w:t>»,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разрешается использование перильных ограждений для закрытия доступа к движущимся частям оборудования и механизмов на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Выступающие на какую высоту над поверхностью земли емкости обязательно должны быть ограждены или перекрыты во избежание падения в них людей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ширину перил должны иметь переходные мостки в местах перехода людей над уложенными по поверхности земли рядами трубопроводов, а также над канавами и траншеями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минимальной толщины должна быть стенка подводного трубопровода класса «Высокий», защищающая его от случайных нагрузок (повреждений),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давлении на устье скважины разрешается демонтаж буровой вышки, вышечно</w:t>
      </w:r>
      <w:r w:rsidRPr="0012580F">
        <w:rPr>
          <w:rFonts w:ascii="Times New Roman" w:hAnsi="Times New Roman" w:cs="Times New Roman"/>
          <w:sz w:val="28"/>
          <w:szCs w:val="28"/>
        </w:rPr>
        <w:noBreakHyphen/>
        <w:t>лебедочного блока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должна иметь рабочая площадка для ремонта или освоения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w:t>
      </w:r>
      <w:r w:rsidR="000A4F6D">
        <w:rPr>
          <w:rFonts w:ascii="Times New Roman" w:hAnsi="Times New Roman" w:cs="Times New Roman"/>
          <w:sz w:val="28"/>
          <w:szCs w:val="28"/>
        </w:rPr>
        <w:t xml:space="preserve"> </w:t>
      </w:r>
      <w:r w:rsidRPr="0012580F">
        <w:rPr>
          <w:rFonts w:ascii="Times New Roman" w:hAnsi="Times New Roman" w:cs="Times New Roman"/>
          <w:sz w:val="28"/>
          <w:szCs w:val="28"/>
        </w:rPr>
        <w:t>запорной арматуре, устанавливаемой на линейной части магистральных</w:t>
      </w:r>
      <w:r w:rsidR="000A4F6D">
        <w:rPr>
          <w:rFonts w:ascii="Times New Roman" w:hAnsi="Times New Roman" w:cs="Times New Roman"/>
          <w:sz w:val="28"/>
          <w:szCs w:val="28"/>
        </w:rPr>
        <w:t xml:space="preserve"> трубопроводов, указано верно </w:t>
      </w:r>
      <w:r w:rsidR="000A4F6D">
        <w:rPr>
          <w:rFonts w:ascii="Times New Roman" w:hAnsi="Times New Roman" w:cs="Times New Roman"/>
          <w:sz w:val="28"/>
          <w:szCs w:val="28"/>
        </w:rPr>
        <w:br/>
        <w:t xml:space="preserve">в </w:t>
      </w:r>
      <w:r w:rsidRPr="0012580F">
        <w:rPr>
          <w:rFonts w:ascii="Times New Roman" w:hAnsi="Times New Roman" w:cs="Times New Roman"/>
          <w:sz w:val="28"/>
          <w:szCs w:val="28"/>
        </w:rPr>
        <w:t>соответствии с</w:t>
      </w:r>
      <w:r w:rsidR="000A4F6D">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w:t>
      </w:r>
      <w:r w:rsidR="000A4F6D">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должны быть предусмотрены проектной документацией для арматуры и обвязки запорной арматуры опасных производственных объектов магистральных газопроводов, находящихся под давлением, </w:t>
      </w:r>
      <w:r w:rsidR="000C19A7">
        <w:rPr>
          <w:rFonts w:ascii="Times New Roman" w:hAnsi="Times New Roman" w:cs="Times New Roman"/>
          <w:sz w:val="28"/>
          <w:szCs w:val="28"/>
        </w:rP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решения должны быть предусмотрены проектной документацией/документацией для насосных и газоперекачивающих агрегатов насосных и компрессорных станций магистральных трубопроводов в соответствии с</w:t>
      </w:r>
      <w:r w:rsidR="000C19A7">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средствам защиты от превышения давления выше проектного на линейной части магистральных трубопроводов указано верно </w:t>
      </w:r>
      <w:r w:rsidR="000C19A7">
        <w:rPr>
          <w:rFonts w:ascii="Times New Roman" w:hAnsi="Times New Roman" w:cs="Times New Roman"/>
          <w:sz w:val="28"/>
          <w:szCs w:val="28"/>
        </w:rP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средства должны быть предусмотрены на подводных переходах магистральных трубопроводов через водные преграды в </w:t>
      </w:r>
      <w:r w:rsidR="000C19A7">
        <w:rPr>
          <w:rFonts w:ascii="Times New Roman" w:hAnsi="Times New Roman" w:cs="Times New Roman"/>
          <w:sz w:val="28"/>
          <w:szCs w:val="28"/>
        </w:rP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определяются категория и рабочее давление запорной арматуры, отделяющей устройства безопасного сброса газа, предусмотренные проектом для опасных производственных объектов магистральных газопроводов, </w:t>
      </w:r>
      <w:r w:rsidR="000C19A7">
        <w:rPr>
          <w:rFonts w:ascii="Times New Roman" w:hAnsi="Times New Roman" w:cs="Times New Roman"/>
          <w:sz w:val="28"/>
          <w:szCs w:val="28"/>
        </w:rP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 xml:space="preserve">Федеральными нормами </w:t>
      </w:r>
      <w:r w:rsidR="000C19A7">
        <w:rPr>
          <w:rFonts w:ascii="Times New Roman" w:hAnsi="Times New Roman" w:cs="Times New Roman"/>
          <w:sz w:val="28"/>
          <w:szCs w:val="28"/>
        </w:rPr>
        <w:br/>
      </w:r>
      <w:r w:rsidR="000C19A7" w:rsidRPr="0012580F">
        <w:rPr>
          <w:rFonts w:ascii="Times New Roman" w:hAnsi="Times New Roman" w:cs="Times New Roman"/>
          <w:sz w:val="28"/>
          <w:szCs w:val="28"/>
        </w:rPr>
        <w:t>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автоматизированной системе непрерывного дистанционного обнаружения утечек и отключающая запорная арматура указано верно </w:t>
      </w:r>
      <w:r w:rsidR="000C19A7">
        <w:rPr>
          <w:rFonts w:ascii="Times New Roman" w:hAnsi="Times New Roman" w:cs="Times New Roman"/>
          <w:sz w:val="28"/>
          <w:szCs w:val="28"/>
        </w:rP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w:t>
      </w:r>
      <w:r w:rsidR="000C19A7">
        <w:rPr>
          <w:rFonts w:ascii="Times New Roman" w:hAnsi="Times New Roman" w:cs="Times New Roman"/>
          <w:sz w:val="28"/>
          <w:szCs w:val="28"/>
        </w:rPr>
        <w:br/>
      </w:r>
      <w:r w:rsidRPr="0012580F">
        <w:rPr>
          <w:rFonts w:ascii="Times New Roman" w:hAnsi="Times New Roman" w:cs="Times New Roman"/>
          <w:sz w:val="28"/>
          <w:szCs w:val="28"/>
        </w:rPr>
        <w:t>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каких условиях применяемое оборудование, трубы, арматура, фланцевые соединения и фасонные детали на всасывающих и нагнетательных линиях компрессорных станций магистральных трубопроводов должны обеспечивать их безопасную эксплуатацию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должны быть обеспечены проектной документацией/документацией для отключения газоперекачивающих агрегатов компрессорной станции магистральных трубопроводов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должны быть обеспечены для системы продувочных, сбросных линий и линий сброса газа с предохранительных клапанов компрессорных станций магистральных трубопроводов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w:t>
      </w:r>
      <w:r w:rsidR="00F70B46" w:rsidRPr="0012580F">
        <w:rPr>
          <w:rFonts w:ascii="Times New Roman" w:hAnsi="Times New Roman" w:cs="Times New Roman"/>
          <w:sz w:val="28"/>
          <w:szCs w:val="28"/>
        </w:rPr>
        <w:t>е требование к продувке</w:t>
      </w:r>
      <w:r w:rsidRPr="0012580F">
        <w:rPr>
          <w:rFonts w:ascii="Times New Roman" w:hAnsi="Times New Roman" w:cs="Times New Roman"/>
          <w:sz w:val="28"/>
          <w:szCs w:val="28"/>
        </w:rPr>
        <w:t xml:space="preserve"> оборудования и газопроводов компрессорных станций магистральных трубопроводов </w:t>
      </w:r>
      <w:r w:rsidR="00F70B46" w:rsidRPr="0012580F">
        <w:rPr>
          <w:rFonts w:ascii="Times New Roman" w:hAnsi="Times New Roman" w:cs="Times New Roman"/>
          <w:sz w:val="28"/>
          <w:szCs w:val="28"/>
        </w:rPr>
        <w:t xml:space="preserve">установлено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оборудования системой улавливания жидкости и механических примесей компрессорной станции магистральных трубопроводов указано верно </w:t>
      </w:r>
      <w:r w:rsidR="000C19A7">
        <w:rPr>
          <w:rFonts w:ascii="Times New Roman" w:hAnsi="Times New Roman" w:cs="Times New Roman"/>
          <w:sz w:val="28"/>
          <w:szCs w:val="28"/>
        </w:rPr>
        <w:t xml:space="preserve">в </w:t>
      </w:r>
      <w:r w:rsidR="000C19A7" w:rsidRPr="0012580F">
        <w:rPr>
          <w:rFonts w:ascii="Times New Roman" w:hAnsi="Times New Roman" w:cs="Times New Roman"/>
          <w:sz w:val="28"/>
          <w:szCs w:val="28"/>
        </w:rPr>
        <w:t xml:space="preserve">соответствии </w:t>
      </w:r>
      <w:r w:rsidR="000C19A7">
        <w:rPr>
          <w:rFonts w:ascii="Times New Roman" w:hAnsi="Times New Roman" w:cs="Times New Roman"/>
          <w:sz w:val="28"/>
          <w:szCs w:val="28"/>
        </w:rPr>
        <w:br/>
      </w:r>
      <w:r w:rsidR="000C19A7" w:rsidRPr="0012580F">
        <w:rPr>
          <w:rFonts w:ascii="Times New Roman" w:hAnsi="Times New Roman" w:cs="Times New Roman"/>
          <w:sz w:val="28"/>
          <w:szCs w:val="28"/>
        </w:rPr>
        <w:t>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не рассчитывать технологическое оборудование газораспределительной станции магистральных трубопроводов на рабочее давление подводящего газопровода</w:t>
      </w:r>
      <w:r w:rsidRPr="0012580F">
        <w:rPr>
          <w:rFonts w:ascii="Times New Roman" w:hAnsi="Times New Roman" w:cs="Times New Roman"/>
          <w:sz w:val="28"/>
          <w:szCs w:val="28"/>
        </w:rPr>
        <w:noBreakHyphen/>
        <w:t xml:space="preserve">отвода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условии применяют на опасных производственных объектах магистральных трубопроводов комплектное оборудование и технические устройства, разработанные и изготовленные по зарубежным стандартам, в соответствии с Федеральными нормами и правилами в области промышленной безопасности «Правила безопасности для </w:t>
      </w:r>
      <w:r w:rsidR="000C19A7">
        <w:rPr>
          <w:rFonts w:ascii="Times New Roman" w:hAnsi="Times New Roman" w:cs="Times New Roman"/>
          <w:sz w:val="28"/>
          <w:szCs w:val="28"/>
        </w:rPr>
        <w:br/>
      </w:r>
      <w:r w:rsidRPr="0012580F">
        <w:rPr>
          <w:rFonts w:ascii="Times New Roman" w:hAnsi="Times New Roman" w:cs="Times New Roman"/>
          <w:sz w:val="28"/>
          <w:szCs w:val="28"/>
        </w:rPr>
        <w:t>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должна иметь бетонная тумба с металлической таблицей, которая устанавливается на устье скважины при ликвидации скважины без эксплуатационной колонны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установке запорной арматуры номинальным диаметром DN 400 и более магистральных трубопроводов </w:t>
      </w:r>
      <w:r w:rsidR="000C19A7">
        <w:rPr>
          <w:rFonts w:ascii="Times New Roman" w:hAnsi="Times New Roman" w:cs="Times New Roman"/>
          <w:sz w:val="28"/>
          <w:szCs w:val="28"/>
        </w:rPr>
        <w:br/>
        <w:t xml:space="preserve">в </w:t>
      </w:r>
      <w:r w:rsidR="000C19A7" w:rsidRPr="0012580F">
        <w:rPr>
          <w:rFonts w:ascii="Times New Roman" w:hAnsi="Times New Roman" w:cs="Times New Roman"/>
          <w:sz w:val="28"/>
          <w:szCs w:val="28"/>
        </w:rPr>
        <w:t>соответствии с</w:t>
      </w:r>
      <w:r w:rsidR="000C19A7">
        <w:rPr>
          <w:rFonts w:ascii="Times New Roman" w:hAnsi="Times New Roman" w:cs="Times New Roman"/>
          <w:sz w:val="28"/>
          <w:szCs w:val="28"/>
        </w:rPr>
        <w:t xml:space="preserve"> </w:t>
      </w:r>
      <w:r w:rsidR="000C19A7" w:rsidRPr="0012580F">
        <w:rPr>
          <w:rFonts w:ascii="Times New Roman" w:hAnsi="Times New Roman" w:cs="Times New Roman"/>
          <w:sz w:val="28"/>
          <w:szCs w:val="28"/>
        </w:rPr>
        <w:t>Федеральными нормами и</w:t>
      </w:r>
      <w:r w:rsidR="000C19A7">
        <w:rPr>
          <w:rFonts w:ascii="Times New Roman" w:hAnsi="Times New Roman" w:cs="Times New Roman"/>
          <w:sz w:val="28"/>
          <w:szCs w:val="28"/>
        </w:rPr>
        <w:t xml:space="preserve"> правилами в </w:t>
      </w:r>
      <w:r w:rsidR="000C19A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условия должен определяться диаметр продувочной свечи магистрального газопровода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дополнительные устройства следует предусматривать при подземной прокладке трубопроводов по направ</w:t>
      </w:r>
      <w:r w:rsidR="00BC6F1C" w:rsidRPr="0012580F">
        <w:rPr>
          <w:rFonts w:ascii="Times New Roman" w:hAnsi="Times New Roman" w:cs="Times New Roman"/>
          <w:sz w:val="28"/>
          <w:szCs w:val="28"/>
        </w:rPr>
        <w:t>лению уклона местности свыше 20</w:t>
      </w:r>
      <w:r w:rsidRPr="0012580F">
        <w:rPr>
          <w:rFonts w:ascii="Times New Roman" w:hAnsi="Times New Roman" w:cs="Times New Roman"/>
          <w:sz w:val="28"/>
          <w:szCs w:val="28"/>
        </w:rPr>
        <w:t>% в</w:t>
      </w:r>
      <w:r w:rsidR="000C19A7">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способ следует применять с целью уменьшения размеров компенсаторо</w:t>
      </w:r>
      <w:r w:rsidR="000D1A76" w:rsidRPr="0012580F">
        <w:rPr>
          <w:rFonts w:ascii="Times New Roman" w:hAnsi="Times New Roman" w:cs="Times New Roman"/>
          <w:sz w:val="28"/>
          <w:szCs w:val="28"/>
        </w:rPr>
        <w:t xml:space="preserve">в магистральных трубопроводов в </w:t>
      </w:r>
      <w:r w:rsidRPr="0012580F">
        <w:rPr>
          <w:rFonts w:ascii="Times New Roman" w:hAnsi="Times New Roman" w:cs="Times New Roman"/>
          <w:sz w:val="28"/>
          <w:szCs w:val="28"/>
        </w:rPr>
        <w:t>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запорной арматуры магистральных трубопроводов, соединяемой при помощи фланцев,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применение фланцевой запорной арматуры на трубопроводах сжиженных углеводородных газов в соответствии с 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должны оснащаться нефтепродуктопроводы, прокладываемые на территории городов и других населенных пунктов,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w:t>
      </w:r>
      <w:r w:rsidRPr="0012580F">
        <w:rPr>
          <w:rFonts w:ascii="Times New Roman" w:hAnsi="Times New Roman" w:cs="Times New Roman"/>
          <w:sz w:val="28"/>
          <w:szCs w:val="28"/>
        </w:rPr>
        <w:noBreakHyphen/>
        <w:t>90», утвержденному приказом Госстроя от 25.12.2012 № 106/ГС?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параметров должно быть выполнено согласование двух подводных трубопроводных систем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«припуск на коррозию» подводного трубопровода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назначение у системы аварийной зашиты подводного трубопровода от превышения давления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«максимально допустимое аварийное давление» подводной трубопроводной системы согласно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Каково допустимое расстояние между предохранительными дугами и от самой удаленной точки дуги до ступеней у лестницы тоннельного </w:t>
      </w:r>
      <w:r w:rsidR="000D1A76" w:rsidRPr="0012580F">
        <w:rPr>
          <w:rFonts w:ascii="Times New Roman" w:hAnsi="Times New Roman" w:cs="Times New Roman"/>
          <w:sz w:val="28"/>
          <w:szCs w:val="28"/>
        </w:rPr>
        <w:t xml:space="preserve">типа на предприятиях нефтяной и </w:t>
      </w:r>
      <w:r w:rsidRPr="0012580F">
        <w:rPr>
          <w:rFonts w:ascii="Times New Roman" w:hAnsi="Times New Roman" w:cs="Times New Roman"/>
          <w:sz w:val="28"/>
          <w:szCs w:val="28"/>
        </w:rPr>
        <w:t>газовой промышленности согласно Федеральным нормам и правилам в области промышленной безопасности «Правила бе</w:t>
      </w:r>
      <w:r w:rsidR="000D1A76" w:rsidRPr="0012580F">
        <w:rPr>
          <w:rFonts w:ascii="Times New Roman" w:hAnsi="Times New Roman" w:cs="Times New Roman"/>
          <w:sz w:val="28"/>
          <w:szCs w:val="28"/>
        </w:rPr>
        <w:t xml:space="preserve">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w:t>
      </w:r>
      <w:r w:rsidR="009A24CD">
        <w:rPr>
          <w:rFonts w:ascii="Times New Roman" w:hAnsi="Times New Roman" w:cs="Times New Roman"/>
          <w:sz w:val="28"/>
          <w:szCs w:val="28"/>
        </w:rPr>
        <w:t xml:space="preserve"> </w:t>
      </w:r>
      <w:r w:rsidRPr="0012580F">
        <w:rPr>
          <w:rFonts w:ascii="Times New Roman" w:hAnsi="Times New Roman" w:cs="Times New Roman"/>
          <w:sz w:val="28"/>
          <w:szCs w:val="28"/>
        </w:rPr>
        <w:t>вертикали между промежуточными площадками лестниц на предприятиях нефтяной и газовой промышленности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Необходимо ли учитывать климатический район применения оборудования и трубопроводной арматуры, устанавливаемых без укрытия (на открытом воздухе), в</w:t>
      </w:r>
      <w:r w:rsidR="009A24CD">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9A24CD">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классификацией следует руководствоваться при выборе электрооборудования во взрывозащищенном исполнении в соответствии с требованиями промышленной безопасности при проектировании площадочных сооружений магистральных трубопроводов </w:t>
      </w:r>
      <w:r w:rsidR="009A24CD">
        <w:rPr>
          <w:rFonts w:ascii="Times New Roman" w:hAnsi="Times New Roman" w:cs="Times New Roman"/>
          <w:sz w:val="28"/>
          <w:szCs w:val="28"/>
        </w:rPr>
        <w:t xml:space="preserve">в </w:t>
      </w:r>
      <w:r w:rsidR="009A24CD" w:rsidRPr="0012580F">
        <w:rPr>
          <w:rFonts w:ascii="Times New Roman" w:hAnsi="Times New Roman" w:cs="Times New Roman"/>
          <w:sz w:val="28"/>
          <w:szCs w:val="28"/>
        </w:rPr>
        <w:t xml:space="preserve">соответствии </w:t>
      </w:r>
      <w:r w:rsidR="009A24CD">
        <w:rPr>
          <w:rFonts w:ascii="Times New Roman" w:hAnsi="Times New Roman" w:cs="Times New Roman"/>
          <w:sz w:val="28"/>
          <w:szCs w:val="28"/>
        </w:rPr>
        <w:br/>
      </w:r>
      <w:r w:rsidR="009A24CD" w:rsidRPr="0012580F">
        <w:rPr>
          <w:rFonts w:ascii="Times New Roman" w:hAnsi="Times New Roman" w:cs="Times New Roman"/>
          <w:sz w:val="28"/>
          <w:szCs w:val="28"/>
        </w:rPr>
        <w:t>с</w:t>
      </w:r>
      <w:r w:rsidR="009A24CD">
        <w:rPr>
          <w:rFonts w:ascii="Times New Roman" w:hAnsi="Times New Roman" w:cs="Times New Roman"/>
          <w:sz w:val="28"/>
          <w:szCs w:val="28"/>
        </w:rPr>
        <w:t xml:space="preserve"> </w:t>
      </w:r>
      <w:r w:rsidR="009A24CD" w:rsidRPr="0012580F">
        <w:rPr>
          <w:rFonts w:ascii="Times New Roman" w:hAnsi="Times New Roman" w:cs="Times New Roman"/>
          <w:sz w:val="28"/>
          <w:szCs w:val="28"/>
        </w:rPr>
        <w:t>Федеральными нормами и</w:t>
      </w:r>
      <w:r w:rsidR="009A24CD">
        <w:rPr>
          <w:rFonts w:ascii="Times New Roman" w:hAnsi="Times New Roman" w:cs="Times New Roman"/>
          <w:sz w:val="28"/>
          <w:szCs w:val="28"/>
        </w:rPr>
        <w:t xml:space="preserve"> правилами в </w:t>
      </w:r>
      <w:r w:rsidR="009A24CD"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9A24C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Должно ли </w:t>
      </w:r>
      <w:r w:rsidR="000E3A7F" w:rsidRPr="0012580F">
        <w:rPr>
          <w:rFonts w:ascii="Times New Roman" w:hAnsi="Times New Roman" w:cs="Times New Roman"/>
          <w:sz w:val="28"/>
          <w:szCs w:val="28"/>
        </w:rPr>
        <w:t>быть аттестовано сварочное оборудование, предназначенное для использования при реконструкции, техническом перевооружении опасных производственных объектов магистральных</w:t>
      </w:r>
      <w:r>
        <w:rPr>
          <w:rFonts w:ascii="Times New Roman" w:hAnsi="Times New Roman" w:cs="Times New Roman"/>
          <w:sz w:val="28"/>
          <w:szCs w:val="28"/>
        </w:rPr>
        <w:t xml:space="preserve"> трубопроводов в соответствии с Федеральными нормами и </w:t>
      </w:r>
      <w:r w:rsidR="000E3A7F" w:rsidRPr="0012580F">
        <w:rPr>
          <w:rFonts w:ascii="Times New Roman" w:hAnsi="Times New Roman" w:cs="Times New Roman"/>
          <w:sz w:val="28"/>
          <w:szCs w:val="28"/>
        </w:rPr>
        <w:t>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амбарам, ямам, колодцам (шахтам), котлованам, а также различного рода емкостям, выступающим над поверхностью земли не менее чем на 1 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нефтяных и газовых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коэффициенте устойчивости рассчитываются буровая вышка и ее крепление к основанию на опрокидывающий момент при скорости ветра 33,5 м/с и наличии полного комплекта бурильных свечей за пальцами без учета влияния оттяжек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диаметре трубопровода применяется усиленный тип защитных покрытий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зон не относится к зонам повышенной коррозионной опасности, в которых применяется усиленный тип защитных покрытий стальных магистральных трубопроводов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покрытий применяется в качестве противокоррозионной защиты при надземной прокладке стальных магистральных трубопроводов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покрытий применяется в качестве противокоррозионной защиты при подземной прокладке стальных магистральных трубопроводов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виды толщиномеров в качестве неразрушающего метода применяют для измерения толщины защитного покрытия трубопровода согласно ГОСТ Р 51164</w:t>
      </w:r>
      <w:r w:rsidRPr="0012580F">
        <w:rPr>
          <w:rFonts w:ascii="Times New Roman" w:hAnsi="Times New Roman" w:cs="Times New Roman"/>
          <w:sz w:val="28"/>
          <w:szCs w:val="28"/>
        </w:rPr>
        <w:noBreakHyphen/>
        <w:t>98 «Трубопроводы стальные магистральные. Общие требования к защите от коррозии», утвержденному постановлением Госстандарта России от 23.04.1998 № 144?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системой вентиляции должны быть оборудованы все закрытые помещения буровой установки, где возможно возникновение или проникновение воспламеняющихся смесей,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противопожарных выходов в укрытии рабочей площадки основания под буровую вышку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до начала строительно</w:t>
      </w:r>
      <w:r w:rsidRPr="0012580F">
        <w:rPr>
          <w:rFonts w:ascii="Times New Roman" w:hAnsi="Times New Roman" w:cs="Times New Roman"/>
          <w:sz w:val="28"/>
          <w:szCs w:val="28"/>
        </w:rPr>
        <w:noBreakHyphen/>
        <w:t>монтажных работ магистрального трубопровода застройщик (заказчик) обязан создать геодезическую разбивочную основу для строительства и передать техническую документацию на нее подрядчику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глубину допускается рытье траншей для трубопроводов с вертикальными стенками без креплений в наскальных и незамерзших крупнообломочных грунтах при отсутствии вблизи подземных сооружений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траншеи по дну для трубопровода номинальным диаметром DN 700 и более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сварных соединений (стыков) трубопровода не применяется в процессе сборки и сварки трубопроводов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контроля применяется для сварных соединений трубопроводов, выполненных дуговой сваркой и имеющих двухсторонний доступ, обеспечивающий возможность установки источника излучения,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цели не используется магнитопорошковый метод контроля сварных соединений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минимально допустимый радиус упругого изгиба устанавливается для трубопровода номинальным диаметром D1400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диаметр трубопровода с минимально допустимым радиусом упругого изгиба в 200 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радиус отводов, полученный при изгибе труб на станках холодного гнутья, если диаметр трубы равен 1420 мм,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районах допускается проводить испытания газопроводов на прочность комбинированным способом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w:t>
      </w:r>
      <w:r w:rsidR="009A24CD">
        <w:rPr>
          <w:rFonts w:ascii="Times New Roman" w:hAnsi="Times New Roman" w:cs="Times New Roman"/>
          <w:sz w:val="28"/>
          <w:szCs w:val="28"/>
        </w:rPr>
        <w:t xml:space="preserve">этапе работы до ввода в </w:t>
      </w:r>
      <w:r w:rsidRPr="0012580F">
        <w:rPr>
          <w:rFonts w:ascii="Times New Roman" w:hAnsi="Times New Roman" w:cs="Times New Roman"/>
          <w:sz w:val="28"/>
          <w:szCs w:val="28"/>
        </w:rPr>
        <w:t>эксплуатацию должна производиться очистка полости подземного трубопровода согласно СП 86.13330.2014 «Свод правил. Магистральные трубопроводы. СНиП III</w:t>
      </w:r>
      <w:r w:rsidRPr="0012580F">
        <w:rPr>
          <w:rFonts w:ascii="Times New Roman" w:hAnsi="Times New Roman" w:cs="Times New Roman"/>
          <w:sz w:val="28"/>
          <w:szCs w:val="28"/>
        </w:rPr>
        <w:noBreakHyphen/>
        <w:t>42</w:t>
      </w:r>
      <w:r w:rsidRPr="0012580F">
        <w:rPr>
          <w:rFonts w:ascii="Times New Roman" w:hAnsi="Times New Roman" w:cs="Times New Roman"/>
          <w:sz w:val="28"/>
          <w:szCs w:val="28"/>
        </w:rPr>
        <w:noBreakHyphen/>
        <w:t>80*», утвержденному приказом Минстроя России от 18.02.2014 № 61/пр?</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w:t>
      </w:r>
      <w:r w:rsidR="00365BDB" w:rsidRPr="0012580F">
        <w:rPr>
          <w:rFonts w:ascii="Times New Roman" w:hAnsi="Times New Roman" w:cs="Times New Roman"/>
          <w:sz w:val="28"/>
          <w:szCs w:val="28"/>
        </w:rPr>
        <w:t xml:space="preserve"> располагаться на производственных площадках </w:t>
      </w:r>
      <w:r w:rsidRPr="0012580F">
        <w:rPr>
          <w:rFonts w:ascii="Times New Roman" w:hAnsi="Times New Roman" w:cs="Times New Roman"/>
          <w:sz w:val="28"/>
          <w:szCs w:val="28"/>
        </w:rPr>
        <w:t>здания и сооружения с производственными процессами, выделяющими в атмосферу вредные и (или) горючие вещества, а также включающие источники возможных аварийных выбросов этих веществ, согласно Федеральным нормам и правилам в области промышленной безоп</w:t>
      </w:r>
      <w:r w:rsidR="000D1A76"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наиболее удаленной точки производственного помещения до эвакуационного выхода из него (при наличии двух и более эвакуационных выходов), при котором разрешается предусматривать один из эвакуационных выходов через помещения, не имеющих источников возможного выделения в атмосферу вредных веществ, в которых размещено инженерное оборудование и исключено постоянное пребывание людей,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относительной плотности по воздуху запрещается прокладка заглубленных каналов и тоннелей для размещения кабелей (за исключением подлежащих последующей засыпке) в помещениях и на территории наружных установок опасных производственных объектов добычи нефти и газа, имеющих источники возможного выделения в атмосферу вредных веществ, согласно Федеральным нормам и правилам в области промышленной безопасности «Пр</w:t>
      </w:r>
      <w:r w:rsidR="001C2357">
        <w:rPr>
          <w:rFonts w:ascii="Times New Roman" w:hAnsi="Times New Roman" w:cs="Times New Roman"/>
          <w:sz w:val="28"/>
          <w:szCs w:val="28"/>
        </w:rPr>
        <w:t xml:space="preserve">авила безопасности в нефтяной </w:t>
      </w:r>
      <w:r w:rsidR="001C2357">
        <w:rPr>
          <w:rFonts w:ascii="Times New Roman" w:hAnsi="Times New Roman" w:cs="Times New Roman"/>
          <w:sz w:val="28"/>
          <w:szCs w:val="28"/>
        </w:rPr>
        <w:br/>
        <w:t xml:space="preserve">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устройство подвалов, тоннелей и каналов в зданиях и на т</w:t>
      </w:r>
      <w:r w:rsidR="001C2357">
        <w:rPr>
          <w:rFonts w:ascii="Times New Roman" w:hAnsi="Times New Roman" w:cs="Times New Roman"/>
          <w:sz w:val="28"/>
          <w:szCs w:val="28"/>
        </w:rPr>
        <w:t xml:space="preserve">ерритории наружных установок, в </w:t>
      </w:r>
      <w:r w:rsidRPr="0012580F">
        <w:rPr>
          <w:rFonts w:ascii="Times New Roman" w:hAnsi="Times New Roman" w:cs="Times New Roman"/>
          <w:sz w:val="28"/>
          <w:szCs w:val="28"/>
        </w:rPr>
        <w:t>которых возможны выделение вредных веществ в атмосферу и образование проливов токсичных жидкостей,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подземная прокладка трубопроводов с токсичными веществами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размещение инженерных сетей с токсичными жидкостями и газами под зданиями и сооружениями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отношении размещения наземных инженерных </w:t>
      </w:r>
      <w:r w:rsidR="000D1A76" w:rsidRPr="0012580F">
        <w:rPr>
          <w:rFonts w:ascii="Times New Roman" w:hAnsi="Times New Roman" w:cs="Times New Roman"/>
          <w:sz w:val="28"/>
          <w:szCs w:val="28"/>
        </w:rPr>
        <w:t xml:space="preserve">сетей с токсичными жидкостями и </w:t>
      </w:r>
      <w:r w:rsidRPr="0012580F">
        <w:rPr>
          <w:rFonts w:ascii="Times New Roman" w:hAnsi="Times New Roman" w:cs="Times New Roman"/>
          <w:sz w:val="28"/>
          <w:szCs w:val="28"/>
        </w:rPr>
        <w:t>газами на нефтяных, газовых и газоконденсатных месторождениях указано неверно и противоречит Федеральным нормам и правилам в области промышленной безопасности «Правила безопасности в</w:t>
      </w:r>
      <w:r w:rsidR="000D1A76" w:rsidRPr="0012580F">
        <w:rPr>
          <w:rFonts w:ascii="Times New Roman" w:hAnsi="Times New Roman" w:cs="Times New Roman"/>
          <w:sz w:val="28"/>
          <w:szCs w:val="28"/>
        </w:rPr>
        <w:t xml:space="preserve">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размеще</w:t>
      </w:r>
      <w:r w:rsidR="000D1A76" w:rsidRPr="0012580F">
        <w:rPr>
          <w:rFonts w:ascii="Times New Roman" w:hAnsi="Times New Roman" w:cs="Times New Roman"/>
          <w:sz w:val="28"/>
          <w:szCs w:val="28"/>
        </w:rPr>
        <w:t xml:space="preserve">ния наземных инженерных сетей с токсичными жидкостями и </w:t>
      </w:r>
      <w:r w:rsidRPr="0012580F">
        <w:rPr>
          <w:rFonts w:ascii="Times New Roman" w:hAnsi="Times New Roman" w:cs="Times New Roman"/>
          <w:sz w:val="28"/>
          <w:szCs w:val="28"/>
        </w:rPr>
        <w:t>газами на нефтяных, газовых и газоконденсатных месторождениях указано верно согласно Федеральным нормам и правилам в области промышленной безоп</w:t>
      </w:r>
      <w:r w:rsidR="000D1A76" w:rsidRPr="0012580F">
        <w:rPr>
          <w:rFonts w:ascii="Times New Roman" w:hAnsi="Times New Roman" w:cs="Times New Roman"/>
          <w:sz w:val="28"/>
          <w:szCs w:val="28"/>
        </w:rPr>
        <w:t xml:space="preserve">асности «Правила безопасности в нефтяной и </w:t>
      </w:r>
      <w:r w:rsidRPr="0012580F">
        <w:rPr>
          <w:rFonts w:ascii="Times New Roman" w:hAnsi="Times New Roman" w:cs="Times New Roman"/>
          <w:sz w:val="28"/>
          <w:szCs w:val="28"/>
        </w:rPr>
        <w:t>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размещение надземных сетей транзитных внутриплощадочных трубопроводов с токсичными жидкостями по стенам и кровлям зданий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глубина заложения трубопровода сжиженного углеводородного газа (расстояние д</w:t>
      </w:r>
      <w:r w:rsidR="001C2357">
        <w:rPr>
          <w:rFonts w:ascii="Times New Roman" w:hAnsi="Times New Roman" w:cs="Times New Roman"/>
          <w:sz w:val="28"/>
          <w:szCs w:val="28"/>
        </w:rPr>
        <w:t xml:space="preserve">о верха трубы) в соответствии с </w:t>
      </w:r>
      <w:r w:rsidRPr="0012580F">
        <w:rPr>
          <w:rFonts w:ascii="Times New Roman" w:hAnsi="Times New Roman" w:cs="Times New Roman"/>
          <w:sz w:val="28"/>
          <w:szCs w:val="28"/>
        </w:rPr>
        <w:t>СП 36.13330.2012 «Свод правил. Магистральные трубопроводы. Актуализированная редакция СНиП 2.05.06</w:t>
      </w:r>
      <w:r w:rsidRPr="0012580F">
        <w:rPr>
          <w:rFonts w:ascii="Times New Roman" w:hAnsi="Times New Roman" w:cs="Times New Roman"/>
          <w:sz w:val="28"/>
          <w:szCs w:val="28"/>
        </w:rPr>
        <w:noBreakHyphen/>
        <w:t>85*», утвержденным приказом Госстроя от 25.12.2012 № 108/ГС?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из перечисленных основных задач анализа риска указана верно </w:t>
      </w:r>
      <w:r w:rsidR="001C2357">
        <w:rPr>
          <w:rFonts w:ascii="Times New Roman" w:hAnsi="Times New Roman" w:cs="Times New Roman"/>
          <w:sz w:val="28"/>
          <w:szCs w:val="28"/>
        </w:rP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Федеральными нормами и</w:t>
      </w:r>
      <w:r w:rsidR="001C2357">
        <w:rPr>
          <w:rFonts w:ascii="Times New Roman" w:hAnsi="Times New Roman" w:cs="Times New Roman"/>
          <w:sz w:val="28"/>
          <w:szCs w:val="28"/>
        </w:rPr>
        <w:t xml:space="preserve"> правилами в </w:t>
      </w:r>
      <w:r w:rsidR="001C235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Горизонтальный участок какой длины должен иметь приемный мост, устанавливаемый у вышки со стороны ворот, в</w:t>
      </w:r>
      <w:r w:rsidR="001C2357">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 оборудованию циркуляционной системы буровых установок РД 08</w:t>
      </w:r>
      <w:r w:rsidRPr="0012580F">
        <w:rPr>
          <w:rFonts w:ascii="Times New Roman" w:hAnsi="Times New Roman" w:cs="Times New Roman"/>
          <w:sz w:val="28"/>
          <w:szCs w:val="28"/>
        </w:rPr>
        <w:noBreakHyphen/>
        <w:t>27</w:t>
      </w:r>
      <w:r w:rsidR="000D1A76" w:rsidRPr="0012580F">
        <w:rPr>
          <w:rFonts w:ascii="Times New Roman" w:hAnsi="Times New Roman" w:cs="Times New Roman"/>
          <w:sz w:val="28"/>
          <w:szCs w:val="28"/>
        </w:rPr>
        <w:t>2</w:t>
      </w:r>
      <w:r w:rsidR="000D1A76" w:rsidRPr="0012580F">
        <w:rPr>
          <w:rFonts w:ascii="Times New Roman" w:hAnsi="Times New Roman" w:cs="Times New Roman"/>
          <w:sz w:val="28"/>
          <w:szCs w:val="28"/>
        </w:rPr>
        <w:noBreakHyphen/>
        <w:t xml:space="preserve">99 «Требования безопасности к </w:t>
      </w:r>
      <w:r w:rsidRPr="0012580F">
        <w:rPr>
          <w:rFonts w:ascii="Times New Roman" w:hAnsi="Times New Roman" w:cs="Times New Roman"/>
          <w:sz w:val="28"/>
          <w:szCs w:val="28"/>
        </w:rPr>
        <w:t>буровому оборудованию для нефтяной и газовой промышленности», утвержденного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Горизонтальный участок какой ширины должен иметь приемный мост, устанавливае</w:t>
      </w:r>
      <w:r w:rsidR="001C2357">
        <w:rPr>
          <w:rFonts w:ascii="Times New Roman" w:hAnsi="Times New Roman" w:cs="Times New Roman"/>
          <w:sz w:val="28"/>
          <w:szCs w:val="28"/>
        </w:rPr>
        <w:t xml:space="preserve">мый у вышки со стороны ворот, в </w:t>
      </w:r>
      <w:r w:rsidRPr="0012580F">
        <w:rPr>
          <w:rFonts w:ascii="Times New Roman" w:hAnsi="Times New Roman" w:cs="Times New Roman"/>
          <w:sz w:val="28"/>
          <w:szCs w:val="28"/>
        </w:rPr>
        <w:t xml:space="preserve">соответствии с требованиями к оборудованию циркуляционной системы </w:t>
      </w:r>
      <w:r w:rsidR="001C2357">
        <w:rPr>
          <w:rFonts w:ascii="Times New Roman" w:hAnsi="Times New Roman" w:cs="Times New Roman"/>
          <w:sz w:val="28"/>
          <w:szCs w:val="28"/>
        </w:rPr>
        <w:br/>
      </w:r>
      <w:r w:rsidRPr="0012580F">
        <w:rPr>
          <w:rFonts w:ascii="Times New Roman" w:hAnsi="Times New Roman" w:cs="Times New Roman"/>
          <w:sz w:val="28"/>
          <w:szCs w:val="28"/>
        </w:rPr>
        <w:t>буровых установок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w:t>
      </w:r>
      <w:r w:rsidR="000D1A76" w:rsidRPr="0012580F">
        <w:rPr>
          <w:rFonts w:ascii="Times New Roman" w:hAnsi="Times New Roman" w:cs="Times New Roman"/>
          <w:sz w:val="28"/>
          <w:szCs w:val="28"/>
        </w:rPr>
        <w:t xml:space="preserve">ния безопасности к </w:t>
      </w:r>
      <w:r w:rsidRPr="0012580F">
        <w:rPr>
          <w:rFonts w:ascii="Times New Roman" w:hAnsi="Times New Roman" w:cs="Times New Roman"/>
          <w:sz w:val="28"/>
          <w:szCs w:val="28"/>
        </w:rPr>
        <w:t>буровому оборудованию для нефтяной и газовой промышленности», утвержденного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материала должен состоять приемный мост, устанавливаемый у вышки со стороны ворот, в соответствии с требованиями к оборудованию циркуляционной системы буровых установок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утвержденного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высота стеллажей приемного моста буровой установки для укладки труб в штабель в соответствии с требованиями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утвержденного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количество проходов на приемный мост буровой установки на каждую сторону, которое должны иметь стеллажи для укладки труб в штабель,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w:t>
      </w:r>
      <w:r w:rsidR="001C2357">
        <w:rPr>
          <w:rFonts w:ascii="Times New Roman" w:hAnsi="Times New Roman" w:cs="Times New Roman"/>
          <w:sz w:val="28"/>
          <w:szCs w:val="28"/>
        </w:rPr>
        <w:t xml:space="preserve">м уклоне сход с приемного моста </w:t>
      </w:r>
      <w:r w:rsidRPr="0012580F">
        <w:rPr>
          <w:rFonts w:ascii="Times New Roman" w:hAnsi="Times New Roman" w:cs="Times New Roman"/>
          <w:sz w:val="28"/>
          <w:szCs w:val="28"/>
        </w:rPr>
        <w:t>на</w:t>
      </w:r>
      <w:r w:rsidR="001C2357">
        <w:rPr>
          <w:rFonts w:ascii="Times New Roman" w:hAnsi="Times New Roman" w:cs="Times New Roman"/>
          <w:sz w:val="28"/>
          <w:szCs w:val="28"/>
        </w:rPr>
        <w:t xml:space="preserve"> </w:t>
      </w:r>
      <w:r w:rsidRPr="0012580F">
        <w:rPr>
          <w:rFonts w:ascii="Times New Roman" w:hAnsi="Times New Roman" w:cs="Times New Roman"/>
          <w:sz w:val="28"/>
          <w:szCs w:val="28"/>
        </w:rPr>
        <w:t>землю и</w:t>
      </w:r>
      <w:r w:rsidR="001C2357">
        <w:rPr>
          <w:rFonts w:ascii="Times New Roman" w:hAnsi="Times New Roman" w:cs="Times New Roman"/>
          <w:sz w:val="28"/>
          <w:szCs w:val="28"/>
        </w:rPr>
        <w:t xml:space="preserve"> </w:t>
      </w:r>
      <w:r w:rsidRPr="0012580F">
        <w:rPr>
          <w:rFonts w:ascii="Times New Roman" w:hAnsi="Times New Roman" w:cs="Times New Roman"/>
          <w:sz w:val="28"/>
          <w:szCs w:val="28"/>
        </w:rPr>
        <w:t>вход на основание вышки буровой установки должны быть оборудованы лестницей с перилами с одной стороны (наружной по отношению к настилу) согласно РД 08</w:t>
      </w:r>
      <w:r w:rsidRPr="0012580F">
        <w:rPr>
          <w:rFonts w:ascii="Times New Roman" w:hAnsi="Times New Roman" w:cs="Times New Roman"/>
          <w:sz w:val="28"/>
          <w:szCs w:val="28"/>
        </w:rPr>
        <w:noBreakHyphen/>
        <w:t>272</w:t>
      </w:r>
      <w:r w:rsidRPr="0012580F">
        <w:rPr>
          <w:rFonts w:ascii="Times New Roman" w:hAnsi="Times New Roman" w:cs="Times New Roman"/>
          <w:sz w:val="28"/>
          <w:szCs w:val="28"/>
        </w:rPr>
        <w:noBreakHyphen/>
        <w:t>99 «Требования безопасности к буровому оборудованию для нефтяной и газовой промышленности», утвержденному постановлением Госгортехнадзора России от 17.03.1999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обеспечения безопасности подводной трубопроводной системы</w:t>
      </w:r>
      <w:r w:rsidR="001C2357">
        <w:rPr>
          <w:rFonts w:ascii="Times New Roman" w:hAnsi="Times New Roman" w:cs="Times New Roman"/>
          <w:sz w:val="28"/>
          <w:szCs w:val="28"/>
        </w:rPr>
        <w:t xml:space="preserve"> </w:t>
      </w:r>
      <w:r w:rsidRPr="0012580F">
        <w:rPr>
          <w:rFonts w:ascii="Times New Roman" w:hAnsi="Times New Roman" w:cs="Times New Roman"/>
          <w:sz w:val="28"/>
          <w:szCs w:val="28"/>
        </w:rPr>
        <w:t>указана</w:t>
      </w:r>
      <w:r w:rsidR="001C2357">
        <w:rPr>
          <w:rFonts w:ascii="Times New Roman" w:hAnsi="Times New Roman" w:cs="Times New Roman"/>
          <w:sz w:val="28"/>
          <w:szCs w:val="28"/>
        </w:rPr>
        <w:t xml:space="preserve"> </w:t>
      </w:r>
      <w:r w:rsidRPr="0012580F">
        <w:rPr>
          <w:rFonts w:ascii="Times New Roman" w:hAnsi="Times New Roman" w:cs="Times New Roman"/>
          <w:sz w:val="28"/>
          <w:szCs w:val="28"/>
        </w:rPr>
        <w:t>неверно и противоречит ГОСТ Р 54382</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из перечисленных не учитывают при проведении</w:t>
      </w:r>
      <w:r w:rsidR="001C2357">
        <w:rPr>
          <w:rFonts w:ascii="Times New Roman" w:hAnsi="Times New Roman" w:cs="Times New Roman"/>
          <w:sz w:val="28"/>
          <w:szCs w:val="28"/>
        </w:rPr>
        <w:t xml:space="preserve"> анализа риска в соответствии с </w:t>
      </w:r>
      <w:r w:rsidRPr="0012580F">
        <w:rPr>
          <w:rFonts w:ascii="Times New Roman" w:hAnsi="Times New Roman" w:cs="Times New Roman"/>
          <w:sz w:val="28"/>
          <w:szCs w:val="28"/>
        </w:rPr>
        <w:t xml:space="preserve">Федеральными нормами и правилами в области промышленной безопасности «Правила безопасности для </w:t>
      </w:r>
      <w:r w:rsidR="001C2357">
        <w:rPr>
          <w:rFonts w:ascii="Times New Roman" w:hAnsi="Times New Roman" w:cs="Times New Roman"/>
          <w:sz w:val="28"/>
          <w:szCs w:val="28"/>
        </w:rPr>
        <w:br/>
      </w:r>
      <w:r w:rsidRPr="0012580F">
        <w:rPr>
          <w:rFonts w:ascii="Times New Roman" w:hAnsi="Times New Roman" w:cs="Times New Roman"/>
          <w:sz w:val="28"/>
          <w:szCs w:val="28"/>
        </w:rPr>
        <w:t>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является верным при проведении анализа риска </w:t>
      </w:r>
      <w:r w:rsidR="001C2357">
        <w:rPr>
          <w:rFonts w:ascii="Times New Roman" w:hAnsi="Times New Roman" w:cs="Times New Roman"/>
          <w:sz w:val="28"/>
          <w:szCs w:val="28"/>
        </w:rP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 xml:space="preserve">Федеральными нормами </w:t>
      </w:r>
      <w:r w:rsidR="001C2357">
        <w:rPr>
          <w:rFonts w:ascii="Times New Roman" w:hAnsi="Times New Roman" w:cs="Times New Roman"/>
          <w:sz w:val="28"/>
          <w:szCs w:val="28"/>
        </w:rPr>
        <w:br/>
      </w:r>
      <w:r w:rsidR="001C2357" w:rsidRPr="0012580F">
        <w:rPr>
          <w:rFonts w:ascii="Times New Roman" w:hAnsi="Times New Roman" w:cs="Times New Roman"/>
          <w:sz w:val="28"/>
          <w:szCs w:val="28"/>
        </w:rPr>
        <w:t>и</w:t>
      </w:r>
      <w:r w:rsidR="001C2357">
        <w:rPr>
          <w:rFonts w:ascii="Times New Roman" w:hAnsi="Times New Roman" w:cs="Times New Roman"/>
          <w:sz w:val="28"/>
          <w:szCs w:val="28"/>
        </w:rPr>
        <w:t xml:space="preserve"> правилами в </w:t>
      </w:r>
      <w:r w:rsidR="001C235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Учитываются ли внешние природные воздействия при проведении анализа риска в</w:t>
      </w:r>
      <w:r w:rsidR="001C2357" w:rsidRPr="001C2357">
        <w:rPr>
          <w:rFonts w:ascii="Times New Roman" w:hAnsi="Times New Roman" w:cs="Times New Roman"/>
          <w:sz w:val="28"/>
          <w:szCs w:val="28"/>
        </w:rPr>
        <w:t xml:space="preserve"> </w:t>
      </w:r>
      <w:r w:rsidR="001C2357">
        <w:rPr>
          <w:rFonts w:ascii="Times New Roman" w:hAnsi="Times New Roman" w:cs="Times New Roman"/>
          <w:sz w:val="28"/>
          <w:szCs w:val="28"/>
        </w:rP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Федеральными нормами и</w:t>
      </w:r>
      <w:r w:rsidR="001C2357">
        <w:rPr>
          <w:rFonts w:ascii="Times New Roman" w:hAnsi="Times New Roman" w:cs="Times New Roman"/>
          <w:sz w:val="28"/>
          <w:szCs w:val="28"/>
        </w:rPr>
        <w:t xml:space="preserve"> правилами </w:t>
      </w:r>
      <w:r w:rsidR="001C2357">
        <w:rPr>
          <w:rFonts w:ascii="Times New Roman" w:hAnsi="Times New Roman" w:cs="Times New Roman"/>
          <w:sz w:val="28"/>
          <w:szCs w:val="28"/>
        </w:rPr>
        <w:br/>
        <w:t xml:space="preserve">в </w:t>
      </w:r>
      <w:r w:rsidR="001C235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этапу процесса проведения количественного анализа риска аварии относится оценка частоты возможных сценариев аварий </w:t>
      </w:r>
      <w:r w:rsidR="001C2357">
        <w:rPr>
          <w:rFonts w:ascii="Times New Roman" w:hAnsi="Times New Roman" w:cs="Times New Roman"/>
          <w:sz w:val="28"/>
          <w:szCs w:val="28"/>
        </w:rPr>
        <w:b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Федеральными нормами и</w:t>
      </w:r>
      <w:r w:rsidR="001C2357">
        <w:rPr>
          <w:rFonts w:ascii="Times New Roman" w:hAnsi="Times New Roman" w:cs="Times New Roman"/>
          <w:sz w:val="28"/>
          <w:szCs w:val="28"/>
        </w:rPr>
        <w:t xml:space="preserve"> правилами в </w:t>
      </w:r>
      <w:r w:rsidR="001C235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этапу процесса проведения количественного анализа риска аварии относится ранжирование участков и составляющих опасных производственных объектов магистральных трубопроводов по показателям риска аварии </w:t>
      </w:r>
      <w:r w:rsidR="001C2357">
        <w:rPr>
          <w:rFonts w:ascii="Times New Roman" w:hAnsi="Times New Roman" w:cs="Times New Roman"/>
          <w:sz w:val="28"/>
          <w:szCs w:val="28"/>
        </w:rP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Федеральными нормами и</w:t>
      </w:r>
      <w:r w:rsidR="001C2357">
        <w:rPr>
          <w:rFonts w:ascii="Times New Roman" w:hAnsi="Times New Roman" w:cs="Times New Roman"/>
          <w:sz w:val="28"/>
          <w:szCs w:val="28"/>
        </w:rPr>
        <w:t xml:space="preserve"> правилами </w:t>
      </w:r>
      <w:r w:rsidR="001C2357">
        <w:rPr>
          <w:rFonts w:ascii="Times New Roman" w:hAnsi="Times New Roman" w:cs="Times New Roman"/>
          <w:sz w:val="28"/>
          <w:szCs w:val="28"/>
        </w:rPr>
        <w:br/>
        <w:t xml:space="preserve">в </w:t>
      </w:r>
      <w:r w:rsidR="001C2357"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какому этапу процесса проведения количественного анализа риска аварии относится определение степени опасности участков и составляющих опасных производственных объектов магистральных трубопроводов </w:t>
      </w:r>
      <w:r w:rsidR="001C2357">
        <w:rPr>
          <w:rFonts w:ascii="Times New Roman" w:hAnsi="Times New Roman" w:cs="Times New Roman"/>
          <w:sz w:val="28"/>
          <w:szCs w:val="28"/>
        </w:rP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Федеральными нормами и</w:t>
      </w:r>
      <w:r w:rsidR="001C2357">
        <w:rPr>
          <w:rFonts w:ascii="Times New Roman" w:hAnsi="Times New Roman" w:cs="Times New Roman"/>
          <w:sz w:val="28"/>
          <w:szCs w:val="28"/>
        </w:rPr>
        <w:t xml:space="preserve"> правилами </w:t>
      </w:r>
      <w:r w:rsidR="001C2357">
        <w:rPr>
          <w:rFonts w:ascii="Times New Roman" w:hAnsi="Times New Roman" w:cs="Times New Roman"/>
          <w:sz w:val="28"/>
          <w:szCs w:val="28"/>
        </w:rPr>
        <w:br/>
        <w:t xml:space="preserve">в </w:t>
      </w:r>
      <w:r w:rsidR="001C235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количество основных этапов делится процесс проведения количественного анализа риска аварии </w:t>
      </w:r>
      <w:r w:rsidR="001C2357">
        <w:rPr>
          <w:rFonts w:ascii="Times New Roman" w:hAnsi="Times New Roman" w:cs="Times New Roman"/>
          <w:sz w:val="28"/>
          <w:szCs w:val="28"/>
        </w:rPr>
        <w:t xml:space="preserve">в </w:t>
      </w:r>
      <w:r w:rsidR="001C2357" w:rsidRPr="0012580F">
        <w:rPr>
          <w:rFonts w:ascii="Times New Roman" w:hAnsi="Times New Roman" w:cs="Times New Roman"/>
          <w:sz w:val="28"/>
          <w:szCs w:val="28"/>
        </w:rPr>
        <w:t>соответствии с</w:t>
      </w:r>
      <w:r w:rsidR="001C2357">
        <w:rPr>
          <w:rFonts w:ascii="Times New Roman" w:hAnsi="Times New Roman" w:cs="Times New Roman"/>
          <w:sz w:val="28"/>
          <w:szCs w:val="28"/>
        </w:rPr>
        <w:t xml:space="preserve"> </w:t>
      </w:r>
      <w:r w:rsidR="001C2357" w:rsidRPr="0012580F">
        <w:rPr>
          <w:rFonts w:ascii="Times New Roman" w:hAnsi="Times New Roman" w:cs="Times New Roman"/>
          <w:sz w:val="28"/>
          <w:szCs w:val="28"/>
        </w:rPr>
        <w:t>Федеральными нормами и</w:t>
      </w:r>
      <w:r w:rsidR="001C2357">
        <w:rPr>
          <w:rFonts w:ascii="Times New Roman" w:hAnsi="Times New Roman" w:cs="Times New Roman"/>
          <w:sz w:val="28"/>
          <w:szCs w:val="28"/>
        </w:rPr>
        <w:t xml:space="preserve"> правилами в </w:t>
      </w:r>
      <w:r w:rsidR="001C2357"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По каким степеням проводят сравнение рассчитанных показателей риска со среднестатистическим уровнем риска аварии при анализе результатов расчетов на участках и составляющих опасных производственных объектов магистральных трубопроводов </w:t>
      </w:r>
      <w:r w:rsidR="00BA605D">
        <w:rPr>
          <w:rFonts w:ascii="Times New Roman" w:hAnsi="Times New Roman" w:cs="Times New Roman"/>
          <w:sz w:val="28"/>
          <w:szCs w:val="28"/>
        </w:rPr>
        <w:t xml:space="preserve">в </w:t>
      </w:r>
      <w:r w:rsidR="00BA605D" w:rsidRPr="0012580F">
        <w:rPr>
          <w:rFonts w:ascii="Times New Roman" w:hAnsi="Times New Roman" w:cs="Times New Roman"/>
          <w:sz w:val="28"/>
          <w:szCs w:val="28"/>
        </w:rPr>
        <w:t>соответствии</w:t>
      </w:r>
      <w:r w:rsidR="00BA605D">
        <w:rPr>
          <w:rFonts w:ascii="Times New Roman" w:hAnsi="Times New Roman" w:cs="Times New Roman"/>
          <w:sz w:val="28"/>
          <w:szCs w:val="28"/>
        </w:rPr>
        <w:br/>
      </w:r>
      <w:r w:rsidR="00BA605D" w:rsidRPr="0012580F">
        <w:rPr>
          <w:rFonts w:ascii="Times New Roman" w:hAnsi="Times New Roman" w:cs="Times New Roman"/>
          <w:sz w:val="28"/>
          <w:szCs w:val="28"/>
        </w:rPr>
        <w:t xml:space="preserve"> с</w:t>
      </w:r>
      <w:r w:rsidR="00BA605D">
        <w:rPr>
          <w:rFonts w:ascii="Times New Roman" w:hAnsi="Times New Roman" w:cs="Times New Roman"/>
          <w:sz w:val="28"/>
          <w:szCs w:val="28"/>
        </w:rPr>
        <w:t xml:space="preserve"> </w:t>
      </w:r>
      <w:r w:rsidR="00BA605D" w:rsidRPr="0012580F">
        <w:rPr>
          <w:rFonts w:ascii="Times New Roman" w:hAnsi="Times New Roman" w:cs="Times New Roman"/>
          <w:sz w:val="28"/>
          <w:szCs w:val="28"/>
        </w:rPr>
        <w:t>Федеральными нормами и</w:t>
      </w:r>
      <w:r w:rsidR="00BA605D">
        <w:rPr>
          <w:rFonts w:ascii="Times New Roman" w:hAnsi="Times New Roman" w:cs="Times New Roman"/>
          <w:sz w:val="28"/>
          <w:szCs w:val="28"/>
        </w:rPr>
        <w:t xml:space="preserve"> правилами в </w:t>
      </w:r>
      <w:r w:rsidR="00BA605D"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определяют степень опасности аварий для участков линейной части опасных производственных объектов магистральных трубопроводов </w:t>
      </w:r>
      <w:r w:rsidR="00BA605D">
        <w:rPr>
          <w:rFonts w:ascii="Times New Roman" w:hAnsi="Times New Roman" w:cs="Times New Roman"/>
          <w:sz w:val="28"/>
          <w:szCs w:val="28"/>
        </w:rPr>
        <w:t xml:space="preserve">в </w:t>
      </w:r>
      <w:r w:rsidR="00BA605D" w:rsidRPr="0012580F">
        <w:rPr>
          <w:rFonts w:ascii="Times New Roman" w:hAnsi="Times New Roman" w:cs="Times New Roman"/>
          <w:sz w:val="28"/>
          <w:szCs w:val="28"/>
        </w:rPr>
        <w:t>соответствии с</w:t>
      </w:r>
      <w:r w:rsidR="00BA605D">
        <w:rPr>
          <w:rFonts w:ascii="Times New Roman" w:hAnsi="Times New Roman" w:cs="Times New Roman"/>
          <w:sz w:val="28"/>
          <w:szCs w:val="28"/>
        </w:rPr>
        <w:t xml:space="preserve"> </w:t>
      </w:r>
      <w:r w:rsidR="00BA605D" w:rsidRPr="0012580F">
        <w:rPr>
          <w:rFonts w:ascii="Times New Roman" w:hAnsi="Times New Roman" w:cs="Times New Roman"/>
          <w:sz w:val="28"/>
          <w:szCs w:val="28"/>
        </w:rPr>
        <w:t>Федеральными нормами и</w:t>
      </w:r>
      <w:r w:rsidR="00BA605D">
        <w:rPr>
          <w:rFonts w:ascii="Times New Roman" w:hAnsi="Times New Roman" w:cs="Times New Roman"/>
          <w:sz w:val="28"/>
          <w:szCs w:val="28"/>
        </w:rPr>
        <w:t xml:space="preserve"> правилами </w:t>
      </w:r>
      <w:r w:rsidR="00BA605D">
        <w:rPr>
          <w:rFonts w:ascii="Times New Roman" w:hAnsi="Times New Roman" w:cs="Times New Roman"/>
          <w:sz w:val="28"/>
          <w:szCs w:val="28"/>
        </w:rPr>
        <w:br/>
        <w:t xml:space="preserve">в </w:t>
      </w:r>
      <w:r w:rsidR="00BA605D"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рассчитанных показателей риска аварии указан неверно и противоречит Федеральным нормам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рассчитанных показателей риска аварии указан верно согласно Федеральным нормам и</w:t>
      </w:r>
      <w:r w:rsidR="00BA605D">
        <w:rPr>
          <w:rFonts w:ascii="Times New Roman" w:hAnsi="Times New Roman" w:cs="Times New Roman"/>
          <w:sz w:val="28"/>
          <w:szCs w:val="28"/>
        </w:rPr>
        <w:t xml:space="preserve"> правилам в </w:t>
      </w:r>
      <w:r w:rsidRPr="0012580F">
        <w:rPr>
          <w:rFonts w:ascii="Times New Roman" w:hAnsi="Times New Roman" w:cs="Times New Roman"/>
          <w:sz w:val="28"/>
          <w:szCs w:val="28"/>
        </w:rPr>
        <w:t>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документом фиксируются процесс и результаты работ по количественному анализу риска аварии </w:t>
      </w:r>
      <w:r w:rsidR="00BA605D">
        <w:rPr>
          <w:rFonts w:ascii="Times New Roman" w:hAnsi="Times New Roman" w:cs="Times New Roman"/>
          <w:sz w:val="28"/>
          <w:szCs w:val="28"/>
        </w:rPr>
        <w:t xml:space="preserve">в </w:t>
      </w:r>
      <w:r w:rsidR="00BA605D" w:rsidRPr="0012580F">
        <w:rPr>
          <w:rFonts w:ascii="Times New Roman" w:hAnsi="Times New Roman" w:cs="Times New Roman"/>
          <w:sz w:val="28"/>
          <w:szCs w:val="28"/>
        </w:rPr>
        <w:t>соответствии с</w:t>
      </w:r>
      <w:r w:rsidR="00BA605D">
        <w:rPr>
          <w:rFonts w:ascii="Times New Roman" w:hAnsi="Times New Roman" w:cs="Times New Roman"/>
          <w:sz w:val="28"/>
          <w:szCs w:val="28"/>
        </w:rPr>
        <w:t xml:space="preserve"> </w:t>
      </w:r>
      <w:r w:rsidR="00BA605D" w:rsidRPr="0012580F">
        <w:rPr>
          <w:rFonts w:ascii="Times New Roman" w:hAnsi="Times New Roman" w:cs="Times New Roman"/>
          <w:sz w:val="28"/>
          <w:szCs w:val="28"/>
        </w:rPr>
        <w:t>Федеральными нормами и</w:t>
      </w:r>
      <w:r w:rsidR="00BA605D">
        <w:rPr>
          <w:rFonts w:ascii="Times New Roman" w:hAnsi="Times New Roman" w:cs="Times New Roman"/>
          <w:sz w:val="28"/>
          <w:szCs w:val="28"/>
        </w:rPr>
        <w:t xml:space="preserve"> правилами в </w:t>
      </w:r>
      <w:r w:rsidR="00BA605D"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этапу процесса проведения количественного анализа риска аварии относится оценка возможных последствий по рассматриваемым сценариям аварий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BA605D"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из </w:t>
      </w:r>
      <w:r w:rsidR="000E3A7F" w:rsidRPr="0012580F">
        <w:rPr>
          <w:rFonts w:ascii="Times New Roman" w:hAnsi="Times New Roman" w:cs="Times New Roman"/>
          <w:sz w:val="28"/>
          <w:szCs w:val="28"/>
        </w:rPr>
        <w:t>перечисленных сведений не</w:t>
      </w:r>
      <w:r>
        <w:rPr>
          <w:rFonts w:ascii="Times New Roman" w:hAnsi="Times New Roman" w:cs="Times New Roman"/>
          <w:sz w:val="28"/>
          <w:szCs w:val="28"/>
        </w:rPr>
        <w:t xml:space="preserve"> содержатся в </w:t>
      </w:r>
      <w:r w:rsidR="000E3A7F" w:rsidRPr="0012580F">
        <w:rPr>
          <w:rFonts w:ascii="Times New Roman" w:hAnsi="Times New Roman" w:cs="Times New Roman"/>
          <w:sz w:val="28"/>
          <w:szCs w:val="28"/>
        </w:rPr>
        <w:t xml:space="preserve">отчете по анализу риска аварии </w:t>
      </w:r>
      <w:r>
        <w:rPr>
          <w:rFonts w:ascii="Times New Roman" w:hAnsi="Times New Roman" w:cs="Times New Roman"/>
          <w:sz w:val="28"/>
          <w:szCs w:val="28"/>
        </w:rPr>
        <w:t xml:space="preserve">в </w:t>
      </w:r>
      <w:r w:rsidRPr="0012580F">
        <w:rPr>
          <w:rFonts w:ascii="Times New Roman" w:hAnsi="Times New Roman" w:cs="Times New Roman"/>
          <w:sz w:val="28"/>
          <w:szCs w:val="28"/>
        </w:rPr>
        <w:t>соответствии с</w:t>
      </w:r>
      <w:r>
        <w:rPr>
          <w:rFonts w:ascii="Times New Roman" w:hAnsi="Times New Roman" w:cs="Times New Roman"/>
          <w:sz w:val="28"/>
          <w:szCs w:val="28"/>
        </w:rPr>
        <w:t xml:space="preserve"> </w:t>
      </w:r>
      <w:r w:rsidRPr="0012580F">
        <w:rPr>
          <w:rFonts w:ascii="Times New Roman" w:hAnsi="Times New Roman" w:cs="Times New Roman"/>
          <w:sz w:val="28"/>
          <w:szCs w:val="28"/>
        </w:rPr>
        <w:t xml:space="preserve">Федеральными нормами </w:t>
      </w:r>
      <w:r>
        <w:rPr>
          <w:rFonts w:ascii="Times New Roman" w:hAnsi="Times New Roman" w:cs="Times New Roman"/>
          <w:sz w:val="28"/>
          <w:szCs w:val="28"/>
        </w:rPr>
        <w:br/>
      </w:r>
      <w:r w:rsidRPr="0012580F">
        <w:rPr>
          <w:rFonts w:ascii="Times New Roman" w:hAnsi="Times New Roman" w:cs="Times New Roman"/>
          <w:sz w:val="28"/>
          <w:szCs w:val="28"/>
        </w:rPr>
        <w:t>и</w:t>
      </w:r>
      <w:r>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w:t>
      </w:r>
      <w:r w:rsidR="000E3A7F"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положений не является верным при расчете максимальных зон воздействия (поражения) при аварийных выбросах опасных веществ </w:t>
      </w:r>
      <w:r w:rsidR="00BA605D">
        <w:rPr>
          <w:rFonts w:ascii="Times New Roman" w:hAnsi="Times New Roman" w:cs="Times New Roman"/>
          <w:sz w:val="28"/>
          <w:szCs w:val="28"/>
        </w:rPr>
        <w:t xml:space="preserve">в </w:t>
      </w:r>
      <w:r w:rsidR="00BA605D" w:rsidRPr="0012580F">
        <w:rPr>
          <w:rFonts w:ascii="Times New Roman" w:hAnsi="Times New Roman" w:cs="Times New Roman"/>
          <w:sz w:val="28"/>
          <w:szCs w:val="28"/>
        </w:rPr>
        <w:t>соответствии с</w:t>
      </w:r>
      <w:r w:rsidR="00BA605D">
        <w:rPr>
          <w:rFonts w:ascii="Times New Roman" w:hAnsi="Times New Roman" w:cs="Times New Roman"/>
          <w:sz w:val="28"/>
          <w:szCs w:val="28"/>
        </w:rPr>
        <w:t xml:space="preserve"> </w:t>
      </w:r>
      <w:r w:rsidR="00BA605D" w:rsidRPr="0012580F">
        <w:rPr>
          <w:rFonts w:ascii="Times New Roman" w:hAnsi="Times New Roman" w:cs="Times New Roman"/>
          <w:sz w:val="28"/>
          <w:szCs w:val="28"/>
        </w:rPr>
        <w:t xml:space="preserve">Федеральными нормами </w:t>
      </w:r>
      <w:r w:rsidR="00BA605D">
        <w:rPr>
          <w:rFonts w:ascii="Times New Roman" w:hAnsi="Times New Roman" w:cs="Times New Roman"/>
          <w:sz w:val="28"/>
          <w:szCs w:val="28"/>
        </w:rPr>
        <w:br/>
      </w:r>
      <w:r w:rsidR="00BA605D" w:rsidRPr="0012580F">
        <w:rPr>
          <w:rFonts w:ascii="Times New Roman" w:hAnsi="Times New Roman" w:cs="Times New Roman"/>
          <w:sz w:val="28"/>
          <w:szCs w:val="28"/>
        </w:rPr>
        <w:t>и</w:t>
      </w:r>
      <w:r w:rsidR="00BA605D">
        <w:rPr>
          <w:rFonts w:ascii="Times New Roman" w:hAnsi="Times New Roman" w:cs="Times New Roman"/>
          <w:sz w:val="28"/>
          <w:szCs w:val="28"/>
        </w:rPr>
        <w:t xml:space="preserve"> правилами в </w:t>
      </w:r>
      <w:r w:rsidR="00BA605D"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промышленных объектов относится к опасным производственным объектам нефтегазового комплекса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какого опасного производственного объекта нефтегазового комплекса разработка декларации промышленной безопасности не является обязательной согласно Федеральному закону от 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Для какого опасного производственного объекта нефтегазового комплекса разработка декларации промышленной безопасности </w:t>
      </w:r>
      <w:r w:rsidR="00BA605D">
        <w:rPr>
          <w:rFonts w:ascii="Times New Roman" w:hAnsi="Times New Roman" w:cs="Times New Roman"/>
          <w:sz w:val="28"/>
          <w:szCs w:val="28"/>
        </w:rPr>
        <w:br/>
      </w:r>
      <w:r w:rsidRPr="0012580F">
        <w:rPr>
          <w:rFonts w:ascii="Times New Roman" w:hAnsi="Times New Roman" w:cs="Times New Roman"/>
          <w:sz w:val="28"/>
          <w:szCs w:val="28"/>
        </w:rPr>
        <w:t>является обязательной согласно Федеральному закону от</w:t>
      </w:r>
      <w:r w:rsidR="00BA605D">
        <w:rPr>
          <w:rFonts w:ascii="Times New Roman" w:hAnsi="Times New Roman" w:cs="Times New Roman"/>
          <w:sz w:val="28"/>
          <w:szCs w:val="28"/>
        </w:rPr>
        <w:t xml:space="preserve"> </w:t>
      </w:r>
      <w:r w:rsidRPr="0012580F">
        <w:rPr>
          <w:rFonts w:ascii="Times New Roman" w:hAnsi="Times New Roman" w:cs="Times New Roman"/>
          <w:sz w:val="28"/>
          <w:szCs w:val="28"/>
        </w:rPr>
        <w:t>21.07.1997 № 116</w:t>
      </w:r>
      <w:r w:rsidRPr="0012580F">
        <w:rPr>
          <w:rFonts w:ascii="Times New Roman" w:hAnsi="Times New Roman" w:cs="Times New Roman"/>
          <w:sz w:val="28"/>
          <w:szCs w:val="28"/>
        </w:rPr>
        <w:noBreakHyphen/>
        <w:t>ФЗ «О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событий на опасном производственном объекте нефтегазового комплекса относится к инциденту согласно Федеральному закону от</w:t>
      </w:r>
      <w:r w:rsidR="00BA605D">
        <w:rPr>
          <w:rFonts w:ascii="Times New Roman" w:hAnsi="Times New Roman" w:cs="Times New Roman"/>
          <w:sz w:val="28"/>
          <w:szCs w:val="28"/>
        </w:rPr>
        <w:t xml:space="preserve"> 21.07.1997 № 116</w:t>
      </w:r>
      <w:r w:rsidR="00BA605D">
        <w:rPr>
          <w:rFonts w:ascii="Times New Roman" w:hAnsi="Times New Roman" w:cs="Times New Roman"/>
          <w:sz w:val="28"/>
          <w:szCs w:val="28"/>
        </w:rPr>
        <w:noBreakHyphen/>
        <w:t xml:space="preserve">ФЗ </w:t>
      </w:r>
      <w:r w:rsidRPr="0012580F">
        <w:rPr>
          <w:rFonts w:ascii="Times New Roman" w:hAnsi="Times New Roman" w:cs="Times New Roman"/>
          <w:sz w:val="28"/>
          <w:szCs w:val="28"/>
        </w:rPr>
        <w:t>«О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объектов не относится к опасным производственным объектам нефтегазового комплекса </w:t>
      </w:r>
      <w:r w:rsidR="00BA605D">
        <w:rPr>
          <w:rFonts w:ascii="Times New Roman" w:hAnsi="Times New Roman" w:cs="Times New Roman"/>
          <w:sz w:val="28"/>
          <w:szCs w:val="28"/>
        </w:rPr>
        <w:t>согласно Федеральному закону от 21.07.1997 № 116</w:t>
      </w:r>
      <w:r w:rsidR="00BA605D">
        <w:rPr>
          <w:rFonts w:ascii="Times New Roman" w:hAnsi="Times New Roman" w:cs="Times New Roman"/>
          <w:sz w:val="28"/>
          <w:szCs w:val="28"/>
        </w:rPr>
        <w:noBreakHyphen/>
        <w:t xml:space="preserve">ФЗ </w:t>
      </w:r>
      <w:r w:rsidRPr="0012580F">
        <w:rPr>
          <w:rFonts w:ascii="Times New Roman" w:hAnsi="Times New Roman" w:cs="Times New Roman"/>
          <w:sz w:val="28"/>
          <w:szCs w:val="28"/>
        </w:rPr>
        <w:t>«О промышленной безопасности опасных производственных объектов»?</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газовому режиму относится подземное хранилище газа, предназначенное для обеспечения кратковременной (несколько суток) неравномерности газопотребления, характеризующееся кратковременными закачками газа в сезоне отбора,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обеспечивается пожарная безопасность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процедура должна предшествовать разработке проектной документации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D1A76"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сведений не </w:t>
      </w:r>
      <w:r w:rsidR="000E3A7F" w:rsidRPr="0012580F">
        <w:rPr>
          <w:rFonts w:ascii="Times New Roman" w:hAnsi="Times New Roman" w:cs="Times New Roman"/>
          <w:sz w:val="28"/>
          <w:szCs w:val="28"/>
        </w:rPr>
        <w:t>включаются в технологический проект на</w:t>
      </w:r>
      <w:r w:rsidR="00BA605D">
        <w:rPr>
          <w:rFonts w:ascii="Times New Roman" w:hAnsi="Times New Roman" w:cs="Times New Roman"/>
          <w:sz w:val="28"/>
          <w:szCs w:val="28"/>
        </w:rPr>
        <w:t xml:space="preserve"> </w:t>
      </w:r>
      <w:r w:rsidR="000E3A7F" w:rsidRPr="0012580F">
        <w:rPr>
          <w:rFonts w:ascii="Times New Roman" w:hAnsi="Times New Roman" w:cs="Times New Roman"/>
          <w:sz w:val="28"/>
          <w:szCs w:val="28"/>
        </w:rPr>
        <w:t>создание и эксплуатацию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следует предусматривать в технологическом проекте на создание и эксплуатацию опасных производственных объектов подземных хранилищ газа на период строительства и эксплуатации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не должна обеспечивать система контроля над распространением газа в объекте хранения на период создания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следует обеспечить при вскрытии пласта</w:t>
      </w:r>
      <w:r w:rsidRPr="0012580F">
        <w:rPr>
          <w:rFonts w:ascii="Times New Roman" w:hAnsi="Times New Roman" w:cs="Times New Roman"/>
          <w:sz w:val="28"/>
          <w:szCs w:val="28"/>
        </w:rPr>
        <w:noBreakHyphen/>
        <w:t>коллектора объекта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следует проводить после спуска и цементирования каждой обсадной колонны в процессе бурения и строительства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из приведенных документов должны быть включены отчеты по результатам спуска обсадных колонн и их цементирования при бурении и строительстве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контроль динамики давлений в объекте хранения и контрольных горизонтах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замер давления и расхода газа между эксплуатационной и технической колоннами и между технической колонной и кондуктором по всему фонду скважин при максимальном давлении в опасных производственных объектах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использовании какого метода наблюдения за герметичностью объекта хранения выполняется замер устьевых (забойных) давлений и уровней по контрольным скважинам и наблюдения за поверхностными газопроявлениями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использовании какого метода наблюдения за герметичностью объекта хранения выполняется контроль содержания и состава растворенного газа в пластовой воде по контрольным, наблюдательным скважинам и водозаборам (в пределах горного отвода)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использовании какого метода наблюдения за герметичностью объекта хранения выполняется расчет газонасыщенного порового объема хранилища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исследования не проводятся при консервации и ликвидации опасных производственных объектов подземных хранилищ газа при осуществлении контроля состояния объекта хранения и контрольных горизонтов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надежности по горному давлению для бесшахтных резервуаров в каменной соли при спокойном или пластово</w:t>
      </w:r>
      <w:r w:rsidRPr="0012580F">
        <w:rPr>
          <w:rFonts w:ascii="Times New Roman" w:hAnsi="Times New Roman" w:cs="Times New Roman"/>
          <w:sz w:val="28"/>
          <w:szCs w:val="28"/>
        </w:rPr>
        <w:noBreakHyphen/>
        <w:t>линзообразном залегании соли, когда надсолевая толща представлена непроницаемыми породами,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должны обеспечивать конструктивные решения бесшахтных резервуаров в каменной соли для газа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следует принимать коэффициент использования вместимости шахтных резервуаров для сжиженных углеводородных газов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требованиями какого нормативного документа должен разрабатываться технологический проект на создание и эксплуатацию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Требованиям какого нормативного документа должен соответствовать технологический проект на создание и эксплуатацию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следует предусматривать мероприятия по контролю герметичности объекта хранения в процессе строительства и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проектирования должна быть разработана система контроля распространения газа в объекте хранения на период создания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требованиями какого нормативного акта проводят проектирование обустройства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режимами в пористых водоносных и истощенных пластах газовых, газоконденсатных и нефтяных месторождений предназначены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опасных производственных объектов подземных хранилищ газа, создаваемых в каких типах месторождений, предназначены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законодательством Российской Федерации ведется проектирование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деятельности относительно подземных хранилищ газа осуществляется в соответствии с законодательством Российской Федерации в области градостроительной деятельности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322A9A" w:rsidRPr="0012580F" w:rsidRDefault="00322A9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наименование режима хранения газа, обеспечивающего сезонную (несколько месяцев) неравномерность газопотребления, со стабильными режимами газопотребления в сезоне отбора газа установлено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322A9A" w:rsidRPr="0012580F" w:rsidRDefault="00322A9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наименование режима хранения газа, обеспечивающего кратковременную (несколько суток) неравномерность газопотребления и характеризующегося значительными изменениями суточной производительности в период отбора, установлено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322A9A" w:rsidRPr="0012580F" w:rsidRDefault="00322A9A"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наименование режима хранения газа, обеспечивающего образование долгосрочного запаса газа, используемого в исключительных случаях, установлено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должно обеспечивать крепление скважин обсадными колоннами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r w:rsidR="00322A9A" w:rsidRPr="0012580F">
        <w:rPr>
          <w:rFonts w:ascii="Times New Roman" w:hAnsi="Times New Roman" w:cs="Times New Roman"/>
          <w:sz w:val="28"/>
          <w:szCs w:val="28"/>
        </w:rPr>
        <w:t>?</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составляющих контроля технического состояния при эксплуатации скважин опасных производственных объектов подземных хранилищ газа указана верно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замеры не включает в себя контроль технического состояния при эксплуатации скважин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включает в себя объектный мониторинг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включает в себя объектный мониторинг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способами осуществляют контроль за техническим состоянием скважин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проведения оценки состояния забоя по всему фонду скважин указано верно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выполняют при использовании промысловых методов наблюдения за герметичностью объекта хранения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выполняют при использовании геофизических методов наблюдения за герметичностью объекта хранения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выполнено при использовании гидрохимических методов наблюдения за герметичностью объекта хранения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выполняют при использовании аналитических методов наблюдения за герметичностью объекта хранения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из перечисленных соответствует определение «вертикальный или наклонный ствол, обеспечивающий строительный подход к интервалу заложения выработки</w:t>
      </w:r>
      <w:r w:rsidRPr="0012580F">
        <w:rPr>
          <w:rFonts w:ascii="Times New Roman" w:hAnsi="Times New Roman" w:cs="Times New Roman"/>
          <w:sz w:val="28"/>
          <w:szCs w:val="28"/>
        </w:rPr>
        <w:noBreakHyphen/>
        <w:t>емкости и транспорт отбитой горной породы на земную поверхность, в период эксплуатации шахтного хранилища в отдельных случаях может частично или полностью использоваться для хранения продукта и пропуска эксплуатационных коммуникаций»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подземная горная выработка на период строительства шахтного хранилища, предназначенная для удобства прохода людей, перемещений оборудования и транспорта, пропуска воздушной струи для вентиляции выработок, которая на период эксплуатации либо ликвидируется, либо используется как часть резервуарной емкости,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«подземная горная выработка, часть подземного резервуара, предназначенная для хранения продукта»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«преграда, отделяющая выработки от внешней среды или друг от друга, в эксплуатационных выработках оборудованная устройствами для пропуска коммуникаций»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«геометризованный блок недр, который предоставляется недропользователю для подземного хранения»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«углубление в почве выработки</w:t>
      </w:r>
      <w:r w:rsidRPr="0012580F">
        <w:rPr>
          <w:rFonts w:ascii="Times New Roman" w:hAnsi="Times New Roman" w:cs="Times New Roman"/>
          <w:sz w:val="28"/>
          <w:szCs w:val="28"/>
        </w:rPr>
        <w:noBreakHyphen/>
        <w:t>емкости для аккумуляции хранимого продукта и воды, где располагаются погружные насосы или всасывающие патрубки непогружных насосов</w:t>
      </w:r>
      <w:r w:rsidRPr="0012580F">
        <w:rPr>
          <w:rFonts w:ascii="Times New Roman" w:hAnsi="Times New Roman" w:cs="Times New Roman"/>
          <w:sz w:val="28"/>
          <w:szCs w:val="28"/>
        </w:rPr>
        <w:noBreakHyphen/>
        <w:t xml:space="preserve"> в шахтных хранилищах»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«последняя обсадная колонна бесшахтного резервуара, заглубленная в толщу соли, через которую осуществляются строительство выработки</w:t>
      </w:r>
      <w:r w:rsidRPr="0012580F">
        <w:rPr>
          <w:rFonts w:ascii="Times New Roman" w:hAnsi="Times New Roman" w:cs="Times New Roman"/>
          <w:sz w:val="28"/>
          <w:szCs w:val="28"/>
        </w:rPr>
        <w:noBreakHyphen/>
        <w:t>емкости и эксплуатация резервуара»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«колонна труб, закрепленная на устье скважины и предназначенная для закачки и отбора жидкостей и газов при создании и эксплуатации бесшахтных резервуаров»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«система горных выработок в непроницаемых породах, оборудованная для закачки, хранения и выдачи жидкостей и газов и состоящая из вскрывающих, вспомогательных горных выработок и выработок</w:t>
      </w:r>
      <w:r w:rsidRPr="0012580F">
        <w:rPr>
          <w:rFonts w:ascii="Times New Roman" w:hAnsi="Times New Roman" w:cs="Times New Roman"/>
          <w:sz w:val="28"/>
          <w:szCs w:val="28"/>
        </w:rPr>
        <w:noBreakHyphen/>
        <w:t>емкостей»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«резервуар, выработка</w:t>
      </w:r>
      <w:r w:rsidRPr="0012580F">
        <w:rPr>
          <w:rFonts w:ascii="Times New Roman" w:hAnsi="Times New Roman" w:cs="Times New Roman"/>
          <w:sz w:val="28"/>
          <w:szCs w:val="28"/>
        </w:rPr>
        <w:noBreakHyphen/>
        <w:t>емкость которого создается через обсаженную буровую скважину, оборудованную подвесными колоннами, путем растворения или теплового разрушения вмещающих пород»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«резервуар в породах, выработки которого сооружаются буровзрывным, комбайновым или щитовым способом проходки»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«схема эксплуатации бесшахтного резервуара, при которой происходит взаимовытеснение хранимого продукта рассолом при закачке</w:t>
      </w:r>
      <w:r w:rsidRPr="0012580F">
        <w:rPr>
          <w:rFonts w:ascii="Times New Roman" w:hAnsi="Times New Roman" w:cs="Times New Roman"/>
          <w:sz w:val="28"/>
          <w:szCs w:val="28"/>
        </w:rPr>
        <w:noBreakHyphen/>
        <w:t>выдаче»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«схема эксплуатации бесшахтного резервуара, при которой происходят компрессорная закачка газа и его выдача за счет внутреннего давления в резервуаре, взаимозамещение продукта и газа при закачке и выдаче, отбор продукта погружными насосами»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«часть массива горных пород, не извлекаемая при строительстве и предназначенная для обеспечения устойчивости и герметичности выработок и предотвращения прорыва в них подземных вод»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«целик, разделяющий участки размещения выработок</w:t>
      </w:r>
      <w:r w:rsidRPr="0012580F">
        <w:rPr>
          <w:rFonts w:ascii="Times New Roman" w:hAnsi="Times New Roman" w:cs="Times New Roman"/>
          <w:sz w:val="28"/>
          <w:szCs w:val="28"/>
        </w:rPr>
        <w:noBreakHyphen/>
        <w:t>емкостей хранилища и выработок соседнего горнодобывающего предприятия»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«целик, представленный каменной солью или другими непроницаемыми устойчивыми горными породами в кровле и почве выработки, обеспечивающий устойчивость и непроницаемость кровли и защиту от проникновения жидких и газообразных природных флюидов через почву в выработку</w:t>
      </w:r>
      <w:r w:rsidRPr="0012580F">
        <w:rPr>
          <w:rFonts w:ascii="Times New Roman" w:hAnsi="Times New Roman" w:cs="Times New Roman"/>
          <w:sz w:val="28"/>
          <w:szCs w:val="28"/>
        </w:rPr>
        <w:noBreakHyphen/>
        <w:t>емкость»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целики следует предусматривать при размещении подземного хранилища на границе предприятия по добыче полезного ископаемого для обеспечения прочности и герметичности подземных и наземных сооружений хранилища согласно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требованиями осуществляется бурение скважин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не должна обеспечивать конструкция обсадных колонн скважин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осуществляют эксплуатацию объекта хранения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период на опасных производственных объектах подземных хранилищ газа вводят систему геолого</w:t>
      </w:r>
      <w:r w:rsidRPr="0012580F">
        <w:rPr>
          <w:rFonts w:ascii="Times New Roman" w:hAnsi="Times New Roman" w:cs="Times New Roman"/>
          <w:sz w:val="28"/>
          <w:szCs w:val="28"/>
        </w:rPr>
        <w:noBreakHyphen/>
        <w:t>геофизического контроля за состоянием искусственной газовой залежи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должна обеспечивать система геолого</w:t>
      </w:r>
      <w:r w:rsidRPr="0012580F">
        <w:rPr>
          <w:rFonts w:ascii="Times New Roman" w:hAnsi="Times New Roman" w:cs="Times New Roman"/>
          <w:sz w:val="28"/>
          <w:szCs w:val="28"/>
        </w:rPr>
        <w:noBreakHyphen/>
        <w:t>геофизического контроля за состоянием искусственной газовой залежи после вывода опасных производственных объектов подземных хранилищ газа на проектные показатели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осуществляется контроль за состоянием опасных производственных объектов подземных хранилищ газа в системе геолого</w:t>
      </w:r>
      <w:r w:rsidRPr="0012580F">
        <w:rPr>
          <w:rFonts w:ascii="Times New Roman" w:hAnsi="Times New Roman" w:cs="Times New Roman"/>
          <w:sz w:val="28"/>
          <w:szCs w:val="28"/>
        </w:rPr>
        <w:noBreakHyphen/>
        <w:t>геофизического контроля за состоянием искусственной залежи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авторский надзор за эксплуатацией опасных производственных объектов подземных хранилищ газа в процессе эксплуатации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решений при объектном мониторинге опасных производственных объектов подземных хранилищ газа определяют перечень исследований, наблюдений и частоту их проведения в целях обеспечения технологически безопасной эксплуатации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частотой должен проводиться замер расхода закачиваемого (отбираемого) газа на пункте замера расхода газа газохранилища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анализ проводят при отборе пластовой жидкости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визуального контроля за наличием поверхностных газопроявлений вокруг устьев скважин указано верно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Требованиям какого нормативного документа должен соответствовать Регламент объектного мониторинга недр на период опытно</w:t>
      </w:r>
      <w:r w:rsidRPr="0012580F">
        <w:rPr>
          <w:rFonts w:ascii="Times New Roman" w:hAnsi="Times New Roman" w:cs="Times New Roman"/>
          <w:sz w:val="28"/>
          <w:szCs w:val="28"/>
        </w:rPr>
        <w:noBreakHyphen/>
        <w:t>промышленной эксплуатации подземного хранилища углеводородного сырья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контроль за динамикой давлений, если на опасных производственных объектах подземных хранилищ газа эксплуатируют несколько контрольных пластов,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условий не включается в обязательном порядке в комплекс мероприятий, обеспечивающий пожарную безопасность хранилищ, зданий и сооружений на территории подземных хранилищ газа, согласно СП 123.13330.2012 «Свод Правил. </w:t>
      </w:r>
      <w:r w:rsidR="00231954" w:rsidRPr="0012580F">
        <w:rPr>
          <w:rFonts w:ascii="Times New Roman" w:hAnsi="Times New Roman" w:cs="Times New Roman"/>
          <w:sz w:val="28"/>
          <w:szCs w:val="28"/>
        </w:rPr>
        <w:t>Подземные хранилища газа, нефти и</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продуктов их</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переработки</w:t>
      </w:r>
      <w:r w:rsidRPr="0012580F">
        <w:rPr>
          <w:rFonts w:ascii="Times New Roman" w:hAnsi="Times New Roman" w:cs="Times New Roman"/>
          <w:sz w:val="28"/>
          <w:szCs w:val="28"/>
        </w:rPr>
        <w:t>.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«механические свойства, отражающие влияние длительного воздействия нагрузок на изменение напряженно</w:t>
      </w:r>
      <w:r w:rsidRPr="0012580F">
        <w:rPr>
          <w:rFonts w:ascii="Times New Roman" w:hAnsi="Times New Roman" w:cs="Times New Roman"/>
          <w:sz w:val="28"/>
          <w:szCs w:val="28"/>
        </w:rPr>
        <w:noBreakHyphen/>
        <w:t>деформированного состояния горных пород» согласно СП 123.13330.2012 «Свод Правил. Подземные хранилища газа, нефти и</w:t>
      </w:r>
      <w:r w:rsidR="00231954">
        <w:rPr>
          <w:rFonts w:ascii="Times New Roman" w:hAnsi="Times New Roman" w:cs="Times New Roman"/>
          <w:sz w:val="28"/>
          <w:szCs w:val="28"/>
        </w:rPr>
        <w:t xml:space="preserve"> </w:t>
      </w:r>
      <w:r w:rsidRPr="0012580F">
        <w:rPr>
          <w:rFonts w:ascii="Times New Roman" w:hAnsi="Times New Roman" w:cs="Times New Roman"/>
          <w:sz w:val="28"/>
          <w:szCs w:val="28"/>
        </w:rPr>
        <w:t>продуктов их</w:t>
      </w:r>
      <w:r w:rsidR="00231954">
        <w:rPr>
          <w:rFonts w:ascii="Times New Roman" w:hAnsi="Times New Roman" w:cs="Times New Roman"/>
          <w:sz w:val="28"/>
          <w:szCs w:val="28"/>
        </w:rPr>
        <w:t xml:space="preserve"> </w:t>
      </w:r>
      <w:r w:rsidRPr="0012580F">
        <w:rPr>
          <w:rFonts w:ascii="Times New Roman" w:hAnsi="Times New Roman" w:cs="Times New Roman"/>
          <w:sz w:val="28"/>
          <w:szCs w:val="28"/>
        </w:rPr>
        <w:t>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Контроль за какими параметрами не осуществляется при ликвидации и консервации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«башмак подвесной колонны» согласно СП 123.13330.2012 «Свод Правил. </w:t>
      </w:r>
      <w:r w:rsidR="00231954" w:rsidRPr="0012580F">
        <w:rPr>
          <w:rFonts w:ascii="Times New Roman" w:hAnsi="Times New Roman" w:cs="Times New Roman"/>
          <w:sz w:val="28"/>
          <w:szCs w:val="28"/>
        </w:rPr>
        <w:t>Подземные хранилища газа, нефти и</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продуктов их</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переработки</w:t>
      </w:r>
      <w:r w:rsidRPr="0012580F">
        <w:rPr>
          <w:rFonts w:ascii="Times New Roman" w:hAnsi="Times New Roman" w:cs="Times New Roman"/>
          <w:sz w:val="28"/>
          <w:szCs w:val="28"/>
        </w:rPr>
        <w:t>.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«кровля выработки</w:t>
      </w:r>
      <w:r w:rsidRPr="0012580F">
        <w:rPr>
          <w:rFonts w:ascii="Times New Roman" w:hAnsi="Times New Roman" w:cs="Times New Roman"/>
          <w:sz w:val="28"/>
          <w:szCs w:val="28"/>
        </w:rPr>
        <w:noBreakHyphen/>
        <w:t xml:space="preserve">емкости» согласно СП 123.13330.2012 «Свод Правил. </w:t>
      </w:r>
      <w:r w:rsidR="00231954" w:rsidRPr="0012580F">
        <w:rPr>
          <w:rFonts w:ascii="Times New Roman" w:hAnsi="Times New Roman" w:cs="Times New Roman"/>
          <w:sz w:val="28"/>
          <w:szCs w:val="28"/>
        </w:rPr>
        <w:t>Подземные хранилища газа, нефти и</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продуктов их</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переработки</w:t>
      </w:r>
      <w:r w:rsidRPr="0012580F">
        <w:rPr>
          <w:rFonts w:ascii="Times New Roman" w:hAnsi="Times New Roman" w:cs="Times New Roman"/>
          <w:sz w:val="28"/>
          <w:szCs w:val="28"/>
        </w:rPr>
        <w:t>.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расположению башмака основной обсадной колонны эксплуатационной скважины при создании бесшахтных резервуаров в каменной соли указано неверно и противоречит СП 123.13330.2012 «Свод Правил. Подземные хранилища газа, нефти и продуктов их переработки.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наклонных стволов следует предусматривать в качестве вскрывающей выработки бесшахтных резервуаров в многолетнемерзлых породах согласно СП 123.13330.2012 «Свод Правил. </w:t>
      </w:r>
      <w:r w:rsidR="00231954" w:rsidRPr="0012580F">
        <w:rPr>
          <w:rFonts w:ascii="Times New Roman" w:hAnsi="Times New Roman" w:cs="Times New Roman"/>
          <w:sz w:val="28"/>
          <w:szCs w:val="28"/>
        </w:rPr>
        <w:t>Подземные хранилища газа, нефти и</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продуктов их</w:t>
      </w:r>
      <w:r w:rsidR="00231954">
        <w:rPr>
          <w:rFonts w:ascii="Times New Roman" w:hAnsi="Times New Roman" w:cs="Times New Roman"/>
          <w:sz w:val="28"/>
          <w:szCs w:val="28"/>
        </w:rPr>
        <w:t xml:space="preserve"> </w:t>
      </w:r>
      <w:r w:rsidR="00231954" w:rsidRPr="0012580F">
        <w:rPr>
          <w:rFonts w:ascii="Times New Roman" w:hAnsi="Times New Roman" w:cs="Times New Roman"/>
          <w:sz w:val="28"/>
          <w:szCs w:val="28"/>
        </w:rPr>
        <w:t>переработки</w:t>
      </w:r>
      <w:r w:rsidRPr="0012580F">
        <w:rPr>
          <w:rFonts w:ascii="Times New Roman" w:hAnsi="Times New Roman" w:cs="Times New Roman"/>
          <w:sz w:val="28"/>
          <w:szCs w:val="28"/>
        </w:rPr>
        <w:t>. Актуализированная редакция СНиП 34</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99», утвержденному приказом Госстроя от 10.12.2012 № 82/ГС?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экземпляров актов об уничтожении взрывчатых м</w:t>
      </w:r>
      <w:r w:rsidR="00231954">
        <w:rPr>
          <w:rFonts w:ascii="Times New Roman" w:hAnsi="Times New Roman" w:cs="Times New Roman"/>
          <w:sz w:val="28"/>
          <w:szCs w:val="28"/>
        </w:rPr>
        <w:t xml:space="preserve">атериалов необходимо составлять </w:t>
      </w:r>
      <w:r w:rsidRPr="0012580F">
        <w:rPr>
          <w:rFonts w:ascii="Times New Roman" w:hAnsi="Times New Roman" w:cs="Times New Roman"/>
          <w:sz w:val="28"/>
          <w:szCs w:val="28"/>
        </w:rPr>
        <w:t>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равно предельно допустимое избыточное давление на фронте ударной воздушной волны для людей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какой документ машинист экскаватора должен заносить сведения о времени обнаружения отказа, принятых мерах безопасности и о том, кому сообщено об обнаружении отказа,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определению соответствует характеристика «изделие, содержащее взрывчатое вещество и предназначенное для возбуждения или передачи и возбуждения детонации»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определению соответствует характеристика «материальный объект, содержащий информацию, позволяющую идентифицировать взрывчатое вещество, его изготовителя»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подразделяются взрывчатые вещества и изделия на их основе, испол</w:t>
      </w:r>
      <w:r w:rsidR="00B24753">
        <w:rPr>
          <w:rFonts w:ascii="Times New Roman" w:hAnsi="Times New Roman" w:cs="Times New Roman"/>
          <w:sz w:val="28"/>
          <w:szCs w:val="28"/>
        </w:rPr>
        <w:t xml:space="preserve">ьзуемые при взрывных работах, в </w:t>
      </w:r>
      <w:r w:rsidRPr="0012580F">
        <w:rPr>
          <w:rFonts w:ascii="Times New Roman" w:hAnsi="Times New Roman" w:cs="Times New Roman"/>
          <w:sz w:val="28"/>
          <w:szCs w:val="28"/>
        </w:rPr>
        <w:t>зависимости от условий применения согласно ТР ТС 028/2012«Технический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взрывчатых веществ и изделий на их основе в зависимости от степени совместимости указана верно</w:t>
      </w:r>
      <w:r w:rsidR="00B24753">
        <w:rPr>
          <w:rFonts w:ascii="Times New Roman" w:hAnsi="Times New Roman" w:cs="Times New Roman"/>
          <w:sz w:val="28"/>
          <w:szCs w:val="28"/>
        </w:rPr>
        <w:t xml:space="preserve"> в </w:t>
      </w:r>
      <w:r w:rsidRPr="0012580F">
        <w:rPr>
          <w:rFonts w:ascii="Times New Roman" w:hAnsi="Times New Roman" w:cs="Times New Roman"/>
          <w:sz w:val="28"/>
          <w:szCs w:val="28"/>
        </w:rPr>
        <w:t xml:space="preserve">соответствии </w:t>
      </w:r>
      <w:r w:rsidR="000D1A76" w:rsidRPr="0012580F">
        <w:rPr>
          <w:rFonts w:ascii="Times New Roman" w:hAnsi="Times New Roman" w:cs="Times New Roman"/>
          <w:sz w:val="28"/>
          <w:szCs w:val="28"/>
        </w:rPr>
        <w:br/>
      </w:r>
      <w:r w:rsidRPr="0012580F">
        <w:rPr>
          <w:rFonts w:ascii="Times New Roman" w:hAnsi="Times New Roman" w:cs="Times New Roman"/>
          <w:sz w:val="28"/>
          <w:szCs w:val="28"/>
        </w:rPr>
        <w:t>с</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нижнего предела по результатам испытаний на чувствительность к удару взрывчатые вещества не</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допускаются для применения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нижнего предела по результатам испытаний на чувствительность к трению взрывчатые вещества не допускаются к применению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Проведение каких работ предшествует выдаче Разрешения на постоянное применение нового взрывчатого вещества согласно </w:t>
      </w:r>
      <w:r w:rsidR="000D1A76" w:rsidRPr="0012580F">
        <w:rPr>
          <w:rFonts w:ascii="Times New Roman" w:hAnsi="Times New Roman" w:cs="Times New Roman"/>
          <w:sz w:val="28"/>
          <w:szCs w:val="28"/>
        </w:rPr>
        <w:br/>
      </w:r>
      <w:r w:rsidRPr="0012580F">
        <w:rPr>
          <w:rFonts w:ascii="Times New Roman" w:hAnsi="Times New Roman" w:cs="Times New Roman"/>
          <w:sz w:val="28"/>
          <w:szCs w:val="28"/>
        </w:rPr>
        <w:t>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срок действия сертификата соответствия взрывчатых веществ установлен ТР ТС 028/2012 «Технический регламент Таможенного союза. О безопасности взрывчатых веществ и изделий на их основе» (принят решением Совета Евразийской э</w:t>
      </w:r>
      <w:r w:rsidR="00FF39FB">
        <w:rPr>
          <w:rFonts w:ascii="Times New Roman" w:hAnsi="Times New Roman" w:cs="Times New Roman"/>
          <w:sz w:val="28"/>
          <w:szCs w:val="28"/>
        </w:rPr>
        <w:t>кономической комиссии от 20.07.</w:t>
      </w:r>
      <w:r w:rsidRPr="0012580F">
        <w:rPr>
          <w:rFonts w:ascii="Times New Roman" w:hAnsi="Times New Roman" w:cs="Times New Roman"/>
          <w:sz w:val="28"/>
          <w:szCs w:val="28"/>
        </w:rPr>
        <w:t>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w:t>
      </w:r>
      <w:r w:rsidR="00B24753">
        <w:rPr>
          <w:rFonts w:ascii="Times New Roman" w:hAnsi="Times New Roman" w:cs="Times New Roman"/>
          <w:sz w:val="28"/>
          <w:szCs w:val="28"/>
        </w:rPr>
        <w:t xml:space="preserve">е действия необходимо выполнить </w:t>
      </w:r>
      <w:r w:rsidRPr="0012580F">
        <w:rPr>
          <w:rFonts w:ascii="Times New Roman" w:hAnsi="Times New Roman" w:cs="Times New Roman"/>
          <w:sz w:val="28"/>
          <w:szCs w:val="28"/>
        </w:rPr>
        <w:t>со взрывчатыми веществами, не поддающимися взрыванию,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следует делать с взрывчатыми веществами, не поддающимися взрыванию?</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 должны включаться в паспорт на взрывные работы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запретной зоны, устанавливаемой при производстве взрывных работ перед началом заряжания с момента доставки взрывчатых материалов к местам производства работ на открытых горных работах</w:t>
      </w:r>
      <w:r w:rsidR="00B24753">
        <w:rPr>
          <w:rFonts w:ascii="Times New Roman" w:hAnsi="Times New Roman" w:cs="Times New Roman"/>
          <w:sz w:val="28"/>
          <w:szCs w:val="28"/>
        </w:rPr>
        <w:t>, согласно Федеральным нормам и п</w:t>
      </w:r>
      <w:r w:rsidRPr="0012580F">
        <w:rPr>
          <w:rFonts w:ascii="Times New Roman" w:hAnsi="Times New Roman" w:cs="Times New Roman"/>
          <w:sz w:val="28"/>
          <w:szCs w:val="28"/>
        </w:rPr>
        <w:t>равилам</w:t>
      </w:r>
      <w:r w:rsidR="00B24753">
        <w:rPr>
          <w:rFonts w:ascii="Times New Roman" w:hAnsi="Times New Roman" w:cs="Times New Roman"/>
          <w:sz w:val="28"/>
          <w:szCs w:val="28"/>
        </w:rPr>
        <w:t xml:space="preserve"> в </w:t>
      </w:r>
      <w:r w:rsidRPr="0012580F">
        <w:rPr>
          <w:rFonts w:ascii="Times New Roman" w:hAnsi="Times New Roman" w:cs="Times New Roman"/>
          <w:sz w:val="28"/>
          <w:szCs w:val="28"/>
        </w:rPr>
        <w:t>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B24753">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хранилищам и</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контейнерам с взрывчатыми материалами в</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складах взрывчатых материалов с круглосуточным дежурством раздатчиков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пересмотра регламента технологического процесса производства и подготовки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температуре сжатого воздуха (при работе с автономным компрессором), а также нагреву узлов зарядных устройств, через которые проходят взрывчатые вещества, при пневмозаряжании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минимальная масса партии взрывчатых веществ, предназначенных для подземных работ при механизированном заряжании шпуров и скважин, устанавливаемая для приемочных испытаний, определена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минимальной массы партии взрывчатых веществ, предназначенных для открытых работ, необходимо для проведения приемочных испытаний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w:t>
      </w:r>
      <w:r w:rsidR="00FF39FB">
        <w:rPr>
          <w:rFonts w:ascii="Times New Roman" w:hAnsi="Times New Roman" w:cs="Times New Roman"/>
          <w:sz w:val="28"/>
          <w:szCs w:val="28"/>
        </w:rPr>
        <w:t>кономической комиссии от 20.07.</w:t>
      </w:r>
      <w:r w:rsidRPr="0012580F">
        <w:rPr>
          <w:rFonts w:ascii="Times New Roman" w:hAnsi="Times New Roman" w:cs="Times New Roman"/>
          <w:sz w:val="28"/>
          <w:szCs w:val="28"/>
        </w:rPr>
        <w:t>2012 № 57)?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применяются мембранные предохранительные устройства, применяемые для защиты емкостного оборудования и трубопроводов, работающих в</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условиях избыточного и</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(или) вакуумметрического давлений,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не могут устанавливаться в качестве самостоятельных предохранительных устройств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допуск к</w:t>
      </w:r>
      <w:r w:rsidR="00B24753">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эксплуатации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для граммонитов, гранулотола, алюмотола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для аммиачной селитры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w:t>
      </w:r>
      <w:r w:rsidR="00B24753">
        <w:rPr>
          <w:rFonts w:ascii="Times New Roman" w:hAnsi="Times New Roman" w:cs="Times New Roman"/>
          <w:sz w:val="28"/>
          <w:szCs w:val="28"/>
        </w:rPr>
        <w:t xml:space="preserve"> зарядного, доставочного и </w:t>
      </w:r>
      <w:r w:rsidRPr="0012580F">
        <w:rPr>
          <w:rFonts w:ascii="Times New Roman" w:hAnsi="Times New Roman" w:cs="Times New Roman"/>
          <w:sz w:val="28"/>
          <w:szCs w:val="28"/>
        </w:rPr>
        <w:t>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элементов не являются предохранительными элементами, которыми должны быть снабжены емкости для горючих и легковоспламеняющихся жидкостей на зарядных машинах,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величину не должна превышать степень наполнения емкостей для горючих легковоспламеняющихся жидкостей и растворов окислителей согласно ПБ 13</w:t>
      </w:r>
      <w:r w:rsidRPr="0012580F">
        <w:rPr>
          <w:rFonts w:ascii="Times New Roman" w:hAnsi="Times New Roman" w:cs="Times New Roman"/>
          <w:sz w:val="28"/>
          <w:szCs w:val="28"/>
        </w:rPr>
        <w:noBreakHyphen/>
        <w:t>564</w:t>
      </w:r>
      <w:r w:rsidRPr="0012580F">
        <w:rPr>
          <w:rFonts w:ascii="Times New Roman" w:hAnsi="Times New Roman" w:cs="Times New Roman"/>
          <w:sz w:val="28"/>
          <w:szCs w:val="28"/>
        </w:rPr>
        <w:noBreakHyphen/>
        <w:t>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 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B24753">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обустройству территории площадок для испытаний и (или) уничтожения взрывчатых материалов и местности вокруг площадок на расстоянии 10 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какие </w:t>
      </w:r>
      <w:r w:rsidR="00B24753">
        <w:rPr>
          <w:rFonts w:ascii="Times New Roman" w:hAnsi="Times New Roman" w:cs="Times New Roman"/>
          <w:sz w:val="28"/>
          <w:szCs w:val="28"/>
        </w:rPr>
        <w:t xml:space="preserve">объекты </w:t>
      </w:r>
      <w:r w:rsidRPr="0012580F">
        <w:rPr>
          <w:rFonts w:ascii="Times New Roman" w:hAnsi="Times New Roman" w:cs="Times New Roman"/>
          <w:sz w:val="28"/>
          <w:szCs w:val="28"/>
        </w:rPr>
        <w:t>распространяется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утвержденный и введенный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должны быть учтены при проектировании морской нефтегазовой стационарной платформы для ее нормального функционирования в течение всего срока эксплуатации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обязательной разработка специальных технических условий при проектировании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назначение у морских платформ при их эксплуатации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расчетах при проектировании морской платформы учитываются максимальные порывы ветра при расчетном шторме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расчете каких конструкций морской платформы учитываются нагрузки, обусловленные волнами, воздействующими на конструкцию,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Учитывается л</w:t>
      </w:r>
      <w:r w:rsidR="00CE7480">
        <w:rPr>
          <w:rFonts w:ascii="Times New Roman" w:hAnsi="Times New Roman" w:cs="Times New Roman"/>
          <w:sz w:val="28"/>
          <w:szCs w:val="28"/>
        </w:rPr>
        <w:t xml:space="preserve">и возможность оседания грунта в </w:t>
      </w:r>
      <w:r w:rsidRPr="0012580F">
        <w:rPr>
          <w:rFonts w:ascii="Times New Roman" w:hAnsi="Times New Roman" w:cs="Times New Roman"/>
          <w:sz w:val="28"/>
          <w:szCs w:val="28"/>
        </w:rPr>
        <w:t>процессе эксплуатации месторождения при определении расчетных значений глубин моря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основных этапов строительства мор</w:t>
      </w:r>
      <w:r w:rsidR="00CE7480">
        <w:rPr>
          <w:rFonts w:ascii="Times New Roman" w:hAnsi="Times New Roman" w:cs="Times New Roman"/>
          <w:sz w:val="28"/>
          <w:szCs w:val="28"/>
        </w:rPr>
        <w:t xml:space="preserve">ской платформы указан неверно и </w:t>
      </w:r>
      <w:r w:rsidRPr="0012580F">
        <w:rPr>
          <w:rFonts w:ascii="Times New Roman" w:hAnsi="Times New Roman" w:cs="Times New Roman"/>
          <w:sz w:val="28"/>
          <w:szCs w:val="28"/>
        </w:rPr>
        <w:t>противоречит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w:t>
      </w:r>
      <w:r w:rsidR="000F49ED" w:rsidRPr="0012580F">
        <w:rPr>
          <w:rFonts w:ascii="Times New Roman" w:hAnsi="Times New Roman" w:cs="Times New Roman"/>
          <w:sz w:val="28"/>
          <w:szCs w:val="28"/>
        </w:rPr>
        <w:t xml:space="preserve">расчеты и анализы </w:t>
      </w:r>
      <w:r w:rsidRPr="0012580F">
        <w:rPr>
          <w:rFonts w:ascii="Times New Roman" w:hAnsi="Times New Roman" w:cs="Times New Roman"/>
          <w:sz w:val="28"/>
          <w:szCs w:val="28"/>
        </w:rPr>
        <w:t>не должен включать процесс проектирования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состава нефтегазопромысловых сооружений на континентальном шельфе указано верно согласно СП 11</w:t>
      </w:r>
      <w:r w:rsidRPr="0012580F">
        <w:rPr>
          <w:rFonts w:ascii="Times New Roman" w:hAnsi="Times New Roman" w:cs="Times New Roman"/>
          <w:sz w:val="28"/>
          <w:szCs w:val="28"/>
        </w:rPr>
        <w:noBreakHyphen/>
        <w:t>114</w:t>
      </w:r>
      <w:r w:rsidRPr="0012580F">
        <w:rPr>
          <w:rFonts w:ascii="Times New Roman" w:hAnsi="Times New Roman" w:cs="Times New Roman"/>
          <w:sz w:val="28"/>
          <w:szCs w:val="28"/>
        </w:rPr>
        <w:noBreakHyphen/>
        <w:t>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выполняются инженерные изыскания на морских месторождениях нефти и газа согласно СП 11</w:t>
      </w:r>
      <w:r w:rsidRPr="0012580F">
        <w:rPr>
          <w:rFonts w:ascii="Times New Roman" w:hAnsi="Times New Roman" w:cs="Times New Roman"/>
          <w:sz w:val="28"/>
          <w:szCs w:val="28"/>
        </w:rPr>
        <w:noBreakHyphen/>
        <w:t>114</w:t>
      </w:r>
      <w:r w:rsidRPr="0012580F">
        <w:rPr>
          <w:rFonts w:ascii="Times New Roman" w:hAnsi="Times New Roman" w:cs="Times New Roman"/>
          <w:sz w:val="28"/>
          <w:szCs w:val="28"/>
        </w:rPr>
        <w:noBreakHyphen/>
        <w:t>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проведения инженерных изысканий на континентальном шельфе указано верно согласно СП 11</w:t>
      </w:r>
      <w:r w:rsidRPr="0012580F">
        <w:rPr>
          <w:rFonts w:ascii="Times New Roman" w:hAnsi="Times New Roman" w:cs="Times New Roman"/>
          <w:sz w:val="28"/>
          <w:szCs w:val="28"/>
        </w:rPr>
        <w:noBreakHyphen/>
        <w:t>114</w:t>
      </w:r>
      <w:r w:rsidRPr="0012580F">
        <w:rPr>
          <w:rFonts w:ascii="Times New Roman" w:hAnsi="Times New Roman" w:cs="Times New Roman"/>
          <w:sz w:val="28"/>
          <w:szCs w:val="28"/>
        </w:rPr>
        <w:noBreakHyphen/>
        <w:t>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Может ли организация </w:t>
      </w:r>
      <w:r w:rsidRPr="0012580F">
        <w:rPr>
          <w:rFonts w:ascii="Times New Roman" w:hAnsi="Times New Roman" w:cs="Times New Roman"/>
          <w:sz w:val="28"/>
          <w:szCs w:val="28"/>
        </w:rPr>
        <w:noBreakHyphen/>
        <w:t>пользователь недр принимать в течение года оперативные решения по</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распространению ранее утвержденной проектной системы разработки и сетки скважин на участки расширения границ залежей (увеличение скважин основного фонда) в соответствии с ГОСТ Р 53710</w:t>
      </w:r>
      <w:r w:rsidRPr="0012580F">
        <w:rPr>
          <w:rFonts w:ascii="Times New Roman" w:hAnsi="Times New Roman" w:cs="Times New Roman"/>
          <w:sz w:val="28"/>
          <w:szCs w:val="28"/>
        </w:rPr>
        <w:noBreakHyphen/>
        <w:t>2009 «Национальный стандарт Российской Федерации. Месторождения нефтяные и</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газонефтяные. Правила проектирования разработки», утвержденным приказом Федерального агентства по техническому регулированию и</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метрологии от 15.12.2009 № 1152</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требованиями осуществляется бурение нефтяных и</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 в</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швартовка судов к плавучей буровой установке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швартовка судов, прием и передача грузов в период постановки плавучей буровой установки на точку бурения в соответствии с Федеральными нормами и</w:t>
      </w:r>
      <w:r w:rsidR="00CE7480">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устанавливает порядок действий по экстренному снятию плавучей буровой установки (ПБУ) с точки бурения (аварийному отсоединению от устья скважины) при неблагоприятных гидрометеорологических условиях, в случае образования грифона под плавучей буровой установкой и при других условиях, представляющих угрозу безопасности ПБУ, в</w:t>
      </w:r>
      <w:r w:rsidR="00CE7480">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проводятся перед началом бурения пилотного ствола скважины (для определения возможного наличия газа в верхних интервалах геологического разреза) на морской стационарной платформе, плавучей буровой установке и морской эстакаде, с которых выполняется бурение,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0D1A76" w:rsidRPr="0012580F">
        <w:rPr>
          <w:rFonts w:ascii="Times New Roman" w:hAnsi="Times New Roman" w:cs="Times New Roman"/>
          <w:sz w:val="28"/>
          <w:szCs w:val="28"/>
        </w:rPr>
        <w:t xml:space="preserve">ким образом удаляются пробки на </w:t>
      </w:r>
      <w:r w:rsidRPr="0012580F">
        <w:rPr>
          <w:rFonts w:ascii="Times New Roman" w:hAnsi="Times New Roman" w:cs="Times New Roman"/>
          <w:sz w:val="28"/>
          <w:szCs w:val="28"/>
        </w:rPr>
        <w:t>трубопроводах пневмотранспортной систе</w:t>
      </w:r>
      <w:r w:rsidR="000D1A76" w:rsidRPr="0012580F">
        <w:rPr>
          <w:rFonts w:ascii="Times New Roman" w:hAnsi="Times New Roman" w:cs="Times New Roman"/>
          <w:sz w:val="28"/>
          <w:szCs w:val="28"/>
        </w:rPr>
        <w:t xml:space="preserve">мы порошкообразных материалов в </w:t>
      </w:r>
      <w:r w:rsidRPr="0012580F">
        <w:rPr>
          <w:rFonts w:ascii="Times New Roman" w:hAnsi="Times New Roman" w:cs="Times New Roman"/>
          <w:sz w:val="28"/>
          <w:szCs w:val="28"/>
        </w:rPr>
        <w:t>местах возможных отложений порошкообразного материала в соответствии с Федеральными нормами и</w:t>
      </w:r>
      <w:r w:rsidR="00CE7480">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вывод отработанного воздуха от циклонов на опасных производственных объектах морского нефтегазового комплекса согласно Федеральным нормам и</w:t>
      </w:r>
      <w:r w:rsidR="00CE7480">
        <w:rPr>
          <w:rFonts w:ascii="Times New Roman" w:hAnsi="Times New Roman" w:cs="Times New Roman"/>
          <w:sz w:val="28"/>
          <w:szCs w:val="28"/>
        </w:rPr>
        <w:t xml:space="preserve"> правилам в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разрабатывается инструкция по плановой и аварийной отстыковке противовыбросового оборудования (ПВО) плавучей буровой установки при его подводном расположении в соответствии с Федеральными нормами и</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устьями скважин при расположении противовыбросового оборудования при бурении скважин и задвижками фонтанной арматуры эксплуатируемых скважин на одном ярусе в соотве</w:t>
      </w:r>
      <w:r w:rsidR="00CE7480">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 xml:space="preserve">правилами </w:t>
      </w:r>
      <w:r w:rsidR="00CE7480">
        <w:rPr>
          <w:rFonts w:ascii="Times New Roman" w:hAnsi="Times New Roman" w:cs="Times New Roman"/>
          <w:sz w:val="28"/>
          <w:szCs w:val="28"/>
        </w:rPr>
        <w:br/>
      </w:r>
      <w:r w:rsidRPr="0012580F">
        <w:rPr>
          <w:rFonts w:ascii="Times New Roman" w:hAnsi="Times New Roman" w:cs="Times New Roman"/>
          <w:sz w:val="28"/>
          <w:szCs w:val="28"/>
        </w:rPr>
        <w:t>в</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устьями скважин при расположении противовыбросового оборудования при бурении скважин на верхнем ярусе и задвижками фонтанной арматуры эксплуатируемых скважин на нижнем ярусе верхнего строения платформы в соответствии с Федеральными нормами и</w:t>
      </w:r>
      <w:r w:rsidR="00CE7480">
        <w:rPr>
          <w:rFonts w:ascii="Times New Roman" w:hAnsi="Times New Roman" w:cs="Times New Roman"/>
          <w:sz w:val="28"/>
          <w:szCs w:val="28"/>
        </w:rPr>
        <w:t xml:space="preserve"> правилами в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необходимо соблюдать при работе двух буровых установок на морском сооружении в случае газонефтеводопроявлений при бурении на одной из скважин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необходимо соблюдать при одновременном бурении, капитальном или текущем ремонте и эксплуатации скважин на морском сооружении при газонефтеводопроявлении на одной из скважин в соотве</w:t>
      </w:r>
      <w:r w:rsidR="00CE7480">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несет ответственность за</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подготовку плавучей буровой установки к буксировке, снятие ее</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с</w:t>
      </w:r>
      <w:r w:rsidR="00CE7480">
        <w:rPr>
          <w:rFonts w:ascii="Times New Roman" w:hAnsi="Times New Roman" w:cs="Times New Roman"/>
          <w:sz w:val="28"/>
          <w:szCs w:val="28"/>
        </w:rPr>
        <w:t xml:space="preserve"> </w:t>
      </w:r>
      <w:r w:rsidRPr="0012580F">
        <w:rPr>
          <w:rFonts w:ascii="Times New Roman" w:hAnsi="Times New Roman" w:cs="Times New Roman"/>
          <w:sz w:val="28"/>
          <w:szCs w:val="28"/>
        </w:rPr>
        <w:t>точки и поста</w:t>
      </w:r>
      <w:r w:rsidR="00CE7480">
        <w:rPr>
          <w:rFonts w:ascii="Times New Roman" w:hAnsi="Times New Roman" w:cs="Times New Roman"/>
          <w:sz w:val="28"/>
          <w:szCs w:val="28"/>
        </w:rPr>
        <w:t xml:space="preserve">новку на точку </w:t>
      </w:r>
      <w:r w:rsidR="00CE7480">
        <w:rPr>
          <w:rFonts w:ascii="Times New Roman" w:hAnsi="Times New Roman" w:cs="Times New Roman"/>
          <w:sz w:val="28"/>
          <w:szCs w:val="28"/>
        </w:rPr>
        <w:br/>
        <w:t xml:space="preserve">в соответствии с </w:t>
      </w:r>
      <w:r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Pr="0012580F">
        <w:rPr>
          <w:rFonts w:ascii="Times New Roman" w:hAnsi="Times New Roman" w:cs="Times New Roman"/>
          <w:sz w:val="28"/>
          <w:szCs w:val="28"/>
        </w:rPr>
        <w:t>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проводится формирование подводного устья скважины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суда должны постоянно находиться вблизи плавучей буровой установки при буксировке и постановке (снятии) плавучей буровой установки на точку (с точки) производства работ </w:t>
      </w:r>
      <w:r w:rsidR="00CE7480">
        <w:rPr>
          <w:rFonts w:ascii="Times New Roman" w:hAnsi="Times New Roman" w:cs="Times New Roman"/>
          <w:sz w:val="28"/>
          <w:szCs w:val="28"/>
        </w:rPr>
        <w:t xml:space="preserve">в соответствии </w:t>
      </w:r>
      <w:r w:rsidR="00CE7480">
        <w:rPr>
          <w:rFonts w:ascii="Times New Roman" w:hAnsi="Times New Roman" w:cs="Times New Roman"/>
          <w:sz w:val="28"/>
          <w:szCs w:val="28"/>
        </w:rPr>
        <w:br/>
        <w:t xml:space="preserve">с </w:t>
      </w:r>
      <w:r w:rsidR="00CE7480"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судно должно постоянно находиться вблизи морской стационарной платформы, плавучей буровой установки и морской эстакады и плавучего технологического комплекса в период опробования скважины </w:t>
      </w:r>
      <w:r w:rsidR="00CE7480">
        <w:rPr>
          <w:rFonts w:ascii="Times New Roman" w:hAnsi="Times New Roman" w:cs="Times New Roman"/>
          <w:sz w:val="28"/>
          <w:szCs w:val="28"/>
        </w:rPr>
        <w:br/>
        <w:t xml:space="preserve">в соответствии с </w:t>
      </w:r>
      <w:r w:rsidR="00CE7480"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w:t>
      </w:r>
      <w:r w:rsidR="00DD0B60" w:rsidRPr="0012580F">
        <w:rPr>
          <w:rFonts w:ascii="Times New Roman" w:hAnsi="Times New Roman" w:cs="Times New Roman"/>
          <w:sz w:val="28"/>
          <w:szCs w:val="28"/>
        </w:rPr>
        <w:t>вание к утилиза</w:t>
      </w:r>
      <w:r w:rsidRPr="0012580F">
        <w:rPr>
          <w:rFonts w:ascii="Times New Roman" w:hAnsi="Times New Roman" w:cs="Times New Roman"/>
          <w:sz w:val="28"/>
          <w:szCs w:val="28"/>
        </w:rPr>
        <w:t xml:space="preserve">ции продукции опробования скважины при проведении испытаний и освоении скважин на морской стационарной платформе, плавучей буровой установке, морской эстакаде с приэстакадными нефтегазодобывающими и буровыми площадками указано верно </w:t>
      </w:r>
      <w:r w:rsidR="00CE7480">
        <w:rPr>
          <w:rFonts w:ascii="Times New Roman" w:hAnsi="Times New Roman" w:cs="Times New Roman"/>
          <w:sz w:val="28"/>
          <w:szCs w:val="28"/>
        </w:rPr>
        <w:t xml:space="preserve">в соответствии с </w:t>
      </w:r>
      <w:r w:rsidR="00CE7480"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судно должно находиться вблизи опасных производственных объектов морского нефтегазового комплекса во время проведения прострелочно</w:t>
      </w:r>
      <w:r w:rsidRPr="0012580F">
        <w:rPr>
          <w:rFonts w:ascii="Times New Roman" w:hAnsi="Times New Roman" w:cs="Times New Roman"/>
          <w:sz w:val="28"/>
          <w:szCs w:val="28"/>
        </w:rPr>
        <w:noBreakHyphen/>
        <w:t xml:space="preserve">взрывных работ </w:t>
      </w:r>
      <w:r w:rsidR="00CE7480">
        <w:rPr>
          <w:rFonts w:ascii="Times New Roman" w:hAnsi="Times New Roman" w:cs="Times New Roman"/>
          <w:sz w:val="28"/>
          <w:szCs w:val="28"/>
        </w:rPr>
        <w:t xml:space="preserve">в соответствии с </w:t>
      </w:r>
      <w:r w:rsidR="00CE7480" w:rsidRPr="0012580F">
        <w:rPr>
          <w:rFonts w:ascii="Times New Roman" w:hAnsi="Times New Roman" w:cs="Times New Roman"/>
          <w:sz w:val="28"/>
          <w:szCs w:val="28"/>
        </w:rPr>
        <w:t xml:space="preserve">Федеральными нормами </w:t>
      </w:r>
      <w:r w:rsidR="00CE7480">
        <w:rPr>
          <w:rFonts w:ascii="Times New Roman" w:hAnsi="Times New Roman" w:cs="Times New Roman"/>
          <w:sz w:val="28"/>
          <w:szCs w:val="28"/>
        </w:rPr>
        <w:br/>
      </w:r>
      <w:r w:rsidR="00CE7480" w:rsidRPr="0012580F">
        <w:rPr>
          <w:rFonts w:ascii="Times New Roman" w:hAnsi="Times New Roman" w:cs="Times New Roman"/>
          <w:sz w:val="28"/>
          <w:szCs w:val="28"/>
        </w:rPr>
        <w:t>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сброс контейнеров с взрывчатыми материалами в море при аварийной ситуации на морской стационарной платформе, плавучей буровой установке, морской эстакаде с приэстакадными нефтегазодобывающими и буровыми площадками или на плавучем технологическом комплексе (выброс, пожар) при невозможности срочной перегрузки взрывчатых материалов на спасательное или дежурное судно </w:t>
      </w:r>
      <w:r w:rsidR="00CE7480">
        <w:rPr>
          <w:rFonts w:ascii="Times New Roman" w:hAnsi="Times New Roman" w:cs="Times New Roman"/>
          <w:sz w:val="28"/>
          <w:szCs w:val="28"/>
        </w:rPr>
        <w:br/>
        <w:t xml:space="preserve">в соответствии с </w:t>
      </w:r>
      <w:r w:rsidR="00CE7480"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во время работ по наливу нефти подход и швартовка к нефтеналивному судну иных судов и плавсредств, не связанных с операциями по наливу нефти, </w:t>
      </w:r>
      <w:r w:rsidR="00CE7480">
        <w:rPr>
          <w:rFonts w:ascii="Times New Roman" w:hAnsi="Times New Roman" w:cs="Times New Roman"/>
          <w:sz w:val="28"/>
          <w:szCs w:val="28"/>
        </w:rPr>
        <w:t xml:space="preserve">в соответствии </w:t>
      </w:r>
      <w:r w:rsidR="00CE7480">
        <w:rPr>
          <w:rFonts w:ascii="Times New Roman" w:hAnsi="Times New Roman" w:cs="Times New Roman"/>
          <w:sz w:val="28"/>
          <w:szCs w:val="28"/>
        </w:rPr>
        <w:br/>
        <w:t xml:space="preserve">с </w:t>
      </w:r>
      <w:r w:rsidR="00CE7480"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мероприятия проводятся во время открытого фонтана на опасных производственных объектах морского нефтегазового комплекса при нахождении на участке ведения буровых работ второй буровой установки или других действующих скважин </w:t>
      </w:r>
      <w:r w:rsidR="00CE7480">
        <w:rPr>
          <w:rFonts w:ascii="Times New Roman" w:hAnsi="Times New Roman" w:cs="Times New Roman"/>
          <w:sz w:val="28"/>
          <w:szCs w:val="28"/>
        </w:rPr>
        <w:t xml:space="preserve">в соответствии </w:t>
      </w:r>
      <w:r w:rsidR="00CE7480">
        <w:rPr>
          <w:rFonts w:ascii="Times New Roman" w:hAnsi="Times New Roman" w:cs="Times New Roman"/>
          <w:sz w:val="28"/>
          <w:szCs w:val="28"/>
        </w:rPr>
        <w:br/>
        <w:t xml:space="preserve">с </w:t>
      </w:r>
      <w:r w:rsidR="00CE7480" w:rsidRPr="0012580F">
        <w:rPr>
          <w:rFonts w:ascii="Times New Roman" w:hAnsi="Times New Roman" w:cs="Times New Roman"/>
          <w:sz w:val="28"/>
          <w:szCs w:val="28"/>
        </w:rPr>
        <w:t>Федеральными нормами и</w:t>
      </w:r>
      <w:r w:rsidR="00CE7480">
        <w:rPr>
          <w:rFonts w:ascii="Times New Roman" w:hAnsi="Times New Roman" w:cs="Times New Roman"/>
          <w:sz w:val="28"/>
          <w:szCs w:val="28"/>
        </w:rPr>
        <w:t xml:space="preserve"> правилами в о</w:t>
      </w:r>
      <w:r w:rsidR="00CE7480"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вероятности (частоты) разгерметизации магистральных трубопроводов рекомендуется принимать при оценке вероятности причинения вреда при проведении анализа риска аварий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параметров (класс зоны разрушения, </w:t>
      </w:r>
      <w:r w:rsidR="000D1A76" w:rsidRPr="0012580F">
        <w:rPr>
          <w:rFonts w:ascii="Times New Roman" w:hAnsi="Times New Roman" w:cs="Times New Roman"/>
          <w:sz w:val="28"/>
          <w:szCs w:val="28"/>
        </w:rPr>
        <w:br/>
      </w:r>
      <w:r w:rsidRPr="0012580F">
        <w:rPr>
          <w:rFonts w:ascii="Times New Roman" w:hAnsi="Times New Roman" w:cs="Times New Roman"/>
          <w:sz w:val="28"/>
          <w:szCs w:val="28"/>
        </w:rPr>
        <w:t xml:space="preserve">К — безразмерный коэффициент, характеризующий воздействие взрыва на объект, Дельта P давления, кПа), соответствующие разрушению перекрытий промышленных зданий; разрушению промышленных стальных несущих конструкций; деформации трубопроводных эстакад, указаны верно согласно Федеральным нормам и правилам в области </w:t>
      </w:r>
      <w:r w:rsidR="00CE7480">
        <w:rPr>
          <w:rFonts w:ascii="Times New Roman" w:hAnsi="Times New Roman" w:cs="Times New Roman"/>
          <w:sz w:val="28"/>
          <w:szCs w:val="28"/>
        </w:rPr>
        <w:br/>
      </w:r>
      <w:r w:rsidRPr="0012580F">
        <w:rPr>
          <w:rFonts w:ascii="Times New Roman" w:hAnsi="Times New Roman" w:cs="Times New Roman"/>
          <w:sz w:val="28"/>
          <w:szCs w:val="28"/>
        </w:rPr>
        <w:t xml:space="preserve">промышленной безопасности «Общие правила взрывобезопасности </w:t>
      </w:r>
      <w:r w:rsidR="00CE7480">
        <w:rPr>
          <w:rFonts w:ascii="Times New Roman" w:hAnsi="Times New Roman" w:cs="Times New Roman"/>
          <w:sz w:val="28"/>
          <w:szCs w:val="28"/>
        </w:rPr>
        <w:br/>
      </w:r>
      <w:r w:rsidRPr="0012580F">
        <w:rPr>
          <w:rFonts w:ascii="Times New Roman" w:hAnsi="Times New Roman" w:cs="Times New Roman"/>
          <w:sz w:val="28"/>
          <w:szCs w:val="28"/>
        </w:rPr>
        <w:t>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параметров (класс зоны разрушения, </w:t>
      </w:r>
      <w:r w:rsidR="000D1A76" w:rsidRPr="0012580F">
        <w:rPr>
          <w:rFonts w:ascii="Times New Roman" w:hAnsi="Times New Roman" w:cs="Times New Roman"/>
          <w:sz w:val="28"/>
          <w:szCs w:val="28"/>
        </w:rPr>
        <w:br/>
      </w:r>
      <w:r w:rsidRPr="0012580F">
        <w:rPr>
          <w:rFonts w:ascii="Times New Roman" w:hAnsi="Times New Roman" w:cs="Times New Roman"/>
          <w:sz w:val="28"/>
          <w:szCs w:val="28"/>
        </w:rPr>
        <w:t>К — безразмерный коэффициент, характеризующий воздействие взрыва на объект, Дельта P давления, кПа), соответствующие разрушению стен кирпичных зданий толщиной в 1,5 кирпича; перемещению цилиндрических резервуаров; разрушению трубопроводных эстакад, указаны верно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Проектная документация на какой вид пользования недрами (за исключением документации по участкам недр местного назначения) не подлежит согласованию комиссией Федерального агентства по недропользованию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выдается разрешение на создание, эксплуатацию и использование искусственных островов, соор</w:t>
      </w:r>
      <w:r w:rsidR="00CE7480">
        <w:rPr>
          <w:rFonts w:ascii="Times New Roman" w:hAnsi="Times New Roman" w:cs="Times New Roman"/>
          <w:sz w:val="28"/>
          <w:szCs w:val="28"/>
        </w:rPr>
        <w:t xml:space="preserve">ужений и </w:t>
      </w:r>
      <w:r w:rsidRPr="0012580F">
        <w:rPr>
          <w:rFonts w:ascii="Times New Roman" w:hAnsi="Times New Roman" w:cs="Times New Roman"/>
          <w:sz w:val="28"/>
          <w:szCs w:val="28"/>
        </w:rPr>
        <w:t>установок во внутренних водах и в территориальном море России согласно «Порядку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утвержденному постановлением Правительства Российской Федерации от 19.01.2000 № 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районах с какой сейсмичностью предусматривается выполнение комплексных работ по оценке сейсмической опасности при проектировании нефтегазопромысловых сооружений на континентальном шельфе согласно СП 11</w:t>
      </w:r>
      <w:r w:rsidRPr="0012580F">
        <w:rPr>
          <w:rFonts w:ascii="Times New Roman" w:hAnsi="Times New Roman" w:cs="Times New Roman"/>
          <w:sz w:val="28"/>
          <w:szCs w:val="28"/>
        </w:rPr>
        <w:noBreakHyphen/>
        <w:t>114</w:t>
      </w:r>
      <w:r w:rsidRPr="0012580F">
        <w:rPr>
          <w:rFonts w:ascii="Times New Roman" w:hAnsi="Times New Roman" w:cs="Times New Roman"/>
          <w:sz w:val="28"/>
          <w:szCs w:val="28"/>
        </w:rPr>
        <w:noBreakHyphen/>
        <w:t>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сколько групп подразделяются морские стационарные сооружения на грунте по характеру (способу) закрепления при инженерно</w:t>
      </w:r>
      <w:r w:rsidRPr="0012580F">
        <w:rPr>
          <w:rFonts w:ascii="Times New Roman" w:hAnsi="Times New Roman" w:cs="Times New Roman"/>
          <w:sz w:val="28"/>
          <w:szCs w:val="28"/>
        </w:rPr>
        <w:noBreakHyphen/>
        <w:t>геологических изысканиях для технико</w:t>
      </w:r>
      <w:r w:rsidRPr="0012580F">
        <w:rPr>
          <w:rFonts w:ascii="Times New Roman" w:hAnsi="Times New Roman" w:cs="Times New Roman"/>
          <w:sz w:val="28"/>
          <w:szCs w:val="28"/>
        </w:rPr>
        <w:noBreakHyphen/>
        <w:t>экономического обоснования проекта на строительство морских нефтегазопромысловых сооружений на континентальном шельфе согласно СП 11</w:t>
      </w:r>
      <w:r w:rsidRPr="0012580F">
        <w:rPr>
          <w:rFonts w:ascii="Times New Roman" w:hAnsi="Times New Roman" w:cs="Times New Roman"/>
          <w:sz w:val="28"/>
          <w:szCs w:val="28"/>
        </w:rPr>
        <w:noBreakHyphen/>
        <w:t>114</w:t>
      </w:r>
      <w:r w:rsidRPr="0012580F">
        <w:rPr>
          <w:rFonts w:ascii="Times New Roman" w:hAnsi="Times New Roman" w:cs="Times New Roman"/>
          <w:sz w:val="28"/>
          <w:szCs w:val="28"/>
        </w:rPr>
        <w:noBreakHyphen/>
        <w:t>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трассы и условия для прокладки подводных кабелей и трубопроводов на континентальном шельфе, на котором находятся объекты добычи нефти и газа, в соответствии с Федеральным законом от 30.11.1995 № 187</w:t>
      </w:r>
      <w:r w:rsidRPr="0012580F">
        <w:rPr>
          <w:rFonts w:ascii="Times New Roman" w:hAnsi="Times New Roman" w:cs="Times New Roman"/>
          <w:sz w:val="28"/>
          <w:szCs w:val="28"/>
        </w:rPr>
        <w:noBreakHyphen/>
        <w:t>ФЗ «О континентальном шельфе Российской Федерации»?</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передача разрешений на создание, эксплуатацию и использование искусственных островов, сооружений и установок во внутренних морских водах и в территориальном море другим лицам согласно «Порядку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утвержденному постановлением Правительства Российской Федерации от 19.01.2000 № 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 ведет реестр выданных разрешений на создание, эксплуатацию и использование искусственных островов, сооружений и установок во внутренних морских водах и в территориальном море России, действие которых приостановлено, прекращено или возобновлено, согласно «Порядку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утвержденному постановлением Правительства Российской Федерации от 19.01.2000 № 44?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DA401E">
        <w:rPr>
          <w:rFonts w:ascii="Times New Roman" w:hAnsi="Times New Roman" w:cs="Times New Roman"/>
          <w:sz w:val="28"/>
          <w:szCs w:val="28"/>
        </w:rPr>
        <w:t xml:space="preserve"> из перечисленных утверждений в </w:t>
      </w:r>
      <w:r w:rsidRPr="0012580F">
        <w:rPr>
          <w:rFonts w:ascii="Times New Roman" w:hAnsi="Times New Roman" w:cs="Times New Roman"/>
          <w:sz w:val="28"/>
          <w:szCs w:val="28"/>
        </w:rPr>
        <w:t>отношении гидрометеорологической информации, учитываемой в соответствии с общими требованиями при проектировании морских платформ для нефтедобычи, указано неверно и противоречит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морского обрастания как фактора, учитываемого в соответствии с общими требованиями при проектировании морских платформ для нефтедобычи, указано неверно и противоречит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9A4FE2">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утверждений в отношении временных локальных технических условий как фактора, учитываемого в соответствии с общими требованиями при проектировании морских платформ для нефтегазодобычи, указано неверно и противоречит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w:t>
      </w:r>
      <w:r w:rsidR="009A4FE2">
        <w:rPr>
          <w:rFonts w:ascii="Times New Roman" w:hAnsi="Times New Roman" w:cs="Times New Roman"/>
          <w:sz w:val="28"/>
          <w:szCs w:val="28"/>
        </w:rPr>
        <w:t xml:space="preserve"> из перечисленных утверждений в </w:t>
      </w:r>
      <w:r w:rsidRPr="0012580F">
        <w:rPr>
          <w:rFonts w:ascii="Times New Roman" w:hAnsi="Times New Roman" w:cs="Times New Roman"/>
          <w:sz w:val="28"/>
          <w:szCs w:val="28"/>
        </w:rPr>
        <w:t>отношении активных геологических процессов как фактора, учитываемого в</w:t>
      </w:r>
      <w:r w:rsidR="009A4FE2">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общими требованиями при проектировании морских платформ для нефтегазодобычи, указано неверно и противоречит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сейсмической активно</w:t>
      </w:r>
      <w:r w:rsidR="009A4FE2">
        <w:rPr>
          <w:rFonts w:ascii="Times New Roman" w:hAnsi="Times New Roman" w:cs="Times New Roman"/>
          <w:sz w:val="28"/>
          <w:szCs w:val="28"/>
        </w:rPr>
        <w:t xml:space="preserve">сти как фактора, учитываемого в </w:t>
      </w:r>
      <w:r w:rsidRPr="0012580F">
        <w:rPr>
          <w:rFonts w:ascii="Times New Roman" w:hAnsi="Times New Roman" w:cs="Times New Roman"/>
          <w:sz w:val="28"/>
          <w:szCs w:val="28"/>
        </w:rPr>
        <w:t>соответствии</w:t>
      </w:r>
      <w:r w:rsidR="009A4FE2">
        <w:rPr>
          <w:rFonts w:ascii="Times New Roman" w:hAnsi="Times New Roman" w:cs="Times New Roman"/>
          <w:sz w:val="28"/>
          <w:szCs w:val="28"/>
        </w:rPr>
        <w:t xml:space="preserve"> с </w:t>
      </w:r>
      <w:r w:rsidRPr="0012580F">
        <w:rPr>
          <w:rFonts w:ascii="Times New Roman" w:hAnsi="Times New Roman" w:cs="Times New Roman"/>
          <w:sz w:val="28"/>
          <w:szCs w:val="28"/>
        </w:rPr>
        <w:t>общими требованиями при проектировании морских платформ для нефтегазодобычи, указано неверно и противоречит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расчетных ситуаций при проектировании морских платформ для нефтегазодобычи по предельным состояниям указана верно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w:t>
      </w:r>
      <w:r w:rsidR="000D1A76" w:rsidRPr="0012580F">
        <w:rPr>
          <w:rFonts w:ascii="Times New Roman" w:hAnsi="Times New Roman" w:cs="Times New Roman"/>
          <w:sz w:val="28"/>
          <w:szCs w:val="28"/>
        </w:rPr>
        <w:t xml:space="preserve">ие требования», утвержденному и </w:t>
      </w:r>
      <w:r w:rsidRPr="0012580F">
        <w:rPr>
          <w:rFonts w:ascii="Times New Roman" w:hAnsi="Times New Roman" w:cs="Times New Roman"/>
          <w:sz w:val="28"/>
          <w:szCs w:val="28"/>
        </w:rPr>
        <w:t>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метод следует применять для расчета по предельному состоянию эксплуатационной пригодности, прочности и устойчивости и предельному состоянию усталости при проектировании морских платформ </w:t>
      </w:r>
      <w:r w:rsidR="009A4FE2">
        <w:rPr>
          <w:rFonts w:ascii="Times New Roman" w:hAnsi="Times New Roman" w:cs="Times New Roman"/>
          <w:sz w:val="28"/>
          <w:szCs w:val="28"/>
        </w:rPr>
        <w:t xml:space="preserve">для нефтегазодобычи по </w:t>
      </w:r>
      <w:r w:rsidRPr="0012580F">
        <w:rPr>
          <w:rFonts w:ascii="Times New Roman" w:hAnsi="Times New Roman" w:cs="Times New Roman"/>
          <w:sz w:val="28"/>
          <w:szCs w:val="28"/>
        </w:rPr>
        <w:t>предельным состояниям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проектировании морских платформ для нефтегазодобычи в</w:t>
      </w:r>
      <w:r w:rsidR="009A4FE2">
        <w:rPr>
          <w:rFonts w:ascii="Times New Roman" w:hAnsi="Times New Roman" w:cs="Times New Roman"/>
          <w:sz w:val="28"/>
          <w:szCs w:val="28"/>
        </w:rPr>
        <w:t xml:space="preserve"> </w:t>
      </w:r>
      <w:r w:rsidRPr="0012580F">
        <w:rPr>
          <w:rFonts w:ascii="Times New Roman" w:hAnsi="Times New Roman" w:cs="Times New Roman"/>
          <w:sz w:val="28"/>
          <w:szCs w:val="28"/>
        </w:rPr>
        <w:t>расчете необходимо использовать упрощенную пространственную модель для определения влияния на конструкцию положения в пространстве и точек приложения нагрузки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проектировании морских платформ для нефтегазодобычи </w:t>
      </w:r>
      <w:r w:rsidR="009A4FE2">
        <w:rPr>
          <w:rFonts w:ascii="Times New Roman" w:hAnsi="Times New Roman" w:cs="Times New Roman"/>
          <w:sz w:val="28"/>
          <w:szCs w:val="28"/>
        </w:rPr>
        <w:br/>
      </w:r>
      <w:r w:rsidRPr="0012580F">
        <w:rPr>
          <w:rFonts w:ascii="Times New Roman" w:hAnsi="Times New Roman" w:cs="Times New Roman"/>
          <w:sz w:val="28"/>
          <w:szCs w:val="28"/>
        </w:rPr>
        <w:t>к</w:t>
      </w:r>
      <w:r w:rsidR="009A4FE2">
        <w:rPr>
          <w:rFonts w:ascii="Times New Roman" w:hAnsi="Times New Roman" w:cs="Times New Roman"/>
          <w:sz w:val="28"/>
          <w:szCs w:val="28"/>
        </w:rPr>
        <w:t xml:space="preserve">акой коэффициент используется в </w:t>
      </w:r>
      <w:r w:rsidRPr="0012580F">
        <w:rPr>
          <w:rFonts w:ascii="Times New Roman" w:hAnsi="Times New Roman" w:cs="Times New Roman"/>
          <w:sz w:val="28"/>
          <w:szCs w:val="28"/>
        </w:rPr>
        <w:t>расчетах, основанных на результатах испытаний опытного образца, выполненных в соответствии с определенной расчетной ситуацией,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обычно принимается коэффициент надежности для предельных состояний</w:t>
      </w:r>
      <w:r w:rsidR="009A4FE2">
        <w:rPr>
          <w:rFonts w:ascii="Times New Roman" w:hAnsi="Times New Roman" w:cs="Times New Roman"/>
          <w:sz w:val="28"/>
          <w:szCs w:val="28"/>
        </w:rPr>
        <w:t xml:space="preserve"> эксплуатационной пригодности в </w:t>
      </w:r>
      <w:r w:rsidRPr="0012580F">
        <w:rPr>
          <w:rFonts w:ascii="Times New Roman" w:hAnsi="Times New Roman" w:cs="Times New Roman"/>
          <w:sz w:val="28"/>
          <w:szCs w:val="28"/>
        </w:rPr>
        <w:t>соотв</w:t>
      </w:r>
      <w:r w:rsidR="009A4FE2">
        <w:rPr>
          <w:rFonts w:ascii="Times New Roman" w:hAnsi="Times New Roman" w:cs="Times New Roman"/>
          <w:sz w:val="28"/>
          <w:szCs w:val="28"/>
        </w:rPr>
        <w:t xml:space="preserve">етствии с общими требованиями к нагрузкам и </w:t>
      </w:r>
      <w:r w:rsidRPr="0012580F">
        <w:rPr>
          <w:rFonts w:ascii="Times New Roman" w:hAnsi="Times New Roman" w:cs="Times New Roman"/>
          <w:sz w:val="28"/>
          <w:szCs w:val="28"/>
        </w:rPr>
        <w:t>их сочетаниям при проектировании морских платформ для нефтегазодобычи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обычно принимается коэффициент надежности анома</w:t>
      </w:r>
      <w:r w:rsidR="009A4FE2">
        <w:rPr>
          <w:rFonts w:ascii="Times New Roman" w:hAnsi="Times New Roman" w:cs="Times New Roman"/>
          <w:sz w:val="28"/>
          <w:szCs w:val="28"/>
        </w:rPr>
        <w:t xml:space="preserve">льных нагрузок в соответствии с общими требованиями к </w:t>
      </w:r>
      <w:r w:rsidRPr="0012580F">
        <w:rPr>
          <w:rFonts w:ascii="Times New Roman" w:hAnsi="Times New Roman" w:cs="Times New Roman"/>
          <w:sz w:val="28"/>
          <w:szCs w:val="28"/>
        </w:rPr>
        <w:t xml:space="preserve">нагрузкам </w:t>
      </w:r>
      <w:r w:rsidR="000D1A76" w:rsidRPr="0012580F">
        <w:rPr>
          <w:rFonts w:ascii="Times New Roman" w:hAnsi="Times New Roman" w:cs="Times New Roman"/>
          <w:sz w:val="28"/>
          <w:szCs w:val="28"/>
        </w:rPr>
        <w:br/>
      </w:r>
      <w:r w:rsidRPr="0012580F">
        <w:rPr>
          <w:rFonts w:ascii="Times New Roman" w:hAnsi="Times New Roman" w:cs="Times New Roman"/>
          <w:sz w:val="28"/>
          <w:szCs w:val="28"/>
        </w:rPr>
        <w:t>и</w:t>
      </w:r>
      <w:r w:rsidR="009A4FE2">
        <w:rPr>
          <w:rFonts w:ascii="Times New Roman" w:hAnsi="Times New Roman" w:cs="Times New Roman"/>
          <w:sz w:val="28"/>
          <w:szCs w:val="28"/>
        </w:rPr>
        <w:t xml:space="preserve"> </w:t>
      </w:r>
      <w:r w:rsidRPr="0012580F">
        <w:rPr>
          <w:rFonts w:ascii="Times New Roman" w:hAnsi="Times New Roman" w:cs="Times New Roman"/>
          <w:sz w:val="28"/>
          <w:szCs w:val="28"/>
        </w:rPr>
        <w:t>их сочетаниям при проектировании морских платформ для нефтегазодобычи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разрабатываются меры защиты опорной части ледостойких морских стационарных платформ и морских эстакад от воздействия ледовых нагрузок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должно проводиться обследование опорной части опасного производственного объекта морского нефтегазового комплекса в целях определения воздействия на нее ледовых образований </w:t>
      </w:r>
      <w:r w:rsidR="009A4FE2">
        <w:rPr>
          <w:rFonts w:ascii="Times New Roman" w:hAnsi="Times New Roman" w:cs="Times New Roman"/>
          <w:sz w:val="28"/>
          <w:szCs w:val="28"/>
        </w:rPr>
        <w:br/>
        <w:t xml:space="preserve">в соответствии с </w:t>
      </w:r>
      <w:r w:rsidR="009A4FE2" w:rsidRPr="0012580F">
        <w:rPr>
          <w:rFonts w:ascii="Times New Roman" w:hAnsi="Times New Roman" w:cs="Times New Roman"/>
          <w:sz w:val="28"/>
          <w:szCs w:val="28"/>
        </w:rPr>
        <w:t>Федеральными нормами и</w:t>
      </w:r>
      <w:r w:rsidR="009A4FE2">
        <w:rPr>
          <w:rFonts w:ascii="Times New Roman" w:hAnsi="Times New Roman" w:cs="Times New Roman"/>
          <w:sz w:val="28"/>
          <w:szCs w:val="28"/>
        </w:rPr>
        <w:t xml:space="preserve"> правилами в о</w:t>
      </w:r>
      <w:r w:rsidR="009A4FE2"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действий работников при возникновении открытого фонтана является неверным и противоречит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из перечисленных опасных производственных объектов морского нефтегазового комплекса указан верно </w:t>
      </w:r>
      <w:r w:rsidR="00706918">
        <w:rPr>
          <w:rFonts w:ascii="Times New Roman" w:hAnsi="Times New Roman" w:cs="Times New Roman"/>
          <w:sz w:val="28"/>
          <w:szCs w:val="28"/>
        </w:rPr>
        <w:t xml:space="preserve">в соответствии </w:t>
      </w:r>
      <w:r w:rsidR="00706918">
        <w:rPr>
          <w:rFonts w:ascii="Times New Roman" w:hAnsi="Times New Roman" w:cs="Times New Roman"/>
          <w:sz w:val="28"/>
          <w:szCs w:val="28"/>
        </w:rPr>
        <w:br/>
        <w:t xml:space="preserve">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обеспечения герметичности наименьшей обсадной колонны, связанной с устьем скважины, при ликвидации морской нефтегазовой скважины указано верно </w:t>
      </w:r>
      <w:r w:rsidR="00706918">
        <w:rPr>
          <w:rFonts w:ascii="Times New Roman" w:hAnsi="Times New Roman" w:cs="Times New Roman"/>
          <w:sz w:val="28"/>
          <w:szCs w:val="28"/>
        </w:rPr>
        <w:t xml:space="preserve">в соответствии </w:t>
      </w:r>
      <w:r w:rsidR="00706918">
        <w:rPr>
          <w:rFonts w:ascii="Times New Roman" w:hAnsi="Times New Roman" w:cs="Times New Roman"/>
          <w:sz w:val="28"/>
          <w:szCs w:val="28"/>
        </w:rPr>
        <w:br/>
        <w:t xml:space="preserve">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для разобщения интервалов испытания при ликвидации и консервации морских нефтегазовых скважин использовать цементировочные пакеры или ритейнеры </w:t>
      </w:r>
      <w:r w:rsidR="00706918">
        <w:rPr>
          <w:rFonts w:ascii="Times New Roman" w:hAnsi="Times New Roman" w:cs="Times New Roman"/>
          <w:sz w:val="28"/>
          <w:szCs w:val="28"/>
        </w:rP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организация должна проводить мониторинг состояния устьев ликвидированных морских нефтегазовых скважин и прилегающих пространств морского дна </w:t>
      </w:r>
      <w:r w:rsidR="00706918">
        <w:rPr>
          <w:rFonts w:ascii="Times New Roman" w:hAnsi="Times New Roman" w:cs="Times New Roman"/>
          <w:sz w:val="28"/>
          <w:szCs w:val="28"/>
        </w:rPr>
        <w:t xml:space="preserve">в соответствии с </w:t>
      </w:r>
      <w:r w:rsidR="00706918" w:rsidRPr="0012580F">
        <w:rPr>
          <w:rFonts w:ascii="Times New Roman" w:hAnsi="Times New Roman" w:cs="Times New Roman"/>
          <w:sz w:val="28"/>
          <w:szCs w:val="28"/>
        </w:rPr>
        <w:t xml:space="preserve">Федеральными нормами </w:t>
      </w:r>
      <w:r w:rsidR="00706918">
        <w:rPr>
          <w:rFonts w:ascii="Times New Roman" w:hAnsi="Times New Roman" w:cs="Times New Roman"/>
          <w:sz w:val="28"/>
          <w:szCs w:val="28"/>
        </w:rPr>
        <w:br/>
      </w:r>
      <w:r w:rsidR="00706918" w:rsidRPr="0012580F">
        <w:rPr>
          <w:rFonts w:ascii="Times New Roman" w:hAnsi="Times New Roman" w:cs="Times New Roman"/>
          <w:sz w:val="28"/>
          <w:szCs w:val="28"/>
        </w:rPr>
        <w:t>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w:t>
      </w:r>
      <w:r w:rsidR="000D1A76" w:rsidRPr="0012580F">
        <w:rPr>
          <w:rFonts w:ascii="Times New Roman" w:hAnsi="Times New Roman" w:cs="Times New Roman"/>
          <w:sz w:val="28"/>
          <w:szCs w:val="28"/>
        </w:rPr>
        <w:t xml:space="preserve">тношении заполнения приустьевых </w:t>
      </w:r>
      <w:r w:rsidRPr="0012580F">
        <w:rPr>
          <w:rFonts w:ascii="Times New Roman" w:hAnsi="Times New Roman" w:cs="Times New Roman"/>
          <w:sz w:val="28"/>
          <w:szCs w:val="28"/>
        </w:rPr>
        <w:t xml:space="preserve">зон ликвидируемых морских нефтегазовых скважин в условиях низких температур перед установкой цементных мостов указано верно </w:t>
      </w:r>
      <w:r w:rsidR="00706918">
        <w:rPr>
          <w:rFonts w:ascii="Times New Roman" w:hAnsi="Times New Roman" w:cs="Times New Roman"/>
          <w:sz w:val="28"/>
          <w:szCs w:val="28"/>
        </w:rPr>
        <w:b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высота цементного моста в интервалах залегания нефтегазонасыщенных пластов при ликвидации морских нефтегазовых скважин без спущенной эксплуатационной колонны </w:t>
      </w:r>
      <w:r w:rsidR="00706918">
        <w:rPr>
          <w:rFonts w:ascii="Times New Roman" w:hAnsi="Times New Roman" w:cs="Times New Roman"/>
          <w:sz w:val="28"/>
          <w:szCs w:val="28"/>
        </w:rPr>
        <w:b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требований к установке цементного моста при ликвидации морских нефтегазовых скважин по причине деформации эксплуатационной колонны указано верно </w:t>
      </w:r>
      <w:r w:rsidR="00706918">
        <w:rPr>
          <w:rFonts w:ascii="Times New Roman" w:hAnsi="Times New Roman" w:cs="Times New Roman"/>
          <w:sz w:val="28"/>
          <w:szCs w:val="28"/>
        </w:rP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установке цементного моста в эксплуатационной колонне при ликвидации морских нефтегазовых скважин со спущенной эксплуатационной колонной указано верно </w:t>
      </w:r>
      <w:r w:rsidR="00706918">
        <w:rPr>
          <w:rFonts w:ascii="Times New Roman" w:hAnsi="Times New Roman" w:cs="Times New Roman"/>
          <w:sz w:val="28"/>
          <w:szCs w:val="28"/>
        </w:rPr>
        <w:b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какой отметке устанавливается цементный мост при ликвидации морских нефтегазовых скважин, имеющих в конструкции спущенные «хвостовики», за которыми цементный раствор полностью не поднят или не перекрыт «башмак» предыдущей колонны, </w:t>
      </w:r>
      <w:r w:rsidR="00706918">
        <w:rPr>
          <w:rFonts w:ascii="Times New Roman" w:hAnsi="Times New Roman" w:cs="Times New Roman"/>
          <w:sz w:val="28"/>
          <w:szCs w:val="28"/>
        </w:rPr>
        <w:t xml:space="preserve">в соответствии </w:t>
      </w:r>
      <w:r w:rsidR="00706918">
        <w:rPr>
          <w:rFonts w:ascii="Times New Roman" w:hAnsi="Times New Roman" w:cs="Times New Roman"/>
          <w:sz w:val="28"/>
          <w:szCs w:val="28"/>
        </w:rPr>
        <w:br/>
        <w:t xml:space="preserve">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проводятся проверки состояния оборудования и наличия избыточного давления на устье морских нефтегазовых скважин, находящихся в консервации, с составлением акта обследования, </w:t>
      </w:r>
      <w:r w:rsidR="00706918">
        <w:rPr>
          <w:rFonts w:ascii="Times New Roman" w:hAnsi="Times New Roman" w:cs="Times New Roman"/>
          <w:sz w:val="28"/>
          <w:szCs w:val="28"/>
        </w:rP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w:t>
      </w:r>
      <w:r w:rsidR="00706918">
        <w:rPr>
          <w:rFonts w:ascii="Times New Roman" w:hAnsi="Times New Roman" w:cs="Times New Roman"/>
          <w:sz w:val="28"/>
          <w:szCs w:val="28"/>
        </w:rPr>
        <w:br/>
        <w:t>в о</w:t>
      </w:r>
      <w:r w:rsidR="00706918"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службы оповещаются при обнаружении на устье морской нефтегазовой скважины, находящейся в консервации, пропусков или прорывов газа или флюидов на поверхности морского дна (грифонообразования)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706918"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надписи наносятся на </w:t>
      </w:r>
      <w:r w:rsidR="000E3A7F" w:rsidRPr="0012580F">
        <w:rPr>
          <w:rFonts w:ascii="Times New Roman" w:hAnsi="Times New Roman" w:cs="Times New Roman"/>
          <w:sz w:val="28"/>
          <w:szCs w:val="28"/>
        </w:rPr>
        <w:t xml:space="preserve">стальную пластину каждой консервируемой морской нефтегазовой скважины </w:t>
      </w:r>
      <w:r>
        <w:rPr>
          <w:rFonts w:ascii="Times New Roman" w:hAnsi="Times New Roman" w:cs="Times New Roman"/>
          <w:sz w:val="28"/>
          <w:szCs w:val="28"/>
        </w:rPr>
        <w:t xml:space="preserve">в соответствии </w:t>
      </w:r>
      <w:r>
        <w:rPr>
          <w:rFonts w:ascii="Times New Roman" w:hAnsi="Times New Roman" w:cs="Times New Roman"/>
          <w:sz w:val="28"/>
          <w:szCs w:val="28"/>
        </w:rPr>
        <w:br/>
        <w:t xml:space="preserve">с </w:t>
      </w:r>
      <w:r w:rsidRPr="0012580F">
        <w:rPr>
          <w:rFonts w:ascii="Times New Roman" w:hAnsi="Times New Roman" w:cs="Times New Roman"/>
          <w:sz w:val="28"/>
          <w:szCs w:val="28"/>
        </w:rPr>
        <w:t>Федеральными нормами и</w:t>
      </w:r>
      <w:r>
        <w:rPr>
          <w:rFonts w:ascii="Times New Roman" w:hAnsi="Times New Roman" w:cs="Times New Roman"/>
          <w:sz w:val="28"/>
          <w:szCs w:val="28"/>
        </w:rPr>
        <w:t xml:space="preserve"> правилами в о</w:t>
      </w:r>
      <w:r w:rsidRPr="0012580F">
        <w:rPr>
          <w:rFonts w:ascii="Times New Roman" w:hAnsi="Times New Roman" w:cs="Times New Roman"/>
          <w:sz w:val="28"/>
          <w:szCs w:val="28"/>
        </w:rPr>
        <w:t>бласти</w:t>
      </w:r>
      <w:r w:rsidR="000E3A7F"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параметрами определяется порядок оборудования стволов законченных бурением морских нефтегазовых скважин при их консервации </w:t>
      </w:r>
      <w:r w:rsidR="00706918">
        <w:rPr>
          <w:rFonts w:ascii="Times New Roman" w:hAnsi="Times New Roman" w:cs="Times New Roman"/>
          <w:sz w:val="28"/>
          <w:szCs w:val="28"/>
        </w:rPr>
        <w:br/>
        <w:t xml:space="preserve">в соответствии с </w:t>
      </w:r>
      <w:r w:rsidR="00706918" w:rsidRPr="0012580F">
        <w:rPr>
          <w:rFonts w:ascii="Times New Roman" w:hAnsi="Times New Roman" w:cs="Times New Roman"/>
          <w:sz w:val="28"/>
          <w:szCs w:val="28"/>
        </w:rPr>
        <w:t>Федеральными нормами и</w:t>
      </w:r>
      <w:r w:rsidR="00706918">
        <w:rPr>
          <w:rFonts w:ascii="Times New Roman" w:hAnsi="Times New Roman" w:cs="Times New Roman"/>
          <w:sz w:val="28"/>
          <w:szCs w:val="28"/>
        </w:rPr>
        <w:t xml:space="preserve"> правилами в о</w:t>
      </w:r>
      <w:r w:rsidR="00706918"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установки каптажной головки на подводное устье морской нефтегазовой скважины при ее консервации</w:t>
      </w:r>
      <w:r w:rsidR="00280283">
        <w:rPr>
          <w:rFonts w:ascii="Times New Roman" w:hAnsi="Times New Roman" w:cs="Times New Roman"/>
          <w:sz w:val="28"/>
          <w:szCs w:val="28"/>
        </w:rPr>
        <w:t xml:space="preserve"> указано верно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280283"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утверждение в </w:t>
      </w:r>
      <w:r w:rsidR="000E3A7F" w:rsidRPr="0012580F">
        <w:rPr>
          <w:rFonts w:ascii="Times New Roman" w:hAnsi="Times New Roman" w:cs="Times New Roman"/>
          <w:sz w:val="28"/>
          <w:szCs w:val="28"/>
        </w:rPr>
        <w:t>отношении определения местоположения подводного устья морской нефтегазовой скважины, находящейся в консерваци</w:t>
      </w:r>
      <w:r>
        <w:rPr>
          <w:rFonts w:ascii="Times New Roman" w:hAnsi="Times New Roman" w:cs="Times New Roman"/>
          <w:sz w:val="28"/>
          <w:szCs w:val="28"/>
        </w:rPr>
        <w:t xml:space="preserve">и, указано верно в соответствии с </w:t>
      </w:r>
      <w:r w:rsidR="000E3A7F"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 геологическая служба организации</w:t>
      </w:r>
      <w:r w:rsidRPr="0012580F">
        <w:rPr>
          <w:rFonts w:ascii="Times New Roman" w:hAnsi="Times New Roman" w:cs="Times New Roman"/>
          <w:sz w:val="28"/>
          <w:szCs w:val="28"/>
        </w:rPr>
        <w:noBreakHyphen/>
        <w:t>исполнителя после завершения работ по консервации (ликвидации) морской нефтегазовой скважины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w:t>
      </w:r>
      <w:r w:rsidR="00280283">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терминов соответствует определению «совокупность находящихся во взаимодействии и воспринимающих нагрузки элементов»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280283"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перечисленных терминов соответствует определению «внешняя колонна обсадных труб скважины» согласно ГОСТ Р 54483</w:t>
      </w:r>
      <w:r w:rsidR="000E3A7F"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«конструкция, опирающаяся на морское дно, предназначенная для установки верхнего строения и обеспечивающая устойчивость платформы против внешних воздействий»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«положение конструкции в</w:t>
      </w:r>
      <w:r w:rsidR="00280283">
        <w:rPr>
          <w:rFonts w:ascii="Times New Roman" w:hAnsi="Times New Roman" w:cs="Times New Roman"/>
          <w:sz w:val="28"/>
          <w:szCs w:val="28"/>
        </w:rPr>
        <w:t xml:space="preserve"> </w:t>
      </w:r>
      <w:r w:rsidRPr="0012580F">
        <w:rPr>
          <w:rFonts w:ascii="Times New Roman" w:hAnsi="Times New Roman" w:cs="Times New Roman"/>
          <w:sz w:val="28"/>
          <w:szCs w:val="28"/>
        </w:rPr>
        <w:t>плане относительно фиксированного направления (истинного или географического севера)»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«газ, содержащийся в грунтах и локализующийся на разных гипсометрических уровнях вблизи донной поверхности»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из перечисленных терминов соответствует определение «гидротехническое сооружение, состоящее из опорной части и</w:t>
      </w:r>
      <w:r w:rsidR="00280283">
        <w:rPr>
          <w:rFonts w:ascii="Times New Roman" w:hAnsi="Times New Roman" w:cs="Times New Roman"/>
          <w:sz w:val="28"/>
          <w:szCs w:val="28"/>
        </w:rPr>
        <w:t xml:space="preserve"> </w:t>
      </w:r>
      <w:r w:rsidRPr="0012580F">
        <w:rPr>
          <w:rFonts w:ascii="Times New Roman" w:hAnsi="Times New Roman" w:cs="Times New Roman"/>
          <w:sz w:val="28"/>
          <w:szCs w:val="28"/>
        </w:rPr>
        <w:t>верхнего строения, устанавливаемое на морское дно и предназначенное для бурения сква</w:t>
      </w:r>
      <w:r w:rsidR="00280283">
        <w:rPr>
          <w:rFonts w:ascii="Times New Roman" w:hAnsi="Times New Roman" w:cs="Times New Roman"/>
          <w:sz w:val="28"/>
          <w:szCs w:val="28"/>
        </w:rPr>
        <w:t xml:space="preserve">жин и </w:t>
      </w:r>
      <w:r w:rsidRPr="0012580F">
        <w:rPr>
          <w:rFonts w:ascii="Times New Roman" w:hAnsi="Times New Roman" w:cs="Times New Roman"/>
          <w:sz w:val="28"/>
          <w:szCs w:val="28"/>
        </w:rPr>
        <w:t>эксплуатации месторождений углеводородов»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«трубопровод, используемый для соединения оборудо</w:t>
      </w:r>
      <w:r w:rsidR="00280283">
        <w:rPr>
          <w:rFonts w:ascii="Times New Roman" w:hAnsi="Times New Roman" w:cs="Times New Roman"/>
          <w:sz w:val="28"/>
          <w:szCs w:val="28"/>
        </w:rPr>
        <w:t xml:space="preserve">вания подводного обустройства с </w:t>
      </w:r>
      <w:r w:rsidRPr="0012580F">
        <w:rPr>
          <w:rFonts w:ascii="Times New Roman" w:hAnsi="Times New Roman" w:cs="Times New Roman"/>
          <w:sz w:val="28"/>
          <w:szCs w:val="28"/>
        </w:rPr>
        <w:t>морской платформой»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возможные риски для конструкции морской платформы </w:t>
      </w:r>
      <w:r w:rsidR="000D1A76" w:rsidRPr="0012580F">
        <w:rPr>
          <w:rFonts w:ascii="Times New Roman" w:hAnsi="Times New Roman" w:cs="Times New Roman"/>
          <w:sz w:val="28"/>
          <w:szCs w:val="28"/>
        </w:rPr>
        <w:br/>
      </w:r>
      <w:r w:rsidRPr="0012580F">
        <w:rPr>
          <w:rFonts w:ascii="Times New Roman" w:hAnsi="Times New Roman" w:cs="Times New Roman"/>
          <w:sz w:val="28"/>
          <w:szCs w:val="28"/>
        </w:rPr>
        <w:t>и ее элементов указаны верно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включают меры по предупреждению возможных рисков для конструкции морской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учетом каких факторов должна быть определена зона периодического смачивания морской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групп предельных состояний рекомендуется учитывать при расчете по методу предельных состояний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из</w:t>
      </w:r>
      <w:r w:rsidR="00280283">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характеристик включает основное предельное состояние для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из</w:t>
      </w:r>
      <w:r w:rsidR="00280283">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характеристик включает предельное состояние по критерию пригодности к нормальной эксплуатации для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предельное состояние по критерию усталости конструкций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классифицируют нагрузки, действующие на морские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соответствуют переменным по времени нагрузкам длительного действия, которые могут вызвать эффекты усталости в конструкциях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Следствием каких факторов обычно являются аномальные нагрузки на морские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280283"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классификация нагрузок на </w:t>
      </w:r>
      <w:r w:rsidR="000E3A7F" w:rsidRPr="0012580F">
        <w:rPr>
          <w:rFonts w:ascii="Times New Roman" w:hAnsi="Times New Roman" w:cs="Times New Roman"/>
          <w:sz w:val="28"/>
          <w:szCs w:val="28"/>
        </w:rPr>
        <w:t>мор</w:t>
      </w:r>
      <w:r>
        <w:rPr>
          <w:rFonts w:ascii="Times New Roman" w:hAnsi="Times New Roman" w:cs="Times New Roman"/>
          <w:sz w:val="28"/>
          <w:szCs w:val="28"/>
        </w:rPr>
        <w:t xml:space="preserve">ские платформы в соответствии с </w:t>
      </w:r>
      <w:r w:rsidR="000E3A7F" w:rsidRPr="0012580F">
        <w:rPr>
          <w:rFonts w:ascii="Times New Roman" w:hAnsi="Times New Roman" w:cs="Times New Roman"/>
          <w:sz w:val="28"/>
          <w:szCs w:val="28"/>
        </w:rPr>
        <w:t>изменчивостью направления их действия в пространстве указана верно согласно ГОСТ Р 54483</w:t>
      </w:r>
      <w:r w:rsidR="000E3A7F"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ст?</w:t>
      </w:r>
    </w:p>
    <w:p w:rsidR="000E3A7F" w:rsidRPr="0012580F" w:rsidRDefault="00280283"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классификаций нагрузок в </w:t>
      </w:r>
      <w:r w:rsidR="000E3A7F" w:rsidRPr="0012580F">
        <w:rPr>
          <w:rFonts w:ascii="Times New Roman" w:hAnsi="Times New Roman" w:cs="Times New Roman"/>
          <w:sz w:val="28"/>
          <w:szCs w:val="28"/>
        </w:rPr>
        <w:t>зависимости от</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реакции конструкции морской платформы указана верно согласно ГОСТ Р 54483</w:t>
      </w:r>
      <w:r w:rsidR="000E3A7F"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ст?</w:t>
      </w:r>
    </w:p>
    <w:p w:rsidR="000E3A7F" w:rsidRPr="0012580F" w:rsidRDefault="00DD0B6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Выбор каких нагрузок </w:t>
      </w:r>
      <w:r w:rsidR="000E3A7F" w:rsidRPr="0012580F">
        <w:rPr>
          <w:rFonts w:ascii="Times New Roman" w:hAnsi="Times New Roman" w:cs="Times New Roman"/>
          <w:sz w:val="28"/>
          <w:szCs w:val="28"/>
        </w:rPr>
        <w:t>включает процедура проектирования морских платформ для анализа аномальных предельных состояний согласно ГОСТ Р 54483</w:t>
      </w:r>
      <w:r w:rsidR="000E3A7F"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анализ включает процедура анализа аномальных нагрузок по предельному состоянию усталости при проектировании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проверяются в процессе инспектирования при изготовлении морской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должно подтвердить инспектирование установки по окончании транспортировки конструкции морской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проводить инспектирование в процессе эксплуатации морской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причин для оценки текущего технического состояния действующей морской платформы указана верно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оцениваются отдельные ограниченные отказы конструктивных элементов при условии, что запас прочности всей конструкции остается приемлемым, при оценке состояния действующих морских платформ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необходимо принимать во внимание при анализе усталости материалов конструкции морской платформы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DD0B6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оборудование </w:t>
      </w:r>
      <w:r w:rsidR="000E3A7F" w:rsidRPr="0012580F">
        <w:rPr>
          <w:rFonts w:ascii="Times New Roman" w:hAnsi="Times New Roman" w:cs="Times New Roman"/>
          <w:sz w:val="28"/>
          <w:szCs w:val="28"/>
        </w:rPr>
        <w:t>необходимо иметь на</w:t>
      </w:r>
      <w:r w:rsidR="00245289">
        <w:rPr>
          <w:rFonts w:ascii="Times New Roman" w:hAnsi="Times New Roman" w:cs="Times New Roman"/>
          <w:sz w:val="28"/>
          <w:szCs w:val="28"/>
        </w:rPr>
        <w:t xml:space="preserve"> </w:t>
      </w:r>
      <w:r w:rsidR="000E3A7F" w:rsidRPr="0012580F">
        <w:rPr>
          <w:rFonts w:ascii="Times New Roman" w:hAnsi="Times New Roman" w:cs="Times New Roman"/>
          <w:sz w:val="28"/>
          <w:szCs w:val="28"/>
        </w:rPr>
        <w:t>весь цикл бурения морской скважины на случай отсоединения соединительного узла райзера от блока подводного противовыбросового оборудования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превенторов должно быть в составе противовыбросового оборудования при бурении скважин на шельфе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рабочее давление должны быть рассчитаны превентора, входящие в состав противовыбросового оборудования, при бурении скважин на шельфе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должен обеспечивать превентор со срезающими плашками, входящий в состав противовыбросового оборудования, при бурении морских нефтяных и</w:t>
      </w:r>
      <w:r w:rsidR="00245289">
        <w:rPr>
          <w:rFonts w:ascii="Times New Roman" w:hAnsi="Times New Roman" w:cs="Times New Roman"/>
          <w:sz w:val="28"/>
          <w:szCs w:val="28"/>
        </w:rPr>
        <w:t xml:space="preserve"> </w:t>
      </w:r>
      <w:r w:rsidRPr="0012580F">
        <w:rPr>
          <w:rFonts w:ascii="Times New Roman" w:hAnsi="Times New Roman" w:cs="Times New Roman"/>
          <w:sz w:val="28"/>
          <w:szCs w:val="28"/>
        </w:rPr>
        <w:t xml:space="preserve">газовых скважин </w:t>
      </w:r>
      <w:r w:rsidR="00245289">
        <w:rPr>
          <w:rFonts w:ascii="Times New Roman" w:hAnsi="Times New Roman" w:cs="Times New Roman"/>
          <w:sz w:val="28"/>
          <w:szCs w:val="28"/>
        </w:rPr>
        <w:t xml:space="preserve">в соответствии </w:t>
      </w:r>
      <w:r w:rsidR="00245289">
        <w:rPr>
          <w:rFonts w:ascii="Times New Roman" w:hAnsi="Times New Roman" w:cs="Times New Roman"/>
          <w:sz w:val="28"/>
          <w:szCs w:val="28"/>
        </w:rPr>
        <w:br/>
        <w:t xml:space="preserve">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специальные требования установлены к превенторам в сборке подводного противовыбросового оборудования на плавучей буровой установке с подводным расположением устья скважин </w:t>
      </w:r>
      <w:r w:rsidR="00245289">
        <w:rPr>
          <w:rFonts w:ascii="Times New Roman" w:hAnsi="Times New Roman" w:cs="Times New Roman"/>
          <w:sz w:val="28"/>
          <w:szCs w:val="28"/>
        </w:rPr>
        <w:b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одновременное бурение двух скважин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давление проводится опрессовка линий глушения и дросселирования при спуске секций райзера с подводного противовыбросового оборудования при формировании подводного устья скважины </w:t>
      </w:r>
      <w:r w:rsidR="00245289">
        <w:rPr>
          <w:rFonts w:ascii="Times New Roman" w:hAnsi="Times New Roman" w:cs="Times New Roman"/>
          <w:sz w:val="28"/>
          <w:szCs w:val="28"/>
        </w:rP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рассчитываются трубопроводы от устья морских скважин до технологических установок морского нефтегазового комплекса в </w:t>
      </w:r>
      <w:r w:rsidR="00245289">
        <w:rPr>
          <w:rFonts w:ascii="Times New Roman" w:hAnsi="Times New Roman" w:cs="Times New Roman"/>
          <w:sz w:val="28"/>
          <w:szCs w:val="28"/>
        </w:rP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устройствами оборудуется фонтанная скважина на морской стационарной платформе и плавучий технологический комплекс </w:t>
      </w:r>
      <w:r w:rsidR="00245289">
        <w:rPr>
          <w:rFonts w:ascii="Times New Roman" w:hAnsi="Times New Roman" w:cs="Times New Roman"/>
          <w:sz w:val="28"/>
          <w:szCs w:val="28"/>
        </w:rPr>
        <w:b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станции управления внутрискважинными клапанами</w:t>
      </w:r>
      <w:r w:rsidRPr="0012580F">
        <w:rPr>
          <w:rFonts w:ascii="Times New Roman" w:hAnsi="Times New Roman" w:cs="Times New Roman"/>
          <w:sz w:val="28"/>
          <w:szCs w:val="28"/>
        </w:rPr>
        <w:noBreakHyphen/>
        <w:t xml:space="preserve">отсекателями и устройство дистанционного управления задвижками фонтанной арматуры морских скважин на морской стационарной платформе и плавучем технологическом комплексе указано верно </w:t>
      </w:r>
      <w:r w:rsidR="00245289">
        <w:rPr>
          <w:rFonts w:ascii="Times New Roman" w:hAnsi="Times New Roman" w:cs="Times New Roman"/>
          <w:sz w:val="28"/>
          <w:szCs w:val="28"/>
        </w:rP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проводятся продувка и разрядка скважин, трубопроводов, сепараторов и другого технологического оборудования морской стационарной платформы и плавучего технологического комплекса </w:t>
      </w:r>
      <w:r w:rsidR="00245289">
        <w:rPr>
          <w:rFonts w:ascii="Times New Roman" w:hAnsi="Times New Roman" w:cs="Times New Roman"/>
          <w:sz w:val="28"/>
          <w:szCs w:val="28"/>
        </w:rP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устройством оборудуется продувочный кран насоса для перекачки нефти центрального пункта сбора нефти морского нефтегазового комплекса </w:t>
      </w:r>
      <w:r w:rsidR="00245289">
        <w:rPr>
          <w:rFonts w:ascii="Times New Roman" w:hAnsi="Times New Roman" w:cs="Times New Roman"/>
          <w:sz w:val="28"/>
          <w:szCs w:val="28"/>
        </w:rP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предварительно регулироваться компенсатор на поддержание веса бурового райзера при применении компенсатора вертикальных перемещений бурильной колонны для спуска секций райзера с подводного противовыбросового оборудования и стыковки подводного противовыбросового оборудования с подводным устьем скважины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при подготовке плавучей буровой установки к переходу указано неверно и противоречит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взрывоопасности относятся закрытые помещения морского нефтегазового комплекса, в</w:t>
      </w:r>
      <w:r w:rsidR="00245289">
        <w:rPr>
          <w:rFonts w:ascii="Times New Roman" w:hAnsi="Times New Roman" w:cs="Times New Roman"/>
          <w:sz w:val="28"/>
          <w:szCs w:val="28"/>
        </w:rPr>
        <w:t xml:space="preserve"> </w:t>
      </w:r>
      <w:r w:rsidRPr="0012580F">
        <w:rPr>
          <w:rFonts w:ascii="Times New Roman" w:hAnsi="Times New Roman" w:cs="Times New Roman"/>
          <w:sz w:val="28"/>
          <w:szCs w:val="28"/>
        </w:rPr>
        <w:t>которых установлено открытое технологическое оборудование и устройства для хранения нефти и бурового раствора,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взрывоопасности относятся закрытые помещения морского нефтегазового комплекса, в</w:t>
      </w:r>
      <w:r w:rsidR="00245289">
        <w:rPr>
          <w:rFonts w:ascii="Times New Roman" w:hAnsi="Times New Roman" w:cs="Times New Roman"/>
          <w:sz w:val="28"/>
          <w:szCs w:val="28"/>
        </w:rPr>
        <w:t xml:space="preserve"> </w:t>
      </w:r>
      <w:r w:rsidRPr="0012580F">
        <w:rPr>
          <w:rFonts w:ascii="Times New Roman" w:hAnsi="Times New Roman" w:cs="Times New Roman"/>
          <w:sz w:val="28"/>
          <w:szCs w:val="28"/>
        </w:rPr>
        <w:t>которых установлены закрытые технологические установки и</w:t>
      </w:r>
      <w:r w:rsidR="00245289">
        <w:rPr>
          <w:rFonts w:ascii="Times New Roman" w:hAnsi="Times New Roman" w:cs="Times New Roman"/>
          <w:sz w:val="28"/>
          <w:szCs w:val="28"/>
        </w:rPr>
        <w:t xml:space="preserve"> </w:t>
      </w:r>
      <w:r w:rsidRPr="0012580F">
        <w:rPr>
          <w:rFonts w:ascii="Times New Roman" w:hAnsi="Times New Roman" w:cs="Times New Roman"/>
          <w:sz w:val="28"/>
          <w:szCs w:val="28"/>
        </w:rPr>
        <w:t>устройства, оборудование, аппараты, трубопроводы, узлы отключающих и регулирующих устройств для легковоспламеняющихся жидкостей и горючих газов,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взрывоопасности относятся полузакрытые пространства, в которых установлены технологические устройства, оборудование, аппараты; пространства, ограниченные радиусом 15 м вокруг оси скважины от нижних конструкций опасных производственных объектов морского нефтегазового комплекса на всю высоту буровой вышки (в части взрывозащиты электрооборудования),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высота отбортовки при проектировании настила палубы ледостойких морских стационарных платформ для предотвращения загрязнения морской среды отходами производства в процессе бурения, опробования и эксплуатации скважин </w:t>
      </w:r>
      <w:r w:rsidR="00245289">
        <w:rPr>
          <w:rFonts w:ascii="Times New Roman" w:hAnsi="Times New Roman" w:cs="Times New Roman"/>
          <w:sz w:val="28"/>
          <w:szCs w:val="28"/>
        </w:rPr>
        <w:t xml:space="preserve">в соответствии с </w:t>
      </w:r>
      <w:r w:rsidR="00245289" w:rsidRPr="0012580F">
        <w:rPr>
          <w:rFonts w:ascii="Times New Roman" w:hAnsi="Times New Roman" w:cs="Times New Roman"/>
          <w:sz w:val="28"/>
          <w:szCs w:val="28"/>
        </w:rPr>
        <w:t>Федеральными нормами и</w:t>
      </w:r>
      <w:r w:rsidR="00245289">
        <w:rPr>
          <w:rFonts w:ascii="Times New Roman" w:hAnsi="Times New Roman" w:cs="Times New Roman"/>
          <w:sz w:val="28"/>
          <w:szCs w:val="28"/>
        </w:rPr>
        <w:t xml:space="preserve"> правилами в о</w:t>
      </w:r>
      <w:r w:rsidR="00245289"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Допускается ли размещать радиостанции, посты, пульты управления автоматических установок тушения пожаров в жилом блоке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технологического комплекса </w:t>
      </w:r>
      <w:r w:rsidR="00277E05">
        <w:rPr>
          <w:rFonts w:ascii="Times New Roman" w:hAnsi="Times New Roman" w:cs="Times New Roman"/>
          <w:sz w:val="28"/>
          <w:szCs w:val="28"/>
        </w:rPr>
        <w:t xml:space="preserve">в соответствии с </w:t>
      </w:r>
      <w:r w:rsidR="00277E05" w:rsidRPr="0012580F">
        <w:rPr>
          <w:rFonts w:ascii="Times New Roman" w:hAnsi="Times New Roman" w:cs="Times New Roman"/>
          <w:sz w:val="28"/>
          <w:szCs w:val="28"/>
        </w:rPr>
        <w:t>Федеральными нормами и</w:t>
      </w:r>
      <w:r w:rsidR="00277E05">
        <w:rPr>
          <w:rFonts w:ascii="Times New Roman" w:hAnsi="Times New Roman" w:cs="Times New Roman"/>
          <w:sz w:val="28"/>
          <w:szCs w:val="28"/>
        </w:rPr>
        <w:t xml:space="preserve"> правилами в о</w:t>
      </w:r>
      <w:r w:rsidR="00277E05"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плавучих буровых установках с каким типом удержания над скважиной в процессе бурения не должны постоянно регистрироваться и контролироваться параметры бортовой, килевой и вертикальной качки и угол наклона бурового райзера </w:t>
      </w:r>
      <w:r w:rsidR="00277E05">
        <w:rPr>
          <w:rFonts w:ascii="Times New Roman" w:hAnsi="Times New Roman" w:cs="Times New Roman"/>
          <w:sz w:val="28"/>
          <w:szCs w:val="28"/>
        </w:rPr>
        <w:t xml:space="preserve">в соответствии с </w:t>
      </w:r>
      <w:r w:rsidR="00277E05" w:rsidRPr="0012580F">
        <w:rPr>
          <w:rFonts w:ascii="Times New Roman" w:hAnsi="Times New Roman" w:cs="Times New Roman"/>
          <w:sz w:val="28"/>
          <w:szCs w:val="28"/>
        </w:rPr>
        <w:t xml:space="preserve">Федеральными нормами </w:t>
      </w:r>
      <w:r w:rsidR="00277E05">
        <w:rPr>
          <w:rFonts w:ascii="Times New Roman" w:hAnsi="Times New Roman" w:cs="Times New Roman"/>
          <w:sz w:val="28"/>
          <w:szCs w:val="28"/>
        </w:rPr>
        <w:br/>
      </w:r>
      <w:r w:rsidR="00277E05" w:rsidRPr="0012580F">
        <w:rPr>
          <w:rFonts w:ascii="Times New Roman" w:hAnsi="Times New Roman" w:cs="Times New Roman"/>
          <w:sz w:val="28"/>
          <w:szCs w:val="28"/>
        </w:rPr>
        <w:t>и</w:t>
      </w:r>
      <w:r w:rsidR="00277E05">
        <w:rPr>
          <w:rFonts w:ascii="Times New Roman" w:hAnsi="Times New Roman" w:cs="Times New Roman"/>
          <w:sz w:val="28"/>
          <w:szCs w:val="28"/>
        </w:rPr>
        <w:t xml:space="preserve"> правилами в о</w:t>
      </w:r>
      <w:r w:rsidR="00277E05"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должна обеспечивать закрытая (наземная) факельная установка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фактором обеспечивается бездымность сжигания сбросного газа на факельной установке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выполнять перед каждым пуском факельной системы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в факельную систему необходимо подавать продувочный газ согласно ГОСТ Р 53681</w:t>
      </w:r>
      <w:r w:rsidRPr="0012580F">
        <w:rPr>
          <w:rFonts w:ascii="Times New Roman" w:hAnsi="Times New Roman" w:cs="Times New Roman"/>
          <w:sz w:val="28"/>
          <w:szCs w:val="28"/>
        </w:rPr>
        <w:noBreakHyphen/>
        <w:t>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 1067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w:t>
      </w:r>
      <w:r w:rsidR="00277E05">
        <w:rPr>
          <w:rFonts w:ascii="Times New Roman" w:hAnsi="Times New Roman" w:cs="Times New Roman"/>
          <w:sz w:val="28"/>
          <w:szCs w:val="28"/>
        </w:rPr>
        <w:t xml:space="preserve">е из перечисленных требований к </w:t>
      </w:r>
      <w:r w:rsidRPr="0012580F">
        <w:rPr>
          <w:rFonts w:ascii="Times New Roman" w:hAnsi="Times New Roman" w:cs="Times New Roman"/>
          <w:sz w:val="28"/>
          <w:szCs w:val="28"/>
        </w:rPr>
        <w:t>продувке оборудования компрессорной установки, работающей на вредном невзрывоопасном газе, при остановке ее на ремонт указано верно согласно ПБ 03</w:t>
      </w:r>
      <w:r w:rsidRPr="0012580F">
        <w:rPr>
          <w:rFonts w:ascii="Times New Roman" w:hAnsi="Times New Roman" w:cs="Times New Roman"/>
          <w:sz w:val="28"/>
          <w:szCs w:val="28"/>
        </w:rPr>
        <w:noBreakHyphen/>
        <w:t>582</w:t>
      </w:r>
      <w:r w:rsidRPr="0012580F">
        <w:rPr>
          <w:rFonts w:ascii="Times New Roman" w:hAnsi="Times New Roman" w:cs="Times New Roman"/>
          <w:sz w:val="28"/>
          <w:szCs w:val="28"/>
        </w:rPr>
        <w:noBreakHyphen/>
        <w:t>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должна обеспечивать конструкция мембранных предохранительных устройств (МПУ)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устанавливаются мембранные предохранительные устройства в сочетании с предохранительными клапанами, когда клапаны не могут надежно работать вследствие вредного воздействия рабочей среды (коррозия, эрозия, полимеризация, кристаллизация, закоксовывание, прикипание, примерзание) согласно ПБ 03</w:t>
      </w:r>
      <w:r w:rsidRPr="0012580F">
        <w:rPr>
          <w:rFonts w:ascii="Times New Roman" w:hAnsi="Times New Roman" w:cs="Times New Roman"/>
          <w:sz w:val="28"/>
          <w:szCs w:val="28"/>
        </w:rPr>
        <w:noBreakHyphen/>
        <w:t>583</w:t>
      </w:r>
      <w:r w:rsidRPr="0012580F">
        <w:rPr>
          <w:rFonts w:ascii="Times New Roman" w:hAnsi="Times New Roman" w:cs="Times New Roman"/>
          <w:sz w:val="28"/>
          <w:szCs w:val="28"/>
        </w:rPr>
        <w:noBreakHyphen/>
        <w:t>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ограждения погрузочно</w:t>
      </w:r>
      <w:r w:rsidRPr="0012580F">
        <w:rPr>
          <w:rFonts w:ascii="Times New Roman" w:hAnsi="Times New Roman" w:cs="Times New Roman"/>
          <w:sz w:val="28"/>
          <w:szCs w:val="28"/>
        </w:rPr>
        <w:noBreakHyphen/>
        <w:t>разгрузочной площадки для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транспортировка взрывчатых материалов одной группы совместимости, но разных подклассов,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данные должны быть определены </w:t>
      </w:r>
      <w:r w:rsidR="00EF2A0B">
        <w:rPr>
          <w:rFonts w:ascii="Times New Roman" w:hAnsi="Times New Roman" w:cs="Times New Roman"/>
          <w:sz w:val="28"/>
          <w:szCs w:val="28"/>
        </w:rPr>
        <w:br/>
      </w:r>
      <w:r w:rsidRPr="0012580F">
        <w:rPr>
          <w:rFonts w:ascii="Times New Roman" w:hAnsi="Times New Roman" w:cs="Times New Roman"/>
          <w:sz w:val="28"/>
          <w:szCs w:val="28"/>
        </w:rPr>
        <w:t>в</w:t>
      </w:r>
      <w:r w:rsidR="00EF2A0B">
        <w:rPr>
          <w:rFonts w:ascii="Times New Roman" w:hAnsi="Times New Roman" w:cs="Times New Roman"/>
          <w:sz w:val="28"/>
          <w:szCs w:val="28"/>
        </w:rPr>
        <w:t xml:space="preserve"> </w:t>
      </w:r>
      <w:r w:rsidRPr="0012580F">
        <w:rPr>
          <w:rFonts w:ascii="Times New Roman" w:hAnsi="Times New Roman" w:cs="Times New Roman"/>
          <w:sz w:val="28"/>
          <w:szCs w:val="28"/>
        </w:rPr>
        <w:t>проекте санитарно</w:t>
      </w:r>
      <w:r w:rsidRPr="0012580F">
        <w:rPr>
          <w:rFonts w:ascii="Times New Roman" w:hAnsi="Times New Roman" w:cs="Times New Roman"/>
          <w:sz w:val="28"/>
          <w:szCs w:val="28"/>
        </w:rPr>
        <w:noBreakHyphen/>
        <w:t>за</w:t>
      </w:r>
      <w:r w:rsidR="00D913AD" w:rsidRPr="0012580F">
        <w:rPr>
          <w:rFonts w:ascii="Times New Roman" w:hAnsi="Times New Roman" w:cs="Times New Roman"/>
          <w:sz w:val="28"/>
          <w:szCs w:val="28"/>
        </w:rPr>
        <w:t xml:space="preserve">щитной зоны в </w:t>
      </w:r>
      <w:r w:rsidRPr="0012580F">
        <w:rPr>
          <w:rFonts w:ascii="Times New Roman" w:hAnsi="Times New Roman" w:cs="Times New Roman"/>
          <w:sz w:val="28"/>
          <w:szCs w:val="28"/>
        </w:rPr>
        <w:t>соответствии с Санитарно</w:t>
      </w:r>
      <w:r w:rsidRPr="0012580F">
        <w:rPr>
          <w:rFonts w:ascii="Times New Roman" w:hAnsi="Times New Roman" w:cs="Times New Roman"/>
          <w:sz w:val="28"/>
          <w:szCs w:val="28"/>
        </w:rPr>
        <w:noBreakHyphen/>
        <w:t>эпидемиологическими правилами и</w:t>
      </w:r>
      <w:r w:rsidR="00277E05">
        <w:rPr>
          <w:rFonts w:ascii="Times New Roman" w:hAnsi="Times New Roman" w:cs="Times New Roman"/>
          <w:sz w:val="28"/>
          <w:szCs w:val="28"/>
        </w:rPr>
        <w:t xml:space="preserve"> </w:t>
      </w:r>
      <w:r w:rsidRPr="0012580F">
        <w:rPr>
          <w:rFonts w:ascii="Times New Roman" w:hAnsi="Times New Roman" w:cs="Times New Roman"/>
          <w:sz w:val="28"/>
          <w:szCs w:val="28"/>
        </w:rPr>
        <w:t>нормативами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предусматривать пересечение тепловыми сетями рек, автомобильных дорог, трамвайных путей, а также зданий и сооружений под углом менее 90°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автомобильных дорог общего пользования каких категорий не допускается прокладка тепловых сетей по насыпям автомобильных дорог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установлены к тепловой изоляции уча</w:t>
      </w:r>
      <w:r w:rsidR="00277E05">
        <w:rPr>
          <w:rFonts w:ascii="Times New Roman" w:hAnsi="Times New Roman" w:cs="Times New Roman"/>
          <w:sz w:val="28"/>
          <w:szCs w:val="28"/>
        </w:rPr>
        <w:t xml:space="preserve">стков элементов котлов и </w:t>
      </w:r>
      <w:r w:rsidRPr="0012580F">
        <w:rPr>
          <w:rFonts w:ascii="Times New Roman" w:hAnsi="Times New Roman" w:cs="Times New Roman"/>
          <w:sz w:val="28"/>
          <w:szCs w:val="28"/>
        </w:rPr>
        <w:t>трубопроводов с</w:t>
      </w:r>
      <w:r w:rsidR="00277E05">
        <w:rPr>
          <w:rFonts w:ascii="Times New Roman" w:hAnsi="Times New Roman" w:cs="Times New Roman"/>
          <w:sz w:val="28"/>
          <w:szCs w:val="28"/>
        </w:rPr>
        <w:t xml:space="preserve"> </w:t>
      </w:r>
      <w:r w:rsidRPr="0012580F">
        <w:rPr>
          <w:rFonts w:ascii="Times New Roman" w:hAnsi="Times New Roman" w:cs="Times New Roman"/>
          <w:sz w:val="28"/>
          <w:szCs w:val="28"/>
        </w:rPr>
        <w:t>повышенной температурой поверхности, с которыми возможно непосредственное соприкосновение обслуживающего персонала,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минимальные значения расхода воздуха и времени вентилирования при вентиляции газоходов и топки котла перед его растопкой, если иные значения не определены изготовителем</w:t>
      </w:r>
      <w:r w:rsidR="00277E05">
        <w:rPr>
          <w:rFonts w:ascii="Times New Roman" w:hAnsi="Times New Roman" w:cs="Times New Roman"/>
          <w:sz w:val="28"/>
          <w:szCs w:val="28"/>
        </w:rPr>
        <w:t xml:space="preserve"> или наладочной организацией, в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нормируемое максимальное значение присосов воздуха в топку вод</w:t>
      </w:r>
      <w:r w:rsidR="00277E05">
        <w:rPr>
          <w:rFonts w:ascii="Times New Roman" w:hAnsi="Times New Roman" w:cs="Times New Roman"/>
          <w:sz w:val="28"/>
          <w:szCs w:val="28"/>
        </w:rPr>
        <w:t xml:space="preserve">огрейного газомазутного котла в </w:t>
      </w:r>
      <w:r w:rsidRPr="0012580F">
        <w:rPr>
          <w:rFonts w:ascii="Times New Roman" w:hAnsi="Times New Roman" w:cs="Times New Roman"/>
          <w:sz w:val="28"/>
          <w:szCs w:val="28"/>
        </w:rPr>
        <w:t>соответствии с Федеральными нормами и</w:t>
      </w:r>
      <w:r w:rsidR="00277E05">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устанавливается периодичность отбора проб исходной, химически очищенной, котловой, сетевой, питательной и подпиточной воды, конденсата и пара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манометра, установленного на трубопроводе на высоте до 2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манометра, установленного на трубопроводе на высоте от 2 до 3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манометра, установленного на трубопроводе на высоте от 3 до 5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манометра, установленного на трубопроводе на высоте более 5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определяются при расчетах на прочность стационарных котлов и трубопроводов пара и горячей воды в прямом порядке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1F00C4"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Равной какому значению следует принимать </w:t>
      </w:r>
      <w:r w:rsidR="000E3A7F" w:rsidRPr="0012580F">
        <w:rPr>
          <w:rFonts w:ascii="Times New Roman" w:hAnsi="Times New Roman" w:cs="Times New Roman"/>
          <w:sz w:val="28"/>
          <w:szCs w:val="28"/>
        </w:rPr>
        <w:t>расчетную температуру стенки деталей стационарного котла, не обогреваемых горячими газами или надежно изолированных от обогрева извне, согласно РД 10</w:t>
      </w:r>
      <w:r w:rsidR="000E3A7F" w:rsidRPr="0012580F">
        <w:rPr>
          <w:rFonts w:ascii="Times New Roman" w:hAnsi="Times New Roman" w:cs="Times New Roman"/>
          <w:sz w:val="28"/>
          <w:szCs w:val="28"/>
        </w:rPr>
        <w:noBreakHyphen/>
        <w:t>249</w:t>
      </w:r>
      <w:r w:rsidR="000E3A7F"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эксплуатационной прибавки с2 к расчетной толщине стенки стационарного котла указано верно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расчетную температуру стенки поверхностей нагрева стационарных котлов для необогреваемых труб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расчетная температура стенки цилиндрических барабанов и охлаждающих топку слоевого сжигания панелей из углеродистой или теплоустойчивой стали, содержащих воду, пароводяную смесь или насыщенный пар,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учитывается снятие фасок или округление кромок с внутренней поверхности детали при определении коэффициентов прочности ϕd или ϕc, учитывающих наличие отверстий,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расчетный диаметр для одиночных отверстий некруговой формы, расположенных в выпуклых днищах стационарных котлов,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применяется монтажная (холодная) растяжка в высокотемпературных трубопроводах согласно расчету трубопроводов пара и горячей воды на дополнительные нагрузки и малоцикловую усталость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применяется монтажная (холодная) растяжка в низкотемпературных трубопроводах согласно расчету трубопроводов пара и горячей воды на дополнительные нагрузки и малоцикловую усталость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номинальная толщина стенки выпуклого днища газотрубного котла согласно расчету на прочность жаротрубных и дымогарных котлов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процентной доли среднегодового объема воды в тепловой сети и присоединенных системах теплоснабжения не должна превышать среднегодовая утечка теплоносителя (м³/ч) из водяных тепловых сетей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устанавливается максимальная расчетная температура сетевой воды на выходе из источника теплоты, в тепловых сетях и приемниках теплоты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какую величину минимальное давление воды в водопроводной сети должно превышать расчетное или разрешенное давление в котле при питании котла от водопроводной сети согласно </w:t>
      </w:r>
      <w:r w:rsidR="00277E05">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допускается не проводить металлографические исследования стыковых сварных соединений согласно </w:t>
      </w:r>
      <w:r w:rsidR="00277E05">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следует выполнять при пересечении тепловыми сетями железных дорог общей сети, линий метрополитена, рек и водоемов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трубы допускается применять для трубопроводов тепловых сетей при рабочем давлении пара 0,07 МПа</w:t>
      </w:r>
      <w:r w:rsidR="00277E05">
        <w:rPr>
          <w:rFonts w:ascii="Times New Roman" w:hAnsi="Times New Roman" w:cs="Times New Roman"/>
          <w:sz w:val="28"/>
          <w:szCs w:val="28"/>
        </w:rPr>
        <w:t xml:space="preserve"> </w:t>
      </w:r>
      <w:r w:rsidRPr="0012580F">
        <w:rPr>
          <w:rFonts w:ascii="Times New Roman" w:hAnsi="Times New Roman" w:cs="Times New Roman"/>
          <w:sz w:val="28"/>
          <w:szCs w:val="28"/>
        </w:rPr>
        <w:t>и ниже и температуре во</w:t>
      </w:r>
      <w:r w:rsidR="00277E05">
        <w:rPr>
          <w:rFonts w:ascii="Times New Roman" w:hAnsi="Times New Roman" w:cs="Times New Roman"/>
          <w:sz w:val="28"/>
          <w:szCs w:val="28"/>
        </w:rPr>
        <w:t xml:space="preserve">ды 135°C и ниже при давлении до </w:t>
      </w:r>
      <w:r w:rsidRPr="0012580F">
        <w:rPr>
          <w:rFonts w:ascii="Times New Roman" w:hAnsi="Times New Roman" w:cs="Times New Roman"/>
          <w:sz w:val="28"/>
          <w:szCs w:val="28"/>
        </w:rPr>
        <w:t>1,6 МПа включительно согласно СП 124.13330.2012 «Свод правил. Тепловые сети. Актуализированная редакция СНиП 41</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280?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не предусматривают работы по продлению срока безопасной эксплуатации котла, отработавшего назнач</w:t>
      </w:r>
      <w:r w:rsidR="00A9295A" w:rsidRPr="0012580F">
        <w:rPr>
          <w:rFonts w:ascii="Times New Roman" w:hAnsi="Times New Roman" w:cs="Times New Roman"/>
          <w:sz w:val="28"/>
          <w:szCs w:val="28"/>
        </w:rPr>
        <w:t>енный срок службы,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разрабатывает индивидуальную программу технического диагностирования котла согласно СО 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не могут быть установлены по результатам ультразвукового контроля то</w:t>
      </w:r>
      <w:r w:rsidR="00A9295A" w:rsidRPr="0012580F">
        <w:rPr>
          <w:rFonts w:ascii="Times New Roman" w:hAnsi="Times New Roman" w:cs="Times New Roman"/>
          <w:sz w:val="28"/>
          <w:szCs w:val="28"/>
        </w:rPr>
        <w:t>лщины стенки котла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34.17.469</w:t>
      </w:r>
      <w:r w:rsidRPr="0012580F">
        <w:rPr>
          <w:rFonts w:ascii="Times New Roman" w:hAnsi="Times New Roman" w:cs="Times New Roman"/>
          <w:sz w:val="28"/>
          <w:szCs w:val="28"/>
        </w:rPr>
        <w:noBreakHyphen/>
        <w:t>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 254?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«балл 1» в системе оценки качества сварных соединений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«балл 2» в системе оценки качества сварных соединений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«балл 2б» в системе оценки качества сварных соединений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результаты гидравлического испытания котла признаются неудовлетворительными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w:t>
      </w:r>
      <w:r w:rsidR="00D913AD" w:rsidRPr="0012580F">
        <w:rPr>
          <w:rFonts w:ascii="Times New Roman" w:hAnsi="Times New Roman" w:cs="Times New Roman"/>
          <w:sz w:val="28"/>
          <w:szCs w:val="28"/>
        </w:rPr>
        <w:t xml:space="preserve">кой должна быть </w:t>
      </w:r>
      <w:r w:rsidRPr="0012580F">
        <w:rPr>
          <w:rFonts w:ascii="Times New Roman" w:hAnsi="Times New Roman" w:cs="Times New Roman"/>
          <w:sz w:val="28"/>
          <w:szCs w:val="28"/>
        </w:rPr>
        <w:t>периодичность технического освидетельствования металлоконструкций котла согласно РД 10</w:t>
      </w:r>
      <w:r w:rsidRPr="0012580F">
        <w:rPr>
          <w:rFonts w:ascii="Times New Roman" w:hAnsi="Times New Roman" w:cs="Times New Roman"/>
          <w:sz w:val="28"/>
          <w:szCs w:val="28"/>
        </w:rPr>
        <w:noBreakHyphen/>
        <w:t>210</w:t>
      </w:r>
      <w:r w:rsidRPr="0012580F">
        <w:rPr>
          <w:rFonts w:ascii="Times New Roman" w:hAnsi="Times New Roman" w:cs="Times New Roman"/>
          <w:sz w:val="28"/>
          <w:szCs w:val="28"/>
        </w:rPr>
        <w:noBreakHyphen/>
        <w:t>98 «Методические указания по проведению технического освидетельствования металлоконструкций паровых и водогрейных котлов», утвержденному постановлением Госгортехнадзора России от 05.03.1998 № 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проводит технические освидетельствования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величине соответствует парковый ресурс штампованных колен паропровода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составляет парковый ресурс штампосварных колен паропроводов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после выработки паркового ресурса измеряется толщина стенки стыковых сварных соединений паропровода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после выработки паркового ресурса измеряется толщина стенки угловых сварных соединений паропроводов в соответствии с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утвержденным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w:t>
      </w:r>
      <w:r w:rsidR="0031774B">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основных элементов паропроводов и пароперепускных труб, определяющих их ресурс, указан неверно и противоречит СО 153</w:t>
      </w:r>
      <w:r w:rsidRPr="0012580F">
        <w:rPr>
          <w:rFonts w:ascii="Times New Roman" w:hAnsi="Times New Roman" w:cs="Times New Roman"/>
          <w:sz w:val="28"/>
          <w:szCs w:val="28"/>
        </w:rPr>
        <w:noBreakHyphen/>
        <w:t>34.17.470</w:t>
      </w:r>
      <w:r w:rsidRPr="0012580F">
        <w:rPr>
          <w:rFonts w:ascii="Times New Roman" w:hAnsi="Times New Roman" w:cs="Times New Roman"/>
          <w:sz w:val="28"/>
          <w:szCs w:val="28"/>
        </w:rPr>
        <w:noBreakHyphen/>
        <w:t>2003 «Инструкция о порядке обследования и продления срока службы паропроводов сверх паркового ресурса», утвержденному приказом Минэнерго России от 30.06.2003 № 273?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должны проводиться проверки качества сварных </w:t>
      </w:r>
      <w:r w:rsidR="00A9295A" w:rsidRPr="0012580F">
        <w:rPr>
          <w:rFonts w:ascii="Times New Roman" w:hAnsi="Times New Roman" w:cs="Times New Roman"/>
          <w:sz w:val="28"/>
          <w:szCs w:val="28"/>
        </w:rPr>
        <w:t>соединений штуцера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34.17.455</w:t>
      </w:r>
      <w:r w:rsidRPr="0012580F">
        <w:rPr>
          <w:rFonts w:ascii="Times New Roman" w:hAnsi="Times New Roman" w:cs="Times New Roman"/>
          <w:sz w:val="28"/>
          <w:szCs w:val="28"/>
        </w:rPr>
        <w:noBreakHyphen/>
        <w:t>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w:t>
      </w:r>
      <w:r w:rsidR="00D913AD" w:rsidRPr="0012580F">
        <w:rPr>
          <w:rFonts w:ascii="Times New Roman" w:hAnsi="Times New Roman" w:cs="Times New Roman"/>
          <w:sz w:val="28"/>
          <w:szCs w:val="28"/>
        </w:rPr>
        <w:t xml:space="preserve"> </w:t>
      </w:r>
      <w:r w:rsidRPr="0012580F">
        <w:rPr>
          <w:rFonts w:ascii="Times New Roman" w:hAnsi="Times New Roman" w:cs="Times New Roman"/>
          <w:sz w:val="28"/>
          <w:szCs w:val="28"/>
        </w:rPr>
        <w:t>температура предварительного и сопутствующего местного подогрева при наплавке на поверхность трубного отверстия барабана из</w:t>
      </w:r>
      <w:r w:rsidR="00A9295A" w:rsidRPr="0012580F">
        <w:rPr>
          <w:rFonts w:ascii="Times New Roman" w:hAnsi="Times New Roman" w:cs="Times New Roman"/>
          <w:sz w:val="28"/>
          <w:szCs w:val="28"/>
        </w:rPr>
        <w:t> стали марки 16ГНМ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температура предварительного и сопутствующего местного подогрева при наплавке на поверхность трубного отверстия барабана котла высокого давления </w:t>
      </w:r>
      <w:r w:rsidR="00A9295A" w:rsidRPr="0012580F">
        <w:rPr>
          <w:rFonts w:ascii="Times New Roman" w:hAnsi="Times New Roman" w:cs="Times New Roman"/>
          <w:sz w:val="28"/>
          <w:szCs w:val="28"/>
        </w:rPr>
        <w:t>из стали марки 16М согласно СО </w:t>
      </w:r>
      <w:r w:rsidRPr="0012580F">
        <w:rPr>
          <w:rFonts w:ascii="Times New Roman" w:hAnsi="Times New Roman" w:cs="Times New Roman"/>
          <w:sz w:val="28"/>
          <w:szCs w:val="28"/>
        </w:rPr>
        <w:t>153</w:t>
      </w:r>
      <w:r w:rsidRPr="0012580F">
        <w:rPr>
          <w:rFonts w:ascii="Times New Roman" w:hAnsi="Times New Roman" w:cs="Times New Roman"/>
          <w:sz w:val="28"/>
          <w:szCs w:val="28"/>
        </w:rPr>
        <w:noBreakHyphen/>
        <w:t>34.26.608</w:t>
      </w:r>
      <w:r w:rsidRPr="0012580F">
        <w:rPr>
          <w:rFonts w:ascii="Times New Roman" w:hAnsi="Times New Roman" w:cs="Times New Roman"/>
          <w:sz w:val="28"/>
          <w:szCs w:val="28"/>
        </w:rPr>
        <w:noBreakHyphen/>
        <w:t>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 268?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предусмотрено проектом котельного помещения, если расстояние от нулевой отметки котельного помещения до верхн</w:t>
      </w:r>
      <w:r w:rsidR="0031774B">
        <w:rPr>
          <w:rFonts w:ascii="Times New Roman" w:hAnsi="Times New Roman" w:cs="Times New Roman"/>
          <w:sz w:val="28"/>
          <w:szCs w:val="28"/>
        </w:rPr>
        <w:t xml:space="preserve">ей площадки котлов превышает 20 </w:t>
      </w:r>
      <w:r w:rsidRPr="0012580F">
        <w:rPr>
          <w:rFonts w:ascii="Times New Roman" w:hAnsi="Times New Roman" w:cs="Times New Roman"/>
          <w:sz w:val="28"/>
          <w:szCs w:val="28"/>
        </w:rPr>
        <w:t>метров,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не</w:t>
      </w:r>
      <w:r w:rsidR="0031774B">
        <w:rPr>
          <w:rFonts w:ascii="Times New Roman" w:hAnsi="Times New Roman" w:cs="Times New Roman"/>
          <w:sz w:val="28"/>
          <w:szCs w:val="28"/>
        </w:rPr>
        <w:t xml:space="preserve"> </w:t>
      </w:r>
      <w:r w:rsidRPr="0012580F">
        <w:rPr>
          <w:rFonts w:ascii="Times New Roman" w:hAnsi="Times New Roman" w:cs="Times New Roman"/>
          <w:sz w:val="28"/>
          <w:szCs w:val="28"/>
        </w:rPr>
        <w:t>указываются в</w:t>
      </w:r>
      <w:r w:rsidR="0031774B">
        <w:rPr>
          <w:rFonts w:ascii="Times New Roman" w:hAnsi="Times New Roman" w:cs="Times New Roman"/>
          <w:sz w:val="28"/>
          <w:szCs w:val="28"/>
        </w:rPr>
        <w:t xml:space="preserve"> </w:t>
      </w:r>
      <w:r w:rsidRPr="0012580F">
        <w:rPr>
          <w:rFonts w:ascii="Times New Roman" w:hAnsi="Times New Roman" w:cs="Times New Roman"/>
          <w:sz w:val="28"/>
          <w:szCs w:val="28"/>
        </w:rPr>
        <w:t xml:space="preserve">исполнительной схеме трубопровода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w:t>
      </w:r>
      <w:r w:rsidR="0031774B">
        <w:rPr>
          <w:rFonts w:ascii="Times New Roman" w:hAnsi="Times New Roman" w:cs="Times New Roman"/>
          <w:sz w:val="28"/>
          <w:szCs w:val="28"/>
        </w:rPr>
        <w:br/>
        <w:t>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условного прохода продувочных трубопроводов и установленной на них арматуры для парового котла с давлением 9,8 МПа</w:t>
      </w:r>
      <w:r w:rsidR="0031774B">
        <w:rPr>
          <w:rFonts w:ascii="Times New Roman" w:hAnsi="Times New Roman" w:cs="Times New Roman"/>
          <w:sz w:val="28"/>
          <w:szCs w:val="28"/>
        </w:rPr>
        <w:t xml:space="preserve"> в соответствии с </w:t>
      </w:r>
      <w:r w:rsidR="0031774B" w:rsidRPr="0012580F">
        <w:rPr>
          <w:rFonts w:ascii="Times New Roman" w:hAnsi="Times New Roman" w:cs="Times New Roman"/>
          <w:sz w:val="28"/>
          <w:szCs w:val="28"/>
        </w:rPr>
        <w:t xml:space="preserve">Федеральными нормами </w:t>
      </w:r>
      <w:r w:rsidR="0031774B">
        <w:rPr>
          <w:rFonts w:ascii="Times New Roman" w:hAnsi="Times New Roman" w:cs="Times New Roman"/>
          <w:sz w:val="28"/>
          <w:szCs w:val="28"/>
        </w:rPr>
        <w:br/>
      </w:r>
      <w:r w:rsidR="0031774B" w:rsidRPr="0012580F">
        <w:rPr>
          <w:rFonts w:ascii="Times New Roman" w:hAnsi="Times New Roman" w:cs="Times New Roman"/>
          <w:sz w:val="28"/>
          <w:szCs w:val="28"/>
        </w:rPr>
        <w:t>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условного прохода продувочных трубопроводов и установленной на них арматуры для парового котла с давлением 14 МПа</w:t>
      </w:r>
      <w:r w:rsidR="0031774B">
        <w:rPr>
          <w:rFonts w:ascii="Times New Roman" w:hAnsi="Times New Roman" w:cs="Times New Roman"/>
          <w:sz w:val="28"/>
          <w:szCs w:val="28"/>
        </w:rPr>
        <w:t xml:space="preserve">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требований к организации отвода среды от котла в сборный бак (сепаратор, расширитель) с меньшим давлением, чем в котле, указано верно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условия должны быть предусмотрены при автоматическом регулировании питания котла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 xml:space="preserve">Федеральными нормами </w:t>
      </w:r>
      <w:r w:rsidR="0031774B">
        <w:rPr>
          <w:rFonts w:ascii="Times New Roman" w:hAnsi="Times New Roman" w:cs="Times New Roman"/>
          <w:sz w:val="28"/>
          <w:szCs w:val="28"/>
        </w:rPr>
        <w:br/>
      </w:r>
      <w:r w:rsidR="0031774B" w:rsidRPr="0012580F">
        <w:rPr>
          <w:rFonts w:ascii="Times New Roman" w:hAnsi="Times New Roman" w:cs="Times New Roman"/>
          <w:sz w:val="28"/>
          <w:szCs w:val="28"/>
        </w:rPr>
        <w:t>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манометра, установленного на высоте до 2 метров от уровня площадки наблюдения,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значение номинального диаметра манометра, установленного на высоте более 5 метров от уровня площадки наблюдения,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w:t>
      </w:r>
      <w:r w:rsidR="0031774B">
        <w:rPr>
          <w:rFonts w:ascii="Times New Roman" w:hAnsi="Times New Roman" w:cs="Times New Roman"/>
          <w:sz w:val="28"/>
          <w:szCs w:val="28"/>
        </w:rPr>
        <w:br/>
        <w:t>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обеспечить приборы безопасности, устанавливаемые на котле,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защиту должны обеспечить предохранительные клапаны, установленные на трубопроводах пара и горячей воды, в соответствии </w:t>
      </w:r>
      <w:r w:rsidR="00D913AD" w:rsidRPr="0012580F">
        <w:rPr>
          <w:rFonts w:ascii="Times New Roman" w:hAnsi="Times New Roman" w:cs="Times New Roman"/>
          <w:sz w:val="28"/>
          <w:szCs w:val="28"/>
        </w:rPr>
        <w:br/>
        <w:t xml:space="preserve">с ТР </w:t>
      </w:r>
      <w:r w:rsidRPr="0012580F">
        <w:rPr>
          <w:rFonts w:ascii="Times New Roman" w:hAnsi="Times New Roman" w:cs="Times New Roman"/>
          <w:sz w:val="28"/>
          <w:szCs w:val="28"/>
        </w:rPr>
        <w:t>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установки предохранительных устройств на паровых котлах указано верно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предохранительных устройств на водогрейных котлах указано верно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на котлах, имеющих только основной пароперегреватель, средств измерений температуры перегретого пара указано верно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на водогрейных котлах должны устанавливаться средства измерения температуры воды в соответствии с</w:t>
      </w:r>
      <w:r w:rsidR="00EF2A0B">
        <w:rPr>
          <w:rFonts w:ascii="Times New Roman" w:hAnsi="Times New Roman" w:cs="Times New Roman"/>
          <w:sz w:val="28"/>
          <w:szCs w:val="28"/>
        </w:rPr>
        <w:t xml:space="preserve"> Т</w:t>
      </w:r>
      <w:r w:rsidRPr="0012580F">
        <w:rPr>
          <w:rFonts w:ascii="Times New Roman" w:hAnsi="Times New Roman" w:cs="Times New Roman"/>
          <w:sz w:val="28"/>
          <w:szCs w:val="28"/>
        </w:rPr>
        <w:t>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на водогрейных котлах средств измерений давления указано верно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значение скорости прогрева нижней образующей барабана при растопке котла с давлением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значение скорости охлаждения нижней образующей барабана при остановке котла с давлением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перепада температур между верхней и нижней образующими барабана при ускоренном расхолаж</w:t>
      </w:r>
      <w:r w:rsidR="0031774B">
        <w:rPr>
          <w:rFonts w:ascii="Times New Roman" w:hAnsi="Times New Roman" w:cs="Times New Roman"/>
          <w:sz w:val="28"/>
          <w:szCs w:val="28"/>
        </w:rPr>
        <w:t xml:space="preserve">ивании котла с давлением 14 МПа </w:t>
      </w:r>
      <w:r w:rsidRPr="0012580F">
        <w:rPr>
          <w:rFonts w:ascii="Times New Roman" w:hAnsi="Times New Roman" w:cs="Times New Roman"/>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коэффициента избытка воздуха (если иное не установлено производственной инструкцией) в регулировочном диапазоне нагрузок на выходе из топки парового котла, в котором в качестве основного топлива сжигается мазут с содержанием серы более 0,</w:t>
      </w:r>
      <w:r w:rsidR="00BC6F1C" w:rsidRPr="0012580F">
        <w:rPr>
          <w:rFonts w:ascii="Times New Roman" w:hAnsi="Times New Roman" w:cs="Times New Roman"/>
          <w:sz w:val="28"/>
          <w:szCs w:val="28"/>
        </w:rPr>
        <w:t>5</w:t>
      </w:r>
      <w:r w:rsidRPr="0012580F">
        <w:rPr>
          <w:rFonts w:ascii="Times New Roman" w:hAnsi="Times New Roman" w:cs="Times New Roman"/>
          <w:sz w:val="28"/>
          <w:szCs w:val="28"/>
        </w:rPr>
        <w:t>%,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значение (в % от теоретически необходимого количества воздуха) присосов воздуха в топку и газовый </w:t>
      </w:r>
      <w:r w:rsidR="00EF2A0B">
        <w:rPr>
          <w:rFonts w:ascii="Times New Roman" w:hAnsi="Times New Roman" w:cs="Times New Roman"/>
          <w:sz w:val="28"/>
          <w:szCs w:val="28"/>
        </w:rPr>
        <w:br/>
        <w:t xml:space="preserve">тракт до </w:t>
      </w:r>
      <w:r w:rsidRPr="0012580F">
        <w:rPr>
          <w:rFonts w:ascii="Times New Roman" w:hAnsi="Times New Roman" w:cs="Times New Roman"/>
          <w:sz w:val="28"/>
          <w:szCs w:val="28"/>
        </w:rPr>
        <w:t>выхода из</w:t>
      </w:r>
      <w:r w:rsidR="00D913AD" w:rsidRPr="0012580F">
        <w:rPr>
          <w:rFonts w:ascii="Times New Roman" w:hAnsi="Times New Roman" w:cs="Times New Roman"/>
          <w:sz w:val="28"/>
          <w:szCs w:val="28"/>
        </w:rPr>
        <w:t xml:space="preserve"> </w:t>
      </w:r>
      <w:r w:rsidRPr="0012580F">
        <w:rPr>
          <w:rFonts w:ascii="Times New Roman" w:hAnsi="Times New Roman" w:cs="Times New Roman"/>
          <w:sz w:val="28"/>
          <w:szCs w:val="28"/>
        </w:rPr>
        <w:t>пароперегревателя газомазутного котла паропроизводительностью 220 т/час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минимальное значение уклона должны иметь горизонтальные участки трубопроводов пара и горячей воды (за исключением трубопроводов тепловых сетей)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значение номинального диаметра корпуса манометра, установленного на паропроводе с рабочим давлением 0,9 МПа на высоте 1,5 метра,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 xml:space="preserve">Федеральными нормами </w:t>
      </w:r>
      <w:r w:rsidR="0031774B">
        <w:rPr>
          <w:rFonts w:ascii="Times New Roman" w:hAnsi="Times New Roman" w:cs="Times New Roman"/>
          <w:sz w:val="28"/>
          <w:szCs w:val="28"/>
        </w:rPr>
        <w:br/>
      </w:r>
      <w:r w:rsidR="0031774B" w:rsidRPr="0012580F">
        <w:rPr>
          <w:rFonts w:ascii="Times New Roman" w:hAnsi="Times New Roman" w:cs="Times New Roman"/>
          <w:sz w:val="28"/>
          <w:szCs w:val="28"/>
        </w:rPr>
        <w:t>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корпуса манометра, установленного на паропроводе с рабочим давлением</w:t>
      </w:r>
      <w:r w:rsidR="0031774B">
        <w:rPr>
          <w:rFonts w:ascii="Times New Roman" w:hAnsi="Times New Roman" w:cs="Times New Roman"/>
          <w:sz w:val="28"/>
          <w:szCs w:val="28"/>
        </w:rPr>
        <w:t xml:space="preserve"> 1,4 МПа на высоте 2,5 метра, 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корпуса манометра, установленного на паропроводе с рабочим давлением 4,0 МПа на высоте 8 метров,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допустимого давления должно быть обеспечено расчетом и регулировкой предохранительных клапанов, установленных на трубопроводе горячей воды с разрешенным давлением 4 кгс/см²,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допустимого давления должно быть обеспечено расчетом и регулировкой предохранительных клапанов, установленных на</w:t>
      </w:r>
      <w:r w:rsidR="0031774B">
        <w:rPr>
          <w:rFonts w:ascii="Times New Roman" w:hAnsi="Times New Roman" w:cs="Times New Roman"/>
          <w:sz w:val="28"/>
          <w:szCs w:val="28"/>
        </w:rPr>
        <w:t xml:space="preserve"> </w:t>
      </w:r>
      <w:r w:rsidRPr="0012580F">
        <w:rPr>
          <w:rFonts w:ascii="Times New Roman" w:hAnsi="Times New Roman" w:cs="Times New Roman"/>
          <w:sz w:val="28"/>
          <w:szCs w:val="28"/>
        </w:rPr>
        <w:t>паропроводе с</w:t>
      </w:r>
      <w:r w:rsidR="0031774B">
        <w:rPr>
          <w:rFonts w:ascii="Times New Roman" w:hAnsi="Times New Roman" w:cs="Times New Roman"/>
          <w:sz w:val="28"/>
          <w:szCs w:val="28"/>
        </w:rPr>
        <w:t xml:space="preserve"> </w:t>
      </w:r>
      <w:r w:rsidRPr="0012580F">
        <w:rPr>
          <w:rFonts w:ascii="Times New Roman" w:hAnsi="Times New Roman" w:cs="Times New Roman"/>
          <w:sz w:val="28"/>
          <w:szCs w:val="28"/>
        </w:rPr>
        <w:t xml:space="preserve">разрешенным давлением 14 кгс/см²,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мероприятия включает в себя техническое освидетельствование трубопровода, проводимое после его реконструкции и ремонта, связанного со сваркой и термической обработкой,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проведения первичного, периодического и внеочередного технического освидетельствования трубопроводов пара и горячей воды, подлежащих учету в территориальных органах Ростехнадзора, указано 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значение пробного давления при гидравлическом испытании водогрейного котла при рабочем давлении, не превышающем 0,5 МПа,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 xml:space="preserve">Федеральными нормами </w:t>
      </w:r>
      <w:r w:rsidR="0031774B">
        <w:rPr>
          <w:rFonts w:ascii="Times New Roman" w:hAnsi="Times New Roman" w:cs="Times New Roman"/>
          <w:sz w:val="28"/>
          <w:szCs w:val="28"/>
        </w:rPr>
        <w:br/>
      </w:r>
      <w:r w:rsidR="0031774B" w:rsidRPr="0012580F">
        <w:rPr>
          <w:rFonts w:ascii="Times New Roman" w:hAnsi="Times New Roman" w:cs="Times New Roman"/>
          <w:sz w:val="28"/>
          <w:szCs w:val="28"/>
        </w:rPr>
        <w:t>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пробного давления при гидравлическом испытании парового котла при рабочем давлении свыше 0,5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должна составлять минимальная величина пробного давления при гидравлическом испытании трубопроводов пара и горячей воды </w:t>
      </w:r>
      <w:r w:rsidR="0031774B">
        <w:rPr>
          <w:rFonts w:ascii="Times New Roman" w:hAnsi="Times New Roman" w:cs="Times New Roman"/>
          <w:sz w:val="28"/>
          <w:szCs w:val="28"/>
        </w:rP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время выдержки трубопроводов пара и горячей воды под пробным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если при освидетельствовании котла будут обнаружены поверхностные трещины или неплотности (течь, следы парения, наросты солей),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следует понимать как расчетное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расстояния от площадок, с которых производят обслуживание котла (арматуры, контрольно</w:t>
      </w:r>
      <w:r w:rsidRPr="0012580F">
        <w:rPr>
          <w:rFonts w:ascii="Times New Roman" w:hAnsi="Times New Roman" w:cs="Times New Roman"/>
          <w:sz w:val="28"/>
          <w:szCs w:val="28"/>
        </w:rPr>
        <w:noBreakHyphen/>
        <w:t>измерительных приборов), до потолочного перекрытия или элементов котла (металлоконструкций)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минимальное значение высоты тоннеля (коллектора) и ширины прохода между изолированными трубопроводами пара и горячей воды при их прокладке в проходных тоннелях (коллекторах) </w:t>
      </w:r>
      <w:r w:rsidR="0031774B">
        <w:rPr>
          <w:rFonts w:ascii="Times New Roman" w:hAnsi="Times New Roman" w:cs="Times New Roman"/>
          <w:sz w:val="28"/>
          <w:szCs w:val="28"/>
        </w:rPr>
        <w:br/>
        <w:t xml:space="preserve">в соответствии с </w:t>
      </w:r>
      <w:r w:rsidR="0031774B" w:rsidRPr="0012580F">
        <w:rPr>
          <w:rFonts w:ascii="Times New Roman" w:hAnsi="Times New Roman" w:cs="Times New Roman"/>
          <w:sz w:val="28"/>
          <w:szCs w:val="28"/>
        </w:rPr>
        <w:t>Федеральными нормами и</w:t>
      </w:r>
      <w:r w:rsidR="0031774B">
        <w:rPr>
          <w:rFonts w:ascii="Times New Roman" w:hAnsi="Times New Roman" w:cs="Times New Roman"/>
          <w:sz w:val="28"/>
          <w:szCs w:val="28"/>
        </w:rPr>
        <w:t xml:space="preserve"> правилами в о</w:t>
      </w:r>
      <w:r w:rsidR="0031774B"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понятию «дефекты труб» для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категорий опасности делятся дефекты и повреждения конструкций дымовых и ве</w:t>
      </w:r>
      <w:r w:rsidR="005244D6">
        <w:rPr>
          <w:rFonts w:ascii="Times New Roman" w:hAnsi="Times New Roman" w:cs="Times New Roman"/>
          <w:sz w:val="28"/>
          <w:szCs w:val="28"/>
        </w:rPr>
        <w:t xml:space="preserve">нтиляционных промышленных труб в соответствии с </w:t>
      </w:r>
      <w:r w:rsidRPr="0012580F">
        <w:rPr>
          <w:rFonts w:ascii="Times New Roman" w:hAnsi="Times New Roman" w:cs="Times New Roman"/>
          <w:sz w:val="28"/>
          <w:szCs w:val="28"/>
        </w:rPr>
        <w:t>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классификация состояния дымовых и вентиляционных промышленных труб в зависимости от наличия дефектов и повреждений в конструкциях и их элементах указана верно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проводить обследование поверхности конструкций металлических труб при внешнем осмотре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и</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характеристики позволяет определить метод цветной дефектоскопии при обследовании металлоконструкций дымовых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производить отбор проб материала трубы для лабораторных испытаний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оформляются результаты обследования дымовых и вентиляционных промышленных труб в соответствии с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утвержденным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при обнаружении признаков наличия трещин и недопустимых дефектов в металлической конструкции или сварном шве в процессе внешнего осмотра трубы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характеристики не</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проверяются при осмотре сборных железобетонных труб согласно РД 03</w:t>
      </w:r>
      <w:r w:rsidRPr="0012580F">
        <w:rPr>
          <w:rFonts w:ascii="Times New Roman" w:hAnsi="Times New Roman" w:cs="Times New Roman"/>
          <w:sz w:val="28"/>
          <w:szCs w:val="28"/>
        </w:rPr>
        <w:noBreakHyphen/>
        <w:t>610</w:t>
      </w:r>
      <w:r w:rsidRPr="0012580F">
        <w:rPr>
          <w:rFonts w:ascii="Times New Roman" w:hAnsi="Times New Roman" w:cs="Times New Roman"/>
          <w:sz w:val="28"/>
          <w:szCs w:val="28"/>
        </w:rPr>
        <w:noBreakHyphen/>
        <w:t>03 «Методические указания по обследованию дымовых и вентиляционных промышленных труб», утвержденному постановлением Госгортехнадзора России от 18.06.2003 № 95?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корректировки являются изменением проектного документа, ранее переданного заказчику, согласно ГОСТ Р 21.1101</w:t>
      </w:r>
      <w:r w:rsidRPr="0012580F">
        <w:rPr>
          <w:rFonts w:ascii="Times New Roman" w:hAnsi="Times New Roman" w:cs="Times New Roman"/>
          <w:sz w:val="28"/>
          <w:szCs w:val="28"/>
        </w:rPr>
        <w:noBreakHyphen/>
        <w:t>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 156</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допускается применение при монтаже, ремонте и реконструкции (модернизации) оборудования под давлением полуфабрикатов, изготовленных из новых материалов,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дополнительно предусматривается программой производственной аттестации технологии газовой сварки для деталей из аустенитных сталей и высокохромистых сталей мартенситного и мартенситно</w:t>
      </w:r>
      <w:r w:rsidRPr="0012580F">
        <w:rPr>
          <w:rFonts w:ascii="Times New Roman" w:hAnsi="Times New Roman" w:cs="Times New Roman"/>
          <w:sz w:val="28"/>
          <w:szCs w:val="28"/>
        </w:rPr>
        <w:noBreakHyphen/>
        <w:t xml:space="preserve">ферритного класса согласно требованиям к сварке оборудования под давлением </w:t>
      </w:r>
      <w:r w:rsidR="005244D6">
        <w:rPr>
          <w:rFonts w:ascii="Times New Roman" w:hAnsi="Times New Roman" w:cs="Times New Roman"/>
          <w:sz w:val="28"/>
          <w:szCs w:val="28"/>
        </w:rPr>
        <w:t xml:space="preserve">в соответствии с </w:t>
      </w:r>
      <w:r w:rsidR="005244D6" w:rsidRPr="0012580F">
        <w:rPr>
          <w:rFonts w:ascii="Times New Roman" w:hAnsi="Times New Roman" w:cs="Times New Roman"/>
          <w:sz w:val="28"/>
          <w:szCs w:val="28"/>
        </w:rPr>
        <w:t xml:space="preserve">Федеральными нормами </w:t>
      </w:r>
      <w:r w:rsidR="005244D6">
        <w:rPr>
          <w:rFonts w:ascii="Times New Roman" w:hAnsi="Times New Roman" w:cs="Times New Roman"/>
          <w:sz w:val="28"/>
          <w:szCs w:val="28"/>
        </w:rPr>
        <w:br/>
      </w:r>
      <w:r w:rsidR="005244D6" w:rsidRPr="0012580F">
        <w:rPr>
          <w:rFonts w:ascii="Times New Roman" w:hAnsi="Times New Roman" w:cs="Times New Roman"/>
          <w:sz w:val="28"/>
          <w:szCs w:val="28"/>
        </w:rPr>
        <w:t>и</w:t>
      </w:r>
      <w:r w:rsidR="005244D6">
        <w:rPr>
          <w:rFonts w:ascii="Times New Roman" w:hAnsi="Times New Roman" w:cs="Times New Roman"/>
          <w:sz w:val="28"/>
          <w:szCs w:val="28"/>
        </w:rPr>
        <w:t xml:space="preserve"> правилами в о</w:t>
      </w:r>
      <w:r w:rsidR="005244D6"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если при техническом освидетельствовании будет установлено, что оборудование под давлением вследствие имеющихся дефектов или нарушений находится в состоянии, опасном для дальнейшей его эксплуатации,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действия необходимо предпринять, если при анализе дефектов, выявленных при техническом освидетельствовании оборудования под давлением, установлено, что их возникновение обусловлено режимом эксплуатации оборудования в данной эксплуатирующей организации, </w:t>
      </w:r>
      <w:r w:rsidR="005244D6">
        <w:rPr>
          <w:rFonts w:ascii="Times New Roman" w:hAnsi="Times New Roman" w:cs="Times New Roman"/>
          <w:sz w:val="28"/>
          <w:szCs w:val="28"/>
        </w:rPr>
        <w:br/>
        <w:t xml:space="preserve">в соответствии с </w:t>
      </w:r>
      <w:r w:rsidR="005244D6" w:rsidRPr="0012580F">
        <w:rPr>
          <w:rFonts w:ascii="Times New Roman" w:hAnsi="Times New Roman" w:cs="Times New Roman"/>
          <w:sz w:val="28"/>
          <w:szCs w:val="28"/>
        </w:rPr>
        <w:t>Федеральными нормами и</w:t>
      </w:r>
      <w:r w:rsidR="005244D6">
        <w:rPr>
          <w:rFonts w:ascii="Times New Roman" w:hAnsi="Times New Roman" w:cs="Times New Roman"/>
          <w:sz w:val="28"/>
          <w:szCs w:val="28"/>
        </w:rPr>
        <w:t xml:space="preserve"> правилами в о</w:t>
      </w:r>
      <w:r w:rsidR="005244D6"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содержатся в</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решении о консервации объекта капитального строительства в соответствии с постановлением Правительства Российской Федерации от 30.09.2011 № 802 «Об утверждении Правил проведения консервации объекта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подвергать замерзанию, коксованию или полимеризации рабочую среду, применяемую для управления предохранительными клапанами,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выбирается внутренний диаметр подводящего трубопровода относительно внутреннего диаметра подводящего патрубка предохранительного клапана согласно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работ не</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входят</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в состав работ по консервации объекта капитального строительства в соответствии с постановлением Правительства Российской Федерации от 30.09.2011 № 802 «Об утверждении Правил проведения консервации объекта капитального строительства»?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применяется метод акустической эмиссии при пневмоиспытании объекта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w:t>
      </w:r>
      <w:r w:rsidR="00D913AD" w:rsidRPr="0012580F">
        <w:rPr>
          <w:rFonts w:ascii="Times New Roman" w:hAnsi="Times New Roman" w:cs="Times New Roman"/>
          <w:sz w:val="28"/>
          <w:szCs w:val="28"/>
        </w:rPr>
        <w:t xml:space="preserve">й из перечисленных элементов не включает </w:t>
      </w:r>
      <w:r w:rsidRPr="0012580F">
        <w:rPr>
          <w:rFonts w:ascii="Times New Roman" w:hAnsi="Times New Roman" w:cs="Times New Roman"/>
          <w:sz w:val="28"/>
          <w:szCs w:val="28"/>
        </w:rPr>
        <w:t>в себя многоканальная акустико</w:t>
      </w:r>
      <w:r w:rsidRPr="0012580F">
        <w:rPr>
          <w:rFonts w:ascii="Times New Roman" w:hAnsi="Times New Roman" w:cs="Times New Roman"/>
          <w:sz w:val="28"/>
          <w:szCs w:val="28"/>
        </w:rPr>
        <w:noBreakHyphen/>
        <w:t>эмиссионная система при испытании крупномасштабных объектов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критерию вычисляют координаты источников акустической эмиссии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периода должны храниться отчетные документы, связанные с акустико</w:t>
      </w:r>
      <w:r w:rsidRPr="0012580F">
        <w:rPr>
          <w:rFonts w:ascii="Times New Roman" w:hAnsi="Times New Roman" w:cs="Times New Roman"/>
          <w:sz w:val="28"/>
          <w:szCs w:val="28"/>
        </w:rPr>
        <w:noBreakHyphen/>
        <w:t>эмиссионным контролем,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w:t>
      </w:r>
      <w:r w:rsidR="005244D6">
        <w:rPr>
          <w:rFonts w:ascii="Times New Roman" w:hAnsi="Times New Roman" w:cs="Times New Roman"/>
          <w:sz w:val="28"/>
          <w:szCs w:val="28"/>
        </w:rPr>
        <w:t xml:space="preserve">ля сосудов, аппаратов, котлов и </w:t>
      </w:r>
      <w:r w:rsidRPr="0012580F">
        <w:rPr>
          <w:rFonts w:ascii="Times New Roman" w:hAnsi="Times New Roman" w:cs="Times New Roman"/>
          <w:sz w:val="28"/>
          <w:szCs w:val="28"/>
        </w:rPr>
        <w:t>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 расчетную температуру стенки сосуда или аппарата согласно РД 10</w:t>
      </w:r>
      <w:r w:rsidRPr="0012580F">
        <w:rPr>
          <w:rFonts w:ascii="Times New Roman" w:hAnsi="Times New Roman" w:cs="Times New Roman"/>
          <w:sz w:val="28"/>
          <w:szCs w:val="28"/>
        </w:rPr>
        <w:noBreakHyphen/>
        <w:t>249</w:t>
      </w:r>
      <w:r w:rsidRPr="0012580F">
        <w:rPr>
          <w:rFonts w:ascii="Times New Roman" w:hAnsi="Times New Roman" w:cs="Times New Roman"/>
          <w:sz w:val="28"/>
          <w:szCs w:val="28"/>
        </w:rPr>
        <w:noBreakHyphen/>
        <w:t>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следует понимать под рабочим давлением для сосуда и аппарата, которое возникает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 или других предохранительных устройств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прочности сварных швов сосуда при расчете на прочность для бесшовных элементов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соответствует параметру sp при вычислении исполнительной толщины стенки элемента сосуда по формуле s ≥ sp + c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параметру подразделяют сварные соединения в зависимости от возможности контроля всего объема наплавленного металла шва и околошовной зоны в его поперечном сечении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обозначают степень контроледоступности сварного соединения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 xml:space="preserve">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сварное соединение считают неконтроледоступным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контролируют стыковые соединения труб поверхностей нагрева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контролируют стыковые продольные сварные соединения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 xml:space="preserve">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проводить контроль сварных соединений притертыми пьезоэлектрическими преобразователями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Выбор какого масштаба соответствует настройке скорости развертки дефектоскопа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показывает горизонтальная ось экрана дефектоскопа после выполнения необходимой настройки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проводить настройку дефектоскопа с целью исключения ошибок в настройке скорости развертки дефектоскопа, связанных с различием толщины (даже в пределах допуска на изготовление) и скорости ультразвука в образце и сварном соединении, а также в случаях, когда толщина сварного соединения точно не известна,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и параметры позволяет определить регистрация акустико</w:t>
      </w:r>
      <w:r w:rsidRPr="0012580F">
        <w:rPr>
          <w:rFonts w:ascii="Times New Roman" w:hAnsi="Times New Roman" w:cs="Times New Roman"/>
          <w:sz w:val="28"/>
          <w:szCs w:val="28"/>
        </w:rPr>
        <w:noBreakHyphen/>
        <w:t>эмиссионного метода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каких параметров определяется выбор вида нагрузки для проведения акустико</w:t>
      </w:r>
      <w:r w:rsidRPr="0012580F">
        <w:rPr>
          <w:rFonts w:ascii="Times New Roman" w:hAnsi="Times New Roman" w:cs="Times New Roman"/>
          <w:sz w:val="28"/>
          <w:szCs w:val="28"/>
        </w:rPr>
        <w:noBreakHyphen/>
        <w:t>эмиссионного контроля технического состояния обследуемых объектов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быть предприняты при выявлении источников акустико</w:t>
      </w:r>
      <w:r w:rsidRPr="0012580F">
        <w:rPr>
          <w:rFonts w:ascii="Times New Roman" w:hAnsi="Times New Roman" w:cs="Times New Roman"/>
          <w:sz w:val="28"/>
          <w:szCs w:val="28"/>
        </w:rPr>
        <w:noBreakHyphen/>
        <w:t>эмиссионного контроля конструкции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преобразователи акустической эмиссии крепятся к объекту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длительность выдер</w:t>
      </w:r>
      <w:r w:rsidR="005244D6">
        <w:rPr>
          <w:rFonts w:ascii="Times New Roman" w:hAnsi="Times New Roman" w:cs="Times New Roman"/>
          <w:sz w:val="28"/>
          <w:szCs w:val="28"/>
        </w:rPr>
        <w:t xml:space="preserve">жки для объектов, находящихся в </w:t>
      </w:r>
      <w:r w:rsidRPr="0012580F">
        <w:rPr>
          <w:rFonts w:ascii="Times New Roman" w:hAnsi="Times New Roman" w:cs="Times New Roman"/>
          <w:sz w:val="28"/>
          <w:szCs w:val="28"/>
        </w:rPr>
        <w:t>эксплуатации, в случае, если максимальное давление испытания равно величине пробного давления,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параметра зависит длительность выдержки при испытании вновь изготовленных объектов в случае, если максимальное давление испытания равно величине пробного давления,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длительность выдержки при испытании вновь изготовленных объектов, если максимальное давление испытания меньше величины пробного давления,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время выдержки при акустико</w:t>
      </w:r>
      <w:r w:rsidRPr="0012580F">
        <w:rPr>
          <w:rFonts w:ascii="Times New Roman" w:hAnsi="Times New Roman" w:cs="Times New Roman"/>
          <w:sz w:val="28"/>
          <w:szCs w:val="28"/>
        </w:rPr>
        <w:noBreakHyphen/>
        <w:t>эмиссионном контроле объектов, испытуемых под налив при максимальном допустимом уровне заполнения,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проводить нагружение при рабочем испытании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может служить показателем ускоренного роста трещины, приводящего к</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разрушению, при испытаниях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классов опасности установлено в соответствии с санитарной классификацией промышленных объектов и производств согласно Санитарно</w:t>
      </w:r>
      <w:r w:rsidRPr="0012580F">
        <w:rPr>
          <w:rFonts w:ascii="Times New Roman" w:hAnsi="Times New Roman" w:cs="Times New Roman"/>
          <w:sz w:val="28"/>
          <w:szCs w:val="28"/>
        </w:rPr>
        <w:noBreakHyphen/>
        <w:t>эпидемиологическим правилам и нормативам СанПиН 2.2.1/2.1.1.1200</w:t>
      </w:r>
      <w:r w:rsidRPr="0012580F">
        <w:rPr>
          <w:rFonts w:ascii="Times New Roman" w:hAnsi="Times New Roman" w:cs="Times New Roman"/>
          <w:sz w:val="28"/>
          <w:szCs w:val="28"/>
        </w:rPr>
        <w:noBreakHyphen/>
        <w:t>03 «Санитарно</w:t>
      </w:r>
      <w:r w:rsidRPr="0012580F">
        <w:rPr>
          <w:rFonts w:ascii="Times New Roman" w:hAnsi="Times New Roman" w:cs="Times New Roman"/>
          <w:sz w:val="28"/>
          <w:szCs w:val="28"/>
        </w:rPr>
        <w:noBreakHyphen/>
        <w:t>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 74?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классов разделяются источники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типу соответствует источник IV класса акустико</w:t>
      </w:r>
      <w:r w:rsidRPr="0012580F">
        <w:rPr>
          <w:rFonts w:ascii="Times New Roman" w:hAnsi="Times New Roman" w:cs="Times New Roman"/>
          <w:sz w:val="28"/>
          <w:szCs w:val="28"/>
        </w:rPr>
        <w:noBreakHyphen/>
        <w:t>эмиссионного контроля согласно ПБ 03</w:t>
      </w:r>
      <w:r w:rsidRPr="0012580F">
        <w:rPr>
          <w:rFonts w:ascii="Times New Roman" w:hAnsi="Times New Roman" w:cs="Times New Roman"/>
          <w:sz w:val="28"/>
          <w:szCs w:val="28"/>
        </w:rPr>
        <w:noBreakHyphen/>
        <w:t>593</w:t>
      </w:r>
      <w:r w:rsidRPr="0012580F">
        <w:rPr>
          <w:rFonts w:ascii="Times New Roman" w:hAnsi="Times New Roman" w:cs="Times New Roman"/>
          <w:sz w:val="28"/>
          <w:szCs w:val="28"/>
        </w:rPr>
        <w:noBreakHyphen/>
        <w:t>03 «Правила организации и проведения акустико</w:t>
      </w:r>
      <w:r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5244D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В каком случае </w:t>
      </w:r>
      <w:r w:rsidR="000E3A7F" w:rsidRPr="0012580F">
        <w:rPr>
          <w:rFonts w:ascii="Times New Roman" w:hAnsi="Times New Roman" w:cs="Times New Roman"/>
          <w:sz w:val="28"/>
          <w:szCs w:val="28"/>
        </w:rPr>
        <w:t>проводится гидравлическое испытание котлов в </w:t>
      </w:r>
      <w:r>
        <w:rPr>
          <w:rFonts w:ascii="Times New Roman" w:hAnsi="Times New Roman" w:cs="Times New Roman"/>
          <w:sz w:val="28"/>
          <w:szCs w:val="28"/>
        </w:rPr>
        <w:t xml:space="preserve">в соответствии с </w:t>
      </w:r>
      <w:r w:rsidRPr="0012580F">
        <w:rPr>
          <w:rFonts w:ascii="Times New Roman" w:hAnsi="Times New Roman" w:cs="Times New Roman"/>
          <w:sz w:val="28"/>
          <w:szCs w:val="28"/>
        </w:rPr>
        <w:t>Федеральными нормами и</w:t>
      </w:r>
      <w:r>
        <w:rPr>
          <w:rFonts w:ascii="Times New Roman" w:hAnsi="Times New Roman" w:cs="Times New Roman"/>
          <w:sz w:val="28"/>
          <w:szCs w:val="28"/>
        </w:rPr>
        <w:t xml:space="preserve"> правилами в о</w:t>
      </w:r>
      <w:r w:rsidRPr="0012580F">
        <w:rPr>
          <w:rFonts w:ascii="Times New Roman" w:hAnsi="Times New Roman" w:cs="Times New Roman"/>
          <w:sz w:val="28"/>
          <w:szCs w:val="28"/>
        </w:rPr>
        <w:t xml:space="preserve">бласти </w:t>
      </w:r>
      <w:r w:rsidR="000E3A7F"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периодичность проведения технического освидетельствования сосудов, работающих под давлением, установлена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5244D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С какой периодичностью </w:t>
      </w:r>
      <w:r w:rsidR="000E3A7F" w:rsidRPr="0012580F">
        <w:rPr>
          <w:rFonts w:ascii="Times New Roman" w:hAnsi="Times New Roman" w:cs="Times New Roman"/>
          <w:sz w:val="28"/>
          <w:szCs w:val="28"/>
        </w:rPr>
        <w:t>проводят техническое освидетельствование трубопроводов пара и горячей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технического освидетельствования вновь установленных котлов указано верно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предъявляется к органу управления аварийной остановкой машины и (или) оборудования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w:t>
      </w:r>
      <w:r w:rsidR="005244D6">
        <w:rPr>
          <w:rFonts w:ascii="Times New Roman" w:hAnsi="Times New Roman" w:cs="Times New Roman"/>
          <w:sz w:val="28"/>
          <w:szCs w:val="28"/>
        </w:rPr>
        <w:t xml:space="preserve"> перечисленных не входит в </w:t>
      </w:r>
      <w:r w:rsidRPr="0012580F">
        <w:rPr>
          <w:rFonts w:ascii="Times New Roman" w:hAnsi="Times New Roman" w:cs="Times New Roman"/>
          <w:sz w:val="28"/>
          <w:szCs w:val="28"/>
        </w:rPr>
        <w:t>комплекс мер по обеспечению безопасности машин и оборудования при разработке (проектировании), установленных ТР ТС 010/2011 «Технический регламент Таможенного союза. О безопасности машин и оборудования», утвержденным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показателем не обеспечивается уровень безопасности машин и оборудования, соответствующий установленному при разработке (проектировании) риску,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 823?</w:t>
      </w:r>
    </w:p>
    <w:p w:rsidR="000E3A7F" w:rsidRPr="0012580F" w:rsidRDefault="005244D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перечисленных</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идентификационных признаков оборудования для работы во взрывоопасных средах указан верно в соответствии с ТР ТС 012/2011«Технический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уровней взрывозащиты установлено в соответствии с классификацией оборудования в зависимости от опасности с</w:t>
      </w:r>
      <w:r w:rsidR="005244D6">
        <w:rPr>
          <w:rFonts w:ascii="Times New Roman" w:hAnsi="Times New Roman" w:cs="Times New Roman"/>
          <w:sz w:val="28"/>
          <w:szCs w:val="28"/>
        </w:rPr>
        <w:t xml:space="preserve">тать источником воспламенения и </w:t>
      </w:r>
      <w:r w:rsidRPr="0012580F">
        <w:rPr>
          <w:rFonts w:ascii="Times New Roman" w:hAnsi="Times New Roman" w:cs="Times New Roman"/>
          <w:sz w:val="28"/>
          <w:szCs w:val="28"/>
        </w:rPr>
        <w:t>условий его применения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применяется оборудование группы III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не проверяют при визуальном контроле материала и</w:t>
      </w:r>
      <w:r w:rsidR="005244D6">
        <w:rPr>
          <w:rFonts w:ascii="Times New Roman" w:hAnsi="Times New Roman" w:cs="Times New Roman"/>
          <w:sz w:val="28"/>
          <w:szCs w:val="28"/>
        </w:rPr>
        <w:t xml:space="preserve"> </w:t>
      </w:r>
      <w:r w:rsidRPr="0012580F">
        <w:rPr>
          <w:rFonts w:ascii="Times New Roman" w:hAnsi="Times New Roman" w:cs="Times New Roman"/>
          <w:sz w:val="28"/>
          <w:szCs w:val="28"/>
        </w:rPr>
        <w:t>сварных соединений при техническом диагностировании (освидетельствовании)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5244D6"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нижеперечисленных параметров не</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проверяется при измерительном контроле материала и сварных соединений при техническом диагностировании (освидетельствовании) согласно РД 03</w:t>
      </w:r>
      <w:r w:rsidR="000E3A7F" w:rsidRPr="0012580F">
        <w:rPr>
          <w:rFonts w:ascii="Times New Roman" w:hAnsi="Times New Roman" w:cs="Times New Roman"/>
          <w:sz w:val="28"/>
          <w:szCs w:val="28"/>
        </w:rPr>
        <w:noBreakHyphen/>
        <w:t>606</w:t>
      </w:r>
      <w:r w:rsidR="000E3A7F"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сканирование при контроле пьезоэлектрическим преобразователем хордового типа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определяют при обнаружении несплошностей с амплитудой эхо</w:t>
      </w:r>
      <w:r w:rsidRPr="0012580F">
        <w:rPr>
          <w:rFonts w:ascii="Times New Roman" w:hAnsi="Times New Roman" w:cs="Times New Roman"/>
          <w:sz w:val="28"/>
          <w:szCs w:val="28"/>
        </w:rPr>
        <w:noBreakHyphen/>
        <w:t>сигнала равной или большей контрольного уровня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качеству сварных соединений соответствует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балл «1»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 xml:space="preserve">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балл «2» по качеству сварных соединений 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 xml:space="preserve">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способом проводят оценку дефектов при контроле сварных соединений с проточкой под подкладное кольцо согласно </w:t>
      </w:r>
      <w:r w:rsidR="000D08D7">
        <w:rPr>
          <w:rFonts w:ascii="Times New Roman" w:hAnsi="Times New Roman" w:cs="Times New Roman"/>
          <w:sz w:val="28"/>
          <w:szCs w:val="28"/>
        </w:rPr>
        <w:br/>
      </w:r>
      <w:r w:rsidRPr="0012580F">
        <w:rPr>
          <w:rFonts w:ascii="Times New Roman" w:hAnsi="Times New Roman" w:cs="Times New Roman"/>
          <w:sz w:val="28"/>
          <w:szCs w:val="28"/>
        </w:rPr>
        <w:t>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температура воды на выходе из чугунного экономайзера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температура вспышки топлива, используемого в котлах в качестве растопочного,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расхолаживанию прямоточного котла указано 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 допустимое превышение давления при работающих предохранительных клапанах в сосуде под давлением до 0,3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362E79"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положений в отношении метода акустической эмиссии, используемый при контроле сосудов, указано верно согласно ПБ 03</w:t>
      </w:r>
      <w:r w:rsidR="000E3A7F" w:rsidRPr="0012580F">
        <w:rPr>
          <w:rFonts w:ascii="Times New Roman" w:hAnsi="Times New Roman" w:cs="Times New Roman"/>
          <w:sz w:val="28"/>
          <w:szCs w:val="28"/>
        </w:rPr>
        <w:noBreakHyphen/>
        <w:t>593</w:t>
      </w:r>
      <w:r w:rsidR="000E3A7F" w:rsidRPr="0012580F">
        <w:rPr>
          <w:rFonts w:ascii="Times New Roman" w:hAnsi="Times New Roman" w:cs="Times New Roman"/>
          <w:sz w:val="28"/>
          <w:szCs w:val="28"/>
        </w:rPr>
        <w:noBreakHyphen/>
        <w:t>03 «Правила организации и проведения акустико</w:t>
      </w:r>
      <w:r w:rsidR="000E3A7F" w:rsidRPr="0012580F">
        <w:rPr>
          <w:rFonts w:ascii="Times New Roman" w:hAnsi="Times New Roman" w:cs="Times New Roman"/>
          <w:sz w:val="28"/>
          <w:szCs w:val="28"/>
        </w:rPr>
        <w:noBreakHyphen/>
        <w:t>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проведению приемо</w:t>
      </w:r>
      <w:r w:rsidRPr="0012580F">
        <w:rPr>
          <w:rFonts w:ascii="Times New Roman" w:hAnsi="Times New Roman" w:cs="Times New Roman"/>
          <w:sz w:val="28"/>
          <w:szCs w:val="28"/>
        </w:rPr>
        <w:noBreakHyphen/>
        <w:t xml:space="preserve">сдаточного ультразвукового контроля сварного соединения согласно </w:t>
      </w:r>
      <w:r w:rsidR="000D08D7">
        <w:rPr>
          <w:rFonts w:ascii="Times New Roman" w:hAnsi="Times New Roman" w:cs="Times New Roman"/>
          <w:sz w:val="28"/>
          <w:szCs w:val="28"/>
        </w:rPr>
        <w:br/>
      </w:r>
      <w:r w:rsidRPr="0012580F">
        <w:rPr>
          <w:rFonts w:ascii="Times New Roman" w:hAnsi="Times New Roman" w:cs="Times New Roman"/>
          <w:sz w:val="28"/>
          <w:szCs w:val="28"/>
        </w:rPr>
        <w:t>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Трещины какой ширины позволяет выявлять магнитопорошковый метод контроля в соответствии с РД 13</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 xml:space="preserve">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Какую формулу используют при определении толщины стенки гладкой цилиндрической обечайки сосуда или аппарата, нагруженной внутренним избыточным давлением (где sᵨ— расчетная толщина стенок, </w:t>
      </w:r>
      <w:r w:rsidR="00D913AD" w:rsidRPr="0012580F">
        <w:rPr>
          <w:rFonts w:ascii="Times New Roman" w:hAnsi="Times New Roman" w:cs="Times New Roman"/>
          <w:sz w:val="28"/>
          <w:szCs w:val="28"/>
        </w:rPr>
        <w:br/>
        <w:t xml:space="preserve">c — </w:t>
      </w:r>
      <w:r w:rsidRPr="0012580F">
        <w:rPr>
          <w:rFonts w:ascii="Times New Roman" w:hAnsi="Times New Roman" w:cs="Times New Roman"/>
          <w:sz w:val="28"/>
          <w:szCs w:val="28"/>
        </w:rPr>
        <w:t>сумма прибавок к расчетным толщинам стенок), согласно ГОСТ Р 52857.2</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расчет толщины обечайки сосуда или аппарата при изготовлении обечайки из листов разной толщины, соединенных продольными швами, согласно ГОСТ Р 52857.2</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высота перил лестниц для обслуживания сосудов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максимально допустимый угол наклона к горизонтали лестниц для обслуживания сосудов под давлением, имеющих высоту более 1,5 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 допустимое расстояние между промежуточными площадками лестниц, используемых для обслуживания сосудов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минимально допустимая ширина свободного прохода площадок для обслуживания арматуры сосудов под давлением </w:t>
      </w:r>
      <w:r w:rsidR="00362E79">
        <w:rPr>
          <w:rFonts w:ascii="Times New Roman" w:hAnsi="Times New Roman" w:cs="Times New Roman"/>
          <w:sz w:val="28"/>
          <w:szCs w:val="28"/>
        </w:rPr>
        <w:br/>
        <w:t xml:space="preserve">в соответствии с </w:t>
      </w:r>
      <w:r w:rsidR="00362E79" w:rsidRPr="0012580F">
        <w:rPr>
          <w:rFonts w:ascii="Times New Roman" w:hAnsi="Times New Roman" w:cs="Times New Roman"/>
          <w:sz w:val="28"/>
          <w:szCs w:val="28"/>
        </w:rPr>
        <w:t>Федеральными нормами и</w:t>
      </w:r>
      <w:r w:rsidR="00362E79">
        <w:rPr>
          <w:rFonts w:ascii="Times New Roman" w:hAnsi="Times New Roman" w:cs="Times New Roman"/>
          <w:sz w:val="28"/>
          <w:szCs w:val="28"/>
        </w:rPr>
        <w:t xml:space="preserve"> правилами в о</w:t>
      </w:r>
      <w:r w:rsidR="00362E7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высота несгораемых перегородок, отделяющих котел, расположенный в производственном помещении, от остальной части помещения,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 допустимое расстояние от выступающей части механизированной топки котла до противоположной стены котельной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котла до нижних конструктивных частей покрытия котельного помещения (при отсутствии необходимости перехода через котел)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котлами электрокотельной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запорных и регулирующих органов должно быть установлено на продувочных трубопроводах котлов с рабочим давление</w:t>
      </w:r>
      <w:r w:rsidR="00362E79">
        <w:rPr>
          <w:rFonts w:ascii="Times New Roman" w:hAnsi="Times New Roman" w:cs="Times New Roman"/>
          <w:sz w:val="28"/>
          <w:szCs w:val="28"/>
        </w:rPr>
        <w:t xml:space="preserve">м более 0,8 МПа в соответствии с </w:t>
      </w:r>
      <w:r w:rsidR="00362E79" w:rsidRPr="0012580F">
        <w:rPr>
          <w:rFonts w:ascii="Times New Roman" w:hAnsi="Times New Roman" w:cs="Times New Roman"/>
          <w:sz w:val="28"/>
          <w:szCs w:val="28"/>
        </w:rPr>
        <w:t>Федеральными нормами и</w:t>
      </w:r>
      <w:r w:rsidR="00362E79">
        <w:rPr>
          <w:rFonts w:ascii="Times New Roman" w:hAnsi="Times New Roman" w:cs="Times New Roman"/>
          <w:sz w:val="28"/>
          <w:szCs w:val="28"/>
        </w:rPr>
        <w:t xml:space="preserve"> правилами </w:t>
      </w:r>
      <w:r w:rsidR="00362E79">
        <w:rPr>
          <w:rFonts w:ascii="Times New Roman" w:hAnsi="Times New Roman" w:cs="Times New Roman"/>
          <w:sz w:val="28"/>
          <w:szCs w:val="28"/>
        </w:rPr>
        <w:br/>
        <w:t>в о</w:t>
      </w:r>
      <w:r w:rsidR="00362E7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взаимозаменяемых циркуляционных сетевых насосов устанавливается в котельных с водогрейными котлами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величина боковых зазоров на пути следования вагонетки для удаления золы из котла, работающего на твердом топливе,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между воздухосборниками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минимально допустимый уклон горизонтальных участков трубопроводов пара </w:t>
      </w:r>
      <w:r w:rsidR="00362E79">
        <w:rPr>
          <w:rFonts w:ascii="Times New Roman" w:hAnsi="Times New Roman" w:cs="Times New Roman"/>
          <w:sz w:val="28"/>
          <w:szCs w:val="28"/>
        </w:rPr>
        <w:t xml:space="preserve">в соответствии </w:t>
      </w:r>
      <w:r w:rsidR="00362E79">
        <w:rPr>
          <w:rFonts w:ascii="Times New Roman" w:hAnsi="Times New Roman" w:cs="Times New Roman"/>
          <w:sz w:val="28"/>
          <w:szCs w:val="28"/>
        </w:rPr>
        <w:br/>
        <w:t xml:space="preserve">с </w:t>
      </w:r>
      <w:r w:rsidR="00362E79" w:rsidRPr="0012580F">
        <w:rPr>
          <w:rFonts w:ascii="Times New Roman" w:hAnsi="Times New Roman" w:cs="Times New Roman"/>
          <w:sz w:val="28"/>
          <w:szCs w:val="28"/>
        </w:rPr>
        <w:t>Федеральными нормами и</w:t>
      </w:r>
      <w:r w:rsidR="00362E79">
        <w:rPr>
          <w:rFonts w:ascii="Times New Roman" w:hAnsi="Times New Roman" w:cs="Times New Roman"/>
          <w:sz w:val="28"/>
          <w:szCs w:val="28"/>
        </w:rPr>
        <w:t xml:space="preserve"> правилами в о</w:t>
      </w:r>
      <w:r w:rsidR="00362E79"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минимально допустимый уклон горизонтальных участков трубопроводов тепловых сетей </w:t>
      </w:r>
      <w:r w:rsidR="00362E79">
        <w:rPr>
          <w:rFonts w:ascii="Times New Roman" w:hAnsi="Times New Roman" w:cs="Times New Roman"/>
          <w:sz w:val="28"/>
          <w:szCs w:val="28"/>
        </w:rPr>
        <w:t xml:space="preserve">в соответствии </w:t>
      </w:r>
      <w:r w:rsidR="00362E79">
        <w:rPr>
          <w:rFonts w:ascii="Times New Roman" w:hAnsi="Times New Roman" w:cs="Times New Roman"/>
          <w:sz w:val="28"/>
          <w:szCs w:val="28"/>
        </w:rPr>
        <w:br/>
        <w:t xml:space="preserve">с </w:t>
      </w:r>
      <w:r w:rsidR="00362E79" w:rsidRPr="0012580F">
        <w:rPr>
          <w:rFonts w:ascii="Times New Roman" w:hAnsi="Times New Roman" w:cs="Times New Roman"/>
          <w:sz w:val="28"/>
          <w:szCs w:val="28"/>
        </w:rPr>
        <w:t>Федеральными нормами и</w:t>
      </w:r>
      <w:r w:rsidR="00362E79">
        <w:rPr>
          <w:rFonts w:ascii="Times New Roman" w:hAnsi="Times New Roman" w:cs="Times New Roman"/>
          <w:sz w:val="28"/>
          <w:szCs w:val="28"/>
        </w:rPr>
        <w:t xml:space="preserve"> правилами в о</w:t>
      </w:r>
      <w:r w:rsidR="00362E79" w:rsidRPr="0012580F">
        <w:rPr>
          <w:rFonts w:ascii="Times New Roman" w:hAnsi="Times New Roman" w:cs="Times New Roman"/>
          <w:sz w:val="28"/>
          <w:szCs w:val="28"/>
        </w:rPr>
        <w:t>бласти</w:t>
      </w:r>
      <w:r w:rsidRPr="0012580F">
        <w:rPr>
          <w:rFonts w:ascii="Times New Roman" w:hAnsi="Times New Roman" w:cs="Times New Roman"/>
          <w:sz w:val="28"/>
          <w:szCs w:val="28"/>
        </w:rPr>
        <w:t xml:space="preserve">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минимально допустимая высота полупроходных каналов в свету, в которых прокладываются трубопроводы горячей воды, </w:t>
      </w:r>
      <w:r w:rsidR="00362E79">
        <w:rPr>
          <w:rFonts w:ascii="Times New Roman" w:hAnsi="Times New Roman" w:cs="Times New Roman"/>
          <w:sz w:val="28"/>
          <w:szCs w:val="28"/>
        </w:rPr>
        <w:br/>
        <w:t xml:space="preserve">в соответствии с </w:t>
      </w:r>
      <w:r w:rsidR="00362E79" w:rsidRPr="0012580F">
        <w:rPr>
          <w:rFonts w:ascii="Times New Roman" w:hAnsi="Times New Roman" w:cs="Times New Roman"/>
          <w:sz w:val="28"/>
          <w:szCs w:val="28"/>
        </w:rPr>
        <w:t>Федеральными нормами и</w:t>
      </w:r>
      <w:r w:rsidR="00362E79">
        <w:rPr>
          <w:rFonts w:ascii="Times New Roman" w:hAnsi="Times New Roman" w:cs="Times New Roman"/>
          <w:sz w:val="28"/>
          <w:szCs w:val="28"/>
        </w:rPr>
        <w:t xml:space="preserve"> правилами в о</w:t>
      </w:r>
      <w:r w:rsidR="00362E7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 допустимое количество люков в монтажном канале на конце железобетонного канала под автомобильной дорогой, в котором проложен трубопровод тепловых сетей,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минимально допустимая высота в свету проходных тоннелей, в</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 xml:space="preserve">которых прокладываются трубопроводы пара, </w:t>
      </w:r>
      <w:r w:rsidR="00362E79">
        <w:rPr>
          <w:rFonts w:ascii="Times New Roman" w:hAnsi="Times New Roman" w:cs="Times New Roman"/>
          <w:sz w:val="28"/>
          <w:szCs w:val="28"/>
        </w:rPr>
        <w:br/>
        <w:t xml:space="preserve">в соответствии с </w:t>
      </w:r>
      <w:r w:rsidR="00362E79" w:rsidRPr="0012580F">
        <w:rPr>
          <w:rFonts w:ascii="Times New Roman" w:hAnsi="Times New Roman" w:cs="Times New Roman"/>
          <w:sz w:val="28"/>
          <w:szCs w:val="28"/>
        </w:rPr>
        <w:t>Федеральными нормами и</w:t>
      </w:r>
      <w:r w:rsidR="00362E79">
        <w:rPr>
          <w:rFonts w:ascii="Times New Roman" w:hAnsi="Times New Roman" w:cs="Times New Roman"/>
          <w:sz w:val="28"/>
          <w:szCs w:val="28"/>
        </w:rPr>
        <w:t xml:space="preserve"> правилами в о</w:t>
      </w:r>
      <w:r w:rsidR="00362E79"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расположению устройства пускового дренажа на прямых участках паропроводов при встречном уклоне указано 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околошовной зоны основного металла при толщине сваренных элементов сосудов свыше 20 мм</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согласно 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ширина околошовной зоны основного </w:t>
      </w:r>
      <w:r w:rsidR="000D08D7">
        <w:rPr>
          <w:rFonts w:ascii="Times New Roman" w:hAnsi="Times New Roman" w:cs="Times New Roman"/>
          <w:sz w:val="28"/>
          <w:szCs w:val="28"/>
        </w:rPr>
        <w:br/>
      </w:r>
      <w:r w:rsidRPr="0012580F">
        <w:rPr>
          <w:rFonts w:ascii="Times New Roman" w:hAnsi="Times New Roman" w:cs="Times New Roman"/>
          <w:sz w:val="28"/>
          <w:szCs w:val="28"/>
        </w:rPr>
        <w:t xml:space="preserve">металла при электрошлаковой сварке сосудов согласно </w:t>
      </w:r>
      <w:r w:rsidR="000D08D7">
        <w:rPr>
          <w:rFonts w:ascii="Times New Roman" w:hAnsi="Times New Roman" w:cs="Times New Roman"/>
          <w:sz w:val="28"/>
          <w:szCs w:val="28"/>
        </w:rPr>
        <w:br/>
      </w:r>
      <w:r w:rsidRPr="0012580F">
        <w:rPr>
          <w:rFonts w:ascii="Times New Roman" w:hAnsi="Times New Roman" w:cs="Times New Roman"/>
          <w:sz w:val="28"/>
          <w:szCs w:val="28"/>
        </w:rPr>
        <w:t>РД 34.17.302</w:t>
      </w:r>
      <w:r w:rsidRPr="0012580F">
        <w:rPr>
          <w:rFonts w:ascii="Times New Roman" w:hAnsi="Times New Roman" w:cs="Times New Roman"/>
          <w:sz w:val="28"/>
          <w:szCs w:val="28"/>
        </w:rPr>
        <w:noBreakHyphen/>
        <w:t>97 (ОП 501 ЦД</w:t>
      </w:r>
      <w:r w:rsidRPr="0012580F">
        <w:rPr>
          <w:rFonts w:ascii="Times New Roman" w:hAnsi="Times New Roman" w:cs="Times New Roman"/>
          <w:sz w:val="28"/>
          <w:szCs w:val="28"/>
        </w:rPr>
        <w:noBreakHyphen/>
        <w:t>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с сосудами или группой сосудов, подлежащих техническому диагностированию,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поверхностях и в каких местах чаще всего образуются трещины, которые можно обнаружить при проведении визуального контроля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каких поверхностях чаще всего образуются коррозионные и коррозионно</w:t>
      </w:r>
      <w:r w:rsidRPr="0012580F">
        <w:rPr>
          <w:rFonts w:ascii="Times New Roman" w:hAnsi="Times New Roman" w:cs="Times New Roman"/>
          <w:sz w:val="28"/>
          <w:szCs w:val="28"/>
        </w:rPr>
        <w:noBreakHyphen/>
        <w:t>усталостные повреждения металла сосуда, которые можно обнаружить при проведении визуального осмотра,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овальность цилиндрических элементов при контроле геометрических размеров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целях проводится неразрушающий контроль сварных соединений сосудов ультразвуковым или радиографическим методами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проводится контроль геометрических размеров и форм основных элементов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проводят контроль внутренней или (и) наружной поверхностей элементов сосуда методами цветной и магнитопорошковой дефектоскопии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проводится контроль толщины стенки элементов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рекомендуется проводить измерение толщины стенки обечаек сосудов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362E79"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места и </w:t>
      </w:r>
      <w:r w:rsidR="000E3A7F" w:rsidRPr="0012580F">
        <w:rPr>
          <w:rFonts w:ascii="Times New Roman" w:hAnsi="Times New Roman" w:cs="Times New Roman"/>
          <w:sz w:val="28"/>
          <w:szCs w:val="28"/>
        </w:rPr>
        <w:t>зоны подлежат обязательному контролю при измерении толщины стенки элементов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определяется химический состав металла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методами определяются механические свойства основного металла и сварных соединений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выполняются исследования структуры основного металла и сварных соединений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целью осуществляется гидравлическое испытание технического диагностирования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проводится гидравлическое испытание при техническом диагностировании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качество сварных соединений считается неудовлетворительным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отношении проведения мероприятий по истечении срока службы сосуда, установленного по результатам первичного технического диагностирования, указано верно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«рабочее давление» сосуда при проведении контроля качества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«предельное состояние» при техническом диагностировании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«назначенный срок службы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 перечисленных определений соответствует термину «максимальная (минимальная) температура рабочей среды»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«коррозион</w:t>
      </w:r>
      <w:r w:rsidR="00017C0A" w:rsidRPr="0012580F">
        <w:rPr>
          <w:rFonts w:ascii="Times New Roman" w:hAnsi="Times New Roman" w:cs="Times New Roman"/>
          <w:sz w:val="28"/>
          <w:szCs w:val="28"/>
        </w:rPr>
        <w:t>н</w:t>
      </w:r>
      <w:r w:rsidRPr="0012580F">
        <w:rPr>
          <w:rFonts w:ascii="Times New Roman" w:hAnsi="Times New Roman" w:cs="Times New Roman"/>
          <w:sz w:val="28"/>
          <w:szCs w:val="28"/>
        </w:rPr>
        <w:t>ая язва»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качества элементов сосуда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качества сварных соединений категорий A, B, C, D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качества сварных соединений стальных сосудов и аппаратов высокого давления категории E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качества сварных соединений стальных сосудов и аппаратов высокого давления категории T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проводят цветной метод дефектоскопии и магнитопорошковый метод дефектоскопии кованых и штампованных заготовок, элементов сосудов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корпуса кованых, кованосварных, вальцовосварных и штампосварных сосудов после монтажа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дополнительного внеочередного контроля корпуса кованых, кованосварных, вальцовосварных и штампосварных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сварных соединений корпуса, приварки штуцеров (патрубков) после монтажа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сварных соединений корпуса, приварки штуцеров (патрубков) при дополнительном внеочередном освидетельствовании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крышки кованых сосудов после монтажа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крышки кованых сосудов при периодическом освидетельствовании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уплотнительных поверхностей и уплотнительных колец после монтажа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периодического контроля уплотнительных поверхностей и уплотнительных колец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дополнительного внеочередного контроля уплотнительных поверхностей и уплотнительных колец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корпуса многослойных сосудов после монтажа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периодического контроля корпуса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внеочередного контроля корпуса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сварных соединений корпуса многослойных сосудов после монтажа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периодического контроля сварных соединений корпуса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внеочередного контроля сварных соединений корпуса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периодического контроля сварных соединений центральных обечаек или футеровки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контроля после монтажа уплотнительных поверхностей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периодического контроля уплотнительных поверхностей многослойных сосудов установлены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момент относительно термообработки следует проводить контроль качества сварных соединений, кованых и штампованных заготовок, подвергнутых термообработке,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выводов не обязательно указывать в заключении экспертизы промышленной безопасности декларации промышленной безопасности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 538?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362E79">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расстоянию между воздухосборником и стеной здания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маркировке подлежат сварные соединения элементов, работающих под избыточным давлением, с толщиной стенки более 6 мм согласно требованиям Федеральных норм и правил в области промышленной безопасности «Правила промышленной безопасности опасных производственных объектов, на</w:t>
      </w:r>
      <w:r w:rsidR="00362E79">
        <w:rPr>
          <w:rFonts w:ascii="Times New Roman" w:hAnsi="Times New Roman" w:cs="Times New Roman"/>
          <w:sz w:val="28"/>
          <w:szCs w:val="28"/>
        </w:rPr>
        <w:t xml:space="preserve"> </w:t>
      </w:r>
      <w:r w:rsidRPr="0012580F">
        <w:rPr>
          <w:rFonts w:ascii="Times New Roman" w:hAnsi="Times New Roman" w:cs="Times New Roman"/>
          <w:sz w:val="28"/>
          <w:szCs w:val="28"/>
        </w:rPr>
        <w:t>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гидравлического испытания сосудов, имеющих наружный кожух, указано верно согласно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гидравлических испытаний сосудов указано неверно и противоречит РД 03</w:t>
      </w:r>
      <w:r w:rsidRPr="0012580F">
        <w:rPr>
          <w:rFonts w:ascii="Times New Roman" w:hAnsi="Times New Roman" w:cs="Times New Roman"/>
          <w:sz w:val="28"/>
          <w:szCs w:val="28"/>
        </w:rPr>
        <w:noBreakHyphen/>
        <w:t>29</w:t>
      </w:r>
      <w:r w:rsidRPr="0012580F">
        <w:rPr>
          <w:rFonts w:ascii="Times New Roman" w:hAnsi="Times New Roman" w:cs="Times New Roman"/>
          <w:sz w:val="28"/>
          <w:szCs w:val="28"/>
        </w:rPr>
        <w:noBreakHyphen/>
        <w:t>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подразделяют сосуды в зависимости от расчетного давления, температуры стенки и характера рабочей среды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D913A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меры </w:t>
      </w:r>
      <w:r w:rsidR="000E3A7F" w:rsidRPr="0012580F">
        <w:rPr>
          <w:rFonts w:ascii="Times New Roman" w:hAnsi="Times New Roman" w:cs="Times New Roman"/>
          <w:sz w:val="28"/>
          <w:szCs w:val="28"/>
        </w:rPr>
        <w:t>следует предпринять</w:t>
      </w:r>
      <w:r w:rsidRPr="0012580F">
        <w:rPr>
          <w:rFonts w:ascii="Times New Roman" w:hAnsi="Times New Roman" w:cs="Times New Roman"/>
          <w:sz w:val="28"/>
          <w:szCs w:val="28"/>
        </w:rPr>
        <w:t xml:space="preserve"> </w:t>
      </w:r>
      <w:r w:rsidR="000E3A7F" w:rsidRPr="0012580F">
        <w:rPr>
          <w:rFonts w:ascii="Times New Roman" w:hAnsi="Times New Roman" w:cs="Times New Roman"/>
          <w:sz w:val="28"/>
          <w:szCs w:val="28"/>
        </w:rPr>
        <w:t>при получении неудовлетворительных результатов по какому</w:t>
      </w:r>
      <w:r w:rsidR="000E3A7F" w:rsidRPr="0012580F">
        <w:rPr>
          <w:rFonts w:ascii="Times New Roman" w:hAnsi="Times New Roman" w:cs="Times New Roman"/>
          <w:sz w:val="28"/>
          <w:szCs w:val="28"/>
        </w:rPr>
        <w:noBreakHyphen/>
        <w:t>либо виду механических испытаний контрольных образцов стыковых сварных соединений сосудов согласно ГОСТ Р 52630</w:t>
      </w:r>
      <w:r w:rsidR="000E3A7F"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следует предпринять при получении повторных неудовлетворительных результатов по какому</w:t>
      </w:r>
      <w:r w:rsidRPr="0012580F">
        <w:rPr>
          <w:rFonts w:ascii="Times New Roman" w:hAnsi="Times New Roman" w:cs="Times New Roman"/>
          <w:sz w:val="28"/>
          <w:szCs w:val="28"/>
        </w:rPr>
        <w:noBreakHyphen/>
        <w:t>либо виду механических испытаний хотя бы на одном образце стыковых сварных соединений сосудов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если при металлографическом исследовании в контрольном сварном соединении сосуда будут обнаружены недопустимые внутренние дефекты, которые должны быть выявлены радиографическим или ультразвуковым контролем,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не применяется РД 03</w:t>
      </w:r>
      <w:r w:rsidRPr="0012580F">
        <w:rPr>
          <w:rFonts w:ascii="Times New Roman" w:hAnsi="Times New Roman" w:cs="Times New Roman"/>
          <w:sz w:val="28"/>
          <w:szCs w:val="28"/>
        </w:rPr>
        <w:noBreakHyphen/>
        <w:t>496</w:t>
      </w:r>
      <w:r w:rsidRPr="0012580F">
        <w:rPr>
          <w:rFonts w:ascii="Times New Roman" w:hAnsi="Times New Roman" w:cs="Times New Roman"/>
          <w:sz w:val="28"/>
          <w:szCs w:val="28"/>
        </w:rPr>
        <w:noBreakHyphen/>
        <w:t>02 «Методические рекомендации по оценке ущерба от аварий на опасных производственных объектах», утвержденный постановлением Госгортехнадзора России от 29.10.2002 № 63?</w:t>
      </w:r>
    </w:p>
    <w:p w:rsidR="000E3A7F" w:rsidRPr="0012580F" w:rsidRDefault="00362E79"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В каком случае из перечисленных не </w:t>
      </w:r>
      <w:r w:rsidR="000E3A7F" w:rsidRPr="0012580F">
        <w:rPr>
          <w:rFonts w:ascii="Times New Roman" w:hAnsi="Times New Roman" w:cs="Times New Roman"/>
          <w:sz w:val="28"/>
          <w:szCs w:val="28"/>
        </w:rPr>
        <w:t>должен устанавливаться обратный клапан между насосом (компрессором) и запорной арматурой сосуда, автоматически закрывающийся давлением из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номинального диаметра манометра, установленного на высоте 1,8 метра от уровня площадки наблюдения за ним,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расстояние от выступающих частей барокамеры до стены или стационарно установленной медицинской аппаратуры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ширина дверных п</w:t>
      </w:r>
      <w:r w:rsidR="00362E79">
        <w:rPr>
          <w:rFonts w:ascii="Times New Roman" w:hAnsi="Times New Roman" w:cs="Times New Roman"/>
          <w:sz w:val="28"/>
          <w:szCs w:val="28"/>
        </w:rPr>
        <w:t xml:space="preserve">роемов эвакуационных выходов из </w:t>
      </w:r>
      <w:r w:rsidRPr="0012580F">
        <w:rPr>
          <w:rFonts w:ascii="Times New Roman" w:hAnsi="Times New Roman" w:cs="Times New Roman"/>
          <w:sz w:val="28"/>
          <w:szCs w:val="28"/>
        </w:rPr>
        <w:t>барозалов согласно Федеральным нормам и пра</w:t>
      </w:r>
      <w:r w:rsidR="00362E79">
        <w:rPr>
          <w:rFonts w:ascii="Times New Roman" w:hAnsi="Times New Roman" w:cs="Times New Roman"/>
          <w:sz w:val="28"/>
          <w:szCs w:val="28"/>
        </w:rPr>
        <w:t xml:space="preserve">вилам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w:t>
      </w:r>
      <w:r w:rsidR="00BE0AE0" w:rsidRPr="0012580F">
        <w:rPr>
          <w:rFonts w:ascii="Times New Roman" w:hAnsi="Times New Roman" w:cs="Times New Roman"/>
          <w:sz w:val="28"/>
          <w:szCs w:val="28"/>
        </w:rPr>
        <w:t>информация</w:t>
      </w:r>
      <w:r w:rsidRPr="0012580F">
        <w:rPr>
          <w:rFonts w:ascii="Times New Roman" w:hAnsi="Times New Roman" w:cs="Times New Roman"/>
          <w:sz w:val="28"/>
          <w:szCs w:val="28"/>
        </w:rPr>
        <w:t xml:space="preserve"> включается в маркировку, наносимую на сосуд, работающий под давлением,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общее давление, если коническая обечайка сосуда или аппарата нагружена давлением, осевой силой и изгибающим моментом, согласно ГОСТ Р 52857.2</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остаточном сроке службы сосуда допускается, чтобы минимальная толщина стенки была равна расчетной без учета эксплуатационной прибавки,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возможно продление срока эксплуатации сосуда, если по условиям прочности при статическом нагружении отдельные элементы или узлы сосуда из</w:t>
      </w:r>
      <w:r w:rsidRPr="0012580F">
        <w:rPr>
          <w:rFonts w:ascii="Times New Roman" w:hAnsi="Times New Roman" w:cs="Times New Roman"/>
          <w:sz w:val="28"/>
          <w:szCs w:val="28"/>
        </w:rPr>
        <w:noBreakHyphen/>
        <w:t>за утонения стенок от коррозии, эрозии или каких</w:t>
      </w:r>
      <w:r w:rsidRPr="0012580F">
        <w:rPr>
          <w:rFonts w:ascii="Times New Roman" w:hAnsi="Times New Roman" w:cs="Times New Roman"/>
          <w:sz w:val="28"/>
          <w:szCs w:val="28"/>
        </w:rPr>
        <w:noBreakHyphen/>
        <w:t>либо других повреждений, не обеспечивают нормативного запаса прочности при расчетных параметрах, согласно «Инструкции по продлению срока службы сосудов, работающих под давлением», утвержденной приказом Минэнерго России от 24.06.2003 № 253?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контролируются сварные соединения стальных сосудов высокого давления при визуальном осмотре до</w:t>
      </w:r>
      <w:r w:rsidR="000D08D7">
        <w:rPr>
          <w:rFonts w:ascii="Times New Roman" w:hAnsi="Times New Roman" w:cs="Times New Roman"/>
          <w:sz w:val="28"/>
          <w:szCs w:val="28"/>
        </w:rPr>
        <w:t xml:space="preserve"> </w:t>
      </w:r>
      <w:r w:rsidRPr="0012580F">
        <w:rPr>
          <w:rFonts w:ascii="Times New Roman" w:hAnsi="Times New Roman" w:cs="Times New Roman"/>
          <w:sz w:val="28"/>
          <w:szCs w:val="28"/>
        </w:rPr>
        <w:t>и после гидравлических испытаний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контролируются кованые, штампованные заготовки при цветном методе контроля после механической и термической обработки стальных сварных сосудов высокого давления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объеме контролируются сварные соединения стальных сосудов высокого давления при цветном методе контроля до и после гидравлических испытаний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предельной чувствительности So для наплавок торцов многослойных обечаек при ультразвуковом методе контроля наплавок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предельной чувствительности So для наплавок торцов и поверхностей кованых деталей при ультразвуковом методе контроля наплавок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предельной чувствительности So при толщине сварного соединения 10</w:t>
      </w:r>
      <w:r w:rsidRPr="0012580F">
        <w:rPr>
          <w:rFonts w:ascii="Times New Roman" w:hAnsi="Times New Roman" w:cs="Times New Roman"/>
          <w:sz w:val="28"/>
          <w:szCs w:val="28"/>
        </w:rPr>
        <w:noBreakHyphen/>
        <w:t>20 мм для категорий сварных соединений A, B, C, D при ультразвуковом методе контроля сварных соединений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предельной чувствительности So при толщине сварного соединения 110</w:t>
      </w:r>
      <w:r w:rsidRPr="0012580F">
        <w:rPr>
          <w:rFonts w:ascii="Times New Roman" w:hAnsi="Times New Roman" w:cs="Times New Roman"/>
          <w:sz w:val="28"/>
          <w:szCs w:val="28"/>
        </w:rPr>
        <w:noBreakHyphen/>
        <w:t>250 мм для категорий сварных соединений A, B, C, D при ультразвуковом методе контроля сварных соединений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предельной чувствительности So при толщине сварного соединения 50</w:t>
      </w:r>
      <w:r w:rsidRPr="0012580F">
        <w:rPr>
          <w:rFonts w:ascii="Times New Roman" w:hAnsi="Times New Roman" w:cs="Times New Roman"/>
          <w:sz w:val="28"/>
          <w:szCs w:val="28"/>
        </w:rPr>
        <w:noBreakHyphen/>
        <w:t>100 мм для категории Е сварных соединений при ультразвуковом методе контроля сварных соединений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шероховатости контролируемой поверхности для категорий сварных соединений A, B, C, D, E при ультразвуковом методе контроля сварных соединений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291122">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классу чувствительности сварного соединения категории A, B при радиографическом методе контроля сварных соединений согласно ГОСТ Р 50599</w:t>
      </w:r>
      <w:r w:rsidRPr="0012580F">
        <w:rPr>
          <w:rFonts w:ascii="Times New Roman" w:hAnsi="Times New Roman" w:cs="Times New Roman"/>
          <w:sz w:val="28"/>
          <w:szCs w:val="28"/>
        </w:rPr>
        <w:noBreakHyphen/>
        <w:t>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если в результате наружного и внутреннего осмотра сосуда обнаружены трещины коррозионного или механического характера,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рабочее давление имеют сосуды и аппараты, на которые распространяются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утвержденные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какие группы подразделяются сосуды в зависимости от расчетного давления, температуры стенки и рабочей среды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должна содержать маркировка металла листов и плит, принятых к изготовлению обечаек и днищ, в соответствии с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утвержденными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включаются в маркировку днища сосуда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Замеры каких расходов газа следует проводить по каждой скважине при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требований промышленной безопасности при эксплуатации опасных производственных объектов подземных хранилищ газа указано неверно и противоречит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правил безопасности на предприятиях по обогащению и брикетированию углей (сланцев)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D913A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утверждений в </w:t>
      </w:r>
      <w:r w:rsidR="000E3A7F" w:rsidRPr="0012580F">
        <w:rPr>
          <w:rFonts w:ascii="Times New Roman" w:hAnsi="Times New Roman" w:cs="Times New Roman"/>
          <w:sz w:val="28"/>
          <w:szCs w:val="28"/>
        </w:rPr>
        <w:t>отнош</w:t>
      </w:r>
      <w:r w:rsidRPr="0012580F">
        <w:rPr>
          <w:rFonts w:ascii="Times New Roman" w:hAnsi="Times New Roman" w:cs="Times New Roman"/>
          <w:sz w:val="28"/>
          <w:szCs w:val="28"/>
        </w:rPr>
        <w:t xml:space="preserve">ении противоаварийной защиты на предприятиях по </w:t>
      </w:r>
      <w:r w:rsidR="000E3A7F" w:rsidRPr="0012580F">
        <w:rPr>
          <w:rFonts w:ascii="Times New Roman" w:hAnsi="Times New Roman" w:cs="Times New Roman"/>
          <w:sz w:val="28"/>
          <w:szCs w:val="28"/>
        </w:rPr>
        <w:t>обогащению и брикетир</w:t>
      </w:r>
      <w:r w:rsidRPr="0012580F">
        <w:rPr>
          <w:rFonts w:ascii="Times New Roman" w:hAnsi="Times New Roman" w:cs="Times New Roman"/>
          <w:sz w:val="28"/>
          <w:szCs w:val="28"/>
        </w:rPr>
        <w:t xml:space="preserve">ованию углей (сланцев) является </w:t>
      </w:r>
      <w:r w:rsidR="000E3A7F" w:rsidRPr="0012580F">
        <w:rPr>
          <w:rFonts w:ascii="Times New Roman" w:hAnsi="Times New Roman" w:cs="Times New Roman"/>
          <w:sz w:val="28"/>
          <w:szCs w:val="28"/>
        </w:rPr>
        <w:t>неверным и противоречит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w:t>
      </w:r>
      <w:r w:rsidRPr="0012580F">
        <w:rPr>
          <w:rFonts w:ascii="Times New Roman" w:hAnsi="Times New Roman" w:cs="Times New Roman"/>
          <w:sz w:val="28"/>
          <w:szCs w:val="28"/>
        </w:rPr>
        <w:t xml:space="preserve">Правила безопасности на </w:t>
      </w:r>
      <w:r w:rsidR="000E3A7F" w:rsidRPr="0012580F">
        <w:rPr>
          <w:rFonts w:ascii="Times New Roman" w:hAnsi="Times New Roman" w:cs="Times New Roman"/>
          <w:sz w:val="28"/>
          <w:szCs w:val="28"/>
        </w:rPr>
        <w:t>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w:t>
      </w:r>
      <w:r w:rsidR="00D913AD" w:rsidRPr="0012580F">
        <w:rPr>
          <w:rFonts w:ascii="Times New Roman" w:hAnsi="Times New Roman" w:cs="Times New Roman"/>
          <w:sz w:val="28"/>
          <w:szCs w:val="28"/>
        </w:rPr>
        <w:t xml:space="preserve">тношении работ с антраценовым и каменноугольным маслами на </w:t>
      </w:r>
      <w:r w:rsidRPr="0012580F">
        <w:rPr>
          <w:rFonts w:ascii="Times New Roman" w:hAnsi="Times New Roman" w:cs="Times New Roman"/>
          <w:sz w:val="28"/>
          <w:szCs w:val="28"/>
        </w:rPr>
        <w:t>предприятиях по обогащению и брикетированию углей (сланцев)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применения систем аспирации указано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лица сменного надзора основного производства технологических комплексов контролируют содержание метана в местах возможного его скопления с регистрацией результатов измерений в журнале результатов измерений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осуществляется проверка содержания пыли и (при необходимости) газов пылевентиляционной службой на объектах по брикетированию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осуществляется проверка содержания пыли в воздухе производственных помещений и загазованности воздуха в помещениях сушильно</w:t>
      </w:r>
      <w:r w:rsidRPr="0012580F">
        <w:rPr>
          <w:rFonts w:ascii="Times New Roman" w:hAnsi="Times New Roman" w:cs="Times New Roman"/>
          <w:sz w:val="28"/>
          <w:szCs w:val="28"/>
        </w:rPr>
        <w:noBreakHyphen/>
        <w:t>топочных отделений с помощью установленных приборов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должен производиться отбор проб с работающих конвейеров и других транспортных средств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отбора проб с конвейеров и другого оборудования, машин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утверждений</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в отношении приемки рядового угля (сланца)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метана запрещается работать в бункере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эксплуатация бункеров без решеток при приемке угля (сланца)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утверждений в</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отношении грохочения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очищаться от угля отверстия дек пневматических отсадочных машин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режимно</w:t>
      </w:r>
      <w:r w:rsidRPr="0012580F">
        <w:rPr>
          <w:rFonts w:ascii="Times New Roman" w:hAnsi="Times New Roman" w:cs="Times New Roman"/>
          <w:sz w:val="28"/>
          <w:szCs w:val="28"/>
        </w:rPr>
        <w:noBreakHyphen/>
        <w:t>наладочные испытания (техническое диагностирование) сушильных установок углеобогатительных и брикетных фабрик экспертными организациями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сушки углей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производиться проверка, а при необходимости и промывка бака рециркуляции, турбинок, шламоотводящих труб мокрых пылеуловителей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производиться п</w:t>
      </w:r>
      <w:r w:rsidR="00D913AD" w:rsidRPr="0012580F">
        <w:rPr>
          <w:rFonts w:ascii="Times New Roman" w:hAnsi="Times New Roman" w:cs="Times New Roman"/>
          <w:sz w:val="28"/>
          <w:szCs w:val="28"/>
        </w:rPr>
        <w:t xml:space="preserve">ромывка камер электрофильтров в соответствии с </w:t>
      </w:r>
      <w:r w:rsidRPr="0012580F">
        <w:rPr>
          <w:rFonts w:ascii="Times New Roman" w:hAnsi="Times New Roman" w:cs="Times New Roman"/>
          <w:sz w:val="28"/>
          <w:szCs w:val="28"/>
        </w:rPr>
        <w:t>эксплуатацией вальцовых прессов согласно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высота штабелей углей для II группы углей (устойчивые к окислению) на складах с хранением не более 10 суток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высота штабелей углей для III группы углей (средней устойчивости к окислению) на складах с хранением не более 10 суток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высота штабелей углей для IV группы углей (неустойчивые к окислению) на складах с хранением не более 10 суток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серы в углях III и IV групп (средней устойчивости и неустойчивые к окислению) высота штабеля не должна быть выше 4 м на складах предприятий по обогащению и брикетированию углей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складирования угля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не является эффективным методом для предупреждения нагревания и самовозгорания угля в штабеле при длительном хранении в</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производиться измерения температуры угля I группы (наиболее устойчивые к окислению) в целях контроля за хранением угля в штабеле на складах предприятий по обогащению и брикетированию углей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производиться измерения температуры угля II группы (устойчивые к окислению) в целях контроля за хранением угля в штабеле на складах предприятий по обогащению и брикетированию углей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должны производиться измерения температуры угля III группы (средней устойчивости к окислению) в целях контроля за хранением угля в штабеле на складах предприятий по обогащению и брикетированию углей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контрольные замеры температуры для углей всех групп производятся не реже двух раз в сутки в целях контроля за хранением угля в штабеле на складах предприятий по обогащению и брикетированию углей (сланцев)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складировании углей какой влажности необходимо предусматривать специальные мероприятия для уменьшения пыления на укрытых угольных складах напольного типа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укрытых угольных складов напольного типа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291122">
        <w:rPr>
          <w:rFonts w:ascii="Times New Roman" w:hAnsi="Times New Roman" w:cs="Times New Roman"/>
          <w:sz w:val="28"/>
          <w:szCs w:val="28"/>
        </w:rPr>
        <w:t xml:space="preserve"> перечисленных утверждений в </w:t>
      </w:r>
      <w:r w:rsidRPr="0012580F">
        <w:rPr>
          <w:rFonts w:ascii="Times New Roman" w:hAnsi="Times New Roman" w:cs="Times New Roman"/>
          <w:sz w:val="28"/>
          <w:szCs w:val="28"/>
        </w:rPr>
        <w:t>отношении понятия «плавучая буровая установка» указано верно в соответствии с требованиями по обитаемости на морских сооружениях для освоения нефтегазовых месторождений, к числу которых относятся плавучие буровые установки, согласно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утвержденному и введенному в действие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понятия «морские плавучие нефтегазодобывающие комплексы» указано верно в соответствии с требованиями по обитаемости на морских сооружениях для освоения нефтегазовых месторождений, к числу которых относятся морские плавучие нефтегазодобывающие комплексы, согласно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утвержденному и введенному в действие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зон подразделяются морские платформы, с учетом которых устанавливают требования по обитаемости, согласно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утвержденному и введенному в действие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если объем работ по реконструкции (модернизации) оборудования под давлением создает необходимость оформления нового паспорта и руководства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манометров на жидкостном котле, работающем с высокотемпературными органическими и неорганическими теплоносителями, указано 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площадь отверстий для выпуска газа в колпаке предохранительного клапана цистерны для перевозки сжиженных газов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вентилей для наполнения и слива устанавливается на бочке для перевозки сжиженного фосгена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количество предохранительных клапанов требуется устанавливать при групповой установке баллонов вместимостью более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100 л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минимально допустимые геометрические размеры вновь изготавливаемых одноместных медицинских барокамер в соотве</w:t>
      </w:r>
      <w:r w:rsidR="00D913AD" w:rsidRPr="0012580F">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предохранительных клапанов устанавливается на многоместной медицинской барокамере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группа сосуда под давлением с полостями, имеющими различные параметры,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продольных швов допускается в обечайках диаметром до 1000 мм сосудов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допустимый зазор между укрепляющим кольцом и поверхностью укрепляемого элемента сосуда под давлением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выходным размерам разгрузочных проемов, через которые производится разгрузка складов качающимися или другими питателями,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проезжей дороги для переездов на временных железнодорожных путях для автосамосвалов грузоподъемностью до 10 т при однополосном движении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проезжей дороги для переездов на временных железнодорожных путях для автосамосвалов грузоподъемностью до 10 т при двухполосном движении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уклон площадки для переездов на временных железнодорожных путях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отдельного помещения для электросварочных установок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работа машин и механизмов при отсутствии пылевзрывозащитных укрытий и других средств пылеподавления, предусмотренных проектом комплексного обеспыливания,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иметь одну передвижную площадку на несколько единиц оборудования для периодического обслуживания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во время работы дробилки производить регулировку зазора между дробилочными органами дробилки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29112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пуск отсадочной машины при зашламованном объеме отсадочной машины в соответствии с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пневматических машин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29112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Допускается ли </w:t>
      </w:r>
      <w:r w:rsidR="000E3A7F" w:rsidRPr="0012580F">
        <w:rPr>
          <w:rFonts w:ascii="Times New Roman" w:hAnsi="Times New Roman" w:cs="Times New Roman"/>
          <w:sz w:val="28"/>
          <w:szCs w:val="28"/>
        </w:rPr>
        <w:t>пуск пневматических сепараторов и отсадочных машин при повышенной влажности исходного угля в соответствии с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флотационных машин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центрифуг и гидроциклонов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отключение центрифуги под нагрузкой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устанавливаются манометры вакуум</w:t>
      </w:r>
      <w:r w:rsidRPr="0012580F">
        <w:rPr>
          <w:rFonts w:ascii="Times New Roman" w:hAnsi="Times New Roman" w:cs="Times New Roman"/>
          <w:sz w:val="28"/>
          <w:szCs w:val="28"/>
        </w:rPr>
        <w:noBreakHyphen/>
        <w:t>фильтров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29112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утверждений в отношении эксплуатации фильтр</w:t>
      </w:r>
      <w:r w:rsidR="000E3A7F" w:rsidRPr="0012580F">
        <w:rPr>
          <w:rFonts w:ascii="Times New Roman" w:hAnsi="Times New Roman" w:cs="Times New Roman"/>
          <w:sz w:val="28"/>
          <w:szCs w:val="28"/>
        </w:rPr>
        <w:noBreakHyphen/>
        <w:t>пресса указано неверно и противоречит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29112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утверждений в</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отношении сгустителей указано неверно и противоречит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характеристик установок соответствует сушильным установкам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w:t>
      </w:r>
      <w:r w:rsidR="00291122">
        <w:rPr>
          <w:rFonts w:ascii="Times New Roman" w:hAnsi="Times New Roman" w:cs="Times New Roman"/>
          <w:sz w:val="28"/>
          <w:szCs w:val="28"/>
        </w:rPr>
        <w:t xml:space="preserve"> </w:t>
      </w:r>
      <w:r w:rsidRPr="0012580F">
        <w:rPr>
          <w:rFonts w:ascii="Times New Roman" w:hAnsi="Times New Roman" w:cs="Times New Roman"/>
          <w:sz w:val="28"/>
          <w:szCs w:val="28"/>
        </w:rPr>
        <w:t>эксплуатация сушильной установки, принятой в эксплуатацию после капитального ремонта или после реконструкции, по ранее действовавшим режимной карте и рабочей инструкции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сушилок защитный газ подается в течку над забрасывателем (после скребкового питателя) в период пуска и остановки сушилок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сушилок защитный газ подается на входе в сушильный барабан и разгрузочную камеру в период пуска и остановки сушилок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суши</w:t>
      </w:r>
      <w:r w:rsidR="00D913AD" w:rsidRPr="0012580F">
        <w:rPr>
          <w:rFonts w:ascii="Times New Roman" w:hAnsi="Times New Roman" w:cs="Times New Roman"/>
          <w:sz w:val="28"/>
          <w:szCs w:val="28"/>
        </w:rPr>
        <w:t xml:space="preserve">лок защитный газ подается над и </w:t>
      </w:r>
      <w:r w:rsidRPr="0012580F">
        <w:rPr>
          <w:rFonts w:ascii="Times New Roman" w:hAnsi="Times New Roman" w:cs="Times New Roman"/>
          <w:sz w:val="28"/>
          <w:szCs w:val="28"/>
        </w:rPr>
        <w:t>под газораспределительной решеткой в период пуска и остановки сушилок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подача тонко распыленной воды вместо защитного пара в период пуска и остановки сушилок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основных причин возникновения взрыва в периоды пуска, остановки и перебоев подачи угля в газовую сушильную установку указана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29107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перечисленных утверждений в </w:t>
      </w:r>
      <w:r w:rsidR="000E3A7F" w:rsidRPr="0012580F">
        <w:rPr>
          <w:rFonts w:ascii="Times New Roman" w:hAnsi="Times New Roman" w:cs="Times New Roman"/>
          <w:sz w:val="28"/>
          <w:szCs w:val="28"/>
        </w:rPr>
        <w:t>отношении газовых сушильных установок указано неверно и противоречит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Электродвигатели дымососов какой мощности рекомендуется не отключать при непродолжительной плановой остановке любого типа сушильной установки (менее чем на 2 </w:t>
      </w:r>
      <w:r w:rsidRPr="0012580F">
        <w:rPr>
          <w:rFonts w:ascii="Times New Roman" w:hAnsi="Times New Roman" w:cs="Times New Roman"/>
          <w:sz w:val="28"/>
          <w:szCs w:val="28"/>
        </w:rPr>
        <w:noBreakHyphen/>
        <w:t> 3 часа)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производится вынужденная (автоматическая) остановка термоаэроклассификаторов, аэроклассификаторов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паровоздушной смеси блокировочные устройства обеспечивают отключение электрофильтра и прекращение подачи пара на сушильный барабан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температуре паровоздушной смеси срабатывают блокировочные устройства, препятствующие включению электрофильтров, </w:t>
      </w:r>
      <w:r w:rsidR="000D08D7">
        <w:rPr>
          <w:rFonts w:ascii="Times New Roman" w:hAnsi="Times New Roman" w:cs="Times New Roman"/>
          <w:sz w:val="28"/>
          <w:szCs w:val="28"/>
        </w:rPr>
        <w:br/>
      </w:r>
      <w:r w:rsidRPr="0012580F">
        <w:rPr>
          <w:rFonts w:ascii="Times New Roman" w:hAnsi="Times New Roman" w:cs="Times New Roman"/>
          <w:sz w:val="28"/>
          <w:szCs w:val="28"/>
        </w:rPr>
        <w:t>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работы паровой трубчатой сушилки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длине патрубка при установке диафрагмы предохранительного клапана в конце патрубка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длине патрубка до места установки диафрагмы при установке предохранительного клапана с отводом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устройство предохранительных клапан</w:t>
      </w:r>
      <w:r w:rsidR="00291072">
        <w:rPr>
          <w:rFonts w:ascii="Times New Roman" w:hAnsi="Times New Roman" w:cs="Times New Roman"/>
          <w:sz w:val="28"/>
          <w:szCs w:val="28"/>
        </w:rPr>
        <w:t xml:space="preserve">ов без отвода взрывных газов из </w:t>
      </w:r>
      <w:r w:rsidRPr="0012580F">
        <w:rPr>
          <w:rFonts w:ascii="Times New Roman" w:hAnsi="Times New Roman" w:cs="Times New Roman"/>
          <w:sz w:val="28"/>
          <w:szCs w:val="28"/>
        </w:rPr>
        <w:t>помещения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диафрагм предохранительных клапанов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угол наклона должны иметь диафрагмы клапанов, располагаемые снаружи здания,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291072">
        <w:rPr>
          <w:rFonts w:ascii="Times New Roman" w:hAnsi="Times New Roman" w:cs="Times New Roman"/>
          <w:sz w:val="28"/>
          <w:szCs w:val="28"/>
        </w:rPr>
        <w:t xml:space="preserve"> перечисленных утверждений </w:t>
      </w:r>
      <w:r w:rsidRPr="0012580F">
        <w:rPr>
          <w:rFonts w:ascii="Times New Roman" w:hAnsi="Times New Roman" w:cs="Times New Roman"/>
          <w:sz w:val="28"/>
          <w:szCs w:val="28"/>
        </w:rPr>
        <w:t xml:space="preserve">в отношении предохранительных клапанов разгрузочных камер, сухих </w:t>
      </w:r>
      <w:r w:rsidR="00291072">
        <w:rPr>
          <w:rFonts w:ascii="Times New Roman" w:hAnsi="Times New Roman" w:cs="Times New Roman"/>
          <w:sz w:val="28"/>
          <w:szCs w:val="28"/>
        </w:rPr>
        <w:br/>
      </w:r>
      <w:r w:rsidRPr="0012580F">
        <w:rPr>
          <w:rFonts w:ascii="Times New Roman" w:hAnsi="Times New Roman" w:cs="Times New Roman"/>
          <w:sz w:val="28"/>
          <w:szCs w:val="28"/>
        </w:rPr>
        <w:t>пылеуловителе</w:t>
      </w:r>
      <w:r w:rsidR="00D913AD" w:rsidRPr="0012580F">
        <w:rPr>
          <w:rFonts w:ascii="Times New Roman" w:hAnsi="Times New Roman" w:cs="Times New Roman"/>
          <w:sz w:val="28"/>
          <w:szCs w:val="28"/>
        </w:rPr>
        <w:t xml:space="preserve">й и на соединительных газоходах </w:t>
      </w:r>
      <w:r w:rsidRPr="0012580F">
        <w:rPr>
          <w:rFonts w:ascii="Times New Roman" w:hAnsi="Times New Roman" w:cs="Times New Roman"/>
          <w:sz w:val="28"/>
          <w:szCs w:val="28"/>
        </w:rPr>
        <w:t>указано неверно и противоречит ПБ 05</w:t>
      </w:r>
      <w:r w:rsidRPr="0012580F">
        <w:rPr>
          <w:rFonts w:ascii="Times New Roman" w:hAnsi="Times New Roman" w:cs="Times New Roman"/>
          <w:sz w:val="28"/>
          <w:szCs w:val="28"/>
        </w:rPr>
        <w:noBreakHyphen/>
      </w:r>
      <w:r w:rsidR="00D913AD" w:rsidRPr="0012580F">
        <w:rPr>
          <w:rFonts w:ascii="Times New Roman" w:hAnsi="Times New Roman" w:cs="Times New Roman"/>
          <w:sz w:val="28"/>
          <w:szCs w:val="28"/>
        </w:rPr>
        <w:t>580</w:t>
      </w:r>
      <w:r w:rsidR="00D913AD" w:rsidRPr="0012580F">
        <w:rPr>
          <w:rFonts w:ascii="Times New Roman" w:hAnsi="Times New Roman" w:cs="Times New Roman"/>
          <w:sz w:val="28"/>
          <w:szCs w:val="28"/>
        </w:rPr>
        <w:noBreakHyphen/>
        <w:t xml:space="preserve">03 «Правила безопасности на </w:t>
      </w:r>
      <w:r w:rsidRPr="0012580F">
        <w:rPr>
          <w:rFonts w:ascii="Times New Roman" w:hAnsi="Times New Roman" w:cs="Times New Roman"/>
          <w:sz w:val="28"/>
          <w:szCs w:val="28"/>
        </w:rPr>
        <w:t>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малоинерционных топок с камерным сжиганием топлива при сушке углей без применения отсекающего шибера между топкой и сушилкой для действующих объектов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эксплуатации топок (теплогенераторов)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Предохранительные клапаны каким общим сечением устанавливаются на к</w:t>
      </w:r>
      <w:r w:rsidR="00D913AD" w:rsidRPr="0012580F">
        <w:rPr>
          <w:rFonts w:ascii="Times New Roman" w:hAnsi="Times New Roman" w:cs="Times New Roman"/>
          <w:sz w:val="28"/>
          <w:szCs w:val="28"/>
        </w:rPr>
        <w:t xml:space="preserve">амере смешения в соответствии с </w:t>
      </w:r>
      <w:r w:rsidRPr="0012580F">
        <w:rPr>
          <w:rFonts w:ascii="Times New Roman" w:hAnsi="Times New Roman" w:cs="Times New Roman"/>
          <w:sz w:val="28"/>
          <w:szCs w:val="28"/>
        </w:rPr>
        <w:t>требованиями эксплу</w:t>
      </w:r>
      <w:r w:rsidR="00D913AD" w:rsidRPr="0012580F">
        <w:rPr>
          <w:rFonts w:ascii="Times New Roman" w:hAnsi="Times New Roman" w:cs="Times New Roman"/>
          <w:sz w:val="28"/>
          <w:szCs w:val="28"/>
        </w:rPr>
        <w:t xml:space="preserve">атации топок (теплогенераторов)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эксплуатации аппаратов пылеулавливания указано неверно и противоречит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температура подшипников во время работы дымососа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предназначаются напоромеры, которыми оборудованы сушильные установки,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работа штемпельного пресса при отключенных пылеотсасывающих устройствах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осуществляться аварийная остановка штемпельного пресса на действующих брикетных фабриках, оборудованных прессами импортных поставок,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должна осуществляться аварийная остановка штемпельного пресса на действующих брикетных фабриках, оборудованных прессами отечественного производства,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рабочем давлении пара и воды проводятся испытания магистралей и механизмов парового, нефтебитумного и водяного хозяйства брикетного пресса после их монтажа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Стальными шинами какого сечения следует заземлять шину положительного полюса тока высокого напряжения в соответствии с эксплуатацией вальцовых прессов согласно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допускается прокладывать открыто шины отрицательного полюса тока высокого напряжения в помещении выпрямительной подстанции в соответствии с эксплуатацией вальцовых прессов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наиболее выступающих частей конвейеров до нижних поверхностей выступающих строительных конструкций (коммуникаций) в конвейерных галереях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проведение экспертизы промышленной безопасности конвейерных лент является обязательным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Являются ли предписания органов надзора частью документации, предоставляемой заказчиком для проведения экспертизы промышленной безопасности,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B471D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w:t>
      </w:r>
      <w:r w:rsidR="000E3A7F" w:rsidRPr="0012580F">
        <w:rPr>
          <w:rFonts w:ascii="Times New Roman" w:hAnsi="Times New Roman" w:cs="Times New Roman"/>
          <w:sz w:val="28"/>
          <w:szCs w:val="28"/>
        </w:rPr>
        <w:t xml:space="preserve"> установке предохранительных клапанов на горизонтально расположенных сосудах под давлением указано верно согласно ГОСТ 12.2.085</w:t>
      </w:r>
      <w:r w:rsidR="000E3A7F"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 335</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масса груза в рычажно</w:t>
      </w:r>
      <w:r w:rsidRPr="0012580F">
        <w:rPr>
          <w:rFonts w:ascii="Times New Roman" w:hAnsi="Times New Roman" w:cs="Times New Roman"/>
          <w:sz w:val="28"/>
          <w:szCs w:val="28"/>
        </w:rPr>
        <w:noBreakHyphen/>
        <w:t>грузовом предохранительном клапане сосуда под давлением в соответствии с ГОСТ 12.2.085</w:t>
      </w:r>
      <w:r w:rsidRPr="0012580F">
        <w:rPr>
          <w:rFonts w:ascii="Times New Roman" w:hAnsi="Times New Roman" w:cs="Times New Roman"/>
          <w:sz w:val="28"/>
          <w:szCs w:val="28"/>
        </w:rPr>
        <w:noBreakHyphen/>
        <w:t>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расчетная температура сосуда под давлением при функционировании различных элементов в различных режимах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давление следует принимать как расчетное в условиях испытаний сосуда под давлением согласно ГОСТ Р 52857.1</w:t>
      </w:r>
      <w:r w:rsidRPr="0012580F">
        <w:rPr>
          <w:rFonts w:ascii="Times New Roman" w:hAnsi="Times New Roman" w:cs="Times New Roman"/>
          <w:sz w:val="28"/>
          <w:szCs w:val="28"/>
        </w:rPr>
        <w:noBreakHyphen/>
        <w:t>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седловых опор следует выполнять неподвижными в горизонтальных сосудах под давлением, подвергающихся температурным расширениям в продольном направлении, согласно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допустимые отклонения цилиндрической части конического днища сосуда установлены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утвержденным и введенным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минимально допустимое превышение резьбовой части болта над гайкой во фланцах сосудов установлено ГОСТ Р 52630</w:t>
      </w:r>
      <w:r w:rsidRPr="0012580F">
        <w:rPr>
          <w:rFonts w:ascii="Times New Roman" w:hAnsi="Times New Roman" w:cs="Times New Roman"/>
          <w:sz w:val="28"/>
          <w:szCs w:val="28"/>
        </w:rPr>
        <w:noBreakHyphen/>
        <w:t>2012 «Национальный стандарт Российской Федерации. Сосуды и аппараты стальные сварные. Общие технические условия», утвержденным и введенным в действие приказом Федерального агентства по техническому регулированию и метрологии от 29.11.2012 № 1637</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должны быть обеспечены при эксплуатации сосудов, работающих под давлением, обогреваемых горячими газами,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допустимое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допустимое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D913A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каких условиях допускается </w:t>
      </w:r>
      <w:r w:rsidR="000E3A7F" w:rsidRPr="0012580F">
        <w:rPr>
          <w:rFonts w:ascii="Times New Roman" w:hAnsi="Times New Roman" w:cs="Times New Roman"/>
          <w:sz w:val="28"/>
          <w:szCs w:val="28"/>
        </w:rPr>
        <w:t>при работающих предохранительных</w:t>
      </w:r>
      <w:r w:rsidRPr="0012580F">
        <w:rPr>
          <w:rFonts w:ascii="Times New Roman" w:hAnsi="Times New Roman" w:cs="Times New Roman"/>
          <w:sz w:val="28"/>
          <w:szCs w:val="28"/>
        </w:rPr>
        <w:t xml:space="preserve"> клапанах превышение давления в </w:t>
      </w:r>
      <w:r w:rsidR="000E3A7F" w:rsidRPr="0012580F">
        <w:rPr>
          <w:rFonts w:ascii="Times New Roman" w:hAnsi="Times New Roman" w:cs="Times New Roman"/>
          <w:sz w:val="28"/>
          <w:szCs w:val="28"/>
        </w:rPr>
        <w:t>сосуде более разрешенного давления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снятию наружной изоляции сосуда при проведении его внеочередного технического освидетельствования после ремонта с применением сварки и термической обработки указано верно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температуры воды, используемой для гидравлического испытания сосуда (если конкретное значение не указано в технической документации изготовителя),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под пробным давлением сосуда, находящегося в эксплуатации, имеющего толщину стенки, не превышающую 50 мм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под пробным давлением сосуда, находящегося в эксплуатации, имеющего толщину стенки свыше 50 до 100 мм включительно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времени выдержки под пробным давлением сосуда, находящегося в эксплуатации, имеющего толщину стенки свыше 100 мм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срок службы баллона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если этот срок не определен организацией</w:t>
      </w:r>
      <w:r w:rsidRPr="0012580F">
        <w:rPr>
          <w:rFonts w:ascii="Times New Roman" w:hAnsi="Times New Roman" w:cs="Times New Roman"/>
          <w:sz w:val="28"/>
          <w:szCs w:val="28"/>
        </w:rPr>
        <w:noBreakHyphen/>
        <w:t>изготовителем баллона?</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величины пробного давления при гидравлическом испытании баллона, изготовленного из материала, отношение временного сопротивления к пределу текучести которого составляет 2 и менее,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значение величины пробного давления при гидравлическом испытании баллона, изготовленного из материала, отношение временного сопротивления к пределу текучести которого более 2,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давления настройки срабатывания предохранительного клапана, которым оборудуются одноместные медицинские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максимальное значение избыточного ра</w:t>
      </w:r>
      <w:r w:rsidR="00291072">
        <w:rPr>
          <w:rFonts w:ascii="Times New Roman" w:hAnsi="Times New Roman" w:cs="Times New Roman"/>
          <w:sz w:val="28"/>
          <w:szCs w:val="28"/>
        </w:rPr>
        <w:t xml:space="preserve">бочего давления, создаваемого в </w:t>
      </w:r>
      <w:r w:rsidRPr="0012580F">
        <w:rPr>
          <w:rFonts w:ascii="Times New Roman" w:hAnsi="Times New Roman" w:cs="Times New Roman"/>
          <w:sz w:val="28"/>
          <w:szCs w:val="28"/>
        </w:rPr>
        <w:t>многоместной медицинской барокамере, установлено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значение электрического напряжения электрического оборудования, применяемого внутри многоместной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срок проведения первого периодического технического освидетельствования водолазной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пробное давление гидравлического испытания участков трубопроводов, составляющих с водолазной барокамерой единый функциональный контур, которые подвергались монтажной сварке после их изготовления или пайке при сборке на объекте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максимальная скорость движения вагонеток на линии для двухканатных грузовых подвесных канатных дорог с реверсивным (маятниковым) движением подв</w:t>
      </w:r>
      <w:r w:rsidR="00291072">
        <w:rPr>
          <w:rFonts w:ascii="Times New Roman" w:hAnsi="Times New Roman" w:cs="Times New Roman"/>
          <w:sz w:val="28"/>
          <w:szCs w:val="28"/>
        </w:rPr>
        <w:t xml:space="preserve">ижного состава </w:t>
      </w:r>
      <w:r w:rsidR="00291072">
        <w:rPr>
          <w:rFonts w:ascii="Times New Roman" w:hAnsi="Times New Roman" w:cs="Times New Roman"/>
          <w:sz w:val="28"/>
          <w:szCs w:val="28"/>
        </w:rPr>
        <w:br/>
        <w:t xml:space="preserve">в соответствии с </w:t>
      </w:r>
      <w:r w:rsidR="00291072" w:rsidRPr="0012580F">
        <w:rPr>
          <w:rFonts w:ascii="Times New Roman" w:hAnsi="Times New Roman" w:cs="Times New Roman"/>
          <w:sz w:val="28"/>
          <w:szCs w:val="28"/>
        </w:rPr>
        <w:t>Федеральными нормами и</w:t>
      </w:r>
      <w:r w:rsidR="00291072">
        <w:rPr>
          <w:rFonts w:ascii="Times New Roman" w:hAnsi="Times New Roman" w:cs="Times New Roman"/>
          <w:sz w:val="28"/>
          <w:szCs w:val="28"/>
        </w:rPr>
        <w:t xml:space="preserve"> правилами в о</w:t>
      </w:r>
      <w:r w:rsidR="00291072"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допустимая максимальная скорость движения вагонеток на линии для одноканатных кольцевых грузовых подвесных канатных дорог с отцепляемым на станциях подвижным составом </w:t>
      </w:r>
      <w:r w:rsidR="00291072">
        <w:rPr>
          <w:rFonts w:ascii="Times New Roman" w:hAnsi="Times New Roman" w:cs="Times New Roman"/>
          <w:sz w:val="28"/>
          <w:szCs w:val="28"/>
        </w:rPr>
        <w:br/>
        <w:t xml:space="preserve">в соответствии с </w:t>
      </w:r>
      <w:r w:rsidR="00291072" w:rsidRPr="0012580F">
        <w:rPr>
          <w:rFonts w:ascii="Times New Roman" w:hAnsi="Times New Roman" w:cs="Times New Roman"/>
          <w:sz w:val="28"/>
          <w:szCs w:val="28"/>
        </w:rPr>
        <w:t>Федеральными нормами и</w:t>
      </w:r>
      <w:r w:rsidR="00291072">
        <w:rPr>
          <w:rFonts w:ascii="Times New Roman" w:hAnsi="Times New Roman" w:cs="Times New Roman"/>
          <w:sz w:val="28"/>
          <w:szCs w:val="28"/>
        </w:rPr>
        <w:t xml:space="preserve"> правилами в о</w:t>
      </w:r>
      <w:r w:rsidR="00291072"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допустимая максимальная скорость движения вагонеток на линии для одноканатных кольцевых грузовых подвесных канатных дорог с неотцепляемым на станциях подвижным составом </w:t>
      </w:r>
      <w:r w:rsidR="00291072">
        <w:rPr>
          <w:rFonts w:ascii="Times New Roman" w:hAnsi="Times New Roman" w:cs="Times New Roman"/>
          <w:sz w:val="28"/>
          <w:szCs w:val="28"/>
        </w:rPr>
        <w:br/>
        <w:t xml:space="preserve">в соответствии с </w:t>
      </w:r>
      <w:r w:rsidR="00291072" w:rsidRPr="0012580F">
        <w:rPr>
          <w:rFonts w:ascii="Times New Roman" w:hAnsi="Times New Roman" w:cs="Times New Roman"/>
          <w:sz w:val="28"/>
          <w:szCs w:val="28"/>
        </w:rPr>
        <w:t>Федеральными нормами и</w:t>
      </w:r>
      <w:r w:rsidR="00291072">
        <w:rPr>
          <w:rFonts w:ascii="Times New Roman" w:hAnsi="Times New Roman" w:cs="Times New Roman"/>
          <w:sz w:val="28"/>
          <w:szCs w:val="28"/>
        </w:rPr>
        <w:t xml:space="preserve"> правилами в о</w:t>
      </w:r>
      <w:r w:rsidR="00291072" w:rsidRPr="0012580F">
        <w:rPr>
          <w:rFonts w:ascii="Times New Roman" w:hAnsi="Times New Roman" w:cs="Times New Roman"/>
          <w:sz w:val="28"/>
          <w:szCs w:val="28"/>
        </w:rPr>
        <w:t xml:space="preserve">бласти </w:t>
      </w:r>
      <w:r w:rsidRPr="0012580F">
        <w:rPr>
          <w:rFonts w:ascii="Times New Roman" w:hAnsi="Times New Roman" w:cs="Times New Roman"/>
          <w:sz w:val="28"/>
          <w:szCs w:val="28"/>
        </w:rPr>
        <w:t>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29107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требований к расположению приводов грузовой подвесной канатной дороги указано верно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«закрепленное жестко или качающееся устройство на опоре или станции, обеспечивающее поддержку или отклонение несущего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«сооружение, предназначенное для жесткого закрепления или натяжения несущего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«часть оборудования грузовой подвесной канатной дороги, предназначенная для поддержания канатов по трассе на проектной высоте»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предохранительным устройствам в зонах прохождения грузовой подвесной канатной дороги над железными и автомобильными дорогами, зданиями и сооружениями, пешеходными зонами в случае просыпания транспортируемого груза из кузова вагонетки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29107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требование к </w:t>
      </w:r>
      <w:r w:rsidR="000E3A7F" w:rsidRPr="0012580F">
        <w:rPr>
          <w:rFonts w:ascii="Times New Roman" w:hAnsi="Times New Roman" w:cs="Times New Roman"/>
          <w:sz w:val="28"/>
          <w:szCs w:val="28"/>
        </w:rPr>
        <w:t>станциям грузовой подвесной канатной дороги указано неверно и противоречит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лючка по наименьшей оси, предусматриваемого в сосудах с</w:t>
      </w:r>
      <w:r w:rsidR="00D913AD" w:rsidRPr="0012580F">
        <w:rPr>
          <w:rFonts w:ascii="Times New Roman" w:hAnsi="Times New Roman" w:cs="Times New Roman"/>
          <w:sz w:val="28"/>
          <w:szCs w:val="28"/>
        </w:rPr>
        <w:t xml:space="preserve"> внутренним диаметром 800 мм </w:t>
      </w:r>
      <w:r w:rsidRPr="0012580F">
        <w:rPr>
          <w:rFonts w:ascii="Times New Roman" w:hAnsi="Times New Roman" w:cs="Times New Roman"/>
          <w:sz w:val="28"/>
          <w:szCs w:val="28"/>
        </w:rPr>
        <w:t>и менее,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быть расположены отверстия для люков, лючков и штуцеров в сосудах 1, 2, 3, 4</w:t>
      </w:r>
      <w:r w:rsidRPr="0012580F">
        <w:rPr>
          <w:rFonts w:ascii="Times New Roman" w:hAnsi="Times New Roman" w:cs="Times New Roman"/>
          <w:sz w:val="28"/>
          <w:szCs w:val="28"/>
        </w:rPr>
        <w:noBreakHyphen/>
        <w:t>й групп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высота отдельной вогнутости или выпуклости на эллипсоидной части днища, изготавливаемого на фланжировочном прессе,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w:t>
      </w:r>
      <w:r w:rsidR="00291072">
        <w:rPr>
          <w:rFonts w:ascii="Times New Roman" w:hAnsi="Times New Roman" w:cs="Times New Roman"/>
          <w:sz w:val="28"/>
          <w:szCs w:val="28"/>
        </w:rPr>
        <w:t xml:space="preserve"> </w:t>
      </w:r>
      <w:r w:rsidRPr="0012580F">
        <w:rPr>
          <w:rFonts w:ascii="Times New Roman" w:hAnsi="Times New Roman" w:cs="Times New Roman"/>
          <w:sz w:val="28"/>
          <w:szCs w:val="28"/>
        </w:rPr>
        <w:t>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высота отдельной вогнутости или выпуклости на поверхности полусферических днищ сосудов установлена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утвержденными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отклонения высоты цилиндрической части конических днищ сосудов и аппаратов допускаются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допустимое отклонение от плоскостности для плоских днищ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 xml:space="preserve">03 «Правила </w:t>
      </w:r>
      <w:r w:rsidR="00291072">
        <w:rPr>
          <w:rFonts w:ascii="Times New Roman" w:hAnsi="Times New Roman" w:cs="Times New Roman"/>
          <w:sz w:val="28"/>
          <w:szCs w:val="28"/>
        </w:rPr>
        <w:t xml:space="preserve">проектирования, изготовления и </w:t>
      </w:r>
      <w:r w:rsidRPr="0012580F">
        <w:rPr>
          <w:rFonts w:ascii="Times New Roman" w:hAnsi="Times New Roman" w:cs="Times New Roman"/>
          <w:sz w:val="28"/>
          <w:szCs w:val="28"/>
        </w:rPr>
        <w:t>приемки сосудов и</w:t>
      </w:r>
      <w:r w:rsidR="00291072">
        <w:rPr>
          <w:rFonts w:ascii="Times New Roman" w:hAnsi="Times New Roman" w:cs="Times New Roman"/>
          <w:sz w:val="28"/>
          <w:szCs w:val="28"/>
        </w:rPr>
        <w:t xml:space="preserve"> </w:t>
      </w:r>
      <w:r w:rsidRPr="0012580F">
        <w:rPr>
          <w:rFonts w:ascii="Times New Roman" w:hAnsi="Times New Roman" w:cs="Times New Roman"/>
          <w:sz w:val="28"/>
          <w:szCs w:val="28"/>
        </w:rPr>
        <w:t>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отклонение от плоскостности для плоских днищ, работающих под давлением, после приварки их к обечайке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допустимое позиционное отклонение (в радиусном измерении) осей штуцеров и люков при их установке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допустимое отклонение по высоте (вылету) штуцеров сосудов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отклонение от перпендикулярности торца труб с наружным диаметром не более 100 мм относительно оси трубы при изготовлении змеевиков способом контактной сварки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отклонение от перпендикулярности торца труб с наружным диаметром не более 100 мм относительно оси трубы при изготовлении змеевиков способом газовой и электродуговой сварки согласно ПБ 03</w:t>
      </w:r>
      <w:r w:rsidRPr="0012580F">
        <w:rPr>
          <w:rFonts w:ascii="Times New Roman" w:hAnsi="Times New Roman" w:cs="Times New Roman"/>
          <w:sz w:val="28"/>
          <w:szCs w:val="28"/>
        </w:rPr>
        <w:noBreakHyphen/>
        <w:t>584</w:t>
      </w:r>
      <w:r w:rsidRPr="0012580F">
        <w:rPr>
          <w:rFonts w:ascii="Times New Roman" w:hAnsi="Times New Roman" w:cs="Times New Roman"/>
          <w:sz w:val="28"/>
          <w:szCs w:val="28"/>
        </w:rPr>
        <w:noBreakHyphen/>
        <w:t xml:space="preserve">03 «Правила проектирования, изготовления </w:t>
      </w:r>
      <w:r w:rsidR="003E7FAC">
        <w:rPr>
          <w:rFonts w:ascii="Times New Roman" w:hAnsi="Times New Roman" w:cs="Times New Roman"/>
          <w:sz w:val="28"/>
          <w:szCs w:val="28"/>
        </w:rPr>
        <w:t xml:space="preserve">и </w:t>
      </w:r>
      <w:r w:rsidR="003E7FAC" w:rsidRPr="0012580F">
        <w:rPr>
          <w:rFonts w:ascii="Times New Roman" w:hAnsi="Times New Roman" w:cs="Times New Roman"/>
          <w:sz w:val="28"/>
          <w:szCs w:val="28"/>
        </w:rPr>
        <w:t>приемки сосудов и</w:t>
      </w:r>
      <w:r w:rsidR="003E7FAC">
        <w:rPr>
          <w:rFonts w:ascii="Times New Roman" w:hAnsi="Times New Roman" w:cs="Times New Roman"/>
          <w:sz w:val="28"/>
          <w:szCs w:val="28"/>
        </w:rPr>
        <w:t xml:space="preserve"> </w:t>
      </w:r>
      <w:r w:rsidR="003E7FAC" w:rsidRPr="0012580F">
        <w:rPr>
          <w:rFonts w:ascii="Times New Roman" w:hAnsi="Times New Roman" w:cs="Times New Roman"/>
          <w:sz w:val="28"/>
          <w:szCs w:val="28"/>
        </w:rPr>
        <w:t xml:space="preserve">аппаратов </w:t>
      </w:r>
      <w:r w:rsidRPr="0012580F">
        <w:rPr>
          <w:rFonts w:ascii="Times New Roman" w:hAnsi="Times New Roman" w:cs="Times New Roman"/>
          <w:sz w:val="28"/>
          <w:szCs w:val="28"/>
        </w:rPr>
        <w:t>стальных сварных», утвержденным постановлением Госгортехнадзора России от 10.06.2003 № 81?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полам в помещении цехов электролиза указано неверно и противоречит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способом не должны обозначаться границы проездов и проходов в производственных помещениях в обязательном порядке согласно </w:t>
      </w:r>
      <w:r w:rsidR="003E7FAC">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следует предпринять в случае пробоя катушки индуктора электротоком и проникновения воды в вакуумную камеру печи в соответствии с требованиями к сталеплавильному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температура воздуха внутри боровов при их очистке и ремонтных работах внутри них согласно требованиям к пламенным </w:t>
      </w:r>
      <w:r w:rsidR="003E7FAC">
        <w:rPr>
          <w:rFonts w:ascii="Times New Roman" w:hAnsi="Times New Roman" w:cs="Times New Roman"/>
          <w:sz w:val="28"/>
          <w:szCs w:val="28"/>
        </w:rPr>
        <w:t xml:space="preserve">печам в литейном производстве в </w:t>
      </w:r>
      <w:r w:rsidRPr="0012580F">
        <w:rPr>
          <w:rFonts w:ascii="Times New Roman" w:hAnsi="Times New Roman" w:cs="Times New Roman"/>
          <w:sz w:val="28"/>
          <w:szCs w:val="28"/>
        </w:rPr>
        <w:t>соотве</w:t>
      </w:r>
      <w:r w:rsidR="003E7FAC">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w:t>
      </w:r>
      <w:r w:rsidR="003E7FAC">
        <w:rPr>
          <w:rFonts w:ascii="Times New Roman" w:hAnsi="Times New Roman" w:cs="Times New Roman"/>
          <w:sz w:val="28"/>
          <w:szCs w:val="28"/>
        </w:rPr>
        <w:t xml:space="preserve"> </w:t>
      </w:r>
      <w:r w:rsidRPr="0012580F">
        <w:rPr>
          <w:rFonts w:ascii="Times New Roman" w:hAnsi="Times New Roman" w:cs="Times New Roman"/>
          <w:sz w:val="28"/>
          <w:szCs w:val="28"/>
        </w:rPr>
        <w:t>емкостям перед заливкой расплава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w:t>
      </w:r>
      <w:r w:rsidR="003E7FAC">
        <w:rPr>
          <w:rFonts w:ascii="Times New Roman" w:hAnsi="Times New Roman" w:cs="Times New Roman"/>
          <w:sz w:val="28"/>
          <w:szCs w:val="28"/>
        </w:rPr>
        <w:t xml:space="preserve"> </w:t>
      </w:r>
      <w:r w:rsidRPr="0012580F">
        <w:rPr>
          <w:rFonts w:ascii="Times New Roman" w:hAnsi="Times New Roman" w:cs="Times New Roman"/>
          <w:sz w:val="28"/>
          <w:szCs w:val="28"/>
        </w:rPr>
        <w:t>расположению помещений под агрегатами, использующими взрывопожароопасные и опасные вещества,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в обязательном порядке технологические пространства и газоходы, в которых возможны неконтролируемые процессы, приводящие к взрыву,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обоснованной необходимости изменения нагрузки на строительные конструкции зданий и сооружений какие мероприятия не должны выполняться в обязательном порядке перед изменением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определяется опасная зона для нахождения людей возле металлургических агрегатов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Применение каких ковшей не допускается на металлургических и коксохимических предприятиях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приямкам, люкам, колодцам, каналам и проемам при их наличии в перекрытиях производственных зданий указано верно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приспособлениями должны быть оснащены в обязательном порядке колеса передаточных тележек для перевозки материалов в жидком состоянии по металлургическому объекту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оборудованию мест пересечения железнодорожных путей для подачи составов ковшей с жидким чугуном с путями для подачи шихтовых материалов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системы должны быть предусмотрены на случай, если при аварийном отключении системы вентиляции или аспирации невозможна остановка производственного процесса,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включает в себя техническое обслуживание оборудования и металлоконструкций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устройство стеллажей между печами в мартеновских цехах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максимально допустимая скорость движения вагонов при подходе на сцепку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размер ячеек предохранительных решеток бункеров рудных дворов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продолжение работ в действующих цехах, где минимальные расстояния от скипов до пола и стенок скиповой ямы, устан</w:t>
      </w:r>
      <w:r w:rsidR="00D913AD" w:rsidRPr="0012580F">
        <w:rPr>
          <w:rFonts w:ascii="Times New Roman" w:hAnsi="Times New Roman" w:cs="Times New Roman"/>
          <w:sz w:val="28"/>
          <w:szCs w:val="28"/>
        </w:rPr>
        <w:t xml:space="preserve">овленные Федеральными нормами и </w:t>
      </w:r>
      <w:r w:rsidRPr="0012580F">
        <w:rPr>
          <w:rFonts w:ascii="Times New Roman" w:hAnsi="Times New Roman" w:cs="Times New Roman"/>
          <w:sz w:val="28"/>
          <w:szCs w:val="28"/>
        </w:rPr>
        <w:t>правилами в</w:t>
      </w:r>
      <w:r w:rsidR="00D913AD" w:rsidRPr="0012580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 не выдержаны в соответствии с требованиями к доменному производству?</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содержание пыли в кислороде согласно основным требованиям к используемым газам в доменных печах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объемная доля кислорода в азоте, подаваемом на продувку,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должна отключаться подача кислорода при отклонениях в работе доменной печи от технологических параметров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положении должны быть опломбированы ручные задвижки на трубопроводе азота (пара) при нормальной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при прекращении подачи кислорода в кислородопровод на участке после отсечного клапана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типы отсечных клапанов устанавливаются на азотопроводе (паропроводе) в соответствии с требованиями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цели перед азотным реципиентом каждой доменной печи (по ходу азота) должен быть установлен обратный клапан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эксплуатация установок для подачи природного газа в смеси с кислородом в доменные печи при неисправностях в запорной, регулирующей и отсечной арматуре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при разгерметизации соединений, попадании пламени в смеситель, а также других факторах, свидетельствующих о разогреве смесителя,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пределы взрываемости смеси горючего газа</w:t>
      </w:r>
      <w:r w:rsidRPr="0012580F">
        <w:rPr>
          <w:rFonts w:ascii="Times New Roman" w:hAnsi="Times New Roman" w:cs="Times New Roman"/>
          <w:sz w:val="28"/>
          <w:szCs w:val="28"/>
        </w:rPr>
        <w:noBreakHyphen/>
        <w:t>метана с воздухом и кислородом в % по объему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пределы взрываемости смеси горючего газа</w:t>
      </w:r>
      <w:r w:rsidRPr="0012580F">
        <w:rPr>
          <w:rFonts w:ascii="Times New Roman" w:hAnsi="Times New Roman" w:cs="Times New Roman"/>
          <w:sz w:val="28"/>
          <w:szCs w:val="28"/>
        </w:rPr>
        <w:noBreakHyphen/>
        <w:t>этана с воздухом и кислородом в % по объему согласно требованиям безопасности при использовании газокислородных смесей в доменном производстве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Какими должны быть пределы взрываемости смеси горючего газа </w:t>
      </w:r>
      <w:r w:rsidRPr="0012580F">
        <w:rPr>
          <w:rFonts w:ascii="Times New Roman" w:hAnsi="Times New Roman" w:cs="Times New Roman"/>
          <w:sz w:val="28"/>
          <w:szCs w:val="28"/>
        </w:rPr>
        <w:noBreakHyphen/>
        <w:t> водорода с воздухом и кислородом в % по объему согласно требованиям безопасности при использовании газокислородных смесей в доменном производстве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давление природного газа на входе в установку для подачи природного газа в смеси с кислородом в доменные печи должно быть выше расчетного давления в фурменной зоне доменной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давление кислорода на входе в установку для подачи природного газа в смеси с кислородом в доменные печи относительно давления природного газа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объемная доля кислорода в смеси с природным газом согласно требованиям безопасности при использовании газокислородных смесей в доменном производстве в соответствии с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задвижек с электроприводом должно быть установлено на линии подачи кислорода в установку для подачи природного газа в смеси с кислородом в доменные печи за ручной задвижкой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отсечное устройство на кислородопроводе в доменном производстве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должны регистрироваться расходы природного газа и кислорода, подаваемых на смешение,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D913A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w:t>
      </w:r>
      <w:r w:rsidR="000E3A7F" w:rsidRPr="0012580F">
        <w:rPr>
          <w:rFonts w:ascii="Times New Roman" w:hAnsi="Times New Roman" w:cs="Times New Roman"/>
          <w:sz w:val="28"/>
          <w:szCs w:val="28"/>
        </w:rPr>
        <w:t>оборудованию фланцевых соединений на выходе из ручных задвижек трубопроводов природного газа, кислорода, азота (пара) на входе в установку для подачи природного газа в смеси с кислородом в доменные печи указано верно согласно РД 11</w:t>
      </w:r>
      <w:r w:rsidR="000E3A7F" w:rsidRPr="0012580F">
        <w:rPr>
          <w:rFonts w:ascii="Times New Roman" w:hAnsi="Times New Roman" w:cs="Times New Roman"/>
          <w:sz w:val="28"/>
          <w:szCs w:val="28"/>
        </w:rPr>
        <w:noBreakHyphen/>
        <w:t>46</w:t>
      </w:r>
      <w:r w:rsidR="000E3A7F"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отсечных клапанов должно быть установлено на азотопроводе (паропроводе) при эксплуатации установок для подачи природного газа в смеси с кислородом в доменные печи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газом должен продуваться кислородопровод при прекращении подачи кислорода на участке после отсечного клапана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включается на установке для подачи природного газа в смеси с кислородом в доменные печи подача азота (пара) после поступления сигнала о закрытии отсечного устройства или любой электрифицированной задвижки на кислородопроводе согласно РД 11</w:t>
      </w:r>
      <w:r w:rsidRPr="0012580F">
        <w:rPr>
          <w:rFonts w:ascii="Times New Roman" w:hAnsi="Times New Roman" w:cs="Times New Roman"/>
          <w:sz w:val="28"/>
          <w:szCs w:val="28"/>
        </w:rPr>
        <w:noBreakHyphen/>
        <w:t>46</w:t>
      </w:r>
      <w:r w:rsidRPr="0012580F">
        <w:rPr>
          <w:rFonts w:ascii="Times New Roman" w:hAnsi="Times New Roman" w:cs="Times New Roman"/>
          <w:sz w:val="28"/>
          <w:szCs w:val="28"/>
        </w:rPr>
        <w:noBreakHyphen/>
        <w:t>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первого полного технического освидетельствования пассажирской канатной дороги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проведению второго полного технического освидетельствования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ограждению проходов и площадок подвесных и наземных пассажирских канатных дорог, которые находятся выше уровня земли,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пульсирующих дорог с открытыми кабинами и креслами при посадке</w:t>
      </w:r>
      <w:r w:rsidRPr="0012580F">
        <w:rPr>
          <w:rFonts w:ascii="Times New Roman" w:hAnsi="Times New Roman" w:cs="Times New Roman"/>
          <w:sz w:val="28"/>
          <w:szCs w:val="28"/>
        </w:rPr>
        <w:noBreakHyphen/>
        <w:t>высадке лыжников на станциях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максимальное значение угла поперечного раскачивания для кабин с проводником и кабин, оснащенных дистанционным управлением, с помощью которого можно остановить дорогу или регулировать скорость движения, при скорости меньше или равной 7 м/с </w:t>
      </w:r>
      <w:r w:rsidR="003E7FAC">
        <w:rPr>
          <w:rFonts w:ascii="Times New Roman" w:hAnsi="Times New Roman" w:cs="Times New Roman"/>
          <w:sz w:val="28"/>
          <w:szCs w:val="28"/>
        </w:rPr>
        <w:t xml:space="preserve">в </w:t>
      </w:r>
      <w:r w:rsidR="003E7FAC" w:rsidRPr="0012580F">
        <w:rPr>
          <w:rFonts w:ascii="Times New Roman" w:hAnsi="Times New Roman" w:cs="Times New Roman"/>
          <w:sz w:val="28"/>
          <w:szCs w:val="28"/>
        </w:rPr>
        <w:t>соотве</w:t>
      </w:r>
      <w:r w:rsidR="003E7FAC">
        <w:rPr>
          <w:rFonts w:ascii="Times New Roman" w:hAnsi="Times New Roman" w:cs="Times New Roman"/>
          <w:sz w:val="28"/>
          <w:szCs w:val="28"/>
        </w:rPr>
        <w:t xml:space="preserve">тствии с Федеральными нормами и правилами </w:t>
      </w:r>
      <w:r w:rsidR="003E7FAC">
        <w:rPr>
          <w:rFonts w:ascii="Times New Roman" w:hAnsi="Times New Roman" w:cs="Times New Roman"/>
          <w:sz w:val="28"/>
          <w:szCs w:val="28"/>
        </w:rPr>
        <w:br/>
        <w:t xml:space="preserve">в </w:t>
      </w:r>
      <w:r w:rsidR="003E7FAC"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диапазон досягаемости рукой у открытых кабин и кресел со всех сторон и на высоте от поверхности сиденья кресла установлен </w:t>
      </w:r>
      <w:r w:rsidR="003E7FAC">
        <w:rPr>
          <w:rFonts w:ascii="Times New Roman" w:hAnsi="Times New Roman" w:cs="Times New Roman"/>
          <w:sz w:val="28"/>
          <w:szCs w:val="28"/>
        </w:rPr>
        <w:br/>
        <w:t xml:space="preserve">в </w:t>
      </w:r>
      <w:r w:rsidR="003E7FAC" w:rsidRPr="0012580F">
        <w:rPr>
          <w:rFonts w:ascii="Times New Roman" w:hAnsi="Times New Roman" w:cs="Times New Roman"/>
          <w:sz w:val="28"/>
          <w:szCs w:val="28"/>
        </w:rPr>
        <w:t>соотве</w:t>
      </w:r>
      <w:r w:rsidR="003E7FAC">
        <w:rPr>
          <w:rFonts w:ascii="Times New Roman" w:hAnsi="Times New Roman" w:cs="Times New Roman"/>
          <w:sz w:val="28"/>
          <w:szCs w:val="28"/>
        </w:rPr>
        <w:t xml:space="preserve">тствии с Федеральными нормами и правилами в </w:t>
      </w:r>
      <w:r w:rsidR="003E7FAC"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пульсирующих дорог с закрытыми неотцепляемыми кабинами для открытых кабин и кресел при посадке</w:t>
      </w:r>
      <w:r w:rsidRPr="0012580F">
        <w:rPr>
          <w:rFonts w:ascii="Times New Roman" w:hAnsi="Times New Roman" w:cs="Times New Roman"/>
          <w:sz w:val="28"/>
          <w:szCs w:val="28"/>
        </w:rPr>
        <w:noBreakHyphen/>
        <w:t>высадке пешеходов без посадочного конвейера на станциях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должен быть минимальный интервал времени между движущимися двухместными креслами канатной дороги </w:t>
      </w:r>
      <w:r w:rsidR="00D913AD" w:rsidRPr="0012580F">
        <w:rPr>
          <w:rFonts w:ascii="Times New Roman" w:hAnsi="Times New Roman" w:cs="Times New Roman"/>
          <w:sz w:val="28"/>
          <w:szCs w:val="28"/>
        </w:rPr>
        <w:br/>
      </w:r>
      <w:r w:rsidRPr="0012580F">
        <w:rPr>
          <w:rFonts w:ascii="Times New Roman" w:hAnsi="Times New Roman" w:cs="Times New Roman"/>
          <w:sz w:val="28"/>
          <w:szCs w:val="28"/>
        </w:rPr>
        <w:t xml:space="preserve">(КД) с неотцепляемым зажимом при перевозке пешеходов </w:t>
      </w:r>
      <w:r w:rsidR="003E7FAC">
        <w:rPr>
          <w:rFonts w:ascii="Times New Roman" w:hAnsi="Times New Roman" w:cs="Times New Roman"/>
          <w:sz w:val="28"/>
          <w:szCs w:val="28"/>
        </w:rPr>
        <w:t xml:space="preserve">в </w:t>
      </w:r>
      <w:r w:rsidR="003E7FAC" w:rsidRPr="0012580F">
        <w:rPr>
          <w:rFonts w:ascii="Times New Roman" w:hAnsi="Times New Roman" w:cs="Times New Roman"/>
          <w:sz w:val="28"/>
          <w:szCs w:val="28"/>
        </w:rPr>
        <w:t>соотве</w:t>
      </w:r>
      <w:r w:rsidR="003E7FAC">
        <w:rPr>
          <w:rFonts w:ascii="Times New Roman" w:hAnsi="Times New Roman" w:cs="Times New Roman"/>
          <w:sz w:val="28"/>
          <w:szCs w:val="28"/>
        </w:rPr>
        <w:t xml:space="preserve">тствии с Федеральными нормами и правилами в </w:t>
      </w:r>
      <w:r w:rsidR="003E7FAC"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должна быть максимальная величина замедления на приводном шкиве при аварийной остановке пассажирской подвесной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рабочая скорость буксировочных устройств в соответствии с требованиями к приводам буксировочной канатной дороги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наземных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местах на пассажирских подвесных канатных дорогах и наземных канатных дорогах не должны располагаться кнопки аварийного останова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технического освидетельствования пассажирской канатной дороги (КД) указана неверно и противоречит Федеральным нормам и правилам в области промышленной безопасности «Правила безопасности пассажирских канатных дорог и фуникулеров»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проводится техническое освидетельствование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длительность срока спасательной операции на пассажирской канатной дороге опасного производственного объекта согласно Федеральным нормам и</w:t>
      </w:r>
      <w:r w:rsidR="002F5B4F">
        <w:rPr>
          <w:rFonts w:ascii="Times New Roman" w:hAnsi="Times New Roman" w:cs="Times New Roman"/>
          <w:sz w:val="28"/>
          <w:szCs w:val="28"/>
        </w:rPr>
        <w:t xml:space="preserve"> правилам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располагаются места высадки для кресельных канатных дорог опасного производственного объекта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двухканатн</w:t>
      </w:r>
      <w:r w:rsidR="002F5B4F">
        <w:rPr>
          <w:rFonts w:ascii="Times New Roman" w:hAnsi="Times New Roman" w:cs="Times New Roman"/>
          <w:sz w:val="28"/>
          <w:szCs w:val="28"/>
        </w:rPr>
        <w:t xml:space="preserve">ых маятниковых канатных дорог с </w:t>
      </w:r>
      <w:r w:rsidRPr="0012580F">
        <w:rPr>
          <w:rFonts w:ascii="Times New Roman" w:hAnsi="Times New Roman" w:cs="Times New Roman"/>
          <w:sz w:val="28"/>
          <w:szCs w:val="28"/>
        </w:rPr>
        <w:t>проводником при прохождении опор согласно Федеральным нормам и</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максимальная допустимая скорость безопорных буксировочных канатных дорог установлена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номинальное значение интервала времени прибытия на станцию подвижного состава у подвесной пассажирской канатной дороги с отцепляемым составом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опорным элементам несущих канатов подвесных пассажирских канатных дорог и наземных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башмаки канатов должны охватывать несущие канаты на пассажирской канатной дороге опасного производственного объекта без улавливающего тормозного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значению у наземной канатной дороги должно быть равно расстояние от демпферов до вагона при прохождении аварийного концевого выключателя (контроль точки остановки) с минимальной контролируемой скоростью согласно </w:t>
      </w:r>
      <w:r w:rsidR="00D913AD" w:rsidRPr="0012580F">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должны обеспечивать участки</w:t>
      </w:r>
      <w:r w:rsidR="002F5B4F">
        <w:rPr>
          <w:rFonts w:ascii="Times New Roman" w:hAnsi="Times New Roman" w:cs="Times New Roman"/>
          <w:sz w:val="28"/>
          <w:szCs w:val="28"/>
        </w:rPr>
        <w:t xml:space="preserve"> отцепления</w:t>
      </w:r>
      <w:r w:rsidR="002F5B4F">
        <w:rPr>
          <w:rFonts w:ascii="Times New Roman" w:hAnsi="Times New Roman" w:cs="Times New Roman"/>
          <w:sz w:val="28"/>
          <w:szCs w:val="28"/>
        </w:rPr>
        <w:noBreakHyphen/>
        <w:t xml:space="preserve">прицепления зажима и </w:t>
      </w:r>
      <w:r w:rsidRPr="0012580F">
        <w:rPr>
          <w:rFonts w:ascii="Times New Roman" w:hAnsi="Times New Roman" w:cs="Times New Roman"/>
          <w:sz w:val="28"/>
          <w:szCs w:val="28"/>
        </w:rPr>
        <w:t>каната наземной канатной дороги согласно Федеральным нормам и</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быть предусмотрены для предотвращения падения подвижного состава на станциях и в помещениях для подвижного состава в конце и в местах разрывов подвесных рельсовых путей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площадок должны иметь профилактические кабины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составляет разрывное усилие вытяжного каната буксировочного устройства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автоматическую проверку должен пройти каждый зажим кресла (кабины) после прохода станционного включателя перед выходом на трассу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перестановки зажимов пассажирской канатной дороги (КД) с неотцепляемым подвижным составом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позиция из</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не</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контролируется при сцеплении</w:t>
      </w:r>
      <w:r w:rsidRPr="0012580F">
        <w:rPr>
          <w:rFonts w:ascii="Times New Roman" w:hAnsi="Times New Roman" w:cs="Times New Roman"/>
          <w:sz w:val="28"/>
          <w:szCs w:val="28"/>
        </w:rPr>
        <w:noBreakHyphen/>
        <w:t>расцеплении на пассажирской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возврат должно обеспечить буксировочное устройство после отцепления лыжников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узлу соединения буксировочного устройства с 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нагрузка на пол кабины вагона наземной канатной дороги для перевозки пассажиров стоя установлена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нагрузка на пол кабины вагона наземной канатной дороги для перевозки пассажиров стоя и сидя установлена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обхвату каната фиксированными зажимами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работе пружины винтовых зажимов в соответствии с дополнительными требованиями для фиксированных зажимов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из перечисленных не является основанием для принятия решения о вводе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минимальное количество витков тягового каната на барабане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процесс должен происходить при превышении номинальной скорости посадочного конвейера пассажирской канатной дороги более чем 0,1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должна происходить остановка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остановке подвесной пассажирской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аварийной остановки буксировочной канатной дороги указана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должно осуществляться начало движения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подтверждает результаты контроля сварных соединений, литых и кованых деталей пассажирской канатной дороги выдачей документа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после начала эксплуатации должна проводиться первая проверка зажимов подвижного состава пассажирской канатной дороги неразрушающими методами на наличие трещин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входят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2F5B4F"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мероприятий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0E3A7F" w:rsidRPr="0012580F" w:rsidRDefault="002F5B4F"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w:t>
      </w:r>
      <w:r w:rsidR="000E3A7F" w:rsidRPr="0012580F">
        <w:rPr>
          <w:rFonts w:ascii="Times New Roman" w:hAnsi="Times New Roman" w:cs="Times New Roman"/>
          <w:sz w:val="28"/>
          <w:szCs w:val="28"/>
        </w:rPr>
        <w:t xml:space="preserve">перечисленных обязательных общих принципов промышленной безопасности подъемных сооружений для предотвращения и/или минимизации последствий аварий, инцидентов на опасных производственных объектах с применением подъемных сооружений </w:t>
      </w:r>
      <w:r w:rsidR="00D913AD" w:rsidRPr="0012580F">
        <w:rPr>
          <w:rFonts w:ascii="Times New Roman" w:hAnsi="Times New Roman" w:cs="Times New Roman"/>
          <w:sz w:val="28"/>
          <w:szCs w:val="28"/>
        </w:rPr>
        <w:br/>
      </w:r>
      <w:r w:rsidR="000E3A7F" w:rsidRPr="0012580F">
        <w:rPr>
          <w:rFonts w:ascii="Times New Roman" w:hAnsi="Times New Roman" w:cs="Times New Roman"/>
          <w:sz w:val="28"/>
          <w:szCs w:val="28"/>
        </w:rPr>
        <w:t>(ПС) указан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допускам должна соответствовать фактическая несоосность (непараллельность) стыкуемых сборочных единиц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объем неразрушающего контроля радиографическим или ультразвуковым методом стыковых сварных швов на каждом стыке растянутого пояса коробчатой или ферменной металлоконструкции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периодическом техническом освидетельствовании подъемного сооружения, имеющего несколько сменных грузозахватных органов, допускается проводить испытания только с тем грузозахватным органом, который установлен на момент испытаний,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применения стальных канатов, устанавливаемых на подъемных сооружениях, указано неверно и противоречит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цель проведения динамических испытаний подъемных сооружений при их техническом освидетельствовании указана верно в соответствии с Федеральными норм</w:t>
      </w:r>
      <w:r w:rsidR="00D913AD" w:rsidRPr="0012580F">
        <w:rPr>
          <w:rFonts w:ascii="Times New Roman" w:hAnsi="Times New Roman" w:cs="Times New Roman"/>
          <w:sz w:val="28"/>
          <w:szCs w:val="28"/>
        </w:rPr>
        <w:t xml:space="preserve">ами и правилами в </w:t>
      </w:r>
      <w:r w:rsidRPr="0012580F">
        <w:rPr>
          <w:rFonts w:ascii="Times New Roman" w:hAnsi="Times New Roman" w:cs="Times New Roman"/>
          <w:sz w:val="28"/>
          <w:szCs w:val="28"/>
        </w:rPr>
        <w:t>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От какого фактора зависят объем, состав и характер работ по экспертизе промышленной безопасности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количестве точек грузовой характеристики проводится проверка ограничителя грузоподъемности (ограничителя грузового момента), если грузоподъемность подъемного сооружения изменяется в зависимости от вылета, положения грузовой тележки или пространственного положения иного элемента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методы из перечисленных относятся к методам проверки качества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из перечисленных используется для определения остаточного ресурса болтовых и заклепочных соединений грузоподъемных кранов согласно РД 10</w:t>
      </w:r>
      <w:r w:rsidRPr="0012580F">
        <w:rPr>
          <w:rFonts w:ascii="Times New Roman" w:hAnsi="Times New Roman" w:cs="Times New Roman"/>
          <w:sz w:val="28"/>
          <w:szCs w:val="28"/>
        </w:rPr>
        <w:noBreakHyphen/>
        <w:t>197</w:t>
      </w:r>
      <w:r w:rsidRPr="0012580F">
        <w:rPr>
          <w:rFonts w:ascii="Times New Roman" w:hAnsi="Times New Roman" w:cs="Times New Roman"/>
          <w:sz w:val="28"/>
          <w:szCs w:val="28"/>
        </w:rPr>
        <w:noBreakHyphen/>
        <w:t>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0E3A7F" w:rsidRPr="0012580F" w:rsidRDefault="002F5B4F"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Какой из перечисленных документов не </w:t>
      </w:r>
      <w:r w:rsidR="000E3A7F" w:rsidRPr="0012580F">
        <w:rPr>
          <w:rFonts w:ascii="Times New Roman" w:hAnsi="Times New Roman" w:cs="Times New Roman"/>
          <w:sz w:val="28"/>
          <w:szCs w:val="28"/>
        </w:rPr>
        <w:t>подготавливается владельцем грузоподъемной машины перед экспертным обследованием согласно РД 10</w:t>
      </w:r>
      <w:r w:rsidR="000E3A7F" w:rsidRPr="0012580F">
        <w:rPr>
          <w:rFonts w:ascii="Times New Roman" w:hAnsi="Times New Roman" w:cs="Times New Roman"/>
          <w:sz w:val="28"/>
          <w:szCs w:val="28"/>
        </w:rPr>
        <w:noBreakHyphen/>
        <w:t>112</w:t>
      </w:r>
      <w:r w:rsidR="000E3A7F" w:rsidRPr="0012580F">
        <w:rPr>
          <w:rFonts w:ascii="Times New Roman" w:hAnsi="Times New Roman" w:cs="Times New Roman"/>
          <w:sz w:val="28"/>
          <w:szCs w:val="28"/>
        </w:rPr>
        <w:noBreakHyphen/>
        <w:t>1</w:t>
      </w:r>
      <w:r w:rsidR="000E3A7F"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2F5B4F"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процедур н</w:t>
      </w:r>
      <w:r>
        <w:rPr>
          <w:rFonts w:ascii="Times New Roman" w:hAnsi="Times New Roman" w:cs="Times New Roman"/>
          <w:sz w:val="28"/>
          <w:szCs w:val="28"/>
        </w:rPr>
        <w:t xml:space="preserve">е </w:t>
      </w:r>
      <w:r w:rsidR="000E3A7F" w:rsidRPr="0012580F">
        <w:rPr>
          <w:rFonts w:ascii="Times New Roman" w:hAnsi="Times New Roman" w:cs="Times New Roman"/>
          <w:sz w:val="28"/>
          <w:szCs w:val="28"/>
        </w:rPr>
        <w:t>включается в подготовительный этап выполнения работ по программе экспертного обследования грузоподъемной машины согласно РД 10</w:t>
      </w:r>
      <w:r w:rsidR="000E3A7F" w:rsidRPr="0012580F">
        <w:rPr>
          <w:rFonts w:ascii="Times New Roman" w:hAnsi="Times New Roman" w:cs="Times New Roman"/>
          <w:sz w:val="28"/>
          <w:szCs w:val="28"/>
        </w:rPr>
        <w:noBreakHyphen/>
        <w:t>112</w:t>
      </w:r>
      <w:r w:rsidR="000E3A7F" w:rsidRPr="0012580F">
        <w:rPr>
          <w:rFonts w:ascii="Times New Roman" w:hAnsi="Times New Roman" w:cs="Times New Roman"/>
          <w:sz w:val="28"/>
          <w:szCs w:val="28"/>
        </w:rPr>
        <w:noBreakHyphen/>
        <w:t>1</w:t>
      </w:r>
      <w:r w:rsidR="000E3A7F"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процедур не включаются в рабочий этап выполнения работ программы экспертного обследования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не включается в заключительный этап выполнения работ по программе экспертного обследования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экспертного обследования крановых и подтележечных путей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из перечисленных случаев не возникает необходимость определения химического состава и (или) механических свойств металла несущих элементов и металлических конструкций грузоподъемной машины согласно РД 10</w:t>
      </w:r>
      <w:r w:rsidRPr="0012580F">
        <w:rPr>
          <w:rFonts w:ascii="Times New Roman" w:hAnsi="Times New Roman" w:cs="Times New Roman"/>
          <w:sz w:val="28"/>
          <w:szCs w:val="28"/>
        </w:rPr>
        <w:noBreakHyphen/>
        <w:t>112</w:t>
      </w:r>
      <w:r w:rsidRPr="0012580F">
        <w:rPr>
          <w:rFonts w:ascii="Times New Roman" w:hAnsi="Times New Roman" w:cs="Times New Roman"/>
          <w:sz w:val="28"/>
          <w:szCs w:val="28"/>
        </w:rPr>
        <w:noBreakHyphen/>
        <w:t>1</w:t>
      </w:r>
      <w:r w:rsidRPr="0012580F">
        <w:rPr>
          <w:rFonts w:ascii="Times New Roman" w:hAnsi="Times New Roman" w:cs="Times New Roman"/>
          <w:sz w:val="28"/>
          <w:szCs w:val="28"/>
        </w:rPr>
        <w:noBreakHyphen/>
        <w:t>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определяется необходимость установки на сосудах, имеющих границу раздела фаз рабочей среды, звуковых, световых и других сигнализаторов,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М8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М7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М6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М5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М4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указывается на табличках находящихся в эксплуатации подъемных сооружений опасных производственных объектов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формуле проверяется соответствие коэффициента использования (коэффициента запаса прочности) стальных канатов, выбираемых для замены на подъемном сооружении,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является верным в отношении люльки (кабины), выбираемой для транспортирования людей,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допуска подъемного сооружения в работу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ограничения грузоподъемности для кранов легкого и среднего режима, рассчитываемое при ремонте, реконструкции подъемных сооружений, установлено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коэффициента ограничения грузоподъемности для кранов среднего и тяжелого режима, рассчитываемое при ремонте, реконструкции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коэффициента ограничения грузоподъемности для кранов весьма тяжелого режима, рассчитываемое при ремонте и реконструкции подъемных сооружений, установлено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D913A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какое количество </w:t>
      </w:r>
      <w:r w:rsidR="000E3A7F" w:rsidRPr="0012580F">
        <w:rPr>
          <w:rFonts w:ascii="Times New Roman" w:hAnsi="Times New Roman" w:cs="Times New Roman"/>
          <w:sz w:val="28"/>
          <w:szCs w:val="28"/>
        </w:rPr>
        <w:t>процентов должен быть уменьшен коэффициент ограничения грузоподъемности, если металлоконструкция крана подвергалась ремонтам с применением сварки,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М1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М2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М4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М5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М6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М7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М8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М1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М2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неверное утверждение в отношении расчетов консольных кранов и кранов мостового типа и их элементов в соответствии с основными положениями расчета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учета нагрузок </w:t>
      </w:r>
      <w:r w:rsidR="00BC4CDD" w:rsidRPr="0012580F">
        <w:rPr>
          <w:rFonts w:ascii="Times New Roman" w:hAnsi="Times New Roman" w:cs="Times New Roman"/>
          <w:sz w:val="28"/>
          <w:szCs w:val="28"/>
        </w:rPr>
        <w:t xml:space="preserve">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ситуации соответствуют систематические и случайные нагрузки </w:t>
      </w:r>
      <w:r w:rsidR="00BC4CDD" w:rsidRPr="0012580F">
        <w:rPr>
          <w:rFonts w:ascii="Times New Roman" w:hAnsi="Times New Roman" w:cs="Times New Roman"/>
          <w:sz w:val="28"/>
          <w:szCs w:val="28"/>
        </w:rPr>
        <w:t xml:space="preserve">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 xml:space="preserve">мостового типа </w:t>
      </w:r>
      <w:r w:rsidR="00BC4CDD" w:rsidRPr="0012580F">
        <w:rPr>
          <w:rFonts w:ascii="Times New Roman" w:hAnsi="Times New Roman" w:cs="Times New Roman"/>
          <w:sz w:val="28"/>
          <w:szCs w:val="28"/>
        </w:rPr>
        <w:br/>
      </w:r>
      <w:r w:rsidRPr="0012580F">
        <w:rPr>
          <w:rFonts w:ascii="Times New Roman" w:hAnsi="Times New Roman" w:cs="Times New Roman"/>
          <w:sz w:val="28"/>
          <w:szCs w:val="28"/>
        </w:rPr>
        <w:t>и их элементов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ситуации соответствуют исключительные нагрузки 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нагрузок вызван силами тяжести элементов крана и груза, ускорениями и замедлениями массы груза и элементов конструкции крана, а также выполнением краном дополнительных операций, преду</w:t>
      </w:r>
      <w:r w:rsidR="002F5B4F">
        <w:rPr>
          <w:rFonts w:ascii="Times New Roman" w:hAnsi="Times New Roman" w:cs="Times New Roman"/>
          <w:sz w:val="28"/>
          <w:szCs w:val="28"/>
        </w:rPr>
        <w:t xml:space="preserve">смотренных технологией работ, в </w:t>
      </w:r>
      <w:r w:rsidRPr="0012580F">
        <w:rPr>
          <w:rFonts w:ascii="Times New Roman" w:hAnsi="Times New Roman" w:cs="Times New Roman"/>
          <w:sz w:val="28"/>
          <w:szCs w:val="28"/>
        </w:rPr>
        <w:t>соответствии с основными положениями расчетов кранов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нагрузок обусловлен метеорологическими факторами (ветровыми нагрузками в рабочем состоянии, снеговыми и гололедными нагрузками, температурными воздействиями) в соответствии с основным</w:t>
      </w:r>
      <w:r w:rsidR="00BC4CDD" w:rsidRPr="0012580F">
        <w:rPr>
          <w:rFonts w:ascii="Times New Roman" w:hAnsi="Times New Roman" w:cs="Times New Roman"/>
          <w:sz w:val="28"/>
          <w:szCs w:val="28"/>
        </w:rPr>
        <w:t xml:space="preserve">и положениями расчетов кранов и </w:t>
      </w:r>
      <w:r w:rsidRPr="0012580F">
        <w:rPr>
          <w:rFonts w:ascii="Times New Roman" w:hAnsi="Times New Roman" w:cs="Times New Roman"/>
          <w:sz w:val="28"/>
          <w:szCs w:val="28"/>
        </w:rPr>
        <w:t>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нагрузок возникает в процессе монтажа и транспортирования крана в соответствии с основными положения</w:t>
      </w:r>
      <w:r w:rsidR="00BC4CDD" w:rsidRPr="0012580F">
        <w:rPr>
          <w:rFonts w:ascii="Times New Roman" w:hAnsi="Times New Roman" w:cs="Times New Roman"/>
          <w:sz w:val="28"/>
          <w:szCs w:val="28"/>
        </w:rPr>
        <w:t xml:space="preserve">ми расчетов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 xml:space="preserve">мостового типа </w:t>
      </w:r>
      <w:r w:rsidR="00BC4CDD" w:rsidRPr="0012580F">
        <w:rPr>
          <w:rFonts w:ascii="Times New Roman" w:hAnsi="Times New Roman" w:cs="Times New Roman"/>
          <w:sz w:val="28"/>
          <w:szCs w:val="28"/>
        </w:rPr>
        <w:br/>
      </w:r>
      <w:r w:rsidRPr="0012580F">
        <w:rPr>
          <w:rFonts w:ascii="Times New Roman" w:hAnsi="Times New Roman" w:cs="Times New Roman"/>
          <w:sz w:val="28"/>
          <w:szCs w:val="28"/>
        </w:rPr>
        <w:t>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расчета металлических конструкций крана в соответствии с основными положениями расчетов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групп предельных состояний устанавливается в соответствии с методом предельных состояний при расчете консольных кранов и </w:t>
      </w:r>
      <w:r w:rsidR="00CF4416" w:rsidRPr="0012580F">
        <w:rPr>
          <w:rFonts w:ascii="Times New Roman" w:hAnsi="Times New Roman" w:cs="Times New Roman"/>
          <w:sz w:val="28"/>
          <w:szCs w:val="28"/>
        </w:rPr>
        <w:t xml:space="preserve">кранов </w:t>
      </w:r>
      <w:r w:rsidR="00BC4CDD" w:rsidRPr="0012580F">
        <w:rPr>
          <w:rFonts w:ascii="Times New Roman" w:hAnsi="Times New Roman" w:cs="Times New Roman"/>
          <w:sz w:val="28"/>
          <w:szCs w:val="28"/>
        </w:rPr>
        <w:t xml:space="preserve">мостового типа и </w:t>
      </w:r>
      <w:r w:rsidRPr="0012580F">
        <w:rPr>
          <w:rFonts w:ascii="Times New Roman" w:hAnsi="Times New Roman" w:cs="Times New Roman"/>
          <w:sz w:val="28"/>
          <w:szCs w:val="28"/>
        </w:rPr>
        <w:t>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условием характеризуются предельные состояния по исчерпанию конструкцией несущей способности в соответствии с методом предельных состояний 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условием характеризуются предельные состояния 2 группы (по достижению условий, нарушающих нормальную эксплуатацию) при расчете металлических конструкций консольных кранов и кранов мостового типа и их элементов по методу предельных состояний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показатель влияет </w:t>
      </w:r>
      <w:r w:rsidR="002F5B4F">
        <w:rPr>
          <w:rFonts w:ascii="Times New Roman" w:hAnsi="Times New Roman" w:cs="Times New Roman"/>
          <w:sz w:val="28"/>
          <w:szCs w:val="28"/>
        </w:rPr>
        <w:t xml:space="preserve">на </w:t>
      </w:r>
      <w:r w:rsidRPr="0012580F">
        <w:rPr>
          <w:rFonts w:ascii="Times New Roman" w:hAnsi="Times New Roman" w:cs="Times New Roman"/>
          <w:sz w:val="28"/>
          <w:szCs w:val="28"/>
        </w:rPr>
        <w:t>расчетную зависимость первого предельного состояния (по исчерпанию конструкцией несущей способности) 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в соответствии с методом предельных состояний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влияет на</w:t>
      </w:r>
      <w:r w:rsidR="002F5B4F">
        <w:rPr>
          <w:rFonts w:ascii="Times New Roman" w:hAnsi="Times New Roman" w:cs="Times New Roman"/>
          <w:sz w:val="28"/>
          <w:szCs w:val="28"/>
        </w:rPr>
        <w:t xml:space="preserve"> </w:t>
      </w:r>
      <w:r w:rsidRPr="0012580F">
        <w:rPr>
          <w:rFonts w:ascii="Times New Roman" w:hAnsi="Times New Roman" w:cs="Times New Roman"/>
          <w:sz w:val="28"/>
          <w:szCs w:val="28"/>
        </w:rPr>
        <w:t>расчетную зависимость первого предельного состояния (по исчерпанию конструкцией несущей способности) 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в соответствии с методом предельных состояний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w:t>
      </w:r>
      <w:r w:rsidR="00F86EB6" w:rsidRPr="0012580F">
        <w:rPr>
          <w:rFonts w:ascii="Times New Roman" w:hAnsi="Times New Roman" w:cs="Times New Roman"/>
          <w:sz w:val="28"/>
          <w:szCs w:val="28"/>
        </w:rPr>
        <w:t>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влияет на расчетную зависимость предельного состояния по достижению условий, нарушающих нормальную эксплуатацию, в соответствии с методом предельных состояний 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влияет на расчетную зависимость в соответствии с методом допускаемых напряжений при расчете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основную расчетную зависимость для расчетов на прочность и сопротивление усталости в соответствии с основными положениями расчетов механизмов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допускаемое напряжение, используемое для определения основной расчетной зависимости для расчетов на прочность и сопротивление усталости</w:t>
      </w:r>
      <w:r w:rsidR="009F7D61" w:rsidRPr="0012580F">
        <w:rPr>
          <w:rFonts w:ascii="Times New Roman" w:hAnsi="Times New Roman" w:cs="Times New Roman"/>
          <w:sz w:val="28"/>
          <w:szCs w:val="28"/>
        </w:rPr>
        <w:t xml:space="preserve"> механизмов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значение коэффициента запаса прочности в соответствии с основными положениями расчетов механизмо</w:t>
      </w:r>
      <w:r w:rsidR="009F7D61" w:rsidRPr="0012580F">
        <w:rPr>
          <w:rFonts w:ascii="Times New Roman" w:hAnsi="Times New Roman" w:cs="Times New Roman"/>
          <w:sz w:val="28"/>
          <w:szCs w:val="28"/>
        </w:rPr>
        <w:t xml:space="preserve">в консольных кранов и </w:t>
      </w:r>
      <w:r w:rsidR="00CF4416"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и их элементов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9F7D61"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w:t>
      </w:r>
      <w:r w:rsidR="000E3A7F" w:rsidRPr="0012580F">
        <w:rPr>
          <w:rFonts w:ascii="Times New Roman" w:hAnsi="Times New Roman" w:cs="Times New Roman"/>
          <w:sz w:val="28"/>
          <w:szCs w:val="28"/>
        </w:rPr>
        <w:t>контргрузам, не</w:t>
      </w:r>
      <w:r w:rsidR="0033310F">
        <w:rPr>
          <w:rFonts w:ascii="Times New Roman" w:hAnsi="Times New Roman" w:cs="Times New Roman"/>
          <w:sz w:val="28"/>
          <w:szCs w:val="28"/>
        </w:rPr>
        <w:t xml:space="preserve"> </w:t>
      </w:r>
      <w:r w:rsidR="000E3A7F" w:rsidRPr="0012580F">
        <w:rPr>
          <w:rFonts w:ascii="Times New Roman" w:hAnsi="Times New Roman" w:cs="Times New Roman"/>
          <w:sz w:val="28"/>
          <w:szCs w:val="28"/>
        </w:rPr>
        <w:t>размещенным внутри технических устройств, указано верно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ограждения технических устройств должны проверяться на соответствие требованиям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классов ответственности подразделяются консольные краны и</w:t>
      </w:r>
      <w:r w:rsidR="0033310F">
        <w:rPr>
          <w:rFonts w:ascii="Times New Roman" w:hAnsi="Times New Roman" w:cs="Times New Roman"/>
          <w:sz w:val="28"/>
          <w:szCs w:val="28"/>
        </w:rPr>
        <w:t xml:space="preserve"> </w:t>
      </w:r>
      <w:r w:rsidR="00CF4416" w:rsidRPr="0012580F">
        <w:rPr>
          <w:rFonts w:ascii="Times New Roman" w:hAnsi="Times New Roman" w:cs="Times New Roman"/>
          <w:sz w:val="28"/>
          <w:szCs w:val="28"/>
        </w:rPr>
        <w:t xml:space="preserve">краны </w:t>
      </w:r>
      <w:r w:rsidRPr="0012580F">
        <w:rPr>
          <w:rFonts w:ascii="Times New Roman" w:hAnsi="Times New Roman" w:cs="Times New Roman"/>
          <w:sz w:val="28"/>
          <w:szCs w:val="28"/>
        </w:rPr>
        <w:t>мостового типа для учета степени ответственности кранов и их элементов, а также последствий, связанных с их возможным отказом,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ответственности относятся краны и элементы конструкции нормальной ответственности в соответствии с основными положения</w:t>
      </w:r>
      <w:r w:rsidR="00CD5A29" w:rsidRPr="0012580F">
        <w:rPr>
          <w:rFonts w:ascii="Times New Roman" w:hAnsi="Times New Roman" w:cs="Times New Roman"/>
          <w:sz w:val="28"/>
          <w:szCs w:val="28"/>
        </w:rPr>
        <w:t xml:space="preserve">ми расчетов консольных кранов и </w:t>
      </w:r>
      <w:r w:rsidR="00341204" w:rsidRPr="0012580F">
        <w:rPr>
          <w:rFonts w:ascii="Times New Roman" w:hAnsi="Times New Roman" w:cs="Times New Roman"/>
          <w:sz w:val="28"/>
          <w:szCs w:val="28"/>
        </w:rPr>
        <w:t xml:space="preserve">кранов </w:t>
      </w:r>
      <w:r w:rsidRPr="0012580F">
        <w:rPr>
          <w:rFonts w:ascii="Times New Roman" w:hAnsi="Times New Roman" w:cs="Times New Roman"/>
          <w:sz w:val="28"/>
          <w:szCs w:val="28"/>
        </w:rPr>
        <w:t>мостового типа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повторная сварка (повторение ремонтных швов на одном и том же участке) при ремонте металлоконструкций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CD5A2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сведения могут не </w:t>
      </w:r>
      <w:r w:rsidR="000E3A7F" w:rsidRPr="0012580F">
        <w:rPr>
          <w:rFonts w:ascii="Times New Roman" w:hAnsi="Times New Roman" w:cs="Times New Roman"/>
          <w:sz w:val="28"/>
          <w:szCs w:val="28"/>
        </w:rPr>
        <w:t>у</w:t>
      </w:r>
      <w:r w:rsidRPr="0012580F">
        <w:rPr>
          <w:rFonts w:ascii="Times New Roman" w:hAnsi="Times New Roman" w:cs="Times New Roman"/>
          <w:sz w:val="28"/>
          <w:szCs w:val="28"/>
        </w:rPr>
        <w:t xml:space="preserve">казываться на </w:t>
      </w:r>
      <w:r w:rsidR="000E3A7F" w:rsidRPr="0012580F">
        <w:rPr>
          <w:rFonts w:ascii="Times New Roman" w:hAnsi="Times New Roman" w:cs="Times New Roman"/>
          <w:sz w:val="28"/>
          <w:szCs w:val="28"/>
        </w:rPr>
        <w:t>ремонтных чертежах элементов металлоконструкции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проводятся полные технические освидетельствования подъемных сооружений, предназначенных для обслуживания машинных залов, электрических и насосных станций, компрессорных установок, если это не указано в руководстве (инструкции) по эксплуатации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CD5A29"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w:t>
      </w:r>
      <w:r w:rsidR="000E3A7F" w:rsidRPr="0012580F">
        <w:rPr>
          <w:rFonts w:ascii="Times New Roman" w:hAnsi="Times New Roman" w:cs="Times New Roman"/>
          <w:sz w:val="28"/>
          <w:szCs w:val="28"/>
        </w:rPr>
        <w:t>продолжительность нахождения в первоначально поднятом состоянии над землей груза кабельного крана при проведении статических испытаний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из перечисленных случаев производить обтяжку стальных грузовых канатов на подъемном сооружении рабочим грузом не является обязательным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устройств подъемных сооружений не подвергается опломбированию после настройки (регулировки) и проверки их работоспособности после окончания ремонта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ограничителей, указателей и регистраторов подъемных сооружений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 какой степени ответственности относятся механизмы подъема груза кранов, транспортирующих особо опасный груз, в соответствии </w:t>
      </w:r>
      <w:r w:rsidR="00CD5A29" w:rsidRPr="0012580F">
        <w:rPr>
          <w:rFonts w:ascii="Times New Roman" w:hAnsi="Times New Roman" w:cs="Times New Roman"/>
          <w:sz w:val="28"/>
          <w:szCs w:val="28"/>
        </w:rPr>
        <w:br/>
      </w:r>
      <w:r w:rsidRPr="0012580F">
        <w:rPr>
          <w:rFonts w:ascii="Times New Roman" w:hAnsi="Times New Roman" w:cs="Times New Roman"/>
          <w:sz w:val="28"/>
          <w:szCs w:val="28"/>
        </w:rPr>
        <w:t xml:space="preserve">с их классификацией для учета степени ответственности кранов </w:t>
      </w:r>
      <w:r w:rsidR="00CD5A29" w:rsidRPr="0012580F">
        <w:rPr>
          <w:rFonts w:ascii="Times New Roman" w:hAnsi="Times New Roman" w:cs="Times New Roman"/>
          <w:sz w:val="28"/>
          <w:szCs w:val="28"/>
        </w:rPr>
        <w:br/>
      </w:r>
      <w:r w:rsidRPr="0012580F">
        <w:rPr>
          <w:rFonts w:ascii="Times New Roman" w:hAnsi="Times New Roman" w:cs="Times New Roman"/>
          <w:sz w:val="28"/>
          <w:szCs w:val="28"/>
        </w:rPr>
        <w:t>и их элементов, а также последствий, связанных с их возможным отказом, согласно ГОСТ 28609</w:t>
      </w:r>
      <w:r w:rsidRPr="0012580F">
        <w:rPr>
          <w:rFonts w:ascii="Times New Roman" w:hAnsi="Times New Roman" w:cs="Times New Roman"/>
          <w:sz w:val="28"/>
          <w:szCs w:val="28"/>
        </w:rPr>
        <w:noBreakHyphen/>
        <w:t>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относительно люка в перекрытии, используемого для установки кранов над производственными помещениями для подъема и опускания грузов,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относительно оборудования замками с электрической блокировкой, исключающей переезд при незапертом замке рельсовых путей подъемных сооружений, указано 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осуществляет экспертизу промышленной безопасности эскалатора метрополитена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приведенных определений коэффициента запаса при расчете на прочность элементов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нагрузкой проверяется прочность каждой изготовленной ступени с шириной 1000 мм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времени требуется на обкатку модернизированного (реконструированного) эскалатора метрополитена или эскалатора после капитального ремонта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принимается решение о вводе эскалатора в эксплуатацию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условия окружающей среды являются причиной запрета эксплуатации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определяются нормы межремонтного пробега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нормы межремонтного пробега для капитального ремонта эскалатора, если указанная норма не установлена изготовителем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определений термина «глубина лестничного полотна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смещению направляющих и их стыков на всех участках трассы лестничного полотна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подрезы в сварных соединениях основных конструкций эскалатора при их выполнении дуговой сваркой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величина диапазона регулирования тормозного пути эскалатора при торможении рабочим тормозом установлена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замены элементов тормоза эскалатора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согласуются изменения в проекте эскалатора, возникшие в ходе его реализации при изготовлении,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Обязательно ли снабжение каждого вновь изготовленного эскалатора методикой грузовых испытаний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составным частям эскалатора, передающим крутящий момент,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остаточные деформации (отклонения от размеров, установленных чертежом) ступени эскалатора после испытания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запас тормозного момента должен обеспечивать рабочий тормоз эскалатора при удержании лестничного полотна с максимальной нагрузкой с</w:t>
      </w:r>
      <w:r w:rsidR="00CD5A29" w:rsidRPr="0012580F">
        <w:rPr>
          <w:rFonts w:ascii="Times New Roman" w:hAnsi="Times New Roman" w:cs="Times New Roman"/>
          <w:sz w:val="28"/>
          <w:szCs w:val="28"/>
        </w:rPr>
        <w:t xml:space="preserve">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Является ли обязательной установка блокировочного устройства на устье поручня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длина горизонтальных участков лестничного полотна эскалатора в зоне входных площадок при высоте подъема 20 м и скорости 0,75 м/с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перепада по высоте двух смежных ступеней на горизонтальных участках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значение увеличения эксплуатационной скорости движения лестничного полотна на спуск, при котором аварийный тормоз должен останавливать эскалатор,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«наклонный эскалатор»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«наклонная база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«свободный выбег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категории по правилам устройства электроустановок в части обеспечения надежности электроснабжения относятся приемники электрической энергии эскалаторов метрополитена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оборудование эскалаторов метрополитена должно быть обеспечено автоматическими установками пожаротушения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комплексному опробованию каждого эскалатора метрополитена при проведении пусконаладочных работ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w:t>
      </w:r>
      <w:r w:rsidR="00CD5A29" w:rsidRPr="0012580F">
        <w:rPr>
          <w:rFonts w:ascii="Times New Roman" w:hAnsi="Times New Roman" w:cs="Times New Roman"/>
          <w:sz w:val="28"/>
          <w:szCs w:val="28"/>
        </w:rPr>
        <w:t xml:space="preserve">сленных сведений не относятся к основным техническим данным и характеристикам, указываемым в </w:t>
      </w:r>
      <w:r w:rsidRPr="0012580F">
        <w:rPr>
          <w:rFonts w:ascii="Times New Roman" w:hAnsi="Times New Roman" w:cs="Times New Roman"/>
          <w:sz w:val="28"/>
          <w:szCs w:val="28"/>
        </w:rPr>
        <w:t>паспорте эскалатора</w:t>
      </w:r>
      <w:r w:rsidR="00CD5A29" w:rsidRPr="0012580F">
        <w:rPr>
          <w:rFonts w:ascii="Times New Roman" w:hAnsi="Times New Roman" w:cs="Times New Roman"/>
          <w:sz w:val="28"/>
          <w:szCs w:val="28"/>
        </w:rPr>
        <w:t xml:space="preserve">,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взаимосвязи температурных условий эксплуатации эскалатора и выбора сварочных материалов для ремонта его ответственных сварных конструкций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является ответственным за этапы работ по изготовлению, монтажу, модернизации</w:t>
      </w:r>
      <w:r w:rsidR="00CD5A29" w:rsidRPr="0012580F">
        <w:rPr>
          <w:rFonts w:ascii="Times New Roman" w:hAnsi="Times New Roman" w:cs="Times New Roman"/>
          <w:sz w:val="28"/>
          <w:szCs w:val="28"/>
        </w:rPr>
        <w:t xml:space="preserve">, реконструкции, эксплуатации и </w:t>
      </w:r>
      <w:r w:rsidRPr="0012580F">
        <w:rPr>
          <w:rFonts w:ascii="Times New Roman" w:hAnsi="Times New Roman" w:cs="Times New Roman"/>
          <w:sz w:val="28"/>
          <w:szCs w:val="28"/>
        </w:rPr>
        <w:t>ремонту эскалаторо</w:t>
      </w:r>
      <w:r w:rsidR="00CD5A29" w:rsidRPr="0012580F">
        <w:rPr>
          <w:rFonts w:ascii="Times New Roman" w:hAnsi="Times New Roman" w:cs="Times New Roman"/>
          <w:sz w:val="28"/>
          <w:szCs w:val="28"/>
        </w:rPr>
        <w:t xml:space="preserve">в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согласовывается внесение изменений в конструкцию эскалатор</w:t>
      </w:r>
      <w:r w:rsidR="00CD5A29" w:rsidRPr="0012580F">
        <w:rPr>
          <w:rFonts w:ascii="Times New Roman" w:hAnsi="Times New Roman" w:cs="Times New Roman"/>
          <w:sz w:val="28"/>
          <w:szCs w:val="28"/>
        </w:rPr>
        <w:t xml:space="preserve">а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конструкции эскалатора в случае расстыковки лестничного полотна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конструкции эскалатора метрополитена указано неверно и противоречит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посадок с гарантированным натягом в составных частях эскалатора, передающих крутящий момент,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защита составных частей эскалатора от коррози</w:t>
      </w:r>
      <w:r w:rsidR="00CD5A29" w:rsidRPr="0012580F">
        <w:rPr>
          <w:rFonts w:ascii="Times New Roman" w:hAnsi="Times New Roman" w:cs="Times New Roman"/>
          <w:sz w:val="28"/>
          <w:szCs w:val="28"/>
        </w:rPr>
        <w:t xml:space="preserve">и согласно Федеральным нормам и правилам в </w:t>
      </w:r>
      <w:r w:rsidRPr="0012580F">
        <w:rPr>
          <w:rFonts w:ascii="Times New Roman" w:hAnsi="Times New Roman" w:cs="Times New Roman"/>
          <w:sz w:val="28"/>
          <w:szCs w:val="28"/>
        </w:rPr>
        <w:t>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доступ к оборудованию эскалатора, требующему обслуживания</w:t>
      </w:r>
      <w:r w:rsidR="00CD5A29" w:rsidRPr="0012580F">
        <w:rPr>
          <w:rFonts w:ascii="Times New Roman" w:hAnsi="Times New Roman" w:cs="Times New Roman"/>
          <w:sz w:val="28"/>
          <w:szCs w:val="28"/>
        </w:rPr>
        <w:t xml:space="preserve">, согласно Федеральным нормам и </w:t>
      </w:r>
      <w:r w:rsidRPr="0012580F">
        <w:rPr>
          <w:rFonts w:ascii="Times New Roman" w:hAnsi="Times New Roman" w:cs="Times New Roman"/>
          <w:sz w:val="28"/>
          <w:szCs w:val="28"/>
        </w:rPr>
        <w:t>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7501A2"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к конструкции эскалатора в целях защиты механизмов </w:t>
      </w:r>
      <w:r w:rsidR="001600ED" w:rsidRPr="0012580F">
        <w:rPr>
          <w:rFonts w:ascii="Times New Roman" w:hAnsi="Times New Roman" w:cs="Times New Roman"/>
          <w:sz w:val="28"/>
          <w:szCs w:val="28"/>
        </w:rPr>
        <w:t>и электрооборудования</w:t>
      </w:r>
      <w:r w:rsidR="00C74746" w:rsidRPr="0012580F">
        <w:rPr>
          <w:rFonts w:ascii="Times New Roman" w:hAnsi="Times New Roman" w:cs="Times New Roman"/>
          <w:sz w:val="28"/>
          <w:szCs w:val="28"/>
        </w:rPr>
        <w:t>, находящихся в зоне прохождения и опрокидывания ступеней,</w:t>
      </w:r>
      <w:r w:rsidRPr="0012580F">
        <w:rPr>
          <w:rFonts w:ascii="Times New Roman" w:hAnsi="Times New Roman" w:cs="Times New Roman"/>
          <w:sz w:val="28"/>
          <w:szCs w:val="28"/>
        </w:rPr>
        <w:t xml:space="preserve"> от </w:t>
      </w:r>
      <w:r w:rsidR="00C74746" w:rsidRPr="0012580F">
        <w:rPr>
          <w:rFonts w:ascii="Times New Roman" w:hAnsi="Times New Roman" w:cs="Times New Roman"/>
          <w:sz w:val="28"/>
          <w:szCs w:val="28"/>
        </w:rPr>
        <w:t xml:space="preserve">попадания </w:t>
      </w:r>
      <w:r w:rsidRPr="0012580F">
        <w:rPr>
          <w:rFonts w:ascii="Times New Roman" w:hAnsi="Times New Roman" w:cs="Times New Roman"/>
          <w:sz w:val="28"/>
          <w:szCs w:val="28"/>
        </w:rPr>
        <w:t xml:space="preserve">пыли и грязи установлено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проводит испытания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при обкатке эскалатора допускаются остановки без последующего повторного проведения обкатки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организует работу комиссии о возможности ввода эскалатора в эксплуатацию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является председателем комиссии о возможности ввода эскалатора в эксплуатацию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Когда </w:t>
      </w:r>
      <w:r w:rsidR="004F561B" w:rsidRPr="0012580F">
        <w:rPr>
          <w:rFonts w:ascii="Times New Roman" w:hAnsi="Times New Roman" w:cs="Times New Roman"/>
          <w:sz w:val="28"/>
          <w:szCs w:val="28"/>
        </w:rPr>
        <w:t xml:space="preserve">и в каком объеме должны </w:t>
      </w:r>
      <w:r w:rsidRPr="0012580F">
        <w:rPr>
          <w:rFonts w:ascii="Times New Roman" w:hAnsi="Times New Roman" w:cs="Times New Roman"/>
          <w:sz w:val="28"/>
          <w:szCs w:val="28"/>
        </w:rPr>
        <w:t>провод</w:t>
      </w:r>
      <w:r w:rsidR="004F561B" w:rsidRPr="0012580F">
        <w:rPr>
          <w:rFonts w:ascii="Times New Roman" w:hAnsi="Times New Roman" w:cs="Times New Roman"/>
          <w:sz w:val="28"/>
          <w:szCs w:val="28"/>
        </w:rPr>
        <w:t xml:space="preserve">иться </w:t>
      </w:r>
      <w:r w:rsidRPr="0012580F">
        <w:rPr>
          <w:rFonts w:ascii="Times New Roman" w:hAnsi="Times New Roman" w:cs="Times New Roman"/>
          <w:sz w:val="28"/>
          <w:szCs w:val="28"/>
        </w:rPr>
        <w:t xml:space="preserve">осмотр и проверки </w:t>
      </w:r>
      <w:r w:rsidR="004F561B" w:rsidRPr="0012580F">
        <w:rPr>
          <w:rFonts w:ascii="Times New Roman" w:hAnsi="Times New Roman" w:cs="Times New Roman"/>
          <w:sz w:val="28"/>
          <w:szCs w:val="28"/>
        </w:rPr>
        <w:t>модернизированного (</w:t>
      </w:r>
      <w:r w:rsidRPr="0012580F">
        <w:rPr>
          <w:rFonts w:ascii="Times New Roman" w:hAnsi="Times New Roman" w:cs="Times New Roman"/>
          <w:sz w:val="28"/>
          <w:szCs w:val="28"/>
        </w:rPr>
        <w:t>реконструированного</w:t>
      </w:r>
      <w:r w:rsidR="004F561B" w:rsidRPr="0012580F">
        <w:rPr>
          <w:rFonts w:ascii="Times New Roman" w:hAnsi="Times New Roman" w:cs="Times New Roman"/>
          <w:sz w:val="28"/>
          <w:szCs w:val="28"/>
        </w:rPr>
        <w:t>)</w:t>
      </w:r>
      <w:r w:rsidRPr="0012580F">
        <w:rPr>
          <w:rFonts w:ascii="Times New Roman" w:hAnsi="Times New Roman" w:cs="Times New Roman"/>
          <w:sz w:val="28"/>
          <w:szCs w:val="28"/>
        </w:rPr>
        <w:t xml:space="preserve"> эскалатора</w:t>
      </w:r>
      <w:r w:rsidR="004F561B" w:rsidRPr="0012580F">
        <w:rPr>
          <w:rFonts w:ascii="Times New Roman" w:hAnsi="Times New Roman" w:cs="Times New Roman"/>
          <w:sz w:val="28"/>
          <w:szCs w:val="28"/>
        </w:rPr>
        <w:t xml:space="preserve"> после проведенного капитального (капитально-восстановительного) ремонта</w:t>
      </w:r>
      <w:r w:rsidRPr="0012580F">
        <w:rPr>
          <w:rFonts w:ascii="Times New Roman" w:hAnsi="Times New Roman" w:cs="Times New Roman"/>
          <w:sz w:val="28"/>
          <w:szCs w:val="28"/>
        </w:rPr>
        <w:t xml:space="preserve">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после реконструкции эскалатора обязательно проведение грузовых испытаний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обязан обеспечить безопасные условия эксплуатации эскалатора путем</w:t>
      </w:r>
      <w:r w:rsidR="005C6470" w:rsidRPr="0012580F">
        <w:rPr>
          <w:rFonts w:ascii="Times New Roman" w:hAnsi="Times New Roman" w:cs="Times New Roman"/>
          <w:sz w:val="28"/>
          <w:szCs w:val="28"/>
        </w:rPr>
        <w:t xml:space="preserve"> назначения ответственных лиц и </w:t>
      </w:r>
      <w:r w:rsidRPr="0012580F">
        <w:rPr>
          <w:rFonts w:ascii="Times New Roman" w:hAnsi="Times New Roman" w:cs="Times New Roman"/>
          <w:sz w:val="28"/>
          <w:szCs w:val="28"/>
        </w:rPr>
        <w:t>персонала для его безопасной эксплуатации и обслуживания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необходимо проводить контроль состояния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ограничения накладываются на эксплуатацию эскалатора в условиях окружающей среды, не соответствующих требованиям эксплуатационной документации,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согласовываются отступления от требований конструкторской документации, необходимость в которых возникает в процессе монтажа, ремонта, модернизации и реконструкции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должна быть подтверждена сертификатом организации</w:t>
      </w:r>
      <w:r w:rsidRPr="0012580F">
        <w:rPr>
          <w:rFonts w:ascii="Times New Roman" w:hAnsi="Times New Roman" w:cs="Times New Roman"/>
          <w:sz w:val="28"/>
          <w:szCs w:val="28"/>
        </w:rPr>
        <w:noBreakHyphen/>
        <w:t>поставщика металла либо после его контроля с выдачей свидетельства изготовителя или лаборатории неразрушающего контроля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дефектных точек допускается без исправления на сварном соединении конструкций эскалатора при условии, что между дефектными точками не менее 5 качественных точек и дефектные точки не расположены в начале и конце соединения,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установки аварийного тормоза эскалатора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должно быть предусмотрено в конструкции входной площадки на лестничное полотно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устройству балюстрады эскалатора метрополитена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Установка каких конструкций не допускается при устройстве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блокировочных устройств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«деталь настила ступени, расположенная над подступенком»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«деталь входной площадки, предназначенная для безопасного входа и схода пассажиров с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«часть балюстрады, расположенная между карнизами двух смежных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«нижняя вертикальная часть балюстрады, расположенная вдоль трассы лестничного полотна на уровне ступеней, предназначенная для регулировки зазора между ступенью и балюстрадой»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«устройство, расположенное в месте перехода поручня с рабочей на нерабочую ветвь»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«помещение, расположенное под полым верхним вестибюлем, предназначенное для расположения электропривода эскалатора, подъемно</w:t>
      </w:r>
      <w:r w:rsidRPr="0012580F">
        <w:rPr>
          <w:rFonts w:ascii="Times New Roman" w:hAnsi="Times New Roman" w:cs="Times New Roman"/>
          <w:sz w:val="28"/>
          <w:szCs w:val="28"/>
        </w:rPr>
        <w:noBreakHyphen/>
        <w:t>транспортного оборудования, а также вспомогательных помещений для обеспечения технического обслуживания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удельному поверхностному электрическому сопротивлению для обеспечения электростатической искробезопасности шахтных трудносгораемых конвейерных лент установлены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являются результатом испытания конвейерных лент на горючесть при применении модельной штольни типа В, предназначенной для испытания образцов шириной до 800 мм,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образцов стыковых соединений вырезают из целой конвейерной ленты при испытаниях конвейерных лент на разрывную прочность стыковых соединений согласно РД 03</w:t>
      </w:r>
      <w:r w:rsidRPr="0012580F">
        <w:rPr>
          <w:rFonts w:ascii="Times New Roman" w:hAnsi="Times New Roman" w:cs="Times New Roman"/>
          <w:sz w:val="28"/>
          <w:szCs w:val="28"/>
        </w:rPr>
        <w:noBreakHyphen/>
        <w:t>423</w:t>
      </w:r>
      <w:r w:rsidRPr="0012580F">
        <w:rPr>
          <w:rFonts w:ascii="Times New Roman" w:hAnsi="Times New Roman" w:cs="Times New Roman"/>
          <w:sz w:val="28"/>
          <w:szCs w:val="28"/>
        </w:rPr>
        <w:noBreakHyphen/>
        <w:t>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разрешается изменение нагрузки на строительные конструкции зданий и сооружений, если вносимые изменения не снижают уровень технической безопасности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общих осмотров зданий и сооружений предприятий, проводимых комиссией предприятия, согласно РД 11</w:t>
      </w:r>
      <w:r w:rsidRPr="0012580F">
        <w:rPr>
          <w:rFonts w:ascii="Times New Roman" w:hAnsi="Times New Roman" w:cs="Times New Roman"/>
          <w:sz w:val="28"/>
          <w:szCs w:val="28"/>
        </w:rPr>
        <w:noBreakHyphen/>
        <w:t>126</w:t>
      </w:r>
      <w:r w:rsidRPr="0012580F">
        <w:rPr>
          <w:rFonts w:ascii="Times New Roman" w:hAnsi="Times New Roman" w:cs="Times New Roman"/>
          <w:sz w:val="28"/>
          <w:szCs w:val="28"/>
        </w:rPr>
        <w:noBreakHyphen/>
        <w:t>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не входят в перечень документации, сопровождающей каждый вновь изготовленный эскалатор,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осуществляется регистрация опасного производственного объекта, на котором используется эскалатор,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из</w:t>
      </w:r>
      <w:r w:rsidR="0033310F">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не</w:t>
      </w:r>
      <w:r w:rsidR="0033310F">
        <w:rPr>
          <w:rFonts w:ascii="Times New Roman" w:hAnsi="Times New Roman" w:cs="Times New Roman"/>
          <w:sz w:val="28"/>
          <w:szCs w:val="28"/>
        </w:rPr>
        <w:t xml:space="preserve"> </w:t>
      </w:r>
      <w:r w:rsidRPr="0012580F">
        <w:rPr>
          <w:rFonts w:ascii="Times New Roman" w:hAnsi="Times New Roman" w:cs="Times New Roman"/>
          <w:sz w:val="28"/>
          <w:szCs w:val="28"/>
        </w:rPr>
        <w:t>является одной из целей технического освидетельствования эскалатора метрополитена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должен проводить техническое освидетельствование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документе указываются методы контроля и диагностики, применяемые в процессе эксплуатации эскалатора, или его технического освидетельствования,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обязан произвести владелец по</w:t>
      </w:r>
      <w:r w:rsidR="0033310F">
        <w:rPr>
          <w:rFonts w:ascii="Times New Roman" w:hAnsi="Times New Roman" w:cs="Times New Roman"/>
          <w:sz w:val="28"/>
          <w:szCs w:val="28"/>
        </w:rPr>
        <w:t xml:space="preserve"> </w:t>
      </w:r>
      <w:r w:rsidRPr="0012580F">
        <w:rPr>
          <w:rFonts w:ascii="Times New Roman" w:hAnsi="Times New Roman" w:cs="Times New Roman"/>
          <w:sz w:val="28"/>
          <w:szCs w:val="28"/>
        </w:rPr>
        <w:t>результатам экспертизы промышленной безопасности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информацию не</w:t>
      </w:r>
      <w:r w:rsidR="0033310F">
        <w:rPr>
          <w:rFonts w:ascii="Times New Roman" w:hAnsi="Times New Roman" w:cs="Times New Roman"/>
          <w:sz w:val="28"/>
          <w:szCs w:val="28"/>
        </w:rPr>
        <w:t xml:space="preserve"> требуется включать в </w:t>
      </w:r>
      <w:r w:rsidRPr="0012580F">
        <w:rPr>
          <w:rFonts w:ascii="Times New Roman" w:hAnsi="Times New Roman" w:cs="Times New Roman"/>
          <w:sz w:val="28"/>
          <w:szCs w:val="28"/>
        </w:rPr>
        <w:t>руководство по эксплуатации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остаточные деформации после испытаний ступеней эскалатора допускаются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максимально допустимый упругий прогиб фартука балюстрады эскалатора между опорами установлен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допустимые остаточные деформации после испытаний фартука балюстрады эскалатора установлены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показателю должны соответствовать механические свойства наплавленного металла при применении в одном соединении несущих металлоконструкций эскалатора сталей разных марок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испытаниям подвергаются контрольные образцы для проверки механических свойств сварного соединения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качество сварных соединений эскалатора считается неудовлетворительным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поверхности входных площадок эскалатора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должна обеспечивать конструкция входной площадки эскалатора при попадании в нее посторонних предметов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обязательное требование предъявляется к поверхности фартуков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минимальной высоте над лестничным полотном эскалатора допускается устанавливать на фартуке обращенные к лестничному полотну планки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блокировочные устройства не должны отключать электродвигатели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быть предусмотрена возможность пуска эскалатора при срабатывании блокировочных устройств (кроме рабочего тормоза и блокировок входных площадок)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несамовозвратных выключателей для экстренной остановки эскалатора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должны выполняться при приведении в действие выключателей для экстренной остановки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одновременная работа главного и вспомогательного приводов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пуск эскалатора в обратном направлении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взаимосвязь между ускорением при пуске эскалатора и его загрузкой указана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производится пуск эскалатора под нагрузкой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пультов дистанционного управления эскалатора метрополитена указано верно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возможен пуск эскалатора с пассажирами на полотне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автоматического пуска эскалатора метрополитена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кнопок пуска вспомогательного привода эскалатора на подъем и спуск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расположению стационарных пультов управления вспомогательным приводом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штепсельных розеток для переносного пульта управления вспомогательным приводом эскалатора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для запуска вспомогательного привода эскалатора помимо нажатия кнопок в обязательном порядке требуется замыкание дополнительного контакта специальным ключом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величина перепада между щитами балюстрады со стороны лестничного полотна эскалатора установлена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«блокировки привода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назначение имеет заход направляющих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в отношении ввода эскалатора в эксплуатацию после капитального ремонта, а также по окончании срока работы, установленного предыдущим техническим освидетельствованием,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грузоподъемность подъемно</w:t>
      </w:r>
      <w:r w:rsidRPr="0012580F">
        <w:rPr>
          <w:rFonts w:ascii="Times New Roman" w:hAnsi="Times New Roman" w:cs="Times New Roman"/>
          <w:sz w:val="28"/>
          <w:szCs w:val="28"/>
        </w:rPr>
        <w:noBreakHyphen/>
        <w:t>транспортного оборудования для транспортирования крупногабаритного оборудования эскалаторов из машинного помещения на поверхность земли или на путь линии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эскалаторов должно быть установлено в пересадочном сооружении метрополитена при разделении потоков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угле наклона к горизонту допускается установка наклонных лестниц для выхода из натяжной камеры эскалаторов метрополитена в нижнюю предэскалаторную зону через люк в перекрытии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люка в перекрытии для выхода из натяжной камеры эскалаторов метрополитена в нижнюю предэскалаторную зону установлены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угол наклона плинтуса балюстрады эскалатора установлен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неравномерности распределения потока в течение одного часа при расчете величины 15</w:t>
      </w:r>
      <w:r w:rsidRPr="0012580F">
        <w:rPr>
          <w:rFonts w:ascii="Times New Roman" w:hAnsi="Times New Roman" w:cs="Times New Roman"/>
          <w:sz w:val="28"/>
          <w:szCs w:val="28"/>
        </w:rPr>
        <w:noBreakHyphen/>
        <w:t>минутного пассажирского потока по максимальному пассажирскому потоку, ожидаемому в час пик, для пересадочных и временно конечных станций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эксплуатационная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ремонтная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ускорение лестничного полотна эскалатора, независимо от пассажирской нагрузки эскалатора, в начальный момент пуска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замедление лестничного полотна эскалатора, независимо от пассажирской нагрузки, при торможении рабочими тормозами при работе на подъем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замедление лестничного полотна эскалатора, независимо от пассажирской нагрузки, при торможении аварийными тормозами с возрастающим моментом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замедление лестничного полотна эскалатора, независимо от пассажирской нагрузки, при торможении аварийными тормозами с постоянным моментом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теоретическая провозная способность (производительность)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фактическая провозная способность (производительность)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угол наклона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ширине настила ступени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глубина ступени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между уровнем настила двух смежных ступеней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уровня настила ступеней до потолка сооружения или выступающих частей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предохранительного щитка, размещаемого над балюстрадой в местах пересечения пола или местах взаимного пересечения эскалаторов,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поверхности настила ступени до поверхности поручня в наклонной части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горизонтальных участков ступеней в зоне входных площадок эскалаторов при высоте транспортирования пассажиров более 6 м и при номинальной скорости более 0,5 м/с (но не более 0,65 м/с для эскалаторов)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горизонтальных участков ступеней в зоне входных площадок эскалаторов при высоте транспортирования пассажиров более 6 м и при номинальной скорости более 0,65 м/с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линии пересечения гребенки до конца горизонтального участка поручня (линии перегиба)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осям поручней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фартука до щита балюстрады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горизонтальной части плинтуса балюстрады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горизонтали от устья поручня до крайней точки поверхности поручня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требуемое расстояние от края поручня эскалатора до препятствия (стены, обшивки тоннеля)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краями поручней смежных эскалаторов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высоте выступа настила ступеней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допустимая величина зазора между ступенями при изготовлении эскалатора установлена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величина зазора между ступенями при эксплуатации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величина зазора между ступенью и фартуком балюстрады при эксплуатации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допустимая величина зазора между поручнем и кромкой отверстия в устье поручня эскалатора </w:t>
      </w:r>
      <w:r w:rsidR="0033310F">
        <w:rPr>
          <w:rFonts w:ascii="Times New Roman" w:hAnsi="Times New Roman" w:cs="Times New Roman"/>
          <w:sz w:val="28"/>
          <w:szCs w:val="28"/>
        </w:rPr>
        <w:t xml:space="preserve">в </w:t>
      </w:r>
      <w:r w:rsidR="0033310F" w:rsidRPr="0012580F">
        <w:rPr>
          <w:rFonts w:ascii="Times New Roman" w:hAnsi="Times New Roman" w:cs="Times New Roman"/>
          <w:sz w:val="28"/>
          <w:szCs w:val="28"/>
        </w:rPr>
        <w:t>соотве</w:t>
      </w:r>
      <w:r w:rsidR="0033310F">
        <w:rPr>
          <w:rFonts w:ascii="Times New Roman" w:hAnsi="Times New Roman" w:cs="Times New Roman"/>
          <w:sz w:val="28"/>
          <w:szCs w:val="28"/>
        </w:rPr>
        <w:t xml:space="preserve">тствии с Федеральными нормами и правилами в </w:t>
      </w:r>
      <w:r w:rsidR="0033310F"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допустимый угол наклона зуба гребенки входной площадки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нагрузку должны быть рассчитаны перекрытия здания, примыкающие к эскалатору,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должно иметь помещение, в котором устанавливают эскалатор, согласно Федеральным нормам и</w:t>
      </w:r>
      <w:r w:rsidR="00924772">
        <w:rPr>
          <w:rFonts w:ascii="Times New Roman" w:hAnsi="Times New Roman" w:cs="Times New Roman"/>
          <w:sz w:val="28"/>
          <w:szCs w:val="28"/>
        </w:rPr>
        <w:t xml:space="preserve"> </w:t>
      </w:r>
      <w:r w:rsidRPr="0012580F">
        <w:rPr>
          <w:rFonts w:ascii="Times New Roman" w:hAnsi="Times New Roman" w:cs="Times New Roman"/>
          <w:sz w:val="28"/>
          <w:szCs w:val="28"/>
        </w:rPr>
        <w:t>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помещения в обязательном порядке должны быть предусмотрены для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помещениям для хранения запасных частей, горюче</w:t>
      </w:r>
      <w:r w:rsidRPr="0012580F">
        <w:rPr>
          <w:rFonts w:ascii="Times New Roman" w:hAnsi="Times New Roman" w:cs="Times New Roman"/>
          <w:sz w:val="28"/>
          <w:szCs w:val="28"/>
        </w:rPr>
        <w:noBreakHyphen/>
        <w:t>смазочных и других материалов, мастерской для обеспечения технического обслуживания эскалаторов ус</w:t>
      </w:r>
      <w:r w:rsidR="00924772">
        <w:rPr>
          <w:rFonts w:ascii="Times New Roman" w:hAnsi="Times New Roman" w:cs="Times New Roman"/>
          <w:sz w:val="28"/>
          <w:szCs w:val="28"/>
        </w:rPr>
        <w:t xml:space="preserve">тановлены Федеральными нормами и </w:t>
      </w:r>
      <w:r w:rsidRPr="0012580F">
        <w:rPr>
          <w:rFonts w:ascii="Times New Roman" w:hAnsi="Times New Roman" w:cs="Times New Roman"/>
          <w:sz w:val="28"/>
          <w:szCs w:val="28"/>
        </w:rPr>
        <w:t>правилами в</w:t>
      </w:r>
      <w:r w:rsidR="00924772">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прохода между фундаментами эскалатора и стенами машинного помещения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уменьшение ширины прохода в машинном помещении с одной стороны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уменьшение ширины прохода в машинном помещении с обеих сторон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высота натяжной камеры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ширина прохода между выступающими частями смежных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 какой величины допускается уменьшение ширины прохода между натяжными устройствами и в местах между приводами (у главного приводного вала и между фундаментами), а также в боковых проходах на уровне ступеней (при круглом тоннеле)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не</w:t>
      </w:r>
      <w:r w:rsidR="00924772">
        <w:rPr>
          <w:rFonts w:ascii="Times New Roman" w:hAnsi="Times New Roman" w:cs="Times New Roman"/>
          <w:sz w:val="28"/>
          <w:szCs w:val="28"/>
        </w:rPr>
        <w:t xml:space="preserve"> </w:t>
      </w:r>
      <w:r w:rsidRPr="0012580F">
        <w:rPr>
          <w:rFonts w:ascii="Times New Roman" w:hAnsi="Times New Roman" w:cs="Times New Roman"/>
          <w:sz w:val="28"/>
          <w:szCs w:val="28"/>
        </w:rPr>
        <w:t>должен удовлетворять люк натяжной камеры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какими помещениями допускается совмещение натяжной камеры эскалатора и вход в нее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выполняется входная лестница машинного помещения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выполняется наклонная входная лестница натяжной камеры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выполняется вертикальная входная лестница натяжной камеры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участке пути транспортировки узлов эскалатора по демонтажному проходу должны быть предусмотрены грузоподъемные устройства для монтажа, демонтажа и транспортировки элементов привода эскалатора cогласно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не должен удовлетворять люк демонтажной камеры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размеры площадки должны быть предусмотрены перед входом на эскалатор от выступающего оборудования (барьеров, кабин)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должно быть выполнено при установке последовательно нескольких групп эскалаторов без промежуточных выходов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величина расстояния от настила ступеней эскалатора метрополитена до потолка галереи, тоннеля или выступающих частей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питание переносных ламп в машинном помещении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 размещению штепсельных розеток в эскалаторном тоннеле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питание переносного электрооборудования (кроме ламп) в машинном помещении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измеряемое у края ступени со стороны, примыкающей к стене тоннеля, до потолка галереи, тоннеля или выступающих частей для круглых наклонных тоннелей </w:t>
      </w:r>
      <w:r w:rsidR="00924772">
        <w:rPr>
          <w:rFonts w:ascii="Times New Roman" w:hAnsi="Times New Roman" w:cs="Times New Roman"/>
          <w:sz w:val="28"/>
          <w:szCs w:val="28"/>
        </w:rP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в </w:t>
      </w:r>
      <w:r w:rsidR="00924772"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«карниз балюстрады»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«плинтуса балюстрады» является верным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участка в уровне платформы от выступающего оборудования перед эскалаторами (барьеры, кабины и т.п.) до упоров металлоконструкции для станции глубокого заложения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относительно забоя должны быть расположены горные выработки при проведении транспортирования угля из лавы к погрузочному пункту при наличии целиков над штреком на пологих и наклонных пластах, отрабатываемых сплошной системой разработки,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требованию должны соответствовать средства управления вентиляторов местного проветривания </w:t>
      </w:r>
      <w:r w:rsidR="00924772">
        <w:rPr>
          <w:rFonts w:ascii="Times New Roman" w:hAnsi="Times New Roman" w:cs="Times New Roman"/>
          <w:sz w:val="28"/>
          <w:szCs w:val="28"/>
        </w:rP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в </w:t>
      </w:r>
      <w:r w:rsidR="00924772"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w:t>
      </w:r>
      <w:r w:rsidR="00924772">
        <w:rPr>
          <w:rFonts w:ascii="Times New Roman" w:hAnsi="Times New Roman" w:cs="Times New Roman"/>
          <w:sz w:val="28"/>
          <w:szCs w:val="28"/>
        </w:rPr>
        <w:br/>
      </w:r>
      <w:r w:rsidRPr="0012580F">
        <w:rPr>
          <w:rFonts w:ascii="Times New Roman" w:hAnsi="Times New Roman" w:cs="Times New Roman"/>
          <w:sz w:val="28"/>
          <w:szCs w:val="28"/>
        </w:rPr>
        <w:t>«Инструкция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контроль обеспечивают средства автоматического контроля и управления вентил</w:t>
      </w:r>
      <w:r w:rsidR="00924772">
        <w:rPr>
          <w:rFonts w:ascii="Times New Roman" w:hAnsi="Times New Roman" w:cs="Times New Roman"/>
          <w:sz w:val="28"/>
          <w:szCs w:val="28"/>
        </w:rPr>
        <w:t xml:space="preserve">яторов местного проветривания в </w:t>
      </w:r>
      <w:r w:rsidRPr="0012580F">
        <w:rPr>
          <w:rFonts w:ascii="Times New Roman" w:hAnsi="Times New Roman" w:cs="Times New Roman"/>
          <w:sz w:val="28"/>
          <w:szCs w:val="28"/>
        </w:rPr>
        <w:t>тупиковых выработках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вентиляторами оборудуются тупиковые выработки длиной более 100 м в газовых шахтах, в шахтах, опасных по внезапным выбросам угля (породы) и газа, ту</w:t>
      </w:r>
      <w:r w:rsidR="00924772">
        <w:rPr>
          <w:rFonts w:ascii="Times New Roman" w:hAnsi="Times New Roman" w:cs="Times New Roman"/>
          <w:sz w:val="28"/>
          <w:szCs w:val="28"/>
        </w:rPr>
        <w:t xml:space="preserve">пиковые выработки независимо от </w:t>
      </w:r>
      <w:r w:rsidRPr="0012580F">
        <w:rPr>
          <w:rFonts w:ascii="Times New Roman" w:hAnsi="Times New Roman" w:cs="Times New Roman"/>
          <w:sz w:val="28"/>
          <w:szCs w:val="28"/>
        </w:rPr>
        <w:t xml:space="preserve">их длины </w:t>
      </w:r>
      <w:r w:rsidR="00924772">
        <w:rPr>
          <w:rFonts w:ascii="Times New Roman" w:hAnsi="Times New Roman" w:cs="Times New Roman"/>
          <w:sz w:val="28"/>
          <w:szCs w:val="28"/>
        </w:rPr>
        <w:b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в </w:t>
      </w:r>
      <w:r w:rsidR="00924772"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 628?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проводится замер метана в местах установки электрооборудования для шахт, опасных по газу и пыли, </w:t>
      </w:r>
      <w:r w:rsidR="00924772">
        <w:rPr>
          <w:rFonts w:ascii="Times New Roman" w:hAnsi="Times New Roman" w:cs="Times New Roman"/>
          <w:sz w:val="28"/>
          <w:szCs w:val="28"/>
        </w:rPr>
        <w:b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в </w:t>
      </w:r>
      <w:r w:rsidR="00924772"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 629?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длина тормозного пути дизелевозного состава на максимальном уклоне при перевозке людей установлена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устройства прохода для людей в конвейеризированных выработках с самоходными машинами указано верно согласно РД 05</w:t>
      </w:r>
      <w:r w:rsidRPr="0012580F">
        <w:rPr>
          <w:rFonts w:ascii="Times New Roman" w:hAnsi="Times New Roman" w:cs="Times New Roman"/>
          <w:sz w:val="28"/>
          <w:szCs w:val="28"/>
        </w:rPr>
        <w:noBreakHyphen/>
        <w:t>312</w:t>
      </w:r>
      <w:r w:rsidRPr="0012580F">
        <w:rPr>
          <w:rFonts w:ascii="Times New Roman" w:hAnsi="Times New Roman" w:cs="Times New Roman"/>
          <w:sz w:val="28"/>
          <w:szCs w:val="28"/>
        </w:rPr>
        <w:noBreakHyphen/>
        <w:t>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показываются на погоризонтных планах горных работ согласно ПБ 07</w:t>
      </w:r>
      <w:r w:rsidRPr="0012580F">
        <w:rPr>
          <w:rFonts w:ascii="Times New Roman" w:hAnsi="Times New Roman" w:cs="Times New Roman"/>
          <w:sz w:val="28"/>
          <w:szCs w:val="28"/>
        </w:rPr>
        <w:noBreakHyphen/>
        <w:t>601</w:t>
      </w:r>
      <w:r w:rsidRPr="0012580F">
        <w:rPr>
          <w:rFonts w:ascii="Times New Roman" w:hAnsi="Times New Roman" w:cs="Times New Roman"/>
          <w:sz w:val="28"/>
          <w:szCs w:val="28"/>
        </w:rPr>
        <w:noBreakHyphen/>
        <w:t>03 «Правила охраны недр», утвержденным постановлением Госгортехнадзора России от 06.06.2003 № 71?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производятся вскрытие и подготовка пластов угля, склонных к самовозгоранию, и какие мероприятия предусмотрены при пересечении вскрывающими горными выработками пластов угля, склонного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неизолированных проводов для линий сигнализации и аварийной остановки электроустановок при напряжении не выше 24 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уровень взрывозащиты должны иметь электрооборудование с автономными источниками питания, неотключаемое системой аэрогазовой защитой, в том числе переносные электронные средства измерения и контроля, средства связи, фото</w:t>
      </w:r>
      <w:r w:rsidRPr="0012580F">
        <w:rPr>
          <w:rFonts w:ascii="Times New Roman" w:hAnsi="Times New Roman" w:cs="Times New Roman"/>
          <w:sz w:val="28"/>
          <w:szCs w:val="28"/>
        </w:rPr>
        <w:noBreakHyphen/>
        <w:t xml:space="preserve"> и видеотехника, в подземных горных выработках шахт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витков трения должно быть на барабане подъемной машины для ослабления натяжения каната в месте его крепления к барабану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оборудованы горные выработки, выходящие на поверхность, у устья которых не предусмотрено постоянное присутствие персонала,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высоты должна быть металлическая сетка, ограждающая с нерабочих сторон устья действующих и находящихся в проходке вертикальных и наклонных горных выработок, оборудованных подъемными установками, </w:t>
      </w:r>
      <w:r w:rsidR="00924772">
        <w:rPr>
          <w:rFonts w:ascii="Times New Roman" w:hAnsi="Times New Roman" w:cs="Times New Roman"/>
          <w:sz w:val="28"/>
          <w:szCs w:val="28"/>
        </w:rP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w:t>
      </w:r>
      <w:r w:rsidR="00924772">
        <w:rPr>
          <w:rFonts w:ascii="Times New Roman" w:hAnsi="Times New Roman" w:cs="Times New Roman"/>
          <w:sz w:val="28"/>
          <w:szCs w:val="28"/>
        </w:rPr>
        <w:br/>
        <w:t xml:space="preserve">в </w:t>
      </w:r>
      <w:r w:rsidR="00924772"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угле наклона устьев наклонных горных выработок в местах их сопряжений с горизонтальными горными выработками требуется ограждение или перекрытие прочными полками, лядами или металлическими решетками </w:t>
      </w:r>
      <w:r w:rsidR="00924772">
        <w:rPr>
          <w:rFonts w:ascii="Times New Roman" w:hAnsi="Times New Roman" w:cs="Times New Roman"/>
          <w:sz w:val="28"/>
          <w:szCs w:val="28"/>
        </w:rP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w:t>
      </w:r>
      <w:r w:rsidR="00924772">
        <w:rPr>
          <w:rFonts w:ascii="Times New Roman" w:hAnsi="Times New Roman" w:cs="Times New Roman"/>
          <w:sz w:val="28"/>
          <w:szCs w:val="28"/>
        </w:rPr>
        <w:br/>
        <w:t xml:space="preserve">и правилами в </w:t>
      </w:r>
      <w:r w:rsidR="00924772"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количества времени в горных выработках каждый трубопровод главной водоотливной установки должен обеспечить откачку максимального суточного притока воды из водосборника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подразделяются динамические проявления горного удара по силе и характеру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утверждение в отношении контроля удароопасности в выработках указано верно </w:t>
      </w:r>
      <w:r w:rsidR="00924772">
        <w:rPr>
          <w:rFonts w:ascii="Times New Roman" w:hAnsi="Times New Roman" w:cs="Times New Roman"/>
          <w:sz w:val="28"/>
          <w:szCs w:val="28"/>
        </w:rP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w:t>
      </w:r>
      <w:r w:rsidR="00924772">
        <w:rPr>
          <w:rFonts w:ascii="Times New Roman" w:hAnsi="Times New Roman" w:cs="Times New Roman"/>
          <w:sz w:val="28"/>
          <w:szCs w:val="28"/>
        </w:rPr>
        <w:br/>
        <w:t xml:space="preserve">и правилами в </w:t>
      </w:r>
      <w:r w:rsidR="00924772" w:rsidRPr="0012580F">
        <w:rPr>
          <w:rFonts w:ascii="Times New Roman" w:hAnsi="Times New Roman" w:cs="Times New Roman"/>
          <w:sz w:val="28"/>
          <w:szCs w:val="28"/>
        </w:rPr>
        <w:t>области</w:t>
      </w:r>
      <w:r w:rsidRPr="0012580F">
        <w:rPr>
          <w:rFonts w:ascii="Times New Roman" w:hAnsi="Times New Roman" w:cs="Times New Roman"/>
          <w:sz w:val="28"/>
          <w:szCs w:val="28"/>
        </w:rPr>
        <w:t xml:space="preserve">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должно быть предусмотрено при установке вентиляторов в устье стволов, оборудованных подъемными машинами,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должны обеспечивать технические характеристики и способы применения датчиков скорости воздуха системы аэрогазового контроля в соответствии с «Положением об аэрогазовом контроле в угольных шахтах», утвержденным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особенностей системы аэрогазового контроля указано неверно и противоречит «Положению об аэрогазовом контроле в угольных шахтах», утвержденному приказом Ростехнадзора от 01.12.2011 № 678?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должна содержать документация по ведению горных работ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«инкубационный период самовозгорания угля»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 132?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соответствует термину «химическая активность угля»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 132?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должны быть определены порядок, способы и сроки реализации профилактических мер по предупреждению подземных эндогенных пожаров при разработке пластов угля, склонных к самовозгоранию,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соответствии с каким документом в действующих горных выработках подземный пожарооросительный трубопровод должен обеспечивать подачу воды на тушение пожара и устройство водяных завес на пути его распространения в любой точке горных выработок шахты </w:t>
      </w:r>
      <w:r w:rsidR="00924772">
        <w:rPr>
          <w:rFonts w:ascii="Times New Roman" w:hAnsi="Times New Roman" w:cs="Times New Roman"/>
          <w:sz w:val="28"/>
          <w:szCs w:val="28"/>
        </w:rPr>
        <w:b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в </w:t>
      </w:r>
      <w:r w:rsidR="00924772"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подачу воды должен обеспечивать подземный пожарооросительный трубопровод в действующих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Контроль каких данных должен быть организован до начала ведения горных работ на выемочном участке, отнесенном к опасным по прорыву глины и пульпы или расположенном под заиленными участками в вышележащем пласте, при мощности междупластия по нормали менее пяти мощностей отрабаты</w:t>
      </w:r>
      <w:r w:rsidR="000D08D7">
        <w:rPr>
          <w:rFonts w:ascii="Times New Roman" w:hAnsi="Times New Roman" w:cs="Times New Roman"/>
          <w:sz w:val="28"/>
          <w:szCs w:val="28"/>
        </w:rPr>
        <w:t xml:space="preserve">ваемого пласта </w:t>
      </w:r>
      <w:r w:rsidR="00924772">
        <w:rPr>
          <w:rFonts w:ascii="Times New Roman" w:hAnsi="Times New Roman" w:cs="Times New Roman"/>
          <w:sz w:val="28"/>
          <w:szCs w:val="28"/>
        </w:rPr>
        <w:t xml:space="preserve">в </w:t>
      </w:r>
      <w:r w:rsidR="00924772" w:rsidRPr="0012580F">
        <w:rPr>
          <w:rFonts w:ascii="Times New Roman" w:hAnsi="Times New Roman" w:cs="Times New Roman"/>
          <w:sz w:val="28"/>
          <w:szCs w:val="28"/>
        </w:rPr>
        <w:t>соотве</w:t>
      </w:r>
      <w:r w:rsidR="00924772">
        <w:rPr>
          <w:rFonts w:ascii="Times New Roman" w:hAnsi="Times New Roman" w:cs="Times New Roman"/>
          <w:sz w:val="28"/>
          <w:szCs w:val="28"/>
        </w:rPr>
        <w:t xml:space="preserve">тствии с Федеральными нормами и правилами в </w:t>
      </w:r>
      <w:r w:rsidR="00924772" w:rsidRPr="0012580F">
        <w:rPr>
          <w:rFonts w:ascii="Times New Roman" w:hAnsi="Times New Roman" w:cs="Times New Roman"/>
          <w:sz w:val="28"/>
          <w:szCs w:val="28"/>
        </w:rPr>
        <w:t xml:space="preserve">области </w:t>
      </w:r>
      <w:r w:rsidRPr="0012580F">
        <w:rPr>
          <w:rFonts w:ascii="Times New Roman" w:hAnsi="Times New Roman" w:cs="Times New Roman"/>
          <w:sz w:val="28"/>
          <w:szCs w:val="28"/>
        </w:rPr>
        <w:t>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дополнений в документацию технического проекта по ведению горных работ при изменении горно</w:t>
      </w:r>
      <w:r w:rsidRPr="0012580F">
        <w:rPr>
          <w:rFonts w:ascii="Times New Roman" w:hAnsi="Times New Roman" w:cs="Times New Roman"/>
          <w:sz w:val="28"/>
          <w:szCs w:val="28"/>
        </w:rPr>
        <w:noBreakHyphen/>
        <w:t>геологических и горнотехнических условий указано верно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определяется размещение пункта переключения самоспасателя и пункта коллективного спасения персонала в горных выработках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оборудования запасного выхода на действующих шахтах при подготовке горизонта вертикальным стволом и наклонной горной выработкой или двумя наклонными горными выработками указано верно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924772"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 xml:space="preserve">перечисленных характеристик соответствует среднему замедлению подъемной установки горных выработок </w:t>
      </w:r>
      <w:r>
        <w:rPr>
          <w:rFonts w:ascii="Times New Roman" w:hAnsi="Times New Roman" w:cs="Times New Roman"/>
          <w:sz w:val="28"/>
          <w:szCs w:val="28"/>
        </w:rPr>
        <w:t xml:space="preserve">в </w:t>
      </w:r>
      <w:r w:rsidRPr="0012580F">
        <w:rPr>
          <w:rFonts w:ascii="Times New Roman" w:hAnsi="Times New Roman" w:cs="Times New Roman"/>
          <w:sz w:val="28"/>
          <w:szCs w:val="28"/>
        </w:rPr>
        <w:t>соотве</w:t>
      </w:r>
      <w:r>
        <w:rPr>
          <w:rFonts w:ascii="Times New Roman" w:hAnsi="Times New Roman" w:cs="Times New Roman"/>
          <w:sz w:val="28"/>
          <w:szCs w:val="28"/>
        </w:rPr>
        <w:t xml:space="preserve">тствии с Федеральными нормами и правилами в </w:t>
      </w:r>
      <w:r w:rsidRPr="0012580F">
        <w:rPr>
          <w:rFonts w:ascii="Times New Roman" w:hAnsi="Times New Roman" w:cs="Times New Roman"/>
          <w:sz w:val="28"/>
          <w:szCs w:val="28"/>
        </w:rPr>
        <w:t>области</w:t>
      </w:r>
      <w:r w:rsidR="000E3A7F" w:rsidRPr="0012580F">
        <w:rPr>
          <w:rFonts w:ascii="Times New Roman" w:hAnsi="Times New Roman" w:cs="Times New Roman"/>
          <w:sz w:val="28"/>
          <w:szCs w:val="28"/>
        </w:rPr>
        <w:t xml:space="preserve">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значениях взвешиваемости плотность пылевого облака инертной пыли в горных выработках угольных шахт считается удовлетворительной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значениях взвешиваемости плотность пылевого облака инертной пыли в горных выработках угольных шахт считается неудовлетворительной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развития взрыва пылегазовоздушных смесей в горных выработках угольных шахт происходит бурное распространение с ускорением согласно Федеральным нормам и</w:t>
      </w:r>
      <w:r w:rsidR="00924772">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924772">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стадии развития взрыва пылегазовоздушных смесей в горных выработках угольных шахт происходит очень бурное распространение с предельной скоростью согласно Федеральным нормам и правилам в</w:t>
      </w:r>
      <w:r w:rsidR="00924772">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избыточное давление на фронте ударно</w:t>
      </w:r>
      <w:r w:rsidRPr="0012580F">
        <w:rPr>
          <w:rFonts w:ascii="Times New Roman" w:hAnsi="Times New Roman" w:cs="Times New Roman"/>
          <w:sz w:val="28"/>
          <w:szCs w:val="28"/>
        </w:rPr>
        <w:noBreakHyphen/>
        <w:t xml:space="preserve">воздушной волны на стадии сильных взрывов пылегазовоздушных смесей в горных выработках угольных шахт согласно </w:t>
      </w:r>
      <w:r w:rsidR="00924772">
        <w:rPr>
          <w:rFonts w:ascii="Times New Roman" w:hAnsi="Times New Roman" w:cs="Times New Roman"/>
          <w:sz w:val="28"/>
          <w:szCs w:val="28"/>
        </w:rPr>
        <w:t xml:space="preserve">Федеральным нормам и правилам в </w:t>
      </w:r>
      <w:r w:rsidRPr="0012580F">
        <w:rPr>
          <w:rFonts w:ascii="Times New Roman" w:hAnsi="Times New Roman" w:cs="Times New Roman"/>
          <w:sz w:val="28"/>
          <w:szCs w:val="28"/>
        </w:rPr>
        <w:t>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распространения ударно</w:t>
      </w:r>
      <w:r w:rsidRPr="0012580F">
        <w:rPr>
          <w:rFonts w:ascii="Times New Roman" w:hAnsi="Times New Roman" w:cs="Times New Roman"/>
          <w:sz w:val="28"/>
          <w:szCs w:val="28"/>
        </w:rPr>
        <w:noBreakHyphen/>
        <w:t xml:space="preserve">воздушной волны на стадии сильных взрывов пылегазовоздушных смесей в горных выработках угольных шахт в начальной стадии их развития согласно Федеральным нормам и правилам в области промышленной безопасности </w:t>
      </w:r>
      <w:r w:rsidR="00924772">
        <w:rPr>
          <w:rFonts w:ascii="Times New Roman" w:hAnsi="Times New Roman" w:cs="Times New Roman"/>
          <w:sz w:val="28"/>
          <w:szCs w:val="28"/>
        </w:rPr>
        <w:t xml:space="preserve">«Инструкция по локализации и </w:t>
      </w:r>
      <w:r w:rsidRPr="0012580F">
        <w:rPr>
          <w:rFonts w:ascii="Times New Roman" w:hAnsi="Times New Roman" w:cs="Times New Roman"/>
          <w:sz w:val="28"/>
          <w:szCs w:val="28"/>
        </w:rPr>
        <w:t>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скорость распространения ударно</w:t>
      </w:r>
      <w:r w:rsidRPr="0012580F">
        <w:rPr>
          <w:rFonts w:ascii="Times New Roman" w:hAnsi="Times New Roman" w:cs="Times New Roman"/>
          <w:sz w:val="28"/>
          <w:szCs w:val="28"/>
        </w:rPr>
        <w:noBreakHyphen/>
        <w:t>воздушной волны на стадии сильных взрывов пылегазовоздушных смесей в горных выработках угольных шахт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должны быть скорость распространения фронта пламени на стадии сильных взрывов пылегазовоздушных смесей в горных выработках угольных шахт в начальной стадии их развития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пассивных средств локализации взрывов пылегазовоздушных смесей в горных выработках угольных шахт указаны верно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автоматических средств локализации взрывов пылегазовоздушных смесей в горных выработках угольных шахт указаны верн</w:t>
      </w:r>
      <w:r w:rsidR="00934490">
        <w:rPr>
          <w:rFonts w:ascii="Times New Roman" w:hAnsi="Times New Roman" w:cs="Times New Roman"/>
          <w:sz w:val="28"/>
          <w:szCs w:val="28"/>
        </w:rPr>
        <w:t xml:space="preserve">о согласно Федеральным нормам и </w:t>
      </w:r>
      <w:r w:rsidRPr="0012580F">
        <w:rPr>
          <w:rFonts w:ascii="Times New Roman" w:hAnsi="Times New Roman" w:cs="Times New Roman"/>
          <w:sz w:val="28"/>
          <w:szCs w:val="28"/>
        </w:rPr>
        <w:t>правилам в</w:t>
      </w:r>
      <w:r w:rsidR="00934490">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w:t>
      </w:r>
      <w:r w:rsidR="00934490">
        <w:rPr>
          <w:rFonts w:ascii="Times New Roman" w:hAnsi="Times New Roman" w:cs="Times New Roman"/>
          <w:sz w:val="28"/>
          <w:szCs w:val="28"/>
        </w:rPr>
        <w:t xml:space="preserve">ной безопасности «Инструкция по </w:t>
      </w:r>
      <w:r w:rsidRPr="0012580F">
        <w:rPr>
          <w:rFonts w:ascii="Times New Roman" w:hAnsi="Times New Roman" w:cs="Times New Roman"/>
          <w:sz w:val="28"/>
          <w:szCs w:val="28"/>
        </w:rPr>
        <w:t>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полок сланцевого взрыволокализующего заслона жесткой конструкции в горных выработках угольных шахт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полок сланцевого взрыволокализующего заслона при свободнолежащем настиле в горных выработках угольных шахт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площадь сечения горных выработок угольных шахт, куда устанавливаются полки сланцевого взрыволокализующего заслона жесткой конструкции, согласно </w:t>
      </w:r>
      <w:r w:rsidR="00934490">
        <w:rPr>
          <w:rFonts w:ascii="Times New Roman" w:hAnsi="Times New Roman" w:cs="Times New Roman"/>
          <w:sz w:val="28"/>
          <w:szCs w:val="28"/>
        </w:rPr>
        <w:t xml:space="preserve">Федеральным нормам и правилам </w:t>
      </w:r>
      <w:r w:rsidR="00934490">
        <w:rPr>
          <w:rFonts w:ascii="Times New Roman" w:hAnsi="Times New Roman" w:cs="Times New Roman"/>
          <w:sz w:val="28"/>
          <w:szCs w:val="28"/>
        </w:rPr>
        <w:br/>
        <w:t xml:space="preserve">в </w:t>
      </w:r>
      <w:r w:rsidRPr="0012580F">
        <w:rPr>
          <w:rFonts w:ascii="Times New Roman" w:hAnsi="Times New Roman" w:cs="Times New Roman"/>
          <w:sz w:val="28"/>
          <w:szCs w:val="28"/>
        </w:rPr>
        <w:t>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площадь сечения горных выработок угольных шахт, куда устанавливаются полки сланцевого взрыволокализующего заслона со свободнолежащим настилом,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934490"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Каким должно быть расстояние от к</w:t>
      </w:r>
      <w:r w:rsidR="000E3A7F" w:rsidRPr="0012580F">
        <w:rPr>
          <w:rFonts w:ascii="Times New Roman" w:hAnsi="Times New Roman" w:cs="Times New Roman"/>
          <w:sz w:val="28"/>
          <w:szCs w:val="28"/>
        </w:rPr>
        <w:t>ровли горной выработки угольной шахты до верхней части полки при установке полок сланцевого взрыволокализующего заслона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вентиляционного става устанавливаются полки сланцевого взрыволокализующего заслона в горных выработках угольных шахт, оборудованных вентиляционным ставом,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длина монтируемого сланцевого взрыволокализующего заслона в горных выработках угольных шахт согласно Федеральным нормам и правилам в области промышленной безопасности «Инструкция по</w:t>
      </w:r>
      <w:r w:rsidR="00934490">
        <w:rPr>
          <w:rFonts w:ascii="Times New Roman" w:hAnsi="Times New Roman" w:cs="Times New Roman"/>
          <w:sz w:val="28"/>
          <w:szCs w:val="28"/>
        </w:rPr>
        <w:t xml:space="preserve"> </w:t>
      </w:r>
      <w:r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Pr="0012580F">
        <w:rPr>
          <w:rFonts w:ascii="Times New Roman" w:hAnsi="Times New Roman" w:cs="Times New Roman"/>
          <w:sz w:val="28"/>
          <w:szCs w:val="28"/>
        </w:rPr>
        <w:t>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w:t>
      </w:r>
      <w:r w:rsidR="00934490">
        <w:rPr>
          <w:rFonts w:ascii="Times New Roman" w:hAnsi="Times New Roman" w:cs="Times New Roman"/>
          <w:sz w:val="28"/>
          <w:szCs w:val="28"/>
        </w:rPr>
        <w:t xml:space="preserve">тимо количество инертной пыли в </w:t>
      </w:r>
      <w:r w:rsidRPr="0012580F">
        <w:rPr>
          <w:rFonts w:ascii="Times New Roman" w:hAnsi="Times New Roman" w:cs="Times New Roman"/>
          <w:sz w:val="28"/>
          <w:szCs w:val="28"/>
        </w:rPr>
        <w:t>сланцевы</w:t>
      </w:r>
      <w:r w:rsidR="00934490">
        <w:rPr>
          <w:rFonts w:ascii="Times New Roman" w:hAnsi="Times New Roman" w:cs="Times New Roman"/>
          <w:sz w:val="28"/>
          <w:szCs w:val="28"/>
        </w:rPr>
        <w:t xml:space="preserve">х взрыволокализующих заслонах в </w:t>
      </w:r>
      <w:r w:rsidRPr="0012580F">
        <w:rPr>
          <w:rFonts w:ascii="Times New Roman" w:hAnsi="Times New Roman" w:cs="Times New Roman"/>
          <w:sz w:val="28"/>
          <w:szCs w:val="28"/>
        </w:rPr>
        <w:t xml:space="preserve">горных выработках угольных шахт </w:t>
      </w:r>
      <w:r w:rsidR="000D08D7">
        <w:rPr>
          <w:rFonts w:ascii="Times New Roman" w:hAnsi="Times New Roman" w:cs="Times New Roman"/>
          <w:sz w:val="28"/>
          <w:szCs w:val="28"/>
        </w:rPr>
        <w:br/>
      </w:r>
      <w:r w:rsidRPr="0012580F">
        <w:rPr>
          <w:rFonts w:ascii="Times New Roman" w:hAnsi="Times New Roman" w:cs="Times New Roman"/>
          <w:sz w:val="28"/>
          <w:szCs w:val="28"/>
        </w:rPr>
        <w:t>на 1 м² сечения горной выработки в свету в месте установки заслона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Инструкция 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полок для размещения жестких сосудов водяных заслонов для локализации взрывов пылегазовоздушных смесей, применяемых в горных выработках угольных шахт,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 xml:space="preserve">Инструкция </w:t>
      </w:r>
      <w:r w:rsidR="00934490">
        <w:rPr>
          <w:rFonts w:ascii="Times New Roman" w:hAnsi="Times New Roman" w:cs="Times New Roman"/>
          <w:sz w:val="28"/>
          <w:szCs w:val="28"/>
        </w:rPr>
        <w:br/>
      </w:r>
      <w:r w:rsidR="00934490" w:rsidRPr="0012580F">
        <w:rPr>
          <w:rFonts w:ascii="Times New Roman" w:hAnsi="Times New Roman" w:cs="Times New Roman"/>
          <w:sz w:val="28"/>
          <w:szCs w:val="28"/>
        </w:rPr>
        <w:t>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объем должны иметь сосуды и водяные карманы в водяных заслонах для локализации взрывов пылегазовоздушных смесей, применяемых в горных выработках угольных шахт,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огнетушащей жидкости требуется в водяных заслонах для локализации взрывов пылегазовоздушных смесей в горных выработках угольных шахт на 1 м² поперечного сечения горной выработки в свету в месте установки заслона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размещаются жесткие сосуды на полках водяных заслонов в горных выработках угольных шахт для локализации взрывов пылегазовоздушных смесей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быть перекрыта горная выработка угольной шахты жесткими сосудами, установленными на каждой полке водяных заслонов, для локализации взрывов пылегазовоздушных смесей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Инструкция 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подвесками, которые поддерживают водяной заслон для локализации взрывов пылегазовоздушных смесей в горных выработках угольных шахт в горизонтальном положении,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кровли выработки угольной шахты до верха жесткого сосуда, размещенного на полках водяного заслона, предназначенного для локализации взрывов пылегазовоздушных смесей,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кровли горной выработки угольной шахты монтируются водяные карманы водяных заслонов под кровлей выработки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кровли горной выработки угольной шахты на боках выработки монтируется верхний ряд водяных карманов водяных заслонов для локализации взрывов пылегазовоздушных смесей на угольных шахтах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Инструкция 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устанавливаются полки с сосудами и несущие конструкции водяных карманов в горной выработке угольной шахты для локализации взрывов пылегазовоздушных смесей на угольных шахтах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Инструкция 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 xml:space="preserve">локализации </w:t>
      </w:r>
      <w:r w:rsidR="00934490">
        <w:rPr>
          <w:rFonts w:ascii="Times New Roman" w:hAnsi="Times New Roman" w:cs="Times New Roman"/>
          <w:sz w:val="28"/>
          <w:szCs w:val="28"/>
        </w:rPr>
        <w:br/>
      </w:r>
      <w:r w:rsidR="00934490" w:rsidRPr="0012580F">
        <w:rPr>
          <w:rFonts w:ascii="Times New Roman" w:hAnsi="Times New Roman" w:cs="Times New Roman"/>
          <w:sz w:val="28"/>
          <w:szCs w:val="28"/>
        </w:rPr>
        <w:t>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инерционность срабатывания автоматических систем локализации взрывов в горных выработках угольных шахт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сопряженных выработок устанавливаются сланцевые заслоны или автоматические системы локализации взрывов для локализации взр</w:t>
      </w:r>
      <w:r w:rsidR="00915ED7">
        <w:rPr>
          <w:rFonts w:ascii="Times New Roman" w:hAnsi="Times New Roman" w:cs="Times New Roman"/>
          <w:sz w:val="28"/>
          <w:szCs w:val="28"/>
        </w:rPr>
        <w:t xml:space="preserve">ывов пылегазовоздушных смесей в </w:t>
      </w:r>
      <w:r w:rsidRPr="0012580F">
        <w:rPr>
          <w:rFonts w:ascii="Times New Roman" w:hAnsi="Times New Roman" w:cs="Times New Roman"/>
          <w:sz w:val="28"/>
          <w:szCs w:val="28"/>
        </w:rPr>
        <w:t xml:space="preserve">подготовительной выработке, проводимой по углю или по углю и породе, длиной менее </w:t>
      </w:r>
      <w:r w:rsidR="000D08D7">
        <w:rPr>
          <w:rFonts w:ascii="Times New Roman" w:hAnsi="Times New Roman" w:cs="Times New Roman"/>
          <w:sz w:val="28"/>
          <w:szCs w:val="28"/>
        </w:rPr>
        <w:br/>
      </w:r>
      <w:r w:rsidRPr="0012580F">
        <w:rPr>
          <w:rFonts w:ascii="Times New Roman" w:hAnsi="Times New Roman" w:cs="Times New Roman"/>
          <w:sz w:val="28"/>
          <w:szCs w:val="28"/>
        </w:rPr>
        <w:t>40 м,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Инструкция 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сопряженных выработок длиной менее 40 м устанавливаются водяные заслоны для локализации взрывов пылегазовоздушных смесей в подготовительной выработке, проводимой по углю или по углю и породе, согласно Федеральным нормам и правилам в области промышленной безопасности «</w:t>
      </w:r>
      <w:r w:rsidR="00934490" w:rsidRPr="0012580F">
        <w:rPr>
          <w:rFonts w:ascii="Times New Roman" w:hAnsi="Times New Roman" w:cs="Times New Roman"/>
          <w:sz w:val="28"/>
          <w:szCs w:val="28"/>
        </w:rPr>
        <w:t>Инструкция по</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локализации и</w:t>
      </w:r>
      <w:r w:rsidR="00934490">
        <w:rPr>
          <w:rFonts w:ascii="Times New Roman" w:hAnsi="Times New Roman" w:cs="Times New Roman"/>
          <w:sz w:val="28"/>
          <w:szCs w:val="28"/>
        </w:rPr>
        <w:t xml:space="preserve"> </w:t>
      </w:r>
      <w:r w:rsidR="00934490"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устанавливаются заслоны в подготовительной выработке угольной шахты длиной 40</w:t>
      </w:r>
      <w:r w:rsidRPr="0012580F">
        <w:rPr>
          <w:rFonts w:ascii="Times New Roman" w:hAnsi="Times New Roman" w:cs="Times New Roman"/>
          <w:sz w:val="28"/>
          <w:szCs w:val="28"/>
        </w:rPr>
        <w:noBreakHyphen/>
        <w:t>50 м, проводимой по углю или по углю и породе,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устанавливаются сланцевые заслоны по всей длине выработки угольной шахты, проводимой по углю или по углю и породе, для локализации взрывов пылегазовоздушных смесей на угольных шахтах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 xml:space="preserve">локализации </w:t>
      </w:r>
      <w:r w:rsidR="00915ED7">
        <w:rPr>
          <w:rFonts w:ascii="Times New Roman" w:hAnsi="Times New Roman" w:cs="Times New Roman"/>
          <w:sz w:val="28"/>
          <w:szCs w:val="28"/>
        </w:rPr>
        <w:br/>
      </w:r>
      <w:r w:rsidR="00915ED7" w:rsidRPr="0012580F">
        <w:rPr>
          <w:rFonts w:ascii="Times New Roman" w:hAnsi="Times New Roman" w:cs="Times New Roman"/>
          <w:sz w:val="28"/>
          <w:szCs w:val="28"/>
        </w:rPr>
        <w:t>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устанавливаются водяные заслоны для локализации взрывов пылегазовоздушных смесей на угольных шахтах по всей длине выработки угольной шахты, проводимой по углю или по углю и породе,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подготовительной выработки угольной шахты устанавливаются сланцевые заслоны и автоматические системы локализации взрывов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забоя подготовительной выработки угольной шахты устанавливаются водяные заслоны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сопряжения с очистной выработкой устанавливаются заслоны в конвейерной и вентиляционной выработках угольных шахт для локализации взрыва в очистной выработке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для локализации взрыва устанавливаются сланцевые заслоны и автоматические системы локализации взрыва (АСЛВ) у сопряжений конвейерных и вентиляционных выработок угольных шахт с бремсбергами, уклонами, квершлагами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для локализации взрыва устанавливаются водяные заслоны у сопряжений конвейерных и вентиляционных выработок угольных шахт с бремсбергами, уклонами, квершлагами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автоматических систем локализации устанавливается в конвейерной и вентиляционной выработках угольных шахт, у сопряжений данных выработок с бремсбергами, уклонами, квершлагами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друг от друга устанавливаются сланцевые заслоны или автоматические системы локализации взрыва в выработках угольных шахт, оборудованных ленточными конвейерами,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границ выемочного участка, шахтопласта, крыла, панели, блока или горизонта устанавливаются сланцевые заслоны и автоматические системы локализации взрывов в горных выработках угольных шахт для локализации взрывов пылегазовоздушных смесей на угольных шахтах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 xml:space="preserve">локализации </w:t>
      </w:r>
      <w:r w:rsidR="00915ED7">
        <w:rPr>
          <w:rFonts w:ascii="Times New Roman" w:hAnsi="Times New Roman" w:cs="Times New Roman"/>
          <w:sz w:val="28"/>
          <w:szCs w:val="28"/>
        </w:rPr>
        <w:br/>
      </w:r>
      <w:r w:rsidR="00915ED7" w:rsidRPr="0012580F">
        <w:rPr>
          <w:rFonts w:ascii="Times New Roman" w:hAnsi="Times New Roman" w:cs="Times New Roman"/>
          <w:sz w:val="28"/>
          <w:szCs w:val="28"/>
        </w:rPr>
        <w:t>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границ выемочного участка, шахтопласта, крыла, панели, блока или горизонта устанавливаются водяные заслоны в горных выработках угольных шахт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изолирующих пожарный участок перемычек устанавливаются сланцевые заслоны и автоматические системы локализации взрывов (АСЛВ) в выработках угольных шахт, по которым возможен доступ к указанным перемычкам,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изолирующих пожарный участок перемычек устанавливаются водяные заслоны в выработках угольных шахт, по которым возможен доступ к указанным перемычкам, для локализации взрывов пылегазовоздушных смесей на угольных шахтах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выходов из склада взрывчатых материалов устанавливаются сланцевые заслоны и автоматические системы локализации взрывов (АСЛВ) в выработках угольных шахт, сопряженных с выходами из склада,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каком расстоянии от выходов из склада взрывчатых материалов устанавливаются водяные заслоны в выработках угольных </w:t>
      </w:r>
      <w:r w:rsidR="00915ED7">
        <w:rPr>
          <w:rFonts w:ascii="Times New Roman" w:hAnsi="Times New Roman" w:cs="Times New Roman"/>
          <w:sz w:val="28"/>
          <w:szCs w:val="28"/>
        </w:rPr>
        <w:t xml:space="preserve">шахт, сопряженных с выходами из </w:t>
      </w:r>
      <w:r w:rsidRPr="0012580F">
        <w:rPr>
          <w:rFonts w:ascii="Times New Roman" w:hAnsi="Times New Roman" w:cs="Times New Roman"/>
          <w:sz w:val="28"/>
          <w:szCs w:val="28"/>
        </w:rPr>
        <w:t>склада,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смесительных камер устанавливаются сланцевые заслоны и автоматические системы локализации взрывов в действующих выработках угольных шахт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смесительных камер устанавливаются водяные заслоны в действующих выработках угольных шахт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способы применяются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устанавливаются сланцевые заслоны из ряда монтируемых под кровлей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выполняются полки сланцевого заслона для локализации взрывов пылегазовоздушных смесей на</w:t>
      </w:r>
      <w:r w:rsidR="00915ED7">
        <w:rPr>
          <w:rFonts w:ascii="Times New Roman" w:hAnsi="Times New Roman" w:cs="Times New Roman"/>
          <w:sz w:val="28"/>
          <w:szCs w:val="28"/>
        </w:rPr>
        <w:t xml:space="preserve"> </w:t>
      </w:r>
      <w:r w:rsidRPr="0012580F">
        <w:rPr>
          <w:rFonts w:ascii="Times New Roman" w:hAnsi="Times New Roman" w:cs="Times New Roman"/>
          <w:sz w:val="28"/>
          <w:szCs w:val="28"/>
        </w:rPr>
        <w:t>угольных шахтах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обеспечивается при устано</w:t>
      </w:r>
      <w:r w:rsidR="00915ED7">
        <w:rPr>
          <w:rFonts w:ascii="Times New Roman" w:hAnsi="Times New Roman" w:cs="Times New Roman"/>
          <w:sz w:val="28"/>
          <w:szCs w:val="28"/>
        </w:rPr>
        <w:t xml:space="preserve">вке полок сланцевого заслона от </w:t>
      </w:r>
      <w:r w:rsidRPr="0012580F">
        <w:rPr>
          <w:rFonts w:ascii="Times New Roman" w:hAnsi="Times New Roman" w:cs="Times New Roman"/>
          <w:sz w:val="28"/>
          <w:szCs w:val="28"/>
        </w:rPr>
        <w:t>кровли выработки до верхней части полки для локализации взрывов пылегазовоздушных смесей на</w:t>
      </w:r>
      <w:r w:rsidR="00915ED7">
        <w:rPr>
          <w:rFonts w:ascii="Times New Roman" w:hAnsi="Times New Roman" w:cs="Times New Roman"/>
          <w:sz w:val="28"/>
          <w:szCs w:val="28"/>
        </w:rPr>
        <w:t xml:space="preserve"> </w:t>
      </w:r>
      <w:r w:rsidRPr="0012580F">
        <w:rPr>
          <w:rFonts w:ascii="Times New Roman" w:hAnsi="Times New Roman" w:cs="Times New Roman"/>
          <w:sz w:val="28"/>
          <w:szCs w:val="28"/>
        </w:rPr>
        <w:t>угольных шахтах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расстояние обеспечивается между полками при установке полок сланцевого заслона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Исходя из какого расчета определяется количество инертной пыли в сланцевых заслонах для локализации взрывов пылегазовоздушных смесей на угольных шахтах согласно Федеральным нормам и правилам в 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 xml:space="preserve">локализации </w:t>
      </w:r>
      <w:r w:rsidR="00915ED7">
        <w:rPr>
          <w:rFonts w:ascii="Times New Roman" w:hAnsi="Times New Roman" w:cs="Times New Roman"/>
          <w:sz w:val="28"/>
          <w:szCs w:val="28"/>
        </w:rPr>
        <w:br/>
      </w:r>
      <w:r w:rsidR="00915ED7" w:rsidRPr="0012580F">
        <w:rPr>
          <w:rFonts w:ascii="Times New Roman" w:hAnsi="Times New Roman" w:cs="Times New Roman"/>
          <w:sz w:val="28"/>
          <w:szCs w:val="28"/>
        </w:rPr>
        <w:t>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w:t>
      </w:r>
      <w:r w:rsidR="00915ED7">
        <w:rPr>
          <w:rFonts w:ascii="Times New Roman" w:hAnsi="Times New Roman" w:cs="Times New Roman"/>
          <w:sz w:val="28"/>
          <w:szCs w:val="28"/>
        </w:rPr>
        <w:t xml:space="preserve">анавливаются водяные заслоны из </w:t>
      </w:r>
      <w:r w:rsidRPr="0012580F">
        <w:rPr>
          <w:rFonts w:ascii="Times New Roman" w:hAnsi="Times New Roman" w:cs="Times New Roman"/>
          <w:sz w:val="28"/>
          <w:szCs w:val="28"/>
        </w:rPr>
        <w:t>ряда монтируемых под кровлей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w:t>
      </w:r>
      <w:r w:rsidR="00915ED7">
        <w:rPr>
          <w:rFonts w:ascii="Times New Roman" w:hAnsi="Times New Roman" w:cs="Times New Roman"/>
          <w:sz w:val="28"/>
          <w:szCs w:val="28"/>
        </w:rPr>
        <w:t xml:space="preserve">танавливаются водяные карманы в </w:t>
      </w:r>
      <w:r w:rsidRPr="0012580F">
        <w:rPr>
          <w:rFonts w:ascii="Times New Roman" w:hAnsi="Times New Roman" w:cs="Times New Roman"/>
          <w:sz w:val="28"/>
          <w:szCs w:val="28"/>
        </w:rPr>
        <w:t>водяных заслонах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монтируются несущие конструкции на боках горной выработки для подвешивания водяных карманов в водяных заслонах для локализации взрывов пылегазовоздушных смесей на</w:t>
      </w:r>
      <w:r w:rsidR="00915ED7">
        <w:rPr>
          <w:rFonts w:ascii="Times New Roman" w:hAnsi="Times New Roman" w:cs="Times New Roman"/>
          <w:sz w:val="28"/>
          <w:szCs w:val="28"/>
        </w:rPr>
        <w:t xml:space="preserve"> </w:t>
      </w:r>
      <w:r w:rsidRPr="0012580F">
        <w:rPr>
          <w:rFonts w:ascii="Times New Roman" w:hAnsi="Times New Roman" w:cs="Times New Roman"/>
          <w:sz w:val="28"/>
          <w:szCs w:val="28"/>
        </w:rPr>
        <w:t>угольных шахтах согласно Федеральным нормам и</w:t>
      </w:r>
      <w:r w:rsidR="00915ED7">
        <w:rPr>
          <w:rFonts w:ascii="Times New Roman" w:hAnsi="Times New Roman" w:cs="Times New Roman"/>
          <w:sz w:val="28"/>
          <w:szCs w:val="28"/>
        </w:rPr>
        <w:t xml:space="preserve"> </w:t>
      </w:r>
      <w:r w:rsidRPr="0012580F">
        <w:rPr>
          <w:rFonts w:ascii="Times New Roman" w:hAnsi="Times New Roman" w:cs="Times New Roman"/>
          <w:sz w:val="28"/>
          <w:szCs w:val="28"/>
        </w:rPr>
        <w:t>правилам в</w:t>
      </w:r>
      <w:r w:rsidR="00915ED7">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w:t>
      </w:r>
      <w:r w:rsidR="00915ED7" w:rsidRPr="0012580F">
        <w:rPr>
          <w:rFonts w:ascii="Times New Roman" w:hAnsi="Times New Roman" w:cs="Times New Roman"/>
          <w:sz w:val="28"/>
          <w:szCs w:val="28"/>
        </w:rPr>
        <w:t>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длины монтируется водяной заслон для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Где должно находиться устройство, формирующее сигнал о взрыве, при установке автоматических систем локализации взрывов на угольных шахтах </w:t>
      </w:r>
      <w:r w:rsidR="00915ED7" w:rsidRPr="0012580F">
        <w:rPr>
          <w:rFonts w:ascii="Times New Roman" w:hAnsi="Times New Roman" w:cs="Times New Roman"/>
          <w:sz w:val="28"/>
          <w:szCs w:val="28"/>
        </w:rPr>
        <w:t>согласно Федеральным нормам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правилам в</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области промышленной безопасности «Инструкция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локализации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устанавливаются автоматические системы локализации взрывов (АСЛВ) для локализации взрывов пылегазовоздушных смесей на угольных шахтах </w:t>
      </w:r>
      <w:r w:rsidR="00915ED7" w:rsidRPr="0012580F">
        <w:rPr>
          <w:rFonts w:ascii="Times New Roman" w:hAnsi="Times New Roman" w:cs="Times New Roman"/>
          <w:sz w:val="28"/>
          <w:szCs w:val="28"/>
        </w:rPr>
        <w:t>согласно Федеральным нормам 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 xml:space="preserve">правилам </w:t>
      </w:r>
      <w:r w:rsidR="00915ED7">
        <w:rPr>
          <w:rFonts w:ascii="Times New Roman" w:hAnsi="Times New Roman" w:cs="Times New Roman"/>
          <w:sz w:val="28"/>
          <w:szCs w:val="28"/>
        </w:rPr>
        <w:br/>
      </w:r>
      <w:r w:rsidR="00915ED7" w:rsidRPr="0012580F">
        <w:rPr>
          <w:rFonts w:ascii="Times New Roman" w:hAnsi="Times New Roman" w:cs="Times New Roman"/>
          <w:sz w:val="28"/>
          <w:szCs w:val="28"/>
        </w:rPr>
        <w:t>в</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области промышленной безопасности «Инструкция по</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 xml:space="preserve">локализации </w:t>
      </w:r>
      <w:r w:rsidR="00915ED7">
        <w:rPr>
          <w:rFonts w:ascii="Times New Roman" w:hAnsi="Times New Roman" w:cs="Times New Roman"/>
          <w:sz w:val="28"/>
          <w:szCs w:val="28"/>
        </w:rPr>
        <w:br/>
      </w:r>
      <w:r w:rsidR="00915ED7" w:rsidRPr="0012580F">
        <w:rPr>
          <w:rFonts w:ascii="Times New Roman" w:hAnsi="Times New Roman" w:cs="Times New Roman"/>
          <w:sz w:val="28"/>
          <w:szCs w:val="28"/>
        </w:rPr>
        <w:t>и</w:t>
      </w:r>
      <w:r w:rsidR="00915ED7">
        <w:rPr>
          <w:rFonts w:ascii="Times New Roman" w:hAnsi="Times New Roman" w:cs="Times New Roman"/>
          <w:sz w:val="28"/>
          <w:szCs w:val="28"/>
        </w:rPr>
        <w:t xml:space="preserve"> </w:t>
      </w:r>
      <w:r w:rsidR="00915ED7"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устанавливаются заслоны в выработках, оборудованных ленточными конвейерами, по которым транспортируется только порода, для локализации взрывов пылегазовоздушных смесей на угольных шахтах </w:t>
      </w:r>
      <w:r w:rsidR="00F701C4" w:rsidRPr="0012580F">
        <w:rPr>
          <w:rFonts w:ascii="Times New Roman" w:hAnsi="Times New Roman" w:cs="Times New Roman"/>
          <w:sz w:val="28"/>
          <w:szCs w:val="28"/>
        </w:rPr>
        <w:t>согласно Федеральным нормам 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правилам в</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области промышленной безопасности «Инструкция по</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 xml:space="preserve">локализации </w:t>
      </w:r>
      <w:r w:rsidR="00F701C4">
        <w:rPr>
          <w:rFonts w:ascii="Times New Roman" w:hAnsi="Times New Roman" w:cs="Times New Roman"/>
          <w:sz w:val="28"/>
          <w:szCs w:val="28"/>
        </w:rPr>
        <w:br/>
      </w:r>
      <w:r w:rsidR="00F701C4" w:rsidRPr="0012580F">
        <w:rPr>
          <w:rFonts w:ascii="Times New Roman" w:hAnsi="Times New Roman" w:cs="Times New Roman"/>
          <w:sz w:val="28"/>
          <w:szCs w:val="28"/>
        </w:rPr>
        <w:t>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плотность пылевого облака инертной пыли через определенный промежуток времени после распыления при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подразделяют плотность пылевого облака инертной пыли в зависимости от взвешиваемости при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«фронт ударно</w:t>
      </w:r>
      <w:r w:rsidRPr="0012580F">
        <w:rPr>
          <w:rFonts w:ascii="Times New Roman" w:hAnsi="Times New Roman" w:cs="Times New Roman"/>
          <w:sz w:val="28"/>
          <w:szCs w:val="28"/>
        </w:rPr>
        <w:noBreakHyphen/>
        <w:t>воздушной волны» при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определение «фронта пламени» при локализации взрывов пылегазовоздушных смесей на угольных шахтах является верным </w:t>
      </w:r>
      <w:r w:rsidR="00F701C4" w:rsidRPr="0012580F">
        <w:rPr>
          <w:rFonts w:ascii="Times New Roman" w:hAnsi="Times New Roman" w:cs="Times New Roman"/>
          <w:sz w:val="28"/>
          <w:szCs w:val="28"/>
        </w:rPr>
        <w:t>согласно Федеральным нормам 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правилам в</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области промышленной безопасности «Инструкция по</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локализации 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ударно</w:t>
      </w:r>
      <w:r w:rsidRPr="0012580F">
        <w:rPr>
          <w:rFonts w:ascii="Times New Roman" w:hAnsi="Times New Roman" w:cs="Times New Roman"/>
          <w:sz w:val="28"/>
          <w:szCs w:val="28"/>
        </w:rPr>
        <w:noBreakHyphen/>
        <w:t>воздушной волны пламени является верным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«процесс выделения энергии за короткий промежуток времени, связанный с мгновенным физико</w:t>
      </w:r>
      <w:r w:rsidRPr="0012580F">
        <w:rPr>
          <w:rFonts w:ascii="Times New Roman" w:hAnsi="Times New Roman" w:cs="Times New Roman"/>
          <w:sz w:val="28"/>
          <w:szCs w:val="28"/>
        </w:rPr>
        <w:noBreakHyphen/>
        <w:t>химическим изменением состояния вещества, приводящим к возникновению скачка давления или ударно</w:t>
      </w:r>
      <w:r w:rsidRPr="0012580F">
        <w:rPr>
          <w:rFonts w:ascii="Times New Roman" w:hAnsi="Times New Roman" w:cs="Times New Roman"/>
          <w:sz w:val="28"/>
          <w:szCs w:val="28"/>
        </w:rPr>
        <w:noBreakHyphen/>
        <w:t xml:space="preserve">воздушной волны, сопровождающийся излучением и образованием сжатых газов или паров, способных производить работу» </w:t>
      </w:r>
      <w:r w:rsidR="00F701C4" w:rsidRPr="0012580F">
        <w:rPr>
          <w:rFonts w:ascii="Times New Roman" w:hAnsi="Times New Roman" w:cs="Times New Roman"/>
          <w:sz w:val="28"/>
          <w:szCs w:val="28"/>
        </w:rPr>
        <w:t>согласно Федеральным нормам 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правилам в</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области промышленной безопасности «Инструкция по</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локализации 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термина «взрыволокализующий заслон» является верным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«время с момента получения исполняющего импульса на срабатывающее (пусковое) устройство заслона до момента начала выброса огнетушащего вещества в атмосферу горной выработки»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«скорости распространения ударно</w:t>
      </w:r>
      <w:r w:rsidRPr="0012580F">
        <w:rPr>
          <w:rFonts w:ascii="Times New Roman" w:hAnsi="Times New Roman" w:cs="Times New Roman"/>
          <w:sz w:val="28"/>
          <w:szCs w:val="28"/>
        </w:rPr>
        <w:noBreakHyphen/>
        <w:t>воздушной волны» при локализации взрывов пылегазовоздушных смесей на угольных шахтах является верным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«скорость распространения фронта пламени» при локализации взрывов пылегазовоздушных смесей на угольных шахтах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«техническое устройство, предназначенное для локализации в ограниченном пространстве и предотвращения дальнейшего распространения взрыва пылегазовоздушной смеси, срабатывающее от ударно</w:t>
      </w:r>
      <w:r w:rsidRPr="0012580F">
        <w:rPr>
          <w:rFonts w:ascii="Times New Roman" w:hAnsi="Times New Roman" w:cs="Times New Roman"/>
          <w:sz w:val="28"/>
          <w:szCs w:val="28"/>
        </w:rPr>
        <w:noBreakHyphen/>
        <w:t>воздушной волны или излучения фронта пламени внезапно возникшего взрыва пылегазовоздушной смеси с быстродействием, достаточным для формирования облака огнетушащего вещества до прихода фронта пламени»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«технические устройства, предназначенные для инертизации шахтной атмосферы и отложившейся угольной пыли с целью предотвращения возникновения взрывчатых пылевоздушных смесей в атмосфере угольных шахт и для устранения источников воспламенения»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«распределение угольной пыли в воздухе в концентрации, способной взрываться, и взрывоопасную концентрацию горючего газа (метана) в воздухе»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термину «водяная завеса» </w:t>
      </w:r>
      <w:r w:rsidR="00F701C4" w:rsidRPr="0012580F">
        <w:rPr>
          <w:rFonts w:ascii="Times New Roman" w:hAnsi="Times New Roman" w:cs="Times New Roman"/>
          <w:sz w:val="28"/>
          <w:szCs w:val="28"/>
        </w:rPr>
        <w:t>согласно Федеральным нормам 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правилам в</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области промышленной безопасности «Инструкция по</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 xml:space="preserve">локализации </w:t>
      </w:r>
      <w:r w:rsidR="00F701C4">
        <w:rPr>
          <w:rFonts w:ascii="Times New Roman" w:hAnsi="Times New Roman" w:cs="Times New Roman"/>
          <w:sz w:val="28"/>
          <w:szCs w:val="28"/>
        </w:rPr>
        <w:br/>
      </w:r>
      <w:r w:rsidR="00F701C4" w:rsidRPr="0012580F">
        <w:rPr>
          <w:rFonts w:ascii="Times New Roman" w:hAnsi="Times New Roman" w:cs="Times New Roman"/>
          <w:sz w:val="28"/>
          <w:szCs w:val="28"/>
        </w:rPr>
        <w:t>и</w:t>
      </w:r>
      <w:r w:rsidR="00F701C4">
        <w:rPr>
          <w:rFonts w:ascii="Times New Roman" w:hAnsi="Times New Roman" w:cs="Times New Roman"/>
          <w:sz w:val="28"/>
          <w:szCs w:val="28"/>
        </w:rPr>
        <w:t xml:space="preserve"> </w:t>
      </w:r>
      <w:r w:rsidR="00F701C4" w:rsidRPr="0012580F">
        <w:rPr>
          <w:rFonts w:ascii="Times New Roman" w:hAnsi="Times New Roman" w:cs="Times New Roman"/>
          <w:sz w:val="28"/>
          <w:szCs w:val="28"/>
        </w:rPr>
        <w:t>предупреждению взрывов пылегазовоздушных смесей в угольных шахтах</w:t>
      </w:r>
      <w:r w:rsidRPr="0012580F">
        <w:rPr>
          <w:rFonts w:ascii="Times New Roman" w:hAnsi="Times New Roman" w:cs="Times New Roman"/>
          <w:sz w:val="28"/>
          <w:szCs w:val="28"/>
        </w:rPr>
        <w:t>»,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«локализация взрыва пылегазовоздушных смесей в угольной шахте»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«сланцевая пылевзрывозащита»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«гидропылевзрывозащита» согласно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 634?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обязательна дегазация угольного пласта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применяется дегазация в угольных шахтах в соответствии с «Инструкцией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должностным лицом составляется вентиляционный план угольной шахты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располагаются дегазационные станции и дегазационные установки от ближайших жилых и технических сооружений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бурятся дегазационные скважины с поверхности на разрабатываемый пласт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бурятся дегазационные скважины с поверхности в купол обрушения горных пород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F701C4">
        <w:rPr>
          <w:rFonts w:ascii="Times New Roman" w:hAnsi="Times New Roman" w:cs="Times New Roman"/>
          <w:sz w:val="28"/>
          <w:szCs w:val="28"/>
        </w:rPr>
        <w:t xml:space="preserve">акие требования предъявляются к </w:t>
      </w:r>
      <w:r w:rsidRPr="0012580F">
        <w:rPr>
          <w:rFonts w:ascii="Times New Roman" w:hAnsi="Times New Roman" w:cs="Times New Roman"/>
          <w:sz w:val="28"/>
          <w:szCs w:val="28"/>
        </w:rPr>
        <w:t>ограждению территории дегазационных станций и дегазационных установок и территории наземных скважин угольных шахт, расположенных за территорией дегазационных станций и дегазационных установок,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цветом в помещении дегазационных станций и установок угольных шахт окрашиваются газопроводы согласно «Инструкции по дегазации угольных шахт», утвержденной приказом Ростехнадзора от 01.12.2011 № 679?</w:t>
      </w:r>
    </w:p>
    <w:p w:rsidR="000E3A7F" w:rsidRPr="0012580F" w:rsidRDefault="00F701C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Каким цветом в </w:t>
      </w:r>
      <w:r w:rsidR="000E3A7F" w:rsidRPr="0012580F">
        <w:rPr>
          <w:rFonts w:ascii="Times New Roman" w:hAnsi="Times New Roman" w:cs="Times New Roman"/>
          <w:sz w:val="28"/>
          <w:szCs w:val="28"/>
        </w:rPr>
        <w:t>помещении дегазационных станций и установок угольных шахт окрашиваются трубопроводы гидросистемы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потребителям какой категории по бесперебойности обеспечения электроэнергией относятся дегазационные установки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выполняется устройство заземления дегазационных станций (дегазационных установок)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шахтах каких категорий по газу устанавливаются датчики стационарных автоматических приборов контроля метана в</w:t>
      </w:r>
      <w:r w:rsidR="00F701C4">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«Инструкция по</w:t>
      </w:r>
      <w:r w:rsidR="00F701C4">
        <w:rPr>
          <w:rFonts w:ascii="Times New Roman" w:hAnsi="Times New Roman" w:cs="Times New Roman"/>
          <w:sz w:val="28"/>
          <w:szCs w:val="28"/>
        </w:rPr>
        <w:t xml:space="preserve"> </w:t>
      </w:r>
      <w:r w:rsidRPr="0012580F">
        <w:rPr>
          <w:rFonts w:ascii="Times New Roman" w:hAnsi="Times New Roman" w:cs="Times New Roman"/>
          <w:sz w:val="28"/>
          <w:szCs w:val="28"/>
        </w:rPr>
        <w:t>применению электрооборудования в ру</w:t>
      </w:r>
      <w:r w:rsidR="00F701C4">
        <w:rPr>
          <w:rFonts w:ascii="Times New Roman" w:hAnsi="Times New Roman" w:cs="Times New Roman"/>
          <w:sz w:val="28"/>
          <w:szCs w:val="28"/>
        </w:rPr>
        <w:t xml:space="preserve">дничном нормальном исполнении и </w:t>
      </w:r>
      <w:r w:rsidRPr="0012580F">
        <w:rPr>
          <w:rFonts w:ascii="Times New Roman" w:hAnsi="Times New Roman" w:cs="Times New Roman"/>
          <w:sz w:val="28"/>
          <w:szCs w:val="28"/>
        </w:rPr>
        <w:t>электрооборудования общего назначения в шахтах, опасных по газу и пыли», утвержденными приказом Ростехнадзора от 06.11.2012 № 629?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w:t>
      </w:r>
      <w:r w:rsidR="00F701C4">
        <w:rPr>
          <w:rFonts w:ascii="Times New Roman" w:hAnsi="Times New Roman" w:cs="Times New Roman"/>
          <w:sz w:val="28"/>
          <w:szCs w:val="28"/>
        </w:rPr>
        <w:t xml:space="preserve"> </w:t>
      </w:r>
      <w:r w:rsidRPr="0012580F">
        <w:rPr>
          <w:rFonts w:ascii="Times New Roman" w:hAnsi="Times New Roman" w:cs="Times New Roman"/>
          <w:sz w:val="28"/>
          <w:szCs w:val="28"/>
        </w:rPr>
        <w:t>помещениям управления технологическими процессами указано верно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устройств предусматриваются для пневматических систем контроля, управления и противоаварийной защиты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проекта строительства угольной шахты представляются обоснование параметров проведения дегазации, определение необходимых коэффициентов дегазации источников газовыделения и выбор способов дегазации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разделе проекта строительства угольной шахты представляется выбор способа и средств утилизации метана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осуществляется монтаж и эксплуатация дегазационных систем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рамках какого проекта проводится проектирование дегазационных установок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включает в себя проект строительства стационарной дегазационной станции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учитываются при выборе способов и параметров дегазации основных источников метановыделения при разработке проекта дегазации угольных шахт в соответствии с «Инструкцией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проекта утилизации шахтного метана указано верно согласно требованиям по дегазации угольных шахт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осуществляется использование извлекаемого шахтного метана согласно требованиям по дегазации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организация осуществляет контроль за своевременным проведением экспертизы промышленной безопасности подъемных сосудов шахтных подъемных установок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размещения резервуаров растворителя, бензоловушек на объектах по производству растительных масел указано верно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терминов соответствует определению «дефект ленточных конвейерных установок, который существенно влияет на использование оборудования по назначению и (или) на его долговечность, но не является критическим»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какие сроки проходят динамические испытания тормозных тележек подвижного состава монорельсового транспорта в горных выработках на соответствие техническим характеристикам, указанным в технической документации завода</w:t>
      </w:r>
      <w:r w:rsidRPr="0012580F">
        <w:rPr>
          <w:rFonts w:ascii="Times New Roman" w:hAnsi="Times New Roman" w:cs="Times New Roman"/>
          <w:sz w:val="28"/>
          <w:szCs w:val="28"/>
        </w:rPr>
        <w:noBreakHyphen/>
        <w:t>изготовителя, в</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соотве</w:t>
      </w:r>
      <w:r w:rsidR="000C5D54">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какое максимальное время реверсивные устройства главных вентиляторных установок должны позволять изменять направление вентиляционной струи в проветриваемых выработках установок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какой период времени рабочие насосные агрегаты главной водоотливной установки должны обеспечивать откачку максимального суточного притока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Свободный проход от любых выступающих частей строительных машин какой ширины должен быть на территории строительной площадки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рекомендуемое минимальное временное сопротивление разрыву подъемных канатов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разница значений разрывных усилий отдельных канатов на многоканатных подъемных установках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диаметр спирального проводникового каната с одним или несколькими слоями фасонных проволок для стволов глубиной до 800 м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диаметр спирального проводникового каната с одним или несколькими слоями фасонных проволок для стволов глубиной более 800 м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диаметр проводникового каната прядевой конструкции для стволов глубиной до 800 м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диаметр проводникового каната прядевой конструкции для стволов глубиной более 800 м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уравновешивающих канатов должно быть на каждом многоканатном подъеме, независимо от его назначения,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предельный срок службы подъемных канатов установок со шкивами трения установлен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предельный срок службы подъемных канатов установок с машинами барабанного типа установлен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предельный срок службы тормозных канатов парашютов согласно РД 03</w:t>
      </w:r>
      <w:r w:rsidRPr="0012580F">
        <w:rPr>
          <w:rFonts w:ascii="Times New Roman" w:hAnsi="Times New Roman" w:cs="Times New Roman"/>
          <w:sz w:val="28"/>
          <w:szCs w:val="28"/>
        </w:rPr>
        <w:noBreakHyphen/>
        <w:t>439</w:t>
      </w:r>
      <w:r w:rsidRPr="0012580F">
        <w:rPr>
          <w:rFonts w:ascii="Times New Roman" w:hAnsi="Times New Roman" w:cs="Times New Roman"/>
          <w:sz w:val="28"/>
          <w:szCs w:val="28"/>
        </w:rPr>
        <w:noBreakHyphen/>
        <w:t>02 «Инструкция по эксплуатации стальных канатов в шахтных стволах», утвержденному постановлением Госгортехнадзора России от 12.04.2002 № 19?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условий запрета эксплуатации стрелочных переводов в горных выработках согласно требованиям к напочвенному рельсовому пути указано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проводится проверка путей, путевых устройств, водоотводных канав, стрелочных переводов, путевых сигналов и знаков, зазоров и проходов на горизонтальных и наклонных горных выработках лицом, назначенным распорядительным документом руководителя угледобывающей организации,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наиболее выступающей части габарита подвижного состава монорельсовой дороги или перевозимого груза до крепи горной выработки (или до расположенного в горной выработке оборудования) при скорости движения подвижного состава на этом участке горной выработки более 1 м/с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местное уменьшение зазора между подвижным составом и конвейером на участках горной выработки, на которых осуществляют перегруз (погрузку) горной массы и (или) установлена приводная станция конвейера,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навивку канатов на барабаны используют на подъемных машинах грузовых вертикальных и наклонных подъемов, установленных на поверхности, людских и грузолюдских подъемов в подземных горных выработках с углом наклона от 30 до 60°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работа передвижных буровых установок в непосредственной близости от зданий и сооружений при бурении скважин с поверхности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выполняется последующее проведение обследования копров после окончания нормативного срока службы и проведения экспертного обследования технического состояния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Спустя какое время после ввода в эксплуатацию проводятся ревизия и наладка электрической части и аппаратуры автоматизированных подъемных установок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выполняется полная проверка геометрической связи шахтного подъема и копра маркшейдерской службой шахты или специализированной организацией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срок осуществляются технический осмотр и испытание каждой эксплуатационной и проходческой подъемной установки комиссией под руководством главного механика шахты после ревизии и наладки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перекрепляют к прицепным устройствам шестипрядные подъемные канаты барабанных людских, грузолюдских и грузовых подъемных установок, размещенных в стволах с жесткими посадочными устройствами,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производится осмотр устройств для соединения стальных канатов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подлежат осмотру подъемные канаты сосудов 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стволов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подлежат осмотру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а также подъемные и уравновешивающие резинотросовые канаты в</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заземлителям электроустановок в шахтах установлены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подлежат осмотру амортизационные и отбойные канаты, подъемные и</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уравновешивающие канаты, включая участки крепления каната, в</w:t>
      </w:r>
      <w:r w:rsidR="000C5D54">
        <w:rPr>
          <w:rFonts w:ascii="Times New Roman" w:hAnsi="Times New Roman" w:cs="Times New Roman"/>
          <w:sz w:val="28"/>
          <w:szCs w:val="28"/>
        </w:rPr>
        <w:t xml:space="preserve"> соответствии с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разработка забоя с уступа породы высотой более 1,3 м без устройства ограждения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больше должна быть относительная перегрузка одного из канатов многоканатной подъемной установки в нижнем или в верхнем положении подъемных сосудов для остановки и регулировки распределения нагрузки на канаты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потере сечения стали проволок подъемных канатов в вертикальных стволах с длиной отвеса более 900 м, для подъемных канатов людских и грузолюдских, двухканатных и трехканатных подъемных установок, не оборудованных парашютами, полковых канатов, навешиваемых с запасом прочности менее 6</w:t>
      </w:r>
      <w:r w:rsidRPr="0012580F">
        <w:rPr>
          <w:rFonts w:ascii="Times New Roman" w:hAnsi="Times New Roman" w:cs="Times New Roman"/>
          <w:sz w:val="28"/>
          <w:szCs w:val="28"/>
        </w:rPr>
        <w:noBreakHyphen/>
        <w:t>кратного, при полиспастной схеме подвески полков, а также для тормозных канатов парашютов, данные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запас прочности подвесных и прицепных устройств сосудов вертикальных и наклонных подъемов грузолюдского и грузового назначения, монорельсовых и напочвенных дорог, прицепных устройств стволового проходческого оборудования (полков, опалубок) и уравновешивающих канатов подъемных установок при навеске (по отношению к расчетной статической нагрузке)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при проведении наклонных или вертикальных горных выработок подвесные устройства испытывают на двойную концевую нагрузку при эксплуатации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протяжении должна производиться проходка выработок при строительстве подземных сооружений закрытым способом в местах возведения защитных водоупорных сооружений без применения взрывных работ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применения передвижных компрессорных установок в тупиковых горных выработках шахт, опасных по газу и пыли, указано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располагается одно из прочных заграждений, защищающее работающих от опасности обрыва сверху вагонеток и падения других предметов, при проходке наклонной выработки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высоту должны быть ограждены с рабочих сторон устья наклонных выработок при строительстве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присоединять к пассажирским поездам вагонетки с материалами и оборудованием в горизонтальных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площадь пола в клети, приходящаяся на одного человека, при спуске и подъеме людей в вертикальных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пересматривается и утверждается план ликвидации аварий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забучивать пустоты между крепью и поверхностью выработки деревом или другими сгораемыми материалами или оставлять за обделкой элементы временной деревянной крепи при строительстве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движения струи воздуха в горизонтальных и наклонных выработках в соответствии с требованиями к проветриванию подземных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оборудованию подземных выработок и их разветвлений указано верно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При каком условии разрешается производство работ без перекрытия устья ствола при проходке вертикальных стволов глубиной </w:t>
      </w:r>
      <w:r w:rsidR="000E5624">
        <w:rPr>
          <w:rFonts w:ascii="Times New Roman" w:hAnsi="Times New Roman" w:cs="Times New Roman"/>
          <w:sz w:val="28"/>
          <w:szCs w:val="28"/>
        </w:rPr>
        <w:br/>
      </w:r>
      <w:r w:rsidRPr="0012580F">
        <w:rPr>
          <w:rFonts w:ascii="Times New Roman" w:hAnsi="Times New Roman" w:cs="Times New Roman"/>
          <w:sz w:val="28"/>
          <w:szCs w:val="28"/>
        </w:rPr>
        <w:t>до 20 м с использованием в качестве средств подъема стреловых, козловых, башенных кранов и тельферных эстакад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величина зазора между габаритами встречных рельсовых транспортных средств в горизонтальных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зазор между движущимися бадьями и выступающими частями технологических трубопроводов, коммуникаций и крепи шахтного ствола в вертикальных выработках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использование одного и того же ствола или тоннеля для одновременного прохождения входящей и исходящей струй воздуха без вентиляционных труб или коробов до соединения с другим стволом или тоннелем, имеющим выход на поверхность, а также на дальнейший период проходки, если при сбойке с этими подземными выработками установлены шлюзовые перемычки,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площадь днища, приходящаяся на одного человека при спуске и подъеме людей в бадьях, в соответствии с требованиями к подземному транспорту по вертикальным выработкам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длину запрещается разбирать предохранительный полок до окончания рассечки околоствольного двора и проходки горизонтальных выработок в соответствии с требованиями к проходке вертикальных выработок при строительстве подземных сооружений закрытым способом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должны быть отрегулированы опломбированные манометры и предохранительные клапаны пневмобетононагнетателей (растворонасосов) и технологических трубопроводов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применять для спуска</w:t>
      </w:r>
      <w:r w:rsidRPr="0012580F">
        <w:rPr>
          <w:rFonts w:ascii="Times New Roman" w:hAnsi="Times New Roman" w:cs="Times New Roman"/>
          <w:sz w:val="28"/>
          <w:szCs w:val="28"/>
        </w:rPr>
        <w:noBreakHyphen/>
        <w:t>подъема людей самоопрокидные бадьи в соответствии с требованиями к подземному транспорту по вертикальным выработкам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C5D5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После какого расстояния </w:t>
      </w:r>
      <w:r w:rsidR="000E3A7F" w:rsidRPr="0012580F">
        <w:rPr>
          <w:rFonts w:ascii="Times New Roman" w:hAnsi="Times New Roman" w:cs="Times New Roman"/>
          <w:sz w:val="28"/>
          <w:szCs w:val="28"/>
        </w:rPr>
        <w:t>проходки тоннелепроходческим комплексом диаметром 3,6 м и более по окончании его монтажа комиссия, назначенная руководителем организации, с участием представителей территориального органа Ростехнадзора, других заинтересованных органов государственного контроля и профсоюзной организации принимает решение о готовности оборудования к эксплуатации согласно ПБ 03</w:t>
      </w:r>
      <w:r w:rsidR="000E3A7F" w:rsidRPr="0012580F">
        <w:rPr>
          <w:rFonts w:ascii="Times New Roman" w:hAnsi="Times New Roman" w:cs="Times New Roman"/>
          <w:sz w:val="28"/>
          <w:szCs w:val="28"/>
        </w:rPr>
        <w:noBreakHyphen/>
        <w:t>428</w:t>
      </w:r>
      <w:r w:rsidR="000E3A7F"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срок службы тормозных и амортизационных стальных канатов парашютов подъемных шахтных установок, не подвергшихся в процессе эксплуатации испытаниям,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максимальный срок службы канатных проводников, отбойных канатов и канатов для подвески проходческого оборудования, не подвергшихся в процессе эксплуатации испытаниям, установлен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должен превышать предельный срок эксплуатации прицепных и подвесных устройств всех типов клетевых и скиповых подъемных установок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Эквивалентным какому количеству литров окиси углерода следует принимать 1 л окислов азота при расчете степени разжижения вредных продуктов взрыва в воздухе горных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Эквивалентным какому количеству литров окиси углерода следует принимать 1 л сернистого газа при расчете степени разжижения вредных продуктов взрыва в воздухе горных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Эквивалентным какому количеству литров окиси углерода следует принимать 1 л сероводорода при расчете степени разжижения вредных продуктов взрыва в воздухе горных выработок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какой цели предназначены диагностические измерения ленточных конвейерных устройств (ЛКУ) при проведении измерений параметров механических колебаний при вибродиагностике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факторами определяются виды и объем диагностических измерений при проведении вибродиагностики ленточных конвейерных устройств (ЛКУ)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«неработоспособное состояние»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«техническое диагностирование»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какими документами осуществляется эксплуатация дегазационных систем и установок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используются каптажные колпаки, подключенные к дегазационной сети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дегазационные установки угольных шахт в зависимости от месторасположения, назначения и условий эксплуатации относятся к стационарным в соответствии с «Инструкцией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дегазационные станции и установки угольных шахт, предназначенные для дегазации выработанных пространств и сближенных пластов действующих выемочных участков, оснащаются одним резервным вакуум</w:t>
      </w:r>
      <w:r w:rsidRPr="0012580F">
        <w:rPr>
          <w:rFonts w:ascii="Times New Roman" w:hAnsi="Times New Roman" w:cs="Times New Roman"/>
          <w:sz w:val="28"/>
          <w:szCs w:val="28"/>
        </w:rPr>
        <w:noBreakHyphen/>
        <w:t>насосом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параметру должна соответствовать характеристика огнепреградителей, установленных на всасывающем трубопроводе дегазационных станций и установок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режиме работают дегазационные станции и установки угольных шахт в соответствии с «Инструкцией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разрежением испытываются на плотность соединения труб всех вновь сооружаемых дегазационных газопроводов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определяются срок и порядок эксплуатации передвижных подземных дегазационных установок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Стальные трубы какой толщины стенок используются для монтажа дегазационных газопроводов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прокладкам, применяемым для уплотнения фланцевых соединений подземных дегазационных трубопроводов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соединяются трубы дегазационного газопровода в скважинах и стволах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давление испытываются трубы в дегазационном газопроводе при прокладке по вертикальным выработкам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дегазационные скважины присоединяются к участковому газопроводу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минимальный диаметр магистрального трубопровода принимается в дегазационном газопроводе угольных шахт согласно «Инструкции по дегазации угольных шахт», утвержденной приказом Ростехнадзора от 01.12.2011 № 679?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утверждается порядок приемки в эксплуатацию горных выработок, зданий и сооружений, технических устройств в угольных шахтах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средствами связи должны быть оборудованы здания, в которых размещаются углесосы и насосные станции,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для защиты зданий и сооружений не требуется принимать при выявлении участков земной поверхности, на которых из угольных пластов и вмещающих пород выделяются метан и (или) иные газы,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дефектов и повреждений шахтного копра указаны неверно и противоречат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утвержденному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процедуру необходимо выполнить для уточнения положения конструкций копра в пространстве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понятию «дефекты» металлоконструкций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w:t>
      </w:r>
      <w:r w:rsidR="001707A8" w:rsidRPr="0012580F">
        <w:rPr>
          <w:rFonts w:ascii="Times New Roman" w:hAnsi="Times New Roman" w:cs="Times New Roman"/>
          <w:sz w:val="28"/>
          <w:szCs w:val="28"/>
        </w:rPr>
        <w:t>с</w:t>
      </w:r>
      <w:r w:rsidRPr="0012580F">
        <w:rPr>
          <w:rFonts w:ascii="Times New Roman" w:hAnsi="Times New Roman" w:cs="Times New Roman"/>
          <w:sz w:val="28"/>
          <w:szCs w:val="28"/>
        </w:rPr>
        <w:t>тик соответствует понятию «повреждения» металлоконструкций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действий не входит в состав работ по обследованию металлоконструкций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процессы предусматривают подготовительные работы при обследовании шахтных копров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порядок определяет рабочая программа обследования шахтного копра, разработанная на основании результатов изучения технической документации и общего осмотра,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освидетельствования конструкций шахтного копра указана верно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C5D5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данные не </w:t>
      </w:r>
      <w:r w:rsidR="000E3A7F" w:rsidRPr="0012580F">
        <w:rPr>
          <w:rFonts w:ascii="Times New Roman" w:hAnsi="Times New Roman" w:cs="Times New Roman"/>
          <w:sz w:val="28"/>
          <w:szCs w:val="28"/>
        </w:rPr>
        <w:t>должна включать пояснительная записка, оформленная по результатам обследования технического состояния металлоконструкций копра, в соответствии с РД 03</w:t>
      </w:r>
      <w:r w:rsidR="000E3A7F" w:rsidRPr="0012580F">
        <w:rPr>
          <w:rFonts w:ascii="Times New Roman" w:hAnsi="Times New Roman" w:cs="Times New Roman"/>
          <w:sz w:val="28"/>
          <w:szCs w:val="28"/>
        </w:rPr>
        <w:noBreakHyphen/>
        <w:t>422</w:t>
      </w:r>
      <w:r w:rsidR="000E3A7F"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из перечисленной информации не</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требуется включать в результаты проведенного обследования и оценки технического состояния металлоконструкций шахтного копра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«исправное» техническое состояние металлоконструкций шахтного копра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«неработоспособное или частично работоспособное» техническое состояние металлоконструкций шахтного копра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должен устанавливаться буровой станок при разработке угольных месторождений открытым способом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предпринять при превышении допустимых скоростей смещения реперов, появлении трещин и заколов угольных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процессы должны предшествовать выбору участков для размещения отвалов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должны предусматриваться в проектах отвалов, размещаемых на косогорах,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отбора проб для определения состава атмосферы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документ заносится перечень действующих и ликвидированных опасных зон угольного разреза, принимаемых комиссией предприятия при составлении планов развития горных работ,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организации разрабатывают противооползневые мероприятия на участках ведения открытых горных работ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документов должны вестись горные работы в зоне эндогенных пожаров на действующих разрезах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отвалов установлено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разгрузке автомобилей и других транспортных средств на отвале указано верно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местные материалы допускается применять в качестве балласта для передвижных путей для технологического железнодорожного транспорта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какого документа допускается эксплуатация н</w:t>
      </w:r>
      <w:r w:rsidR="000C5D54">
        <w:rPr>
          <w:rFonts w:ascii="Times New Roman" w:hAnsi="Times New Roman" w:cs="Times New Roman"/>
          <w:sz w:val="28"/>
          <w:szCs w:val="28"/>
        </w:rPr>
        <w:t xml:space="preserve">овых горнотранспортных машин, а </w:t>
      </w:r>
      <w:r w:rsidRPr="0012580F">
        <w:rPr>
          <w:rFonts w:ascii="Times New Roman" w:hAnsi="Times New Roman" w:cs="Times New Roman"/>
          <w:sz w:val="28"/>
          <w:szCs w:val="28"/>
        </w:rPr>
        <w:t>также оборудования различного</w:t>
      </w:r>
      <w:r w:rsidR="000C5D54">
        <w:rPr>
          <w:rFonts w:ascii="Times New Roman" w:hAnsi="Times New Roman" w:cs="Times New Roman"/>
          <w:sz w:val="28"/>
          <w:szCs w:val="28"/>
        </w:rPr>
        <w:t xml:space="preserve"> технологического назначения, в </w:t>
      </w:r>
      <w:r w:rsidRPr="0012580F">
        <w:rPr>
          <w:rFonts w:ascii="Times New Roman" w:hAnsi="Times New Roman" w:cs="Times New Roman"/>
          <w:sz w:val="28"/>
          <w:szCs w:val="28"/>
        </w:rPr>
        <w:t>том числе импортного производства, на открытых горных работ</w:t>
      </w:r>
      <w:r w:rsidR="000C5D54">
        <w:rPr>
          <w:rFonts w:ascii="Times New Roman" w:hAnsi="Times New Roman" w:cs="Times New Roman"/>
          <w:sz w:val="28"/>
          <w:szCs w:val="28"/>
        </w:rPr>
        <w:t xml:space="preserve">ах в </w:t>
      </w:r>
      <w:r w:rsidRPr="0012580F">
        <w:rPr>
          <w:rFonts w:ascii="Times New Roman" w:hAnsi="Times New Roman" w:cs="Times New Roman"/>
          <w:sz w:val="28"/>
          <w:szCs w:val="28"/>
        </w:rPr>
        <w:t>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ограждению роликов рабочей и холостой ветвей ленты ленточных конвейеров со стороны основного прохода для людей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осуществляться подача груженых поездов на пути абзетцерных отвалов в соответс</w:t>
      </w:r>
      <w:r w:rsidR="004C1EFD" w:rsidRPr="0012580F">
        <w:rPr>
          <w:rFonts w:ascii="Times New Roman" w:hAnsi="Times New Roman" w:cs="Times New Roman"/>
          <w:sz w:val="28"/>
          <w:szCs w:val="28"/>
        </w:rPr>
        <w:t xml:space="preserve">твии с </w:t>
      </w:r>
      <w:r w:rsidRPr="0012580F">
        <w:rPr>
          <w:rFonts w:ascii="Times New Roman" w:hAnsi="Times New Roman" w:cs="Times New Roman"/>
          <w:sz w:val="28"/>
          <w:szCs w:val="28"/>
        </w:rPr>
        <w:t>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автоматизации водоотливных установок в карьерах и дренажных шахтах указано верно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процентное содержание кислорода по объему должно содержаться в воздухе рабочей зоны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процентное содержание углекислого газа по объему должно содержаться в воздухе рабочей зоны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этапов обследования технического состояния зданий (сооружений) установлен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обследования оснований и фундаментов зданий и сооружений, в зависимости от поставленных задач, наличия и полноты проектно</w:t>
      </w:r>
      <w:r w:rsidRPr="0012580F">
        <w:rPr>
          <w:rFonts w:ascii="Times New Roman" w:hAnsi="Times New Roman" w:cs="Times New Roman"/>
          <w:sz w:val="28"/>
          <w:szCs w:val="28"/>
        </w:rPr>
        <w:noBreakHyphen/>
        <w:t>технической документации, характера и степени дефектов и повреждений определен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типов транспортерных галерей указан неверно и противоречит СП 70.13330.2012 «Свод правил. Актуализированная редакция СНиП 3.03.01</w:t>
      </w:r>
      <w:r w:rsidRPr="0012580F">
        <w:rPr>
          <w:rFonts w:ascii="Times New Roman" w:hAnsi="Times New Roman" w:cs="Times New Roman"/>
          <w:sz w:val="28"/>
          <w:szCs w:val="28"/>
        </w:rPr>
        <w:noBreakHyphen/>
        <w:t>87. Несущие и ограждающие конструкции», утвержденному приказом Госстроя от 25.12.2012 № 109/ГС?</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основной критерий безопасной эксплуатации объекта, опасного по прорыву воды, указан верно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положений соответствует требованиям безопасности по профилактике эндогенных пожаров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причина из перечисленных является возможной причиной разрушения боковых поверхностей фундамента в фундаментных конструкциях мелкого заложения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причина из перечисленных является возможной причиной разрыва фундамента по высоте в фундаментных конструкциях мелкого заложения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трещины в плитной части фундамента в фундаментных конструкциях мелкого заложения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C5D54"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возможных причин недопустимой деформации основания фундамента в фундаментных конструкциях мелкого заложения указана неверно и противоречит ГОСТ 31937</w:t>
      </w:r>
      <w:r w:rsidR="000E3A7F"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появления трещины вдоль арматурных стержней не более 3 мм в железобетонных конструкциях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выпучивания сжатой арматуры, продольных трещин в сжатой зоне, шелушения бетона сжатой зоны в железобетонных конструкциях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уменьшения площадок опирания железобетонных конструкций по сравнению с проектными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повреждения арматуры и закладных деталей (надрезы, вырывы и т.п.) железобетонных конструкций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возможных причин отклонения от геометрических размеров (размеров сечений, длин элементов, генеральных размеров конструкций), принятых в проекте, способствующих ослаблению элементов и внецентренному приложению нагрузок металлических конструкций,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нижеперечисленных возможных причин искривления элементов металлических конструкций, превышающего допустимые значения,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причин появления трещин в сварных швах металлических конструкций указана верно согласно ГОСТ 31937</w:t>
      </w:r>
      <w:r w:rsidRPr="0012580F">
        <w:rPr>
          <w:rFonts w:ascii="Times New Roman" w:hAnsi="Times New Roman" w:cs="Times New Roman"/>
          <w:sz w:val="28"/>
          <w:szCs w:val="28"/>
        </w:rPr>
        <w:noBreakHyphen/>
        <w:t>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следует принимать расстояния между зданиями, сооружениями, в том числе инженерными коммуникациями при планировании территории производственных объектов согласно СП 18.13330.2011 «Свод правил. Генеральные планы промышленных предприятий. Актуализированная редакция СНиП II</w:t>
      </w:r>
      <w:r w:rsidRPr="0012580F">
        <w:rPr>
          <w:rFonts w:ascii="Times New Roman" w:hAnsi="Times New Roman" w:cs="Times New Roman"/>
          <w:sz w:val="28"/>
          <w:szCs w:val="28"/>
        </w:rPr>
        <w:noBreakHyphen/>
        <w:t>89</w:t>
      </w:r>
      <w:r w:rsidRPr="0012580F">
        <w:rPr>
          <w:rFonts w:ascii="Times New Roman" w:hAnsi="Times New Roman" w:cs="Times New Roman"/>
          <w:sz w:val="28"/>
          <w:szCs w:val="28"/>
        </w:rPr>
        <w:noBreakHyphen/>
        <w:t>80*», утвержденному приказом Минрегиона России от 27.12.2010 № 790?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по передвижению людей по территории разреза не соответствует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доставке рабочих к</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месту работы на разрезе указано неверно и противоречит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не проверяется в процессе приемки разреза в эксплуатацию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осуществляется разработка мероприятий по безопасному ведению горных работ в опасных зонах и установлению границ опасных зон на стадии проектирования разреза или его реконструкции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кем должен быть согласован проект безопасного ведения горных работ открытым способом в опасной зоне, в которую попадают объекты других предприятий,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разделы должны быть предусмотрены в проектах строящихся или реконструируемых разрезов, разрабатывающих угли, склонные к самовозгоранию,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должны быть оборудованы места работы многоковшовых экскаваторов в целях обеспечения машинисту обзора примыкающего к экскаватору участка забоя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классу опасных зон при ведении открытых горных работ относятся борта и отвалы, в приоткосных участках которых (на расстоянии от верхней бровки менее 1,5 их высоты) располагаются ответственные коммуникации (трубопроводы, транспортные магистрали, здания и сооружения),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местам примыкания конвейерных галерей к зданиям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горизонтальное расстояние от наиболее выступающих частей зданий или сооружений до крайних проводов линий электропередач разрезов при наибольшем их отклонении согласно РД 05</w:t>
      </w:r>
      <w:r w:rsidRPr="0012580F">
        <w:rPr>
          <w:rFonts w:ascii="Times New Roman" w:hAnsi="Times New Roman" w:cs="Times New Roman"/>
          <w:sz w:val="28"/>
          <w:szCs w:val="28"/>
        </w:rPr>
        <w:noBreakHyphen/>
        <w:t>334</w:t>
      </w:r>
      <w:r w:rsidRPr="0012580F">
        <w:rPr>
          <w:rFonts w:ascii="Times New Roman" w:hAnsi="Times New Roman" w:cs="Times New Roman"/>
          <w:sz w:val="28"/>
          <w:szCs w:val="28"/>
        </w:rPr>
        <w:noBreakHyphen/>
        <w:t>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 96?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Допускаются ли отклонения от проектной документации в процессе строительства, эксплуатации, консервации и ликвидации разрезов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понятию давления закрытия регулятора давления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понимается под классом точности регулятора давления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помещений блок</w:t>
      </w:r>
      <w:r w:rsidRPr="0012580F">
        <w:rPr>
          <w:rFonts w:ascii="Times New Roman" w:hAnsi="Times New Roman" w:cs="Times New Roman"/>
          <w:sz w:val="28"/>
          <w:szCs w:val="28"/>
        </w:rPr>
        <w:noBreakHyphen/>
        <w:t>контейнера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должны быть габаритные размеры шкафа шкафного пункта редуцирования газа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средний срок службы блочного газорегуляторного пункта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средний срок службы шкафного пункта редуцирования газа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w:t>
      </w:r>
      <w:r w:rsidR="000C5D54">
        <w:rPr>
          <w:rFonts w:ascii="Times New Roman" w:hAnsi="Times New Roman" w:cs="Times New Roman"/>
          <w:sz w:val="28"/>
          <w:szCs w:val="28"/>
        </w:rPr>
        <w:t xml:space="preserve"> должна быть площадь каждого из </w:t>
      </w:r>
      <w:r w:rsidRPr="0012580F">
        <w:rPr>
          <w:rFonts w:ascii="Times New Roman" w:hAnsi="Times New Roman" w:cs="Times New Roman"/>
          <w:sz w:val="28"/>
          <w:szCs w:val="28"/>
        </w:rPr>
        <w:t>установленных предохранительных взрывных клапанов на газоходах от газоиспользующего оборудования, расположенных горизонтально,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0C5D54">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«предохранительная арматура»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«редукционная арматура»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«запорная арматура» согласно ГОСТ Р 54960</w:t>
      </w:r>
      <w:r w:rsidRPr="0012580F">
        <w:rPr>
          <w:rFonts w:ascii="Times New Roman" w:hAnsi="Times New Roman" w:cs="Times New Roman"/>
          <w:sz w:val="28"/>
          <w:szCs w:val="28"/>
        </w:rPr>
        <w:noBreakHyphen/>
        <w:t>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документу должен быть приложен ситуационный план объекта с указанием зданий, сооружений, подъездных и железнодорожных путей, водоемов, резервуаров, насосов, водопроводов, пожарных гидрантов, складов аварийных материалов, подземной кабельной сети, паропроводов, воздухопроводов, емкостей горючих и легковоспламеняющихся материалов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C какой периодичностью должна осуществляться уборка пыли, отложившейся в производственных помещениях на строительных конструкциях и технологическом оборудовании,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Кем утверждается график проведения пылевзрывозащитных мероприятий в производственных помещениях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период времени составляется план ликвидации аварий, согласованный с командирами аварийно</w:t>
      </w:r>
      <w:r w:rsidRPr="0012580F">
        <w:rPr>
          <w:rFonts w:ascii="Times New Roman" w:hAnsi="Times New Roman" w:cs="Times New Roman"/>
          <w:sz w:val="28"/>
          <w:szCs w:val="28"/>
        </w:rPr>
        <w:noBreakHyphen/>
        <w:t>спасательной части и пожарной части, обслуживающими это предприятие (организацию), и утвержденный руководителем организации,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значению всей серии поступающего на обогатительную фабрику угля устанавливаются критерии взрывчатости при поступлении угля с нескольких организаций</w:t>
      </w:r>
      <w:r w:rsidRPr="0012580F">
        <w:rPr>
          <w:rFonts w:ascii="Times New Roman" w:hAnsi="Times New Roman" w:cs="Times New Roman"/>
          <w:sz w:val="28"/>
          <w:szCs w:val="28"/>
        </w:rPr>
        <w:noBreakHyphen/>
        <w:t>поставщиков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метана в воздухе на обогатительной фабрике должны быть прекращены все работы и приняты необходимые меры по немедленному проветриванию загазованного участка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процент не должна превышать предельно допустимая концентрация пыли в воздухе рабочей зоны обогатительных фабрик для угольной и углепородной пыли с содержанием диоксида кремния 2 мг/м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резервных электродвигателей должны иметь рабочие вентиляторы бункеров на обогатительных фабриках, опасных по взрывам газа,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технический руководитель обогатительной фабрики организует составление и утверждает графики проведения пылевзрывозащитных мероприятий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технический руководитель обогатительной фабрики организует проверку эффективности работы аспирационных и вентиляционных систем, и систем постоянного отсоса метана и других вредных и опасных газов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периода уточняются мероприятия по борьбе с пылью на год, включенные в проект комплексного обеспыливания 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длительностью должен обладать звуковой сигнал, подаваемый перед дистанционным пуском механизмов на обогатительной фабрике,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должны быть перила (решетки), ограждающие открытые проемы, а также резервуары и бассейны на обогатительной фабрике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подземной тупиковой части ям подачи продуктов со склада на обогатительной фабрике должен быть предусмотрен запасной выход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проходов вдоль камер флотационных машин на обогатительной фабрике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высоты должно быть ограждение вдоль борта сгустителя (отстойника) при высоте борта менее 1 м</w:t>
      </w:r>
      <w:r w:rsidR="00093C1C">
        <w:rPr>
          <w:rFonts w:ascii="Times New Roman" w:hAnsi="Times New Roman" w:cs="Times New Roman"/>
          <w:sz w:val="28"/>
          <w:szCs w:val="28"/>
        </w:rPr>
        <w:t xml:space="preserve"> </w:t>
      </w:r>
      <w:r w:rsidRPr="0012580F">
        <w:rPr>
          <w:rFonts w:ascii="Times New Roman" w:hAnsi="Times New Roman" w:cs="Times New Roman"/>
          <w:sz w:val="28"/>
          <w:szCs w:val="28"/>
        </w:rPr>
        <w:t>на обогатительной фабрике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углу наклона газоходов к горизонту у сушильных трактов обогатительной фабрики, чтобы не требовалось дополнительно обеспечивать в них скорость газового потока,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начальной температуре (на входе в аппарат) допускается эксплуатация установок без ограничения содержания в отработавших газах кислорода при сушке антрацита и полуантрацита на обогатительной фабрике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значение должны составлять показания газоанализатора во время длительной остановки сушильного агрегата на обогатительной </w:t>
      </w:r>
      <w:r w:rsidR="00093C1C">
        <w:rPr>
          <w:rFonts w:ascii="Times New Roman" w:hAnsi="Times New Roman" w:cs="Times New Roman"/>
          <w:sz w:val="28"/>
          <w:szCs w:val="28"/>
        </w:rPr>
        <w:t xml:space="preserve">фабрике в </w:t>
      </w:r>
      <w:r w:rsidRPr="0012580F">
        <w:rPr>
          <w:rFonts w:ascii="Times New Roman" w:hAnsi="Times New Roman" w:cs="Times New Roman"/>
          <w:sz w:val="28"/>
          <w:szCs w:val="28"/>
        </w:rPr>
        <w:t>соответствии с</w:t>
      </w:r>
      <w:r w:rsidR="00093C1C">
        <w:rPr>
          <w:rFonts w:ascii="Times New Roman" w:hAnsi="Times New Roman" w:cs="Times New Roman"/>
          <w:sz w:val="28"/>
          <w:szCs w:val="28"/>
        </w:rPr>
        <w:t xml:space="preserve">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от любого гидранта до места укладки угля при расположении гидрантов на площадках, не засыпанных углем, на территории складов угля на обогатительной фабрике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и элементы являются базовыми элементами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и элементы являются базовыми элементами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при отсутствии у заказчика технической документации на ленточные конвейерные установки, необходимой для проведения экспертизы промышленной безопасности,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эксплуатирующие организации могут выполнять некоторые работы по обследованию элементов ленточных конвейерных устройств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проведения анализа технической документации на ленточные конвейерные установки, представленной заказчиком, указано верно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этапе проводится идентификация ленточной конвейерной установки и устанавливаются фактические технические параметры ее эксплуатации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устанавливают визуальным и измерительным контролем ленточных конвейерных установок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на место всех постоянных ограждений вращающихся частей ленточных конвейерных установок, снятых при проведении обследования в процессе проведения экспертизы промышленной безопасности, указано верно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принимает ширина механической защитной зоны для любой точки контура отвала (кроме точек хвостовой части террикона) при разности высотных отметок от 10 до 28 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площади обнажения каркаса на 1кв.м поверхности наиболее поврежденного места на участке резинотросовой конвейерной ленты длиной более 20 м она считается дефектной, находится в предельном состоянии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длине сквозного продольного разрыва резинотросовой конвейерной ленты она считается дефектной, находится в предельном состоянии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ширине участка со вздутиями (волнистостью) резинотросовой конвейерной ленты она считается дефектной, находится в предельном состоянии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Допускается ли оставлять открытыми двери помещений, отделяющих взрывоопасные помещения от других взрывопожароопасных или невзрывопожароопасных помещений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Должны ли в плане ликвидации аварий углеобогатительных фабрик учитываться случаи обрушения зданий (конструкций)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не предоставляется для согласования и утверждения плана ликвидации аварии 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нанесению позиций (в оперативной части плана ликвидации аварии), присваиваемых каждому месту возможного инцидента, для многоэтажного здания углеобогатительной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 должны быть предусмотрены оперативной частью плана ликвидации аварии углеобогатительной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включать несколько производственных мест в одну позицию в оперативной части плана ликвидации аварии углеобогатительной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 xml:space="preserve">03 «Правила </w:t>
      </w:r>
      <w:r w:rsidR="00093C1C">
        <w:rPr>
          <w:rFonts w:ascii="Times New Roman" w:hAnsi="Times New Roman" w:cs="Times New Roman"/>
          <w:sz w:val="28"/>
          <w:szCs w:val="28"/>
        </w:rPr>
        <w:t xml:space="preserve">безопасности на </w:t>
      </w:r>
      <w:r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Pr="0012580F">
        <w:rPr>
          <w:rFonts w:ascii="Times New Roman" w:hAnsi="Times New Roman" w:cs="Times New Roman"/>
          <w:sz w:val="28"/>
          <w:szCs w:val="28"/>
        </w:rPr>
        <w:t>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эвакуации людей при взрывах газа (пыли), загазованности помещений и пожарах на углеобогатительной фабрике, имеющих местный характер, указано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какое время до пуска технологического и транспортного оборудования должна включаться аспирационная система в помещен</w:t>
      </w:r>
      <w:r w:rsidR="00093C1C">
        <w:rPr>
          <w:rFonts w:ascii="Times New Roman" w:hAnsi="Times New Roman" w:cs="Times New Roman"/>
          <w:sz w:val="28"/>
          <w:szCs w:val="28"/>
        </w:rPr>
        <w:t xml:space="preserve">иях углеобогатительных фабрик в соответствии с </w:t>
      </w:r>
      <w:r w:rsidRPr="0012580F">
        <w:rPr>
          <w:rFonts w:ascii="Times New Roman" w:hAnsi="Times New Roman" w:cs="Times New Roman"/>
          <w:sz w:val="28"/>
          <w:szCs w:val="28"/>
        </w:rPr>
        <w:t>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проводят проверку эффективности работы (техническое диагностирование) аспирационных и вентиляционных систем и систем постоянного отсоса метана и других вредных и опасных газов помещений углеобогатительных фабрик </w:t>
      </w:r>
      <w:r w:rsidR="00093C1C">
        <w:rPr>
          <w:rFonts w:ascii="Times New Roman" w:hAnsi="Times New Roman" w:cs="Times New Roman"/>
          <w:sz w:val="28"/>
          <w:szCs w:val="28"/>
        </w:rPr>
        <w:t xml:space="preserve">в соответствии 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Кто определяет конкретные точки измерений интенсивности пылеотложения в производственных помещениях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Кто обеспечивает организацию проведения своевременного ремонта пылеулавливающих, пылевентиляционных систем и установок газоочистки углеобогатительной фабрики </w:t>
      </w:r>
      <w:r w:rsidR="00093C1C">
        <w:rPr>
          <w:rFonts w:ascii="Times New Roman" w:hAnsi="Times New Roman" w:cs="Times New Roman"/>
          <w:sz w:val="28"/>
          <w:szCs w:val="28"/>
        </w:rPr>
        <w:t xml:space="preserve">в соответствии 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Кто обеспечивает на закрепленных участках, службах углеобогатительной фабрики ремонт аспирационных, пылеулавливающих, вентиляционных систем и установок газоочистки </w:t>
      </w:r>
      <w:r w:rsidR="00093C1C">
        <w:rPr>
          <w:rFonts w:ascii="Times New Roman" w:hAnsi="Times New Roman" w:cs="Times New Roman"/>
          <w:sz w:val="28"/>
          <w:szCs w:val="28"/>
        </w:rPr>
        <w:t xml:space="preserve">в соответствии </w:t>
      </w:r>
      <w:r w:rsidR="00093C1C">
        <w:rPr>
          <w:rFonts w:ascii="Times New Roman" w:hAnsi="Times New Roman" w:cs="Times New Roman"/>
          <w:sz w:val="28"/>
          <w:szCs w:val="28"/>
        </w:rPr>
        <w:br/>
        <w:t xml:space="preserve">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обогащению </w:t>
      </w:r>
      <w:r w:rsidR="00093C1C">
        <w:rPr>
          <w:rFonts w:ascii="Times New Roman" w:hAnsi="Times New Roman" w:cs="Times New Roman"/>
          <w:sz w:val="28"/>
          <w:szCs w:val="28"/>
        </w:rPr>
        <w:br/>
      </w:r>
      <w:r w:rsidR="00093C1C" w:rsidRPr="0012580F">
        <w:rPr>
          <w:rFonts w:ascii="Times New Roman" w:hAnsi="Times New Roman" w:cs="Times New Roman"/>
          <w:sz w:val="28"/>
          <w:szCs w:val="28"/>
        </w:rPr>
        <w:t>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должен производиться замер содержания метана в местах его возможного скопления, содержания СО  и СО2 в сушильных отделениях и пыли в производственных помещениях 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и высоты должны быть площадки около углеприемных ям вдоль железнодорожного пу</w:t>
      </w:r>
      <w:r w:rsidR="00093C1C">
        <w:rPr>
          <w:rFonts w:ascii="Times New Roman" w:hAnsi="Times New Roman" w:cs="Times New Roman"/>
          <w:sz w:val="28"/>
          <w:szCs w:val="28"/>
        </w:rPr>
        <w:t xml:space="preserve">ти углеобогатительной фабрики в соответствии 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b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подачи угля в дробилку дробильно</w:t>
      </w:r>
      <w:r w:rsidRPr="0012580F">
        <w:rPr>
          <w:rFonts w:ascii="Times New Roman" w:hAnsi="Times New Roman" w:cs="Times New Roman"/>
          <w:sz w:val="28"/>
          <w:szCs w:val="28"/>
        </w:rPr>
        <w:noBreakHyphen/>
        <w:t xml:space="preserve">сортировочного отделения углеобогатительной фабрики указано верно </w:t>
      </w:r>
      <w:r w:rsidR="00093C1C">
        <w:rPr>
          <w:rFonts w:ascii="Times New Roman" w:hAnsi="Times New Roman" w:cs="Times New Roman"/>
          <w:sz w:val="28"/>
          <w:szCs w:val="28"/>
        </w:rPr>
        <w:t xml:space="preserve">в соответствии 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b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стороны должна осуществляться подача приточного воздуха в помещениях флотоотделений со ступенчатым (каскадным) расположением оборудования </w:t>
      </w:r>
      <w:r w:rsidR="00093C1C">
        <w:rPr>
          <w:rFonts w:ascii="Times New Roman" w:hAnsi="Times New Roman" w:cs="Times New Roman"/>
          <w:sz w:val="28"/>
          <w:szCs w:val="28"/>
        </w:rPr>
        <w:t xml:space="preserve">в соответствии 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герметизируют вакуум</w:t>
      </w:r>
      <w:r w:rsidRPr="0012580F">
        <w:rPr>
          <w:rFonts w:ascii="Times New Roman" w:hAnsi="Times New Roman" w:cs="Times New Roman"/>
          <w:sz w:val="28"/>
          <w:szCs w:val="28"/>
        </w:rPr>
        <w:noBreakHyphen/>
        <w:t>ресивер, гидрозатвор, вакуум</w:t>
      </w:r>
      <w:r w:rsidRPr="0012580F">
        <w:rPr>
          <w:rFonts w:ascii="Times New Roman" w:hAnsi="Times New Roman" w:cs="Times New Roman"/>
          <w:sz w:val="28"/>
          <w:szCs w:val="28"/>
        </w:rPr>
        <w:noBreakHyphen/>
        <w:t>насос, вакуум</w:t>
      </w:r>
      <w:r w:rsidRPr="0012580F">
        <w:rPr>
          <w:rFonts w:ascii="Times New Roman" w:hAnsi="Times New Roman" w:cs="Times New Roman"/>
          <w:sz w:val="28"/>
          <w:szCs w:val="28"/>
        </w:rPr>
        <w:noBreakHyphen/>
        <w:t>камеры и магистральные линии на ленточном вакуум</w:t>
      </w:r>
      <w:r w:rsidRPr="0012580F">
        <w:rPr>
          <w:rFonts w:ascii="Times New Roman" w:hAnsi="Times New Roman" w:cs="Times New Roman"/>
          <w:sz w:val="28"/>
          <w:szCs w:val="28"/>
        </w:rPr>
        <w:noBreakHyphen/>
        <w:t>фильтре предприятий по обогащению и брикетированию углей (сланцев)</w:t>
      </w:r>
      <w:r w:rsidR="00093C1C">
        <w:rPr>
          <w:rFonts w:ascii="Times New Roman" w:hAnsi="Times New Roman" w:cs="Times New Roman"/>
          <w:sz w:val="28"/>
          <w:szCs w:val="28"/>
        </w:rPr>
        <w:t xml:space="preserve"> в соответствии с </w:t>
      </w:r>
      <w:r w:rsidR="00093C1C" w:rsidRPr="0012580F">
        <w:rPr>
          <w:rFonts w:ascii="Times New Roman" w:hAnsi="Times New Roman" w:cs="Times New Roman"/>
          <w:sz w:val="28"/>
          <w:szCs w:val="28"/>
        </w:rPr>
        <w:t>ПБ 05</w:t>
      </w:r>
      <w:r w:rsidR="00093C1C" w:rsidRPr="0012580F">
        <w:rPr>
          <w:rFonts w:ascii="Times New Roman" w:hAnsi="Times New Roman" w:cs="Times New Roman"/>
          <w:sz w:val="28"/>
          <w:szCs w:val="28"/>
        </w:rPr>
        <w:noBreakHyphen/>
        <w:t>580</w:t>
      </w:r>
      <w:r w:rsidR="00093C1C" w:rsidRPr="0012580F">
        <w:rPr>
          <w:rFonts w:ascii="Times New Roman" w:hAnsi="Times New Roman" w:cs="Times New Roman"/>
          <w:sz w:val="28"/>
          <w:szCs w:val="28"/>
        </w:rPr>
        <w:noBreakHyphen/>
        <w:t xml:space="preserve">03 «Правила безопасности </w:t>
      </w:r>
      <w:r w:rsidR="00093C1C">
        <w:rPr>
          <w:rFonts w:ascii="Times New Roman" w:hAnsi="Times New Roman" w:cs="Times New Roman"/>
          <w:sz w:val="28"/>
          <w:szCs w:val="28"/>
        </w:rPr>
        <w:br/>
        <w:t xml:space="preserve">на </w:t>
      </w:r>
      <w:r w:rsidR="00093C1C" w:rsidRPr="0012580F">
        <w:rPr>
          <w:rFonts w:ascii="Times New Roman" w:hAnsi="Times New Roman" w:cs="Times New Roman"/>
          <w:sz w:val="28"/>
          <w:szCs w:val="28"/>
        </w:rPr>
        <w:t>предприятиях по</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обогащению и</w:t>
      </w:r>
      <w:r w:rsidR="00093C1C">
        <w:rPr>
          <w:rFonts w:ascii="Times New Roman" w:hAnsi="Times New Roman" w:cs="Times New Roman"/>
          <w:sz w:val="28"/>
          <w:szCs w:val="28"/>
        </w:rPr>
        <w:t xml:space="preserve"> </w:t>
      </w:r>
      <w:r w:rsidR="00093C1C"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выполнения каких мероприятий разрешается запуск сушильной газовой (классификационной) установки после вынужденной остановки углеобогатительных и брикетных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сушильная установка брикетной фабрики должна быть оборудована контрольно</w:t>
      </w:r>
      <w:r w:rsidRPr="0012580F">
        <w:rPr>
          <w:rFonts w:ascii="Times New Roman" w:hAnsi="Times New Roman" w:cs="Times New Roman"/>
          <w:sz w:val="28"/>
          <w:szCs w:val="28"/>
        </w:rPr>
        <w:noBreakHyphen/>
        <w:t xml:space="preserve">измерительными приборами и аппаратурой </w:t>
      </w:r>
      <w:r w:rsidR="00255FFE">
        <w:rPr>
          <w:rFonts w:ascii="Times New Roman" w:hAnsi="Times New Roman" w:cs="Times New Roman"/>
          <w:sz w:val="28"/>
          <w:szCs w:val="28"/>
        </w:rPr>
        <w:b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световой и звуковой сигнализации сушильной установки брикетной фабрики указано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должна производиться вынужденная автоматическая остановка сушильной установки брикетной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предприятиях по обогащению и </w:t>
      </w:r>
      <w:r w:rsidRPr="0012580F">
        <w:rPr>
          <w:rFonts w:ascii="Times New Roman" w:hAnsi="Times New Roman" w:cs="Times New Roman"/>
          <w:sz w:val="28"/>
          <w:szCs w:val="28"/>
        </w:rPr>
        <w:t>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После выполнения каких мероприятий после аварийной остановки допускается пуск сушилки брикетной фабрики в работу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w:t>
      </w:r>
      <w:r w:rsidR="00255FFE">
        <w:rPr>
          <w:rFonts w:ascii="Times New Roman" w:hAnsi="Times New Roman" w:cs="Times New Roman"/>
          <w:sz w:val="28"/>
          <w:szCs w:val="28"/>
        </w:rPr>
        <w:t xml:space="preserve"> </w:t>
      </w:r>
      <w:r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Pr="0012580F">
        <w:rPr>
          <w:rFonts w:ascii="Times New Roman" w:hAnsi="Times New Roman" w:cs="Times New Roman"/>
          <w:sz w:val="28"/>
          <w:szCs w:val="28"/>
        </w:rPr>
        <w:t>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период должен автоматически подаваться защитный пар (инертный газ) в сушильную установку брикетной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случаях не допускается работа брикетного пресса брикетного производства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порядок пуска штемпельного пресса брикетного производства в работу указан верно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должна производиться уборка угольной пыли с оборудования процессов прессования брикетного </w:t>
      </w:r>
      <w:r w:rsidR="00255FFE">
        <w:rPr>
          <w:rFonts w:ascii="Times New Roman" w:hAnsi="Times New Roman" w:cs="Times New Roman"/>
          <w:sz w:val="28"/>
          <w:szCs w:val="28"/>
        </w:rPr>
        <w:t xml:space="preserve">в соответствии </w:t>
      </w:r>
      <w:r w:rsidR="00255FFE">
        <w:rPr>
          <w:rFonts w:ascii="Times New Roman" w:hAnsi="Times New Roman" w:cs="Times New Roman"/>
          <w:sz w:val="28"/>
          <w:szCs w:val="28"/>
        </w:rPr>
        <w:br/>
        <w:t xml:space="preserve">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обогащению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необходимо выполнить при остановке пресса брикетного производства в условиях его нормальной работы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должны производиться ремонт и ввод в эксплуатацию брикетно</w:t>
      </w:r>
      <w:r w:rsidR="009141F7" w:rsidRPr="0012580F">
        <w:rPr>
          <w:rFonts w:ascii="Times New Roman" w:hAnsi="Times New Roman" w:cs="Times New Roman"/>
          <w:sz w:val="28"/>
          <w:szCs w:val="28"/>
        </w:rPr>
        <w:t>-вальце</w:t>
      </w:r>
      <w:r w:rsidRPr="0012580F">
        <w:rPr>
          <w:rFonts w:ascii="Times New Roman" w:hAnsi="Times New Roman" w:cs="Times New Roman"/>
          <w:sz w:val="28"/>
          <w:szCs w:val="28"/>
        </w:rPr>
        <w:t xml:space="preserve">вого комплекса после аварийных остановок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b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предельный срок хранения угля средней устойчивости к окислению группы № 3 для Кузнецкого бассейна установлен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проявления являются внешними признаками появления очагов самонагревания угля на складах хранения угля в летнее время, весной и осенью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b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случае отвал считается потушенным </w:t>
      </w:r>
      <w:r w:rsidR="00255FFE">
        <w:rPr>
          <w:rFonts w:ascii="Times New Roman" w:hAnsi="Times New Roman" w:cs="Times New Roman"/>
          <w:sz w:val="28"/>
          <w:szCs w:val="28"/>
        </w:rPr>
        <w:t xml:space="preserve">в соответствии </w:t>
      </w:r>
      <w:r w:rsidR="00255FFE">
        <w:rPr>
          <w:rFonts w:ascii="Times New Roman" w:hAnsi="Times New Roman" w:cs="Times New Roman"/>
          <w:sz w:val="28"/>
          <w:szCs w:val="28"/>
        </w:rPr>
        <w:br/>
        <w:t xml:space="preserve">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обогащению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требованию должна соответствовать нижняя часть бункера для предотвращения смерзания угля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иметь загрузочные и перегрузочные узлы конвейеров, тра</w:t>
      </w:r>
      <w:r w:rsidR="00255FFE">
        <w:rPr>
          <w:rFonts w:ascii="Times New Roman" w:hAnsi="Times New Roman" w:cs="Times New Roman"/>
          <w:sz w:val="28"/>
          <w:szCs w:val="28"/>
        </w:rPr>
        <w:t xml:space="preserve">нспортирующих высушенный уголь, </w:t>
      </w:r>
      <w:r w:rsidRPr="0012580F">
        <w:rPr>
          <w:rFonts w:ascii="Times New Roman" w:hAnsi="Times New Roman" w:cs="Times New Roman"/>
          <w:sz w:val="28"/>
          <w:szCs w:val="28"/>
        </w:rPr>
        <w:t>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и при каких условиях разрешается проход через ленточные конвейеры, транспортирующие высушенный уголь, </w:t>
      </w:r>
      <w:r w:rsidR="00255FFE">
        <w:rPr>
          <w:rFonts w:ascii="Times New Roman" w:hAnsi="Times New Roman" w:cs="Times New Roman"/>
          <w:sz w:val="28"/>
          <w:szCs w:val="28"/>
        </w:rPr>
        <w:b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устройства должны быть установлены на всех площадках монтажных проемов, оборудованных стационарными грузоподъемными механизмами,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b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требование предъявляется к электрической блокировке электроприводов конвейеров, насосов обогатительных фабрик </w:t>
      </w:r>
      <w:r w:rsidR="00255FFE">
        <w:rPr>
          <w:rFonts w:ascii="Times New Roman" w:hAnsi="Times New Roman" w:cs="Times New Roman"/>
          <w:sz w:val="28"/>
          <w:szCs w:val="28"/>
        </w:rPr>
        <w:b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высоте над уровнем обслуживающей площадки водно</w:t>
      </w:r>
      <w:r w:rsidRPr="0012580F">
        <w:rPr>
          <w:rFonts w:ascii="Times New Roman" w:hAnsi="Times New Roman" w:cs="Times New Roman"/>
          <w:sz w:val="28"/>
          <w:szCs w:val="28"/>
        </w:rPr>
        <w:noBreakHyphen/>
        <w:t xml:space="preserve">шламового хозяйства следует устанавливать гидроциклоны </w:t>
      </w:r>
      <w:r w:rsidR="00255FFE">
        <w:rPr>
          <w:rFonts w:ascii="Times New Roman" w:hAnsi="Times New Roman" w:cs="Times New Roman"/>
          <w:sz w:val="28"/>
          <w:szCs w:val="28"/>
        </w:rPr>
        <w:b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Необходимо ли составлять отдельный план ликвидации аварий, если обогатительная фабрика подчинена шахте (разрезу) и связана с поверхностным комплексом шахты (разреза),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должен предусматривать пылегазовый режим на обогатительных фабриках, отнесенных к опасным по взрывам пыли и газа,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На основании каких данных вводится пылегазовый режим на обогатительных фабриках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должны контролироваться на обогатительных фабриках, перерабатывающих угли, опасные по содержанию пыли и газа,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w:t>
      </w:r>
      <w:r w:rsidR="00255FFE">
        <w:rPr>
          <w:rFonts w:ascii="Times New Roman" w:hAnsi="Times New Roman" w:cs="Times New Roman"/>
          <w:sz w:val="28"/>
          <w:szCs w:val="28"/>
        </w:rPr>
        <w:t xml:space="preserve"> </w:t>
      </w:r>
      <w:r w:rsidRPr="0012580F">
        <w:rPr>
          <w:rFonts w:ascii="Times New Roman" w:hAnsi="Times New Roman" w:cs="Times New Roman"/>
          <w:sz w:val="28"/>
          <w:szCs w:val="28"/>
        </w:rPr>
        <w:t>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воздухообмен должна обеспечить естественная и принудительная вентиляция бункеров для предупреждения скопления взрывоопасных и ядовитых газов на вновь проектир</w:t>
      </w:r>
      <w:r w:rsidR="00255FFE">
        <w:rPr>
          <w:rFonts w:ascii="Times New Roman" w:hAnsi="Times New Roman" w:cs="Times New Roman"/>
          <w:sz w:val="28"/>
          <w:szCs w:val="28"/>
        </w:rPr>
        <w:t xml:space="preserve">уемых обогатительных фабриках 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b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значение не должны превышать предельно допустимые концентрации пыли в воздухе рабочей зоны обогатительной фабрики для угольной и углепородной пыли с содержанием диоксида кремния 4 мг/м³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предпринять при невозможности включения резервной аспирации электродвигателей аспирационной системы в сушильно</w:t>
      </w:r>
      <w:r w:rsidRPr="0012580F">
        <w:rPr>
          <w:rFonts w:ascii="Times New Roman" w:hAnsi="Times New Roman" w:cs="Times New Roman"/>
          <w:sz w:val="28"/>
          <w:szCs w:val="28"/>
        </w:rPr>
        <w:noBreakHyphen/>
        <w:t>прессо</w:t>
      </w:r>
      <w:r w:rsidR="00255FFE">
        <w:rPr>
          <w:rFonts w:ascii="Times New Roman" w:hAnsi="Times New Roman" w:cs="Times New Roman"/>
          <w:sz w:val="28"/>
          <w:szCs w:val="28"/>
        </w:rPr>
        <w:t xml:space="preserve">вых корпусах брикетных фабрик в </w:t>
      </w:r>
      <w:r w:rsidRPr="0012580F">
        <w:rPr>
          <w:rFonts w:ascii="Times New Roman" w:hAnsi="Times New Roman" w:cs="Times New Roman"/>
          <w:sz w:val="28"/>
          <w:szCs w:val="28"/>
        </w:rPr>
        <w:t>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 xml:space="preserve">03 «Правила </w:t>
      </w:r>
      <w:r w:rsidR="00255FFE">
        <w:rPr>
          <w:rFonts w:ascii="Times New Roman" w:hAnsi="Times New Roman" w:cs="Times New Roman"/>
          <w:sz w:val="28"/>
          <w:szCs w:val="28"/>
        </w:rPr>
        <w:t xml:space="preserve">безопасности на предприятиях по </w:t>
      </w:r>
      <w:r w:rsidRPr="0012580F">
        <w:rPr>
          <w:rFonts w:ascii="Times New Roman" w:hAnsi="Times New Roman" w:cs="Times New Roman"/>
          <w:sz w:val="28"/>
          <w:szCs w:val="28"/>
        </w:rPr>
        <w:t>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должна работать принудительная вентиляция в бункерах обогатительных фабрик, опасных по взрывам газа,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процентном содержании метана в воздухе надбункерных помещений обогатительных фабрик, опасных по взрывам газа, происходит включение аварийной вентиляции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удаляться сточные воды реагентных площадок флотационного отделения 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месте должен производиться контрольный замер количества реагентов, поступающих во флотационный процесс флотационного отделения 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продолжительностью характеризуется период начального прессования угля на штемпельном прессе брикетного производства </w:t>
      </w:r>
      <w:r w:rsidR="00255FFE">
        <w:rPr>
          <w:rFonts w:ascii="Times New Roman" w:hAnsi="Times New Roman" w:cs="Times New Roman"/>
          <w:sz w:val="28"/>
          <w:szCs w:val="28"/>
        </w:rPr>
        <w:b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должна быть ширина пожарного барьера породных отвалов </w:t>
      </w:r>
      <w:r w:rsidR="00255FFE">
        <w:rPr>
          <w:rFonts w:ascii="Times New Roman" w:hAnsi="Times New Roman" w:cs="Times New Roman"/>
          <w:sz w:val="28"/>
          <w:szCs w:val="28"/>
        </w:rPr>
        <w:b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концентрация метана допустима в производственных помещениях углеобогатительных фабрик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системами вентиляции должны быть оборудованы помещения для удаления золы и шлака корпусов сушки углеобогатительной фабрики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содержании метана, оксида углерода и диоксида углерода в воздухе производственных помещений углеобогатительных фабрик должны быть прекращены все работы и приняты меры по проветриванию загазованного производственного помещения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пределы нижнего и верхнего пределов взрываемости для метана на углеобогатительных фабриках являются верными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пределы нижнего и верхнего предела взрываемости для сероводорода на углеобогатительных фабриках являются верными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концентрация метана в воздухе считается взрывоопасной на углеобогатительных фабриках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w:t>
      </w:r>
      <w:r w:rsidR="00255FFE">
        <w:rPr>
          <w:rFonts w:ascii="Times New Roman" w:hAnsi="Times New Roman" w:cs="Times New Roman"/>
          <w:sz w:val="28"/>
          <w:szCs w:val="28"/>
        </w:rPr>
        <w:t xml:space="preserve"> </w:t>
      </w:r>
      <w:r w:rsidRPr="0012580F">
        <w:rPr>
          <w:rFonts w:ascii="Times New Roman" w:hAnsi="Times New Roman" w:cs="Times New Roman"/>
          <w:sz w:val="28"/>
          <w:szCs w:val="28"/>
        </w:rPr>
        <w:t xml:space="preserve">проектируемых, строящихся, реконструируемых и эксплуатируемых опасных объектов, связанных с обогащением, брикетированием, сортировкой, переработкой и транспортированием углей, относятся к взрывопожароопасным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обогатительные фабрики относятся к опасным по взрыву газа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 xml:space="preserve">предприятиях </w:t>
      </w:r>
      <w:r w:rsidR="00255FFE">
        <w:rPr>
          <w:rFonts w:ascii="Times New Roman" w:hAnsi="Times New Roman" w:cs="Times New Roman"/>
          <w:sz w:val="28"/>
          <w:szCs w:val="28"/>
        </w:rPr>
        <w:br/>
      </w:r>
      <w:r w:rsidR="00255FFE" w:rsidRPr="0012580F">
        <w:rPr>
          <w:rFonts w:ascii="Times New Roman" w:hAnsi="Times New Roman" w:cs="Times New Roman"/>
          <w:sz w:val="28"/>
          <w:szCs w:val="28"/>
        </w:rPr>
        <w:t>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обогатительные фабрики относятся к опасным по взрывам пыли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осуществлению нового строительства, реконструкции и технического перевооружения действующих обогатительных фабрик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предпроектной документации и проектам строительства, расширения, реконструкции, технического перевооружения, консервации и ликвидации организации, зданий и сооружений обогатительных фабрик, а также к вносимым в указанные документы изменениям до их утверждения </w:t>
      </w:r>
      <w:r w:rsidR="00255FFE">
        <w:rPr>
          <w:rFonts w:ascii="Times New Roman" w:hAnsi="Times New Roman" w:cs="Times New Roman"/>
          <w:sz w:val="28"/>
          <w:szCs w:val="28"/>
        </w:rPr>
        <w:t xml:space="preserve">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какой документацией должны осуществляться строительство, реконструкция, техническое перевооружение производственных объектов обогатительных фабрик, внедрение новых технологий и способов производства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оценка технического состояния элементов ленточных конвейерных установок «Зона С» при вибродиагностическом контроле ленточной конвейерной установки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температуры охлаждающей воды производится остановка пресса в нормальном плановом режиме на</w:t>
      </w:r>
      <w:r w:rsidR="00255FFE">
        <w:rPr>
          <w:rFonts w:ascii="Times New Roman" w:hAnsi="Times New Roman" w:cs="Times New Roman"/>
          <w:sz w:val="28"/>
          <w:szCs w:val="28"/>
        </w:rPr>
        <w:t xml:space="preserve"> </w:t>
      </w:r>
      <w:r w:rsidRPr="0012580F">
        <w:rPr>
          <w:rFonts w:ascii="Times New Roman" w:hAnsi="Times New Roman" w:cs="Times New Roman"/>
          <w:sz w:val="28"/>
          <w:szCs w:val="28"/>
        </w:rPr>
        <w:t>брикетном производстве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температуры паровоздушной смеси напряжение в электрофильтрах брикетного производства должно автоматически отключаться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ячеек сетки при ограждении на высоту не менее 2 м мест подвески контргрузов и канатов натяжных устройств конвейеров 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должен выполнить ведущий эксперт при обнаружении в процессе экспертного обследования резинотросовой конвейерной ленты дефектов, препятствующих безопасной эксплуатации ленты или конвейера,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проверку необходимо выполнить в первую очередь при идентификации обследуемой резинотросовой конвейерной ленты в соответствии с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устанавливают при проверке соответствия использования ленты нормативной и технической документации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Значение каких измерений принимается за толщину ленты конвейера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входят в перечень данных, которые обязательно должны быть указаны на каждом отрезке (куске) поставленной изготовителем ленты и в сопроводительной документации,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факторов не принимается во внимание при прогнозировании возможного срока дальнейшей безопасной эксплуатации ленты конвейера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сведений не включаются в заключение экспертизы промышленной безопасности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разрабатывается график проведения экспертизы промышленной безопасности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организацией разрабатывается программа проведения экспертизы промышленной безопасности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состояние ленты соответствует исправному состоянию резинотросовых конвейерных лент согласно РД 15</w:t>
      </w:r>
      <w:r w:rsidRPr="0012580F">
        <w:rPr>
          <w:rFonts w:ascii="Times New Roman" w:hAnsi="Times New Roman" w:cs="Times New Roman"/>
          <w:sz w:val="28"/>
          <w:szCs w:val="28"/>
        </w:rPr>
        <w:noBreakHyphen/>
        <w:t>16</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документ должны иметь применяемые на обогатительных фабриках технические устройства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защитные устройства должны иметь приводы элеваторного колеса и гребкового устройства тяжелосредних сепараторов (гидроци</w:t>
      </w:r>
      <w:r w:rsidR="00255FFE">
        <w:rPr>
          <w:rFonts w:ascii="Times New Roman" w:hAnsi="Times New Roman" w:cs="Times New Roman"/>
          <w:sz w:val="28"/>
          <w:szCs w:val="28"/>
        </w:rPr>
        <w:t xml:space="preserve">клонов) обогатительных фабрик в соответствии с </w:t>
      </w:r>
      <w:r w:rsidR="00255FFE" w:rsidRPr="0012580F">
        <w:rPr>
          <w:rFonts w:ascii="Times New Roman" w:hAnsi="Times New Roman" w:cs="Times New Roman"/>
          <w:sz w:val="28"/>
          <w:szCs w:val="28"/>
        </w:rPr>
        <w:t>ПБ 05</w:t>
      </w:r>
      <w:r w:rsidR="00255FFE" w:rsidRPr="0012580F">
        <w:rPr>
          <w:rFonts w:ascii="Times New Roman" w:hAnsi="Times New Roman" w:cs="Times New Roman"/>
          <w:sz w:val="28"/>
          <w:szCs w:val="28"/>
        </w:rPr>
        <w:noBreakHyphen/>
        <w:t>580</w:t>
      </w:r>
      <w:r w:rsidR="00255FFE" w:rsidRPr="0012580F">
        <w:rPr>
          <w:rFonts w:ascii="Times New Roman" w:hAnsi="Times New Roman" w:cs="Times New Roman"/>
          <w:sz w:val="28"/>
          <w:szCs w:val="28"/>
        </w:rPr>
        <w:noBreakHyphen/>
        <w:t xml:space="preserve">03 «Правила безопасности </w:t>
      </w:r>
      <w:r w:rsidR="00255FFE">
        <w:rPr>
          <w:rFonts w:ascii="Times New Roman" w:hAnsi="Times New Roman" w:cs="Times New Roman"/>
          <w:sz w:val="28"/>
          <w:szCs w:val="28"/>
        </w:rPr>
        <w:t xml:space="preserve">на </w:t>
      </w:r>
      <w:r w:rsidR="00255FFE" w:rsidRPr="0012580F">
        <w:rPr>
          <w:rFonts w:ascii="Times New Roman" w:hAnsi="Times New Roman" w:cs="Times New Roman"/>
          <w:sz w:val="28"/>
          <w:szCs w:val="28"/>
        </w:rPr>
        <w:t>предприятиях по</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обогащению и</w:t>
      </w:r>
      <w:r w:rsidR="00255FFE">
        <w:rPr>
          <w:rFonts w:ascii="Times New Roman" w:hAnsi="Times New Roman" w:cs="Times New Roman"/>
          <w:sz w:val="28"/>
          <w:szCs w:val="28"/>
        </w:rPr>
        <w:t xml:space="preserve"> </w:t>
      </w:r>
      <w:r w:rsidR="00255FFE"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255FFE"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требование к </w:t>
      </w:r>
      <w:r w:rsidR="000E3A7F" w:rsidRPr="0012580F">
        <w:rPr>
          <w:rFonts w:ascii="Times New Roman" w:hAnsi="Times New Roman" w:cs="Times New Roman"/>
          <w:sz w:val="28"/>
          <w:szCs w:val="28"/>
        </w:rPr>
        <w:t>устройству пространства между днищем сгустителя и полом для контроля состояния сгустителя водно</w:t>
      </w:r>
      <w:r w:rsidR="000E3A7F" w:rsidRPr="0012580F">
        <w:rPr>
          <w:rFonts w:ascii="Times New Roman" w:hAnsi="Times New Roman" w:cs="Times New Roman"/>
          <w:sz w:val="28"/>
          <w:szCs w:val="28"/>
        </w:rPr>
        <w:noBreakHyphen/>
        <w:t>шламового хозяйства является верным в соответствии с ПБ 05</w:t>
      </w:r>
      <w:r w:rsidR="000E3A7F" w:rsidRPr="0012580F">
        <w:rPr>
          <w:rFonts w:ascii="Times New Roman" w:hAnsi="Times New Roman" w:cs="Times New Roman"/>
          <w:sz w:val="28"/>
          <w:szCs w:val="28"/>
        </w:rPr>
        <w:noBreakHyphen/>
        <w:t>580</w:t>
      </w:r>
      <w:r w:rsidR="000E3A7F"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устройства должны иметь питатели загрузочных устройств сырого угля в сушильных установках обогатительных и брикетных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паровой трубчатой сушилки брикетных фабрик, использующих в качестве теплоносител</w:t>
      </w:r>
      <w:r w:rsidR="00B73DBF">
        <w:rPr>
          <w:rFonts w:ascii="Times New Roman" w:hAnsi="Times New Roman" w:cs="Times New Roman"/>
          <w:sz w:val="28"/>
          <w:szCs w:val="28"/>
        </w:rPr>
        <w:t xml:space="preserve">я перегретый пар, указана верно 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b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технические устройства должны устанавливаться в верхней части разгрузочных камер, сухих пылеуловителей и на соединительных газоходах брикетных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из перечисленных допускается применение откидных клапанов на сушильных установках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должны быть укомплектованы камерные топки сушильн</w:t>
      </w:r>
      <w:r w:rsidR="00B73DBF">
        <w:rPr>
          <w:rFonts w:ascii="Times New Roman" w:hAnsi="Times New Roman" w:cs="Times New Roman"/>
          <w:sz w:val="28"/>
          <w:szCs w:val="28"/>
        </w:rPr>
        <w:t xml:space="preserve">ой установки брикетных фабрик в </w:t>
      </w:r>
      <w:r w:rsidRPr="0012580F">
        <w:rPr>
          <w:rFonts w:ascii="Times New Roman" w:hAnsi="Times New Roman" w:cs="Times New Roman"/>
          <w:sz w:val="28"/>
          <w:szCs w:val="28"/>
        </w:rPr>
        <w:t>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клапана (шибера) растопочной трубы сушильной установки брикетной фабрики указана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световая и звуковая сигнализации должны быть размещены на щите управления машиниста сушильной установки (мнемосхеме) и на щите управления топки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не должны контролировать приборы, установленные на действующих брикетных фабриках, оборудованных прессами импортных поставок,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должны контролировать приборы, имеющиеся на каждом вальцовом прессе брикетного производства,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вместимость бункеров сырого угля для вновь проектируемых и реконструируемых сушильных установок сушильных установок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температура газов перед дымососом для газовых сушильных установок углеобогатительных фабрик без ограничения содержания кислорода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соотношению необходимо рассчитывать оборудование сушильных установок углеобогатительных фабрик на избыточное внутреннее давление в случае установки отводов длиной более 10 калибров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показатель должен контролироваться измерительными приборами каждого штемпельного пресса отечественного производства при установке на брикетных фабриках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ограждения в местах подвески контргрузов и канатов натяжных устройств конвейеров 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датчиками должны быть оснащены пневматические установки процессов обогащения и переработки угля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сушильная установка брикетного производства должна иметь световую и звуковую сигнализации, размещаемые на щите оператора сушильно</w:t>
      </w:r>
      <w:r w:rsidRPr="0012580F">
        <w:rPr>
          <w:rFonts w:ascii="Times New Roman" w:hAnsi="Times New Roman" w:cs="Times New Roman"/>
          <w:sz w:val="28"/>
          <w:szCs w:val="28"/>
        </w:rPr>
        <w:noBreakHyphen/>
        <w:t>прессового корпуса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времени паровая трубчатая сушилка брикетного производства может находиться в режиме горячего резерва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устройство реле скорости должны иметь ленточные конвейеры 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трактам сушильных установок углеобогатительных фабрик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обогатительной (углеперерабатывающей) фабрики (установки) указана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Кто не входит в состав комиссии, определяющей классификацию помещений по взрывопожароопасности, на действующих обогатительных фабриках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b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требований предъявляется к взрывоопасным помещениям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каких местах должны быть предусмотрены устройства, обеспечивающие безопасность (перегородки из несгораемых материалов или самозакрывающиеся двери и двойные фартуки над конвейерами или водяные завесы) помещений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b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документе должны быть предусмотрены мероприятия по спасению людей, пути вывода людей из зданий и сооружений углеобогатительных фабрик при аварии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Какому документу должны соответствовать содержание зданий и сооружений обогатительной фабрики, порядок и периодичность их проверок, освидетельствование состояния строительных конструкций зданий и сооружений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отвечать строительные конструкции зданий и сооружений предприятий по обогащению и брикетированию углей, находящиеся под воздействием агрессивной среды,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устраивать площадки для размещения угольного склада над подземными коммуникациями и сооружениями предприятий по обогащению и брикетированию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должно быть расстояние между конвейером </w:t>
      </w:r>
      <w:r w:rsidR="00B73DBF">
        <w:rPr>
          <w:rFonts w:ascii="Times New Roman" w:hAnsi="Times New Roman" w:cs="Times New Roman"/>
          <w:sz w:val="28"/>
          <w:szCs w:val="28"/>
        </w:rPr>
        <w:t xml:space="preserve">и строительными конструкциями в </w:t>
      </w:r>
      <w:r w:rsidRPr="0012580F">
        <w:rPr>
          <w:rFonts w:ascii="Times New Roman" w:hAnsi="Times New Roman" w:cs="Times New Roman"/>
          <w:sz w:val="28"/>
          <w:szCs w:val="28"/>
        </w:rPr>
        <w:t xml:space="preserve">конвейерных галереях углеобогатительных фабрик при наличии в проходе между конвейерами строительных конструкций (колонны, пилястр и т. п.), создающих местное сужение прохода,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b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должна выполняться защита зданий, сооружений, наружных установок предприятий по обогащению и брикетированию углей, имеющих взрывоопасные зоны, от прямых ударов молнии и вторичных ее проявлений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контролироваться интенсивность отложений пыли на строительных конструкциях производственных помещений предприятий по</w:t>
      </w:r>
      <w:r w:rsidR="00B73DBF">
        <w:rPr>
          <w:rFonts w:ascii="Times New Roman" w:hAnsi="Times New Roman" w:cs="Times New Roman"/>
          <w:sz w:val="28"/>
          <w:szCs w:val="28"/>
        </w:rPr>
        <w:t xml:space="preserve"> обогащению и </w:t>
      </w:r>
      <w:r w:rsidRPr="0012580F">
        <w:rPr>
          <w:rFonts w:ascii="Times New Roman" w:hAnsi="Times New Roman" w:cs="Times New Roman"/>
          <w:sz w:val="28"/>
          <w:szCs w:val="28"/>
        </w:rPr>
        <w:t>брикетированию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требований предъявляется к дверям эвакуационных выходов из помещений предприятий по обогащению и брикетированию углей </w:t>
      </w:r>
      <w:r w:rsidR="00B73DBF">
        <w:rPr>
          <w:rFonts w:ascii="Times New Roman" w:hAnsi="Times New Roman" w:cs="Times New Roman"/>
          <w:sz w:val="28"/>
          <w:szCs w:val="28"/>
        </w:rPr>
        <w:t xml:space="preserve">в соответствии с </w:t>
      </w:r>
      <w:r w:rsidR="00B73DBF" w:rsidRPr="0012580F">
        <w:rPr>
          <w:rFonts w:ascii="Times New Roman" w:hAnsi="Times New Roman" w:cs="Times New Roman"/>
          <w:sz w:val="28"/>
          <w:szCs w:val="28"/>
        </w:rPr>
        <w:t>ПБ 05</w:t>
      </w:r>
      <w:r w:rsidR="00B73DBF" w:rsidRPr="0012580F">
        <w:rPr>
          <w:rFonts w:ascii="Times New Roman" w:hAnsi="Times New Roman" w:cs="Times New Roman"/>
          <w:sz w:val="28"/>
          <w:szCs w:val="28"/>
        </w:rPr>
        <w:noBreakHyphen/>
        <w:t>580</w:t>
      </w:r>
      <w:r w:rsidR="00B73DBF" w:rsidRPr="0012580F">
        <w:rPr>
          <w:rFonts w:ascii="Times New Roman" w:hAnsi="Times New Roman" w:cs="Times New Roman"/>
          <w:sz w:val="28"/>
          <w:szCs w:val="28"/>
        </w:rPr>
        <w:noBreakHyphen/>
        <w:t xml:space="preserve">03 «Правила безопасности </w:t>
      </w:r>
      <w:r w:rsidR="00B73DBF">
        <w:rPr>
          <w:rFonts w:ascii="Times New Roman" w:hAnsi="Times New Roman" w:cs="Times New Roman"/>
          <w:sz w:val="28"/>
          <w:szCs w:val="28"/>
        </w:rPr>
        <w:br/>
        <w:t xml:space="preserve">на </w:t>
      </w:r>
      <w:r w:rsidR="00B73DBF" w:rsidRPr="0012580F">
        <w:rPr>
          <w:rFonts w:ascii="Times New Roman" w:hAnsi="Times New Roman" w:cs="Times New Roman"/>
          <w:sz w:val="28"/>
          <w:szCs w:val="28"/>
        </w:rPr>
        <w:t>предприятиях по</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обогащению и</w:t>
      </w:r>
      <w:r w:rsidR="00B73DBF">
        <w:rPr>
          <w:rFonts w:ascii="Times New Roman" w:hAnsi="Times New Roman" w:cs="Times New Roman"/>
          <w:sz w:val="28"/>
          <w:szCs w:val="28"/>
        </w:rPr>
        <w:t xml:space="preserve"> </w:t>
      </w:r>
      <w:r w:rsidR="00B73DBF"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ширина прохода (от наиболее выступающих частей механизмов) для надзора за машинами и аппаратами для зданий, сооружений и объектов предприятий по обогащению и брикетированию углей, проектирование которых выполнено после 01.01.1975,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С какой периодичностью необходимо пересматривать и переутверждать инструкцию по эксплуатации гидротехнического сооружения, проект мониторинга </w:t>
      </w:r>
      <w:r w:rsidR="00B73DBF">
        <w:rPr>
          <w:rFonts w:ascii="Times New Roman" w:hAnsi="Times New Roman" w:cs="Times New Roman"/>
          <w:sz w:val="28"/>
          <w:szCs w:val="28"/>
        </w:rPr>
        <w:t xml:space="preserve">и </w:t>
      </w:r>
      <w:r w:rsidRPr="0012580F">
        <w:rPr>
          <w:rFonts w:ascii="Times New Roman" w:hAnsi="Times New Roman" w:cs="Times New Roman"/>
          <w:sz w:val="28"/>
          <w:szCs w:val="28"/>
        </w:rPr>
        <w:t>инструкцию по мониторингу гидротехнического сооружения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документах должны быть определены возможные последствия разрушения ограждающих водосбросных сооружений гидротехнических сооружений в соответствии с требованиями к шламовым отстойникам ПБ 05</w:t>
      </w:r>
      <w:r w:rsidRPr="0012580F">
        <w:rPr>
          <w:rFonts w:ascii="Times New Roman" w:hAnsi="Times New Roman" w:cs="Times New Roman"/>
          <w:sz w:val="28"/>
          <w:szCs w:val="28"/>
        </w:rPr>
        <w:noBreakHyphen/>
      </w:r>
      <w:r w:rsidR="00FA5655">
        <w:rPr>
          <w:rFonts w:ascii="Times New Roman" w:hAnsi="Times New Roman" w:cs="Times New Roman"/>
          <w:sz w:val="28"/>
          <w:szCs w:val="28"/>
        </w:rPr>
        <w:t>580</w:t>
      </w:r>
      <w:r w:rsidR="00FA5655">
        <w:rPr>
          <w:rFonts w:ascii="Times New Roman" w:hAnsi="Times New Roman" w:cs="Times New Roman"/>
          <w:sz w:val="28"/>
          <w:szCs w:val="28"/>
        </w:rPr>
        <w:noBreakHyphen/>
        <w:t xml:space="preserve">03 «Правила безопасности на </w:t>
      </w:r>
      <w:r w:rsidRPr="0012580F">
        <w:rPr>
          <w:rFonts w:ascii="Times New Roman" w:hAnsi="Times New Roman" w:cs="Times New Roman"/>
          <w:sz w:val="28"/>
          <w:szCs w:val="28"/>
        </w:rPr>
        <w:t>предприятиях по обогащению и</w:t>
      </w:r>
      <w:r w:rsidR="00FA5655">
        <w:rPr>
          <w:rFonts w:ascii="Times New Roman" w:hAnsi="Times New Roman" w:cs="Times New Roman"/>
          <w:sz w:val="28"/>
          <w:szCs w:val="28"/>
        </w:rPr>
        <w:t xml:space="preserve"> </w:t>
      </w:r>
      <w:r w:rsidRPr="0012580F">
        <w:rPr>
          <w:rFonts w:ascii="Times New Roman" w:hAnsi="Times New Roman" w:cs="Times New Roman"/>
          <w:sz w:val="28"/>
          <w:szCs w:val="28"/>
        </w:rPr>
        <w:t>брикетированию углей (сланцев)», утвержденных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устанавливаются противопожарные разрывы и проезды от основания штабеля углей до оси ближайшего железнодорожного пути предприятий по обогащению и брикетированию углей </w:t>
      </w:r>
      <w:r w:rsidR="00FA5655">
        <w:rPr>
          <w:rFonts w:ascii="Times New Roman" w:hAnsi="Times New Roman" w:cs="Times New Roman"/>
          <w:sz w:val="28"/>
          <w:szCs w:val="28"/>
        </w:rPr>
        <w:t xml:space="preserve">в соответствии с </w:t>
      </w:r>
      <w:r w:rsidR="00FA5655" w:rsidRPr="0012580F">
        <w:rPr>
          <w:rFonts w:ascii="Times New Roman" w:hAnsi="Times New Roman" w:cs="Times New Roman"/>
          <w:sz w:val="28"/>
          <w:szCs w:val="28"/>
        </w:rPr>
        <w:t>ПБ 05</w:t>
      </w:r>
      <w:r w:rsidR="00FA5655" w:rsidRPr="0012580F">
        <w:rPr>
          <w:rFonts w:ascii="Times New Roman" w:hAnsi="Times New Roman" w:cs="Times New Roman"/>
          <w:sz w:val="28"/>
          <w:szCs w:val="28"/>
        </w:rPr>
        <w:noBreakHyphen/>
        <w:t>580</w:t>
      </w:r>
      <w:r w:rsidR="00FA5655" w:rsidRPr="0012580F">
        <w:rPr>
          <w:rFonts w:ascii="Times New Roman" w:hAnsi="Times New Roman" w:cs="Times New Roman"/>
          <w:sz w:val="28"/>
          <w:szCs w:val="28"/>
        </w:rPr>
        <w:noBreakHyphen/>
        <w:t xml:space="preserve">03 «Правила безопасности </w:t>
      </w:r>
      <w:r w:rsidR="00FA5655">
        <w:rPr>
          <w:rFonts w:ascii="Times New Roman" w:hAnsi="Times New Roman" w:cs="Times New Roman"/>
          <w:sz w:val="28"/>
          <w:szCs w:val="28"/>
        </w:rPr>
        <w:br/>
        <w:t xml:space="preserve">на </w:t>
      </w:r>
      <w:r w:rsidR="00FA5655" w:rsidRPr="0012580F">
        <w:rPr>
          <w:rFonts w:ascii="Times New Roman" w:hAnsi="Times New Roman" w:cs="Times New Roman"/>
          <w:sz w:val="28"/>
          <w:szCs w:val="28"/>
        </w:rPr>
        <w:t>предприятиях по</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обогащению и</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ширины устанавливаются противопожарные разрывы и проезды от основания штабеля углей до сгораемых зданий и сооружений предприятий по обогащению и брикетированию углей </w:t>
      </w:r>
      <w:r w:rsidR="00FA5655">
        <w:rPr>
          <w:rFonts w:ascii="Times New Roman" w:hAnsi="Times New Roman" w:cs="Times New Roman"/>
          <w:sz w:val="28"/>
          <w:szCs w:val="28"/>
        </w:rPr>
        <w:t xml:space="preserve">в соответствии </w:t>
      </w:r>
      <w:r w:rsidR="00FA5655">
        <w:rPr>
          <w:rFonts w:ascii="Times New Roman" w:hAnsi="Times New Roman" w:cs="Times New Roman"/>
          <w:sz w:val="28"/>
          <w:szCs w:val="28"/>
        </w:rPr>
        <w:br/>
        <w:t xml:space="preserve">с </w:t>
      </w:r>
      <w:r w:rsidR="00FA5655" w:rsidRPr="0012580F">
        <w:rPr>
          <w:rFonts w:ascii="Times New Roman" w:hAnsi="Times New Roman" w:cs="Times New Roman"/>
          <w:sz w:val="28"/>
          <w:szCs w:val="28"/>
        </w:rPr>
        <w:t>ПБ 05</w:t>
      </w:r>
      <w:r w:rsidR="00FA5655" w:rsidRPr="0012580F">
        <w:rPr>
          <w:rFonts w:ascii="Times New Roman" w:hAnsi="Times New Roman" w:cs="Times New Roman"/>
          <w:sz w:val="28"/>
          <w:szCs w:val="28"/>
        </w:rPr>
        <w:noBreakHyphen/>
        <w:t>580</w:t>
      </w:r>
      <w:r w:rsidR="00FA5655" w:rsidRPr="0012580F">
        <w:rPr>
          <w:rFonts w:ascii="Times New Roman" w:hAnsi="Times New Roman" w:cs="Times New Roman"/>
          <w:sz w:val="28"/>
          <w:szCs w:val="28"/>
        </w:rPr>
        <w:noBreakHyphen/>
        <w:t xml:space="preserve">03 «Правила безопасности </w:t>
      </w:r>
      <w:r w:rsidR="00FA5655">
        <w:rPr>
          <w:rFonts w:ascii="Times New Roman" w:hAnsi="Times New Roman" w:cs="Times New Roman"/>
          <w:sz w:val="28"/>
          <w:szCs w:val="28"/>
        </w:rPr>
        <w:t xml:space="preserve">на </w:t>
      </w:r>
      <w:r w:rsidR="00FA5655" w:rsidRPr="0012580F">
        <w:rPr>
          <w:rFonts w:ascii="Times New Roman" w:hAnsi="Times New Roman" w:cs="Times New Roman"/>
          <w:sz w:val="28"/>
          <w:szCs w:val="28"/>
        </w:rPr>
        <w:t>предприятиях по</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 xml:space="preserve">обогащению </w:t>
      </w:r>
      <w:r w:rsidR="00FA5655">
        <w:rPr>
          <w:rFonts w:ascii="Times New Roman" w:hAnsi="Times New Roman" w:cs="Times New Roman"/>
          <w:sz w:val="28"/>
          <w:szCs w:val="28"/>
        </w:rPr>
        <w:br/>
      </w:r>
      <w:r w:rsidR="00FA5655" w:rsidRPr="0012580F">
        <w:rPr>
          <w:rFonts w:ascii="Times New Roman" w:hAnsi="Times New Roman" w:cs="Times New Roman"/>
          <w:sz w:val="28"/>
          <w:szCs w:val="28"/>
        </w:rPr>
        <w:t>и</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устанавливаются противопожарные разрывы и проезды от основания штабеля углей до полуогнестойких и полусгораемых зданий и сооружений предприятий по обогащению и брикетированию углей в соответствии с ПБ 05</w:t>
      </w:r>
      <w:r w:rsidRPr="0012580F">
        <w:rPr>
          <w:rFonts w:ascii="Times New Roman" w:hAnsi="Times New Roman" w:cs="Times New Roman"/>
          <w:sz w:val="28"/>
          <w:szCs w:val="28"/>
        </w:rPr>
        <w:noBreakHyphen/>
      </w:r>
      <w:r w:rsidR="00FA5655">
        <w:rPr>
          <w:rFonts w:ascii="Times New Roman" w:hAnsi="Times New Roman" w:cs="Times New Roman"/>
          <w:sz w:val="28"/>
          <w:szCs w:val="28"/>
        </w:rPr>
        <w:t>580</w:t>
      </w:r>
      <w:r w:rsidR="00FA5655">
        <w:rPr>
          <w:rFonts w:ascii="Times New Roman" w:hAnsi="Times New Roman" w:cs="Times New Roman"/>
          <w:sz w:val="28"/>
          <w:szCs w:val="28"/>
        </w:rPr>
        <w:noBreakHyphen/>
        <w:t xml:space="preserve">03 «Правила безопасности на </w:t>
      </w:r>
      <w:r w:rsidRPr="0012580F">
        <w:rPr>
          <w:rFonts w:ascii="Times New Roman" w:hAnsi="Times New Roman" w:cs="Times New Roman"/>
          <w:sz w:val="28"/>
          <w:szCs w:val="28"/>
        </w:rPr>
        <w:t>предприятиях по обогащению и</w:t>
      </w:r>
      <w:r w:rsidR="00FA5655">
        <w:rPr>
          <w:rFonts w:ascii="Times New Roman" w:hAnsi="Times New Roman" w:cs="Times New Roman"/>
          <w:sz w:val="28"/>
          <w:szCs w:val="28"/>
        </w:rPr>
        <w:t xml:space="preserve"> </w:t>
      </w:r>
      <w:r w:rsidRPr="0012580F">
        <w:rPr>
          <w:rFonts w:ascii="Times New Roman" w:hAnsi="Times New Roman" w:cs="Times New Roman"/>
          <w:sz w:val="28"/>
          <w:szCs w:val="28"/>
        </w:rPr>
        <w:t>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ширины устанавливаются противопожарные разрывы и проезды от основания штабеля углей до складов смазочных, осветительных материалов и жидкого топлива, а также лесных складов предприятий по обогащению и брикетированию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предназначены укрытые угольные склады напольного типа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какому типу сооружений относятся укрытые угольные склады напольного типа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ограждающим конструкциям укрытых угольных складов напольного типа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Под каким углом наклона должны выполняться лестницы в укрытых угольных складах напольного типа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отоплению укрытых угольных складов напольного типа углеобогатительных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стеной галереи и конвейером с неходовой стороны конвейерной галереи углеобогатительной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прохода вдоль конвейеров с постоянными рабочими местами, установленных в производственных помещениях на объектах углеобогатительной фабрики, спроектированных после 1975 года,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высоте проходов для конвейеров, установленных в галереях, тоннелях и эстакадах углеобогатительной фабрики, спроектированных после 1975 года,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требования предъявляются к трапам наклонных галерей углеобогатительной фабрики с углом наклона более 7 градусов для безопасного движения людей </w:t>
      </w:r>
      <w:r w:rsidR="00FA5655">
        <w:rPr>
          <w:rFonts w:ascii="Times New Roman" w:hAnsi="Times New Roman" w:cs="Times New Roman"/>
          <w:sz w:val="28"/>
          <w:szCs w:val="28"/>
        </w:rPr>
        <w:t xml:space="preserve">в соответствии с </w:t>
      </w:r>
      <w:r w:rsidR="00FA5655" w:rsidRPr="0012580F">
        <w:rPr>
          <w:rFonts w:ascii="Times New Roman" w:hAnsi="Times New Roman" w:cs="Times New Roman"/>
          <w:sz w:val="28"/>
          <w:szCs w:val="28"/>
        </w:rPr>
        <w:t>ПБ 05</w:t>
      </w:r>
      <w:r w:rsidR="00FA5655" w:rsidRPr="0012580F">
        <w:rPr>
          <w:rFonts w:ascii="Times New Roman" w:hAnsi="Times New Roman" w:cs="Times New Roman"/>
          <w:sz w:val="28"/>
          <w:szCs w:val="28"/>
        </w:rPr>
        <w:noBreakHyphen/>
        <w:t>580</w:t>
      </w:r>
      <w:r w:rsidR="00FA5655" w:rsidRPr="0012580F">
        <w:rPr>
          <w:rFonts w:ascii="Times New Roman" w:hAnsi="Times New Roman" w:cs="Times New Roman"/>
          <w:sz w:val="28"/>
          <w:szCs w:val="28"/>
        </w:rPr>
        <w:noBreakHyphen/>
        <w:t xml:space="preserve">03 «Правила безопасности </w:t>
      </w:r>
      <w:r w:rsidR="00FA5655">
        <w:rPr>
          <w:rFonts w:ascii="Times New Roman" w:hAnsi="Times New Roman" w:cs="Times New Roman"/>
          <w:sz w:val="28"/>
          <w:szCs w:val="28"/>
        </w:rPr>
        <w:t xml:space="preserve">на </w:t>
      </w:r>
      <w:r w:rsidR="00FA5655" w:rsidRPr="0012580F">
        <w:rPr>
          <w:rFonts w:ascii="Times New Roman" w:hAnsi="Times New Roman" w:cs="Times New Roman"/>
          <w:sz w:val="28"/>
          <w:szCs w:val="28"/>
        </w:rPr>
        <w:t>предприятиях по</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обогащению и</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 xml:space="preserve">брикетированию углей </w:t>
      </w:r>
      <w:r w:rsidRPr="0012580F">
        <w:rPr>
          <w:rFonts w:ascii="Times New Roman" w:hAnsi="Times New Roman" w:cs="Times New Roman"/>
          <w:sz w:val="28"/>
          <w:szCs w:val="28"/>
        </w:rPr>
        <w:t>(сланцев)»,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монтажным проемам элеваторов углеобогатительной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Какой состав комиссии для классификации помещений по взрывопожароопасности на действующих обогатительных фабриках указан верно </w:t>
      </w:r>
      <w:r w:rsidR="00FA5655">
        <w:rPr>
          <w:rFonts w:ascii="Times New Roman" w:hAnsi="Times New Roman" w:cs="Times New Roman"/>
          <w:sz w:val="28"/>
          <w:szCs w:val="28"/>
        </w:rPr>
        <w:t xml:space="preserve">в соответствии с </w:t>
      </w:r>
      <w:r w:rsidR="00FA5655" w:rsidRPr="0012580F">
        <w:rPr>
          <w:rFonts w:ascii="Times New Roman" w:hAnsi="Times New Roman" w:cs="Times New Roman"/>
          <w:sz w:val="28"/>
          <w:szCs w:val="28"/>
        </w:rPr>
        <w:t>ПБ 05</w:t>
      </w:r>
      <w:r w:rsidR="00FA5655" w:rsidRPr="0012580F">
        <w:rPr>
          <w:rFonts w:ascii="Times New Roman" w:hAnsi="Times New Roman" w:cs="Times New Roman"/>
          <w:sz w:val="28"/>
          <w:szCs w:val="28"/>
        </w:rPr>
        <w:noBreakHyphen/>
        <w:t>580</w:t>
      </w:r>
      <w:r w:rsidR="00FA5655" w:rsidRPr="0012580F">
        <w:rPr>
          <w:rFonts w:ascii="Times New Roman" w:hAnsi="Times New Roman" w:cs="Times New Roman"/>
          <w:sz w:val="28"/>
          <w:szCs w:val="28"/>
        </w:rPr>
        <w:noBreakHyphen/>
        <w:t xml:space="preserve">03 «Правила безопасности </w:t>
      </w:r>
      <w:r w:rsidR="00FA5655">
        <w:rPr>
          <w:rFonts w:ascii="Times New Roman" w:hAnsi="Times New Roman" w:cs="Times New Roman"/>
          <w:sz w:val="28"/>
          <w:szCs w:val="28"/>
        </w:rPr>
        <w:br/>
        <w:t xml:space="preserve">на </w:t>
      </w:r>
      <w:r w:rsidR="00FA5655" w:rsidRPr="0012580F">
        <w:rPr>
          <w:rFonts w:ascii="Times New Roman" w:hAnsi="Times New Roman" w:cs="Times New Roman"/>
          <w:sz w:val="28"/>
          <w:szCs w:val="28"/>
        </w:rPr>
        <w:t>предприятиях по</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обогащению и</w:t>
      </w:r>
      <w:r w:rsidR="00FA5655">
        <w:rPr>
          <w:rFonts w:ascii="Times New Roman" w:hAnsi="Times New Roman" w:cs="Times New Roman"/>
          <w:sz w:val="28"/>
          <w:szCs w:val="28"/>
        </w:rPr>
        <w:t xml:space="preserve"> </w:t>
      </w:r>
      <w:r w:rsidR="00FA5655" w:rsidRPr="0012580F">
        <w:rPr>
          <w:rFonts w:ascii="Times New Roman" w:hAnsi="Times New Roman" w:cs="Times New Roman"/>
          <w:sz w:val="28"/>
          <w:szCs w:val="28"/>
        </w:rPr>
        <w:t>брикетированию углей</w:t>
      </w:r>
      <w:r w:rsidRPr="0012580F">
        <w:rPr>
          <w:rFonts w:ascii="Times New Roman" w:hAnsi="Times New Roman" w:cs="Times New Roman"/>
          <w:sz w:val="28"/>
          <w:szCs w:val="28"/>
        </w:rPr>
        <w:t xml:space="preserve">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вентиляцию должны иметь помещения углеобогатительной фабрики, оборудованные аспирационными системами,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отвальных железнодорожных путей указано верно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какой из проектов не требуется включать сведения о классификации помещений предприятий по взрывопожароопасности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распространяется на помещения для хранения реагентов углеобогатительной фабрики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удовлетворять выступающие части строительных конструкций, подоконники, полки строительных конструкций зданий и сооружений обогатительных фабрик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определяются классы помещений по взрывоопасности при поставке на обогатительные фабрики углей (сланцев) разных категорий по газу и опасности по пыли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Прочными металлическими решетками с какими отверстиями должны быть перекрыты углеприемные ямы привозных углей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размер противопожарных разрывов и проездов от основания штабеля углей до вентиляционных шахт, шурфов и приемных устройств для подачи свежего воздуха в шахты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уклон должны иметь полы во флотационных отделениях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конструкции представляют собой элементы каркаса укрытия угольных складов напольного типа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воздухообмен должна обеспечивать конструкция укрытия угольных складов напольного типа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поверхности продольной наружной стены со стороны систем пылеулавливания (газоочистки) в корпусах сушки углеобогатительных фабрик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требованиям должны отвечать помещения с интенсивным пылевыделением на углеобогатительных фабриках согласно «Положению о пылегазовом режиме н</w:t>
      </w:r>
      <w:r w:rsidR="00FA5655">
        <w:rPr>
          <w:rFonts w:ascii="Times New Roman" w:hAnsi="Times New Roman" w:cs="Times New Roman"/>
          <w:sz w:val="28"/>
          <w:szCs w:val="28"/>
        </w:rPr>
        <w:t xml:space="preserve">а </w:t>
      </w:r>
      <w:r w:rsidRPr="0012580F">
        <w:rPr>
          <w:rFonts w:ascii="Times New Roman" w:hAnsi="Times New Roman" w:cs="Times New Roman"/>
          <w:sz w:val="28"/>
          <w:szCs w:val="28"/>
        </w:rPr>
        <w:t>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выхлопных труб пылегазоочистных установок на проектируемых и реконструируемых углеобогатительных фабриках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остеклению окон корпусов сушки углеобогатительных фабрик, расположенных в районах Крайнего Севера и Сибири, и корпусов сушки углеобогатительных фабрик, обогащающих антрациты,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устройствами оборудуются места примыкания транспортных галерей к производственным помещениям согласно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отделений согласно нормативным требованиям должен иметь водосборник главной водоотливной установки, орган</w:t>
      </w:r>
      <w:r w:rsidR="00FA5655">
        <w:rPr>
          <w:rFonts w:ascii="Times New Roman" w:hAnsi="Times New Roman" w:cs="Times New Roman"/>
          <w:sz w:val="28"/>
          <w:szCs w:val="28"/>
        </w:rPr>
        <w:t xml:space="preserve">изованный в дренажных шахтах, в </w:t>
      </w:r>
      <w:r w:rsidRPr="0012580F">
        <w:rPr>
          <w:rFonts w:ascii="Times New Roman" w:hAnsi="Times New Roman" w:cs="Times New Roman"/>
          <w:sz w:val="28"/>
          <w:szCs w:val="28"/>
        </w:rPr>
        <w:t>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объекты из перечисленных являются объектами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процедурами должна сопровождаться ликвидация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обязательное требование предъявляется к обозначению и оснащению зон (границ) ведения горных работ открытым способом при применении безлюдной технологии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документом и с учетом каких факторов определяется ширина рабочих площадок объекта открытых горных работ в</w:t>
      </w:r>
      <w:r w:rsidR="00FA5655">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требованиями к</w:t>
      </w:r>
      <w:r w:rsidR="00FA5655">
        <w:rPr>
          <w:rFonts w:ascii="Times New Roman" w:hAnsi="Times New Roman" w:cs="Times New Roman"/>
          <w:sz w:val="28"/>
          <w:szCs w:val="28"/>
        </w:rPr>
        <w:t xml:space="preserve"> </w:t>
      </w:r>
      <w:r w:rsidRPr="0012580F">
        <w:rPr>
          <w:rFonts w:ascii="Times New Roman" w:hAnsi="Times New Roman" w:cs="Times New Roman"/>
          <w:sz w:val="28"/>
          <w:szCs w:val="28"/>
        </w:rPr>
        <w:t>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w:t>
      </w:r>
      <w:r w:rsidR="00FA5655">
        <w:rPr>
          <w:rFonts w:ascii="Times New Roman" w:hAnsi="Times New Roman" w:cs="Times New Roman"/>
          <w:sz w:val="28"/>
          <w:szCs w:val="28"/>
        </w:rPr>
        <w:t xml:space="preserve">акое требование предъявляется к </w:t>
      </w:r>
      <w:r w:rsidRPr="0012580F">
        <w:rPr>
          <w:rFonts w:ascii="Times New Roman" w:hAnsi="Times New Roman" w:cs="Times New Roman"/>
          <w:sz w:val="28"/>
          <w:szCs w:val="28"/>
        </w:rPr>
        <w:t>водоотливным установкам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разгрузочным тупикам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располагаться вдоль железнодорожного пути в месте разгрузки состава площадка для обслуживающего состав персонала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привода ходовой тележки при передвижении гусеничного экскаватора по горизонтальному участк</w:t>
      </w:r>
      <w:r w:rsidR="00FA5655">
        <w:rPr>
          <w:rFonts w:ascii="Times New Roman" w:hAnsi="Times New Roman" w:cs="Times New Roman"/>
          <w:sz w:val="28"/>
          <w:szCs w:val="28"/>
        </w:rPr>
        <w:t xml:space="preserve">у или на подъем указано верно в </w:t>
      </w:r>
      <w:r w:rsidRPr="0012580F">
        <w:rPr>
          <w:rFonts w:ascii="Times New Roman" w:hAnsi="Times New Roman" w:cs="Times New Roman"/>
          <w:sz w:val="28"/>
          <w:szCs w:val="28"/>
        </w:rPr>
        <w:t>соответствии с</w:t>
      </w:r>
      <w:r w:rsidR="00FA5655">
        <w:rPr>
          <w:rFonts w:ascii="Times New Roman" w:hAnsi="Times New Roman" w:cs="Times New Roman"/>
          <w:sz w:val="28"/>
          <w:szCs w:val="28"/>
        </w:rPr>
        <w:t xml:space="preserve"> </w:t>
      </w:r>
      <w:r w:rsidRPr="0012580F">
        <w:rPr>
          <w:rFonts w:ascii="Times New Roman" w:hAnsi="Times New Roman" w:cs="Times New Roman"/>
          <w:sz w:val="28"/>
          <w:szCs w:val="28"/>
        </w:rPr>
        <w:t>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документацией должна быть укомплектована драга (земснаряд)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меры необходимо предпринимать, когда используемые средства не обеспечивают необходимого снижения концентрации вредных примесей в местах выделения газов и пыли,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требуется выполнить, если при эксплуатации, капитальном ремонте, консервации или ликвидации объекта ведения горных работ и переработки полезных ископаемых, отнесенных к категории опасных производственных объектов, требуется отступление от требований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расположению продольной оси бурового станка при бурении первого ряда скважин относительно бровки уступа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перемещение бурового станка с поднятой мачтой на уступе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нормативными требованиями допускается работа экскаватора на грунтах, не выдерживающих давления гусениц,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оставлять краны на нерабочей части забойных и отвальных тупиков при эксплуатации железнодорожного транспорта в карьере в соответствии с требованиями к эксплуатации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работа ленточного конвейера без ограждения роликов конвейера со стороны монтажного прохода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утверждений в отношении расположения кабины экскаватора общепромышленного исполнения при его работе указано верно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комплектации карьерных автомобилей во время их пребывания на линии указано неверно и противоречит требованиям к ведению горных работ открытым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указываются в</w:t>
      </w:r>
      <w:r w:rsidR="00FA5655">
        <w:rPr>
          <w:rFonts w:ascii="Times New Roman" w:hAnsi="Times New Roman" w:cs="Times New Roman"/>
          <w:sz w:val="28"/>
          <w:szCs w:val="28"/>
        </w:rPr>
        <w:t xml:space="preserve"> </w:t>
      </w:r>
      <w:r w:rsidRPr="0012580F">
        <w:rPr>
          <w:rFonts w:ascii="Times New Roman" w:hAnsi="Times New Roman" w:cs="Times New Roman"/>
          <w:sz w:val="28"/>
          <w:szCs w:val="28"/>
        </w:rPr>
        <w:t>паспорте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учитываются при определении высоты уступа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ограничения необходимо соблюдать при погашении уступов объекта открытых горных работ, постановке их в предельное положение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нужно подавать самосвал на разгрузку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 из перечисленных не указываются в приказе о проведении работ по обследованию технических устройств согласно РД 06</w:t>
      </w:r>
      <w:r w:rsidRPr="0012580F">
        <w:rPr>
          <w:rFonts w:ascii="Times New Roman" w:hAnsi="Times New Roman" w:cs="Times New Roman"/>
          <w:sz w:val="28"/>
          <w:szCs w:val="28"/>
        </w:rPr>
        <w:noBreakHyphen/>
        <w:t>565</w:t>
      </w:r>
      <w:r w:rsidRPr="0012580F">
        <w:rPr>
          <w:rFonts w:ascii="Times New Roman" w:hAnsi="Times New Roman" w:cs="Times New Roman"/>
          <w:sz w:val="28"/>
          <w:szCs w:val="28"/>
        </w:rPr>
        <w:noBreakHyphen/>
        <w:t>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условие должна обеспечивать суммарная производительность рабочих насосов водоотливной установки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выработанных заходок или полос должно быть оставлено между обрушенным пространством и работающей заходкой при посадке налегающих пород и гибкого настила (мата) с применением систем слоевого обрушения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длина тупиков выработки, проветриваемых за счет диффузии,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отставание вентиляционного трубопровода от забоя при проходке восстающих выработок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насосных агрегатов должно быть на главных водоотливных установках шахты с притоком воды более 50 м³/ч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проход у скреперной лебедки для ее обслуживания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содержание углекислого газа при проведении и восстановлении выработок по завалу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Из какого количества самостоятельных вентиляторных агрегатов должны состоять главные вентиляторные установки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при проверке состояния соляных шахт должна осуществляться проверка состояния тюбинговой крепи при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За какой период времени до окончания эксплуатации шахты должна разрабатываться и утверждаться проектная документация на ликвидацию или консервацию шахты при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выходов должны иметь дренажный и оросительный горизонты при подземном выщелачивании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переходных мостиков по длине ленточного конвейера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подъема и спуска людей по вертикальным выработкам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подъема и спуска людей по наклонным выработкам в соответствии с требованиями к ведению горных работ подземным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подъема и спуска людей в бадьях по направляющим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подъема и спуска грузов в бадьях по направляющим в соответствии с требованиями к ведению горных работ подземным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максимальная скорость подъема и спуска грузов в бадьях без направляющих в соответствии с требованиями к ведению горных работ подземным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минимальный зазор с обеих сторон в выработках, пройденных комбайнами при эксплуатации машин с двигателями внутреннего сгорания, при условии устройства ниш нормативного типа через 25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движение транспортных средств в двух направлениях, когда ширина выработки не позволяет организовать двухстороннее движение,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должна проводиться проверка устойчивости кровли и боков выработки (забоев)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максимальное опережение уступов при потолкоуступном расположении и подэтажей в устойчивых рудах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разработке каких руд допускается потолкоуступное расположение подэтажей при системах подэтажных штреков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предварительно пробуренных вееров скважин должно быть при отбойке руды из подэтажных выработок на камеру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4B1F35"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w:t>
      </w:r>
      <w:r w:rsidR="000E3A7F" w:rsidRPr="0012580F">
        <w:rPr>
          <w:rFonts w:ascii="Times New Roman" w:hAnsi="Times New Roman" w:cs="Times New Roman"/>
          <w:sz w:val="28"/>
          <w:szCs w:val="28"/>
        </w:rPr>
        <w:t>ой должна быть предельно допустимая концентрация металлической ртути (Нg) в действующих выработках шахт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устанавливается «газовый режим» при обнаружении горючих и ядовитых газов в процессе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при проверке состояния стволов соляных шахт должен осуществляться учет притоков рассола и отбор проб при разработке месторождений калийно</w:t>
      </w:r>
      <w:r w:rsidRPr="0012580F">
        <w:rPr>
          <w:rFonts w:ascii="Times New Roman" w:hAnsi="Times New Roman" w:cs="Times New Roman"/>
          <w:sz w:val="28"/>
          <w:szCs w:val="28"/>
        </w:rPr>
        <w:noBreakHyphen/>
        <w:t>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производиться нивелирование откаточных путей в действующих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Каким образом следует располагать указатели путевого заграждения для машиниста локомотива в соответствии </w:t>
      </w:r>
      <w:r w:rsidR="004C1EFD" w:rsidRPr="0012580F">
        <w:rPr>
          <w:rFonts w:ascii="Times New Roman" w:hAnsi="Times New Roman" w:cs="Times New Roman"/>
          <w:sz w:val="28"/>
          <w:szCs w:val="28"/>
        </w:rPr>
        <w:t xml:space="preserve">с </w:t>
      </w:r>
      <w:r w:rsidRPr="0012580F">
        <w:rPr>
          <w:rFonts w:ascii="Times New Roman" w:hAnsi="Times New Roman" w:cs="Times New Roman"/>
          <w:sz w:val="28"/>
          <w:szCs w:val="28"/>
        </w:rPr>
        <w:t>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определяется значение показателя объемности напряженного состояния горного массива при локальном прогнозе удароопасности участков блоковых структур горного массива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решений по результатам экспертизы промышленной безопасности компрессорных установок, используемых на угольных шахтах и рудниках, указано неверно и противоречит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соответствии с каким документом проводят консервацию и ликвидацию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параметры при консервации и ликвидации опасных производственных объектов подземных хранилищ газа не подлежат контролю при осуществлении контроля состояния объекта хранения и контрольных горизонтов путем проведения промысловых, геофизических и гидрохимических исследований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параметров должны быть определены в проекте консервации и ликвидации опасных производственных объектов подземных хранилищ газа для проведения мониторинга по контролю за состоянием недр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в проекте консервации и ликвидации опасных производственных объектов подземных хранилищ газа определяется необходимое количество скважин из существующего фонда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течение какого срока при консервации опасных производственных объектов подземных хранилищ газа должен быть обеспечен контроль за герметичностью объекта хранения, скважин и их устьев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устойчивость подпорной стены против сдвига по скальному грунту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длительность эксплуатации для резинотросовых лент после навески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длительность эксплуатации резинотканевых лент с прочностью прокладки менее 300 Н/мм после навески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эксплуатирующая организация при наличии организационно</w:t>
      </w:r>
      <w:r w:rsidRPr="0012580F">
        <w:rPr>
          <w:rFonts w:ascii="Times New Roman" w:hAnsi="Times New Roman" w:cs="Times New Roman"/>
          <w:sz w:val="28"/>
          <w:szCs w:val="28"/>
        </w:rPr>
        <w:noBreakHyphen/>
        <w:t>технических возможностей (аттестованные лаборатории, персонал) может выполнять часть работ по обследованию элементов подъемного сосуда согласно РД 15</w:t>
      </w:r>
      <w:r w:rsidRPr="0012580F">
        <w:rPr>
          <w:rFonts w:ascii="Times New Roman" w:hAnsi="Times New Roman" w:cs="Times New Roman"/>
          <w:sz w:val="28"/>
          <w:szCs w:val="28"/>
        </w:rPr>
        <w:noBreakHyphen/>
        <w:t>05</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должна располагаться плоскость разрушенных пород (разгрузочной щели) относительно направления действия максимальных напряжений в массиве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С какой периодичностью должно проводиться экспертное обследование вентиляторной установки главного проветривания согласно РД 03</w:t>
      </w:r>
      <w:r w:rsidRPr="0012580F">
        <w:rPr>
          <w:rFonts w:ascii="Times New Roman" w:hAnsi="Times New Roman" w:cs="Times New Roman"/>
          <w:sz w:val="28"/>
          <w:szCs w:val="28"/>
        </w:rPr>
        <w:noBreakHyphen/>
        <w:t>427</w:t>
      </w:r>
      <w:r w:rsidRPr="0012580F">
        <w:rPr>
          <w:rFonts w:ascii="Times New Roman" w:hAnsi="Times New Roman" w:cs="Times New Roman"/>
          <w:sz w:val="28"/>
          <w:szCs w:val="28"/>
        </w:rPr>
        <w:noBreakHyphen/>
        <w:t>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видом ловителей для плавной остановки кабины (клети) лифта должны быть снабжены лифтовые установки, оборудованные зубчатым реечным зацеплением,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основных частей поршневых компрессорных установок, используемых на угольных шахтах и рудниках, указаны верно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FA565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из </w:t>
      </w:r>
      <w:r w:rsidR="000E3A7F" w:rsidRPr="0012580F">
        <w:rPr>
          <w:rFonts w:ascii="Times New Roman" w:hAnsi="Times New Roman" w:cs="Times New Roman"/>
          <w:sz w:val="28"/>
          <w:szCs w:val="28"/>
        </w:rPr>
        <w:t>перечисленных основных частей центробежных компрессорных установок, используемых на угольных шахтах и рудниках, указаны верно согласно РД 15</w:t>
      </w:r>
      <w:r w:rsidR="000E3A7F" w:rsidRPr="0012580F">
        <w:rPr>
          <w:rFonts w:ascii="Times New Roman" w:hAnsi="Times New Roman" w:cs="Times New Roman"/>
          <w:sz w:val="28"/>
          <w:szCs w:val="28"/>
        </w:rPr>
        <w:noBreakHyphen/>
        <w:t>13</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FA565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требований к холодильникам (воздухоохладителям), применяемым при внешнем охлаждении сжимаемого воздуха в компрессорных установках, указано неверно и противоречит РД 15</w:t>
      </w:r>
      <w:r w:rsidR="000E3A7F" w:rsidRPr="0012580F">
        <w:rPr>
          <w:rFonts w:ascii="Times New Roman" w:hAnsi="Times New Roman" w:cs="Times New Roman"/>
          <w:sz w:val="28"/>
          <w:szCs w:val="28"/>
        </w:rPr>
        <w:noBreakHyphen/>
        <w:t>13</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FA565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систем, обеспечивающих нормальную работу винтовых компрессорных установок, используемых на угольных шахтах и рудниках, указана неверно и противоречит РД 15</w:t>
      </w:r>
      <w:r w:rsidR="000E3A7F" w:rsidRPr="0012580F">
        <w:rPr>
          <w:rFonts w:ascii="Times New Roman" w:hAnsi="Times New Roman" w:cs="Times New Roman"/>
          <w:sz w:val="28"/>
          <w:szCs w:val="28"/>
        </w:rPr>
        <w:noBreakHyphen/>
        <w:t>13</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систем, обеспечивающих нормальную работу поршневых компрессорных установок, используемых на угольных шахтах и рудниках, указана верно согласно РД 15</w:t>
      </w:r>
      <w:r w:rsidRPr="0012580F">
        <w:rPr>
          <w:rFonts w:ascii="Times New Roman" w:hAnsi="Times New Roman" w:cs="Times New Roman"/>
          <w:sz w:val="28"/>
          <w:szCs w:val="28"/>
        </w:rPr>
        <w:noBreakHyphen/>
        <w:t>13</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сооружений определяются как бункеры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зон подразделяются внутренние поверхности бункеров по их подверженности износу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зон допускается не защищать участки внутренних поверхностей бункеров от износа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выполнять бункер без перекрытия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Монолитную армированную стяжку какой толщины необходимо предусматривать в бункерах для пылевидных материалов при толщине плит в месте стыка 100 мм и менее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проектировать железобетонные силосные корпуса без деформационных швов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нагрузки и воздействия на конструкцию силосов относятся к особым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значение коэффициента трения в скользящих опорных частях «сталь по стали» при определении расчетной силы трения одного технологического трубопровода на опоре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принимается значение коэффициента трения в шариковых опорных частях «сталь по стали» при определении расчетной силы трения одного технологического трубопровода на опоре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не влияет на значение интенсивности вертикальной нагрузки на единицу длины траверсы отдельно стоящих опор и эстакад под технологические трубопроводы при отсутствии уточненной раскладки трубопроводов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распределение вертикальной и горизонтальной нагрузок при отсутствии уточненной раскладки технологических трубопроводов по ярусам для двухъярусных отдельно стоящих опор и эстакад указано верно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распределение вертикальной и горизонтальной нагрузок при отсутствии уточненной раскладки технологических трубопроводов по ярусам для трехъярусных отдельно стоящих опор и эстакад указано верно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исходя из которого назначают высоту опорных стоек однодечных плавающих крыш и</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понтонов резервуаров для нефти и нефтепродуктов, указано верно согласно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при проектировании оболочек шаровых газгольдеров указано неверно и противоречит СП 43.13330.2012 «Свод правил. Сооружения промышленных предприятий»,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количестве пустот допускается применение пустотелого керамического кирпича для кладки стволов кирпичных дымовых труб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«зоны повышенного горного давления»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каких случаях допускается принимать открытые крановые эстакады с колоннами, раскрепленными выше габарита крана жесткими поперечными конструкциями,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величину коэффициента упругой податливости неразрезных подкрановых балок открытых крановых эстакад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надежности по особой нагрузке при расчете башенных копров по добыче полезных ископаемых согласно СП 43.13330.2012 «Свод правил. Сооружения промышленных предприятий. Актуализированная редакция СНиП 2.09.03</w:t>
      </w:r>
      <w:r w:rsidRPr="0012580F">
        <w:rPr>
          <w:rFonts w:ascii="Times New Roman" w:hAnsi="Times New Roman" w:cs="Times New Roman"/>
          <w:sz w:val="28"/>
          <w:szCs w:val="28"/>
        </w:rPr>
        <w:noBreakHyphen/>
        <w:t>85», утвержденному приказом Минрегиона России от 29.12.2011 № 620?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взрывные работы из перечисленных не относятся к общим видам взрывных работ </w:t>
      </w:r>
      <w:r w:rsidR="008D3BBE">
        <w:rPr>
          <w:rFonts w:ascii="Times New Roman" w:hAnsi="Times New Roman" w:cs="Times New Roman"/>
          <w:sz w:val="28"/>
          <w:szCs w:val="28"/>
        </w:rPr>
        <w:t xml:space="preserve">в </w:t>
      </w:r>
      <w:r w:rsidR="008D3BBE" w:rsidRPr="0012580F">
        <w:rPr>
          <w:rFonts w:ascii="Times New Roman" w:hAnsi="Times New Roman" w:cs="Times New Roman"/>
          <w:sz w:val="28"/>
          <w:szCs w:val="28"/>
        </w:rPr>
        <w:t>соответствии с</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взрывные работы из перечисленных не относятся к специальным видам взрывных работ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хранение взрывчатых материалов в палатках, на площадках у мест производства взрывных работ, в железнодорожных вагонах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влияет на значение расстояния, безопасного по разлету отдельных кусков породы (грунта) при взрывании скважинных зарядов, рассчитанных на разрыхляющее (дробящее) действие,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визуально не контролируется в выполненном сварном соединении согласно РД 03</w:t>
      </w:r>
      <w:r w:rsidRPr="0012580F">
        <w:rPr>
          <w:rFonts w:ascii="Times New Roman" w:hAnsi="Times New Roman" w:cs="Times New Roman"/>
          <w:sz w:val="28"/>
          <w:szCs w:val="28"/>
        </w:rPr>
        <w:noBreakHyphen/>
        <w:t>606</w:t>
      </w:r>
      <w:r w:rsidRPr="0012580F">
        <w:rPr>
          <w:rFonts w:ascii="Times New Roman" w:hAnsi="Times New Roman" w:cs="Times New Roman"/>
          <w:sz w:val="28"/>
          <w:szCs w:val="28"/>
        </w:rPr>
        <w:noBreakHyphen/>
        <w:t>03 «Инструкция по визуальному и измерительному контролю», утвержденному постановлением Госгортехнадзора России от 11.06.2003 № 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из перечисленных не должно предусматриваться проектами на строительство и эксплуатацию шахт с повышенной радиационной опасностью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Крепление каких трубопроводов допускается к трубопроводам, транспортирующим кислоты и щелочи,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химически опасных производственных объектов какого класса опасности должно быть демонтировано оборудование, выведенное из действующей химико</w:t>
      </w:r>
      <w:r w:rsidRPr="0012580F">
        <w:rPr>
          <w:rFonts w:ascii="Times New Roman" w:hAnsi="Times New Roman" w:cs="Times New Roman"/>
          <w:sz w:val="28"/>
          <w:szCs w:val="28"/>
        </w:rPr>
        <w:noBreakHyphen/>
        <w:t>технологической системы, если оно расположено в одном помещении с технологическими блоками, в которых получаются, используются, перерабатываются, образуются химически опасные вещества,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внесение изменений в конструкцию технических устройств, не влияющих на показатели безопасности,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уменьшение зазоров с обеих сторон до 0,3 м в выработках калийных и соляных рудников, проведенных комбайнами,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ходовые отделения восстающих горных выработок, в том числе находящихся в проходке, должны отделяться от рудного или материального отделения перегородкой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по применению канатной и электровозной откаток на погрузочных и разгрузочных пунктах объектов ведения горных работ подземным способом указано верно согласно Федеральным нормам и правилам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наклонных и вертикальных подземных выработках, предназначенных для транспортировки вспомогательных материалов и оборудования, допускается применение барьеров с ручным управлением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витков трения должно быть на поверхности барабана подъемных машин при футеровке деревом или пресс</w:t>
      </w:r>
      <w:r w:rsidRPr="0012580F">
        <w:rPr>
          <w:rFonts w:ascii="Times New Roman" w:hAnsi="Times New Roman" w:cs="Times New Roman"/>
          <w:sz w:val="28"/>
          <w:szCs w:val="28"/>
        </w:rPr>
        <w:noBreakHyphen/>
        <w:t>массой для ослабления натяжения каната в месте его прикрепления к барабану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дополнительных мер по обеспечению безопасности работ в местах сдвигов, сбросов, тектонических разломов, а также при повышении степени трещиноватости пород указана неверно и противоречит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содержание жидкого азота в используемом хладагенте согласно требованиям к низкотемпературному (азотному)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запасу химреагентов в горных выработках на месте приготовления инъекционных химических растворов согласно требованиям к инъекционному закреплению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объектов относятся к</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особо сложным и уникальным объектам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w:t>
      </w:r>
      <w:r w:rsidR="008D3BBE">
        <w:rPr>
          <w:rFonts w:ascii="Times New Roman" w:hAnsi="Times New Roman" w:cs="Times New Roman"/>
          <w:sz w:val="28"/>
          <w:szCs w:val="28"/>
        </w:rPr>
        <w:t xml:space="preserve">ования предъявляются к высоте и </w:t>
      </w:r>
      <w:r w:rsidRPr="0012580F">
        <w:rPr>
          <w:rFonts w:ascii="Times New Roman" w:hAnsi="Times New Roman" w:cs="Times New Roman"/>
          <w:sz w:val="28"/>
          <w:szCs w:val="28"/>
        </w:rPr>
        <w:t>ширине предохранительного вала, исключающего падение автотранспорта с рабочей площадки,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зазорам между головным блоком экскаватора, а также над наиболее выступающей хвостовой частью кузова экскаватора и контуром выработки,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какой высоте ограждения в ряде случаев, предусмотренных проектом производства работ, допускается производить работы со стрелы комбайна, оборудованной специальной площадкой со съемными ограждениями, при обесточенном приводе исполнительного органа согласно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высоте машинного и аппаратного помещений согласно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Какая </w:t>
      </w:r>
      <w:r w:rsidR="008D3BBE">
        <w:rPr>
          <w:rFonts w:ascii="Times New Roman" w:hAnsi="Times New Roman" w:cs="Times New Roman"/>
          <w:sz w:val="28"/>
          <w:szCs w:val="28"/>
        </w:rPr>
        <w:t xml:space="preserve">вентиляция должна быть в </w:t>
      </w:r>
      <w:r w:rsidRPr="0012580F">
        <w:rPr>
          <w:rFonts w:ascii="Times New Roman" w:hAnsi="Times New Roman" w:cs="Times New Roman"/>
          <w:sz w:val="28"/>
          <w:szCs w:val="28"/>
        </w:rPr>
        <w:t>машинном отделении замораживающей станции согласно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Оборудованное место для хранения какого количе</w:t>
      </w:r>
      <w:r w:rsidR="00DC67C4" w:rsidRPr="0012580F">
        <w:rPr>
          <w:rFonts w:ascii="Times New Roman" w:hAnsi="Times New Roman" w:cs="Times New Roman"/>
          <w:sz w:val="28"/>
          <w:szCs w:val="28"/>
        </w:rPr>
        <w:t>ства баллонов, заполненных хлада</w:t>
      </w:r>
      <w:r w:rsidRPr="0012580F">
        <w:rPr>
          <w:rFonts w:ascii="Times New Roman" w:hAnsi="Times New Roman" w:cs="Times New Roman"/>
          <w:sz w:val="28"/>
          <w:szCs w:val="28"/>
        </w:rPr>
        <w:t>гентом, должно быть в машинном отделении замораживающей станции согласно требованиям к искусственному замораживанию грунтов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высота переподъема для грузовых подъемных установок при подъеме клетями, скипами и платформами согласно требованиям к подземному транспорту по вертикальным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точками подвески контактного провода в подземных выработках на прямых участ</w:t>
      </w:r>
      <w:r w:rsidR="008D3BBE">
        <w:rPr>
          <w:rFonts w:ascii="Times New Roman" w:hAnsi="Times New Roman" w:cs="Times New Roman"/>
          <w:sz w:val="28"/>
          <w:szCs w:val="28"/>
        </w:rPr>
        <w:t xml:space="preserve">ках пути согласно требованиям к </w:t>
      </w:r>
      <w:r w:rsidRPr="0012580F">
        <w:rPr>
          <w:rFonts w:ascii="Times New Roman" w:hAnsi="Times New Roman" w:cs="Times New Roman"/>
          <w:sz w:val="28"/>
          <w:szCs w:val="28"/>
        </w:rPr>
        <w:t>рельсовому транспорту по горизонтальным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точками подвески контактного провода в подземных выработках на кривых участках пути согласно требованиям к рельсовому транспорту по горизонтальным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между точками заземления для откаточных рельсовых путей при работе аккумуляторных электровозов согласно требованиям к рельсовому транспорту по горизонтальным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отбираться пробы воздуха при всасывающем способе проветривания, когда свежий возду</w:t>
      </w:r>
      <w:r w:rsidR="008D3BBE">
        <w:rPr>
          <w:rFonts w:ascii="Times New Roman" w:hAnsi="Times New Roman" w:cs="Times New Roman"/>
          <w:sz w:val="28"/>
          <w:szCs w:val="28"/>
        </w:rPr>
        <w:t xml:space="preserve">х к рабочим местам поступает по подземным выработкам и </w:t>
      </w:r>
      <w:r w:rsidRPr="0012580F">
        <w:rPr>
          <w:rFonts w:ascii="Times New Roman" w:hAnsi="Times New Roman" w:cs="Times New Roman"/>
          <w:sz w:val="28"/>
          <w:szCs w:val="28"/>
        </w:rPr>
        <w:t>отсасывается по вентиляционным трубам,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должны отбираться пробы воздуха при нагнетательном способе проветривания, когда свежий воздух к рабочим местам поступает по вентиляционным трубам и исходит по подземным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каком расстоянии от начала и конца выработки должны отбираться пробы воздуха при сквозном проветривании выработки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отбору проб воздуха при использовании в подземных условиях вентилятора местного проветривания для подачи воздуха по гибким вентиляционным трубам в тупиковую выработку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суммарному износу проводников и башмаков скольжения на сторону при деревянных проводниках согласно требованиям к подземному транспорту по вертикальным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угол отклонения (девиации) струны подъемного каната на направляющих шкивах и барабанах грузолюдского подъема согласно требованиям к подземному транспорту по вертикальным выработкам в соответствии с ПБ 03</w:t>
      </w:r>
      <w:r w:rsidRPr="0012580F">
        <w:rPr>
          <w:rFonts w:ascii="Times New Roman" w:hAnsi="Times New Roman" w:cs="Times New Roman"/>
          <w:sz w:val="28"/>
          <w:szCs w:val="28"/>
        </w:rPr>
        <w:noBreakHyphen/>
        <w:t>428</w:t>
      </w:r>
      <w:r w:rsidRPr="0012580F">
        <w:rPr>
          <w:rFonts w:ascii="Times New Roman" w:hAnsi="Times New Roman" w:cs="Times New Roman"/>
          <w:sz w:val="28"/>
          <w:szCs w:val="28"/>
        </w:rPr>
        <w:noBreakHyphen/>
        <w:t>02 «Правила безопасности при строительстве подземных сооружений», утвержденными постановлением Госгортехнадзора России от 02.11.2001 № 49?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участков относится к наиболее нагруженным при оценке удароопасности на месторождениях, склонных к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должны соблюдаться в проектах на очистные работы на склонных и опасных по горным ударам участках рудного массива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допускаются отступления от требования последовательного продвигания фронта очистных работ в пределах как шахтного поля (участка), так и месторождения в целом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площадь поперечного сечения для участковых вентиляционных, промежуточных, конвейерных и аккумулирующих штреков, введенных в</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действие после 1987 года,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8D3BBE"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требование к </w:t>
      </w:r>
      <w:r w:rsidR="000E3A7F" w:rsidRPr="0012580F">
        <w:rPr>
          <w:rFonts w:ascii="Times New Roman" w:hAnsi="Times New Roman" w:cs="Times New Roman"/>
          <w:sz w:val="28"/>
          <w:szCs w:val="28"/>
        </w:rPr>
        <w:t>аппаратуре автоматического или дистанционного автоматизированного управления конвейерными линиями, состоящими из нескольких конвейеров, указано верно согласно требованиям к конвейерному транспорту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условий для расчета анкерной крепи для горизонтальных и наклонных (до 35 градусов) подземных горных выработок и их сопряжений указано верно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способов крепления анкерной крепью при разработке паспортов крепления и поддержания горных выработок указано неверно и противоречит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визуального контроля работоспособности анкерной крепи на угольных шахтах вне зоны влияния очистных работ в целях оценки состояния анкеров, элементов крепи, затяжки и величины смятия демпфирующих податливых элементов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критерий из нижеперечисленных не относится к исходным данным при расчете показателей проявлений горного давления для определения параметров анкерной крепи широких горных выработок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производится испытание несущей способности анкерной крепи в действующих горных выработках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необходимо уменьшить расчетное сопротивление пород сжатию в горных выработках с обводненными породами (для песчаников) при расчете параметров анкерной крепи горных выработок, пройденных в обводненных породах,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необходимо уменьшить расчетное сопротивление пород сжатию в горных выработках с обводненными породами (для алевролитов) при расчете параметров анкерной крепи горных выработок, пройденных в обводненных породах,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какую величину необходимо уменьшить расчетное сопротивление пород сжатию в горных выработках с обводненными породами (для аргиллитов) при расчете параметров анкерной крепи горных выработок, пройденных в обводненных породах,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основных факторов, определяющих выбор конструкции анкерной крепи, состоящей из анкеров, опорных элементов и затяжки, указан неверно и противоречит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критериев качественной установки анкеров указан верно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проектной документации опасных производственных объектов при разведке и обустройстве нефтяных, газовых и газоконденсатных месторождений с содержанием сернистого водорода и других вредных веществ указано неверно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датчики стационарных автоматических газосигнализаторов в насосном помещении буровой установки указано верно в соответствии с требованиями к строительству, территориям, объектам обустройства месторождений с высоким содержанием сернистого водорода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установке датчиков стационарных автоматических газосигнализаторов у приемных емкостей на буровых установках указано верно в соответствии с требованиями к</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строительству, территориям, объект</w:t>
      </w:r>
      <w:r w:rsidR="008D3BBE">
        <w:rPr>
          <w:rFonts w:ascii="Times New Roman" w:hAnsi="Times New Roman" w:cs="Times New Roman"/>
          <w:sz w:val="28"/>
          <w:szCs w:val="28"/>
        </w:rPr>
        <w:t xml:space="preserve">ам обустройства месторождений с </w:t>
      </w:r>
      <w:r w:rsidRPr="0012580F">
        <w:rPr>
          <w:rFonts w:ascii="Times New Roman" w:hAnsi="Times New Roman" w:cs="Times New Roman"/>
          <w:sz w:val="28"/>
          <w:szCs w:val="28"/>
        </w:rPr>
        <w:t>высоким содержанием сернистого водорода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0E3A7F" w:rsidRPr="0012580F" w:rsidRDefault="00192E5D"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w:t>
      </w:r>
      <w:r w:rsidR="000E3A7F" w:rsidRPr="0012580F">
        <w:rPr>
          <w:rFonts w:ascii="Times New Roman" w:hAnsi="Times New Roman" w:cs="Times New Roman"/>
          <w:sz w:val="28"/>
          <w:szCs w:val="28"/>
        </w:rPr>
        <w:t xml:space="preserve">й процесс соответствует флегматизации горючей смеси в свободных объемах силоса, бункера </w:t>
      </w:r>
      <w:r w:rsidRPr="0012580F">
        <w:rPr>
          <w:rFonts w:ascii="Times New Roman" w:hAnsi="Times New Roman" w:cs="Times New Roman"/>
          <w:sz w:val="28"/>
          <w:szCs w:val="28"/>
        </w:rPr>
        <w:t xml:space="preserve">– в </w:t>
      </w:r>
      <w:r w:rsidR="000E3A7F" w:rsidRPr="0012580F">
        <w:rPr>
          <w:rFonts w:ascii="Times New Roman" w:hAnsi="Times New Roman" w:cs="Times New Roman"/>
          <w:sz w:val="28"/>
          <w:szCs w:val="28"/>
        </w:rPr>
        <w:t>надсводном, подсводном пространства</w:t>
      </w:r>
      <w:r w:rsidRPr="0012580F">
        <w:rPr>
          <w:rFonts w:ascii="Times New Roman" w:hAnsi="Times New Roman" w:cs="Times New Roman"/>
          <w:sz w:val="28"/>
          <w:szCs w:val="28"/>
        </w:rPr>
        <w:t xml:space="preserve">х согласно Федеральным нормам и правилам в </w:t>
      </w:r>
      <w:r w:rsidR="000E3A7F"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8D3BBE">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«горючая пыль»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«надсводного пространства силоса (бункера)» является верным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«подсводного пространства силоса (бункера)» является верным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объединять аспирацию оперативных емкостей в одну аспирационную установку с оборудованием в соответствии с требованиями к аспирации и пневмотранспорту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0E3A7F" w:rsidRPr="0012580F" w:rsidRDefault="00595D48"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В каком количестве </w:t>
      </w:r>
      <w:r w:rsidR="000E3A7F" w:rsidRPr="0012580F">
        <w:rPr>
          <w:rFonts w:ascii="Times New Roman" w:hAnsi="Times New Roman" w:cs="Times New Roman"/>
          <w:sz w:val="28"/>
          <w:szCs w:val="28"/>
        </w:rPr>
        <w:t>допускается проводить исправление дефектов на одном и том же участке сварного соединения оборудования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гидравлического испытания пробным давлением сосудов, работающих со средой, вызывающей разрушение и физико</w:t>
      </w:r>
      <w:r w:rsidRPr="0012580F">
        <w:rPr>
          <w:rFonts w:ascii="Times New Roman" w:hAnsi="Times New Roman" w:cs="Times New Roman"/>
          <w:sz w:val="28"/>
          <w:szCs w:val="28"/>
        </w:rPr>
        <w:noBreakHyphen/>
        <w:t>химическое превращение материала со скоростью не более 0,1 мм/год, не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гидравлического испытания пробным давлением сульфитных варочных котлов и гидролизных аппаратов с внутренней кислотоупорной футеровкой,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наружного и внутреннего осмотра сульфитных варочных котлов и гидролизных аппаратов с внутренней кислотоупорной футеровкой,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наружного и внутреннего осмотра сосудов, работающих со средой, вызывающей разрушение и физико</w:t>
      </w:r>
      <w:r w:rsidRPr="0012580F">
        <w:rPr>
          <w:rFonts w:ascii="Times New Roman" w:hAnsi="Times New Roman" w:cs="Times New Roman"/>
          <w:sz w:val="28"/>
          <w:szCs w:val="28"/>
        </w:rPr>
        <w:noBreakHyphen/>
        <w:t xml:space="preserve">химическое превращение материала со скоростью не более </w:t>
      </w:r>
      <w:r w:rsidR="008D3BBE">
        <w:rPr>
          <w:rFonts w:ascii="Times New Roman" w:hAnsi="Times New Roman" w:cs="Times New Roman"/>
          <w:sz w:val="28"/>
          <w:szCs w:val="28"/>
        </w:rPr>
        <w:br/>
      </w:r>
      <w:r w:rsidRPr="0012580F">
        <w:rPr>
          <w:rFonts w:ascii="Times New Roman" w:hAnsi="Times New Roman" w:cs="Times New Roman"/>
          <w:sz w:val="28"/>
          <w:szCs w:val="28"/>
        </w:rPr>
        <w:t>0,1 мм/год,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контроля плотности ограждающих поверхностей котла и газоходов, в том числе исправности взрывных клапанов (при их наличии),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периодичность инструментального определения присосов воздуха в топку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хранения баллонов с газами указано верно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хранения баллонов, наполненных газами,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к использованию оборудования иностранного производства, работающего под избыточным давлением, установлены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предохранительных устройств, установленных на патрубке (трубопроводе),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баллонов показатель массы баллона, нанесенный на его верхней сферической части, указывают с учетом массы нанесенной краски, кольца для колпака и башмака, если таковые предусмотрены конструкцией, но без массы вентиля и колпака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расположения котлов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должно быть расстояние по вертикали от площадки для обслуживания водоуказательных приборов до середины водоуказательного стекла (шкалы) на котельной установке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совместная прокладка трубопроводов пара и горячей воды с технологическими трубопроводами различного назначения в соответствии с положениями об установке, размещении, обвязке котлов и вспомогательного оборудования котельной установки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утверждение в отношении эксплуатации котлов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суммарный ток срабатывания защит отдельных электрокотельных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допустимая разница в номинальной производительности отдельных форсунок в комплекте, устанавливаемом на мазутный котел, в соответствии с требованиями к эксплуатации котлов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потребителей особой группы первой категории надежности электроснабжения указано верно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не предусматривать оборудование мембранными предохранительными устройствами сушильных башен, установленных в производствах хлора мембранным методом и производствах хлора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насосы для перекачки агрессивных и едких продуктов оборудуют поддонами или лотками из коррозионностойких материалов при производстве хлора методом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кратность воздухообмена при вентилировании установок регенерации в соответствии с рекомендациями по безопасности к регенерации отработанных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 включаются в обязательном порядке в проектную документацию на выполнение работ, связанных с пользованием участками недр, согласно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 118?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предельного состояния морской платформы, ее конструкции и основания относится состояние, которое соответствует критериям нормального функционирования платформы или долговечности,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 какой группе предельного состояния морской платформы, ее конструкции и основания относится состояние, которое соответствует критерию разрушения при действии циклических нагрузок, согласно ГОСТ Р 54483</w:t>
      </w:r>
      <w:r w:rsidRPr="0012580F">
        <w:rPr>
          <w:rFonts w:ascii="Times New Roman" w:hAnsi="Times New Roman" w:cs="Times New Roman"/>
          <w:sz w:val="28"/>
          <w:szCs w:val="28"/>
        </w:rPr>
        <w:noBreakHyphen/>
        <w:t>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 503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должны быть выполнены для сбора отработанного бурового раствора, шлама при очистке бурового раствора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зон не относится к зонам морских платформ в соответствии с установленными требованиями по обитаемости с учетом основных и специфических факторов среды согласно ГОСТ Р 54594</w:t>
      </w:r>
      <w:r w:rsidRPr="0012580F">
        <w:rPr>
          <w:rFonts w:ascii="Times New Roman" w:hAnsi="Times New Roman" w:cs="Times New Roman"/>
          <w:sz w:val="28"/>
          <w:szCs w:val="28"/>
        </w:rPr>
        <w:noBreakHyphen/>
        <w:t>2011 «Национальный стандарт Российской Федерации. Платформы морские. Правила обитаемости. Общие требования», утвержденному и введенному в действие приказом Росстандарта от 07.12.2011 № 719</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составляется по результатам испытания подводного трубопровода на прочность и герметичность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действия должен предпринять пользователь недрами при обнаружении нефтегазоводопроявлений в процессе мониторинга состояния устьев ликвидированных скважин и прилегающих пространств морского дна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заполнению ликвидируемых морских нефтегазовых скважин перед установкой цементных мостов указано неверно и противоречит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какой уровень при ликвидации скважин, пробуренных с плавучей буровой установки, удаляется выступающая над дном моря обсадная колонна (в случае, если при бурении скважины не использовалась специальная система придонных подвесок)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должны быть выполнены при отключении газоиспользующего оборудования сезонного действия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основании каких данных устанавливаются сроки эксплуатации газопр</w:t>
      </w:r>
      <w:r w:rsidR="00A507E5">
        <w:rPr>
          <w:rFonts w:ascii="Times New Roman" w:hAnsi="Times New Roman" w:cs="Times New Roman"/>
          <w:sz w:val="28"/>
          <w:szCs w:val="28"/>
        </w:rPr>
        <w:t xml:space="preserve">оводов, технических и </w:t>
      </w:r>
      <w:r w:rsidRPr="0012580F">
        <w:rPr>
          <w:rFonts w:ascii="Times New Roman" w:hAnsi="Times New Roman" w:cs="Times New Roman"/>
          <w:sz w:val="28"/>
          <w:szCs w:val="28"/>
        </w:rPr>
        <w:t>технологических устройств сетей газораспределения и газопотребления тепловой электрической станци</w:t>
      </w:r>
      <w:r w:rsidR="00A507E5">
        <w:rPr>
          <w:rFonts w:ascii="Times New Roman" w:hAnsi="Times New Roman" w:cs="Times New Roman"/>
          <w:sz w:val="28"/>
          <w:szCs w:val="28"/>
        </w:rPr>
        <w:t xml:space="preserve">и согласно Федеральным нормам и </w:t>
      </w:r>
      <w:r w:rsidRPr="0012580F">
        <w:rPr>
          <w:rFonts w:ascii="Times New Roman" w:hAnsi="Times New Roman" w:cs="Times New Roman"/>
          <w:sz w:val="28"/>
          <w:szCs w:val="28"/>
        </w:rPr>
        <w:t>правилам в</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передавливания (перекачки) фосфора из резервуаров в железнодорожные цистерны указано неверно и противоречит требованиям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не включает обследование крепи и армировки шахтного ствола в</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не включается в обследование состояния механической части шахтных подъемных машин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не включается в обследование состояния металла элементов оборудования шахтных подъемных машин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значении коэффициентов использования шахтной подъемной установки по времени (Кt) и по нагрузке (Кн) по результатам оценки технического состояния шахтной подъемной установки при условии нормального состояния всех узлов шахтной подъемной машины и отсутствии в период эксплуатации аварий, приведших к порыву головных канатов, может быть разрешена дальнейшая эксплуатация шахт</w:t>
      </w:r>
      <w:r w:rsidR="00A507E5">
        <w:rPr>
          <w:rFonts w:ascii="Times New Roman" w:hAnsi="Times New Roman" w:cs="Times New Roman"/>
          <w:sz w:val="28"/>
          <w:szCs w:val="28"/>
        </w:rPr>
        <w:t xml:space="preserve">ной подъемной машины на срок до </w:t>
      </w:r>
      <w:r w:rsidRPr="0012580F">
        <w:rPr>
          <w:rFonts w:ascii="Times New Roman" w:hAnsi="Times New Roman" w:cs="Times New Roman"/>
          <w:sz w:val="28"/>
          <w:szCs w:val="28"/>
        </w:rPr>
        <w:t>5 лет при условии положительных результатов ежегодной ревизии и наладки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не относится к перечню работ по обследованию технического состояния подвесных и парашютных устройств шахтной подъемной установки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не относится к комплексу работ по обследованию и оценке технического состояния подъемных сосудов (клетей, скипов) и противовесов шахтной подъемной установки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соответствует техническое состояние обследованной металло</w:t>
      </w:r>
      <w:r w:rsidR="00A507E5">
        <w:rPr>
          <w:rFonts w:ascii="Times New Roman" w:hAnsi="Times New Roman" w:cs="Times New Roman"/>
          <w:sz w:val="28"/>
          <w:szCs w:val="28"/>
        </w:rPr>
        <w:t xml:space="preserve">конструкции подъемных сосудов и </w:t>
      </w:r>
      <w:r w:rsidRPr="0012580F">
        <w:rPr>
          <w:rFonts w:ascii="Times New Roman" w:hAnsi="Times New Roman" w:cs="Times New Roman"/>
          <w:sz w:val="28"/>
          <w:szCs w:val="28"/>
        </w:rPr>
        <w:t>противовесов шахтной подъемной установки, которое отвечает фактическим нагрузкам и условиям эксплуатации без проведения дополнительных работ,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оценке соответствует техническое состояние обследованной металлоконструкции подъемных сосудов и противовесов шахтной подъемной установки, когда невозможно или экономически нецелесообразно восстановление эксплуатационных свойств, в соответствии с РД 03</w:t>
      </w:r>
      <w:r w:rsidRPr="0012580F">
        <w:rPr>
          <w:rFonts w:ascii="Times New Roman" w:hAnsi="Times New Roman" w:cs="Times New Roman"/>
          <w:sz w:val="28"/>
          <w:szCs w:val="28"/>
        </w:rPr>
        <w:noBreakHyphen/>
        <w:t>422</w:t>
      </w:r>
      <w:r w:rsidRPr="0012580F">
        <w:rPr>
          <w:rFonts w:ascii="Times New Roman" w:hAnsi="Times New Roman" w:cs="Times New Roman"/>
          <w:sz w:val="28"/>
          <w:szCs w:val="28"/>
        </w:rPr>
        <w:noBreakHyphen/>
        <w:t>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оценка технического состояния элементов ленточных конвейерных установок «Зона А» при вибродиагностическом контроле ленточных конвейерных установок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оценка технического состояния элементов ленточных конвейерных установок «Зона В» при вибродиагностическом контроле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характеристике соответствует оценка технического состояния элементов ленточных конвейерных установок «Зона D» при вибродиагностическом контроле согласно РД 15</w:t>
      </w:r>
      <w:r w:rsidRPr="0012580F">
        <w:rPr>
          <w:rFonts w:ascii="Times New Roman" w:hAnsi="Times New Roman" w:cs="Times New Roman"/>
          <w:sz w:val="28"/>
          <w:szCs w:val="28"/>
        </w:rPr>
        <w:noBreakHyphen/>
        <w:t>04</w:t>
      </w:r>
      <w:r w:rsidRPr="0012580F">
        <w:rPr>
          <w:rFonts w:ascii="Times New Roman" w:hAnsi="Times New Roman" w:cs="Times New Roman"/>
          <w:sz w:val="28"/>
          <w:szCs w:val="28"/>
        </w:rPr>
        <w:noBreakHyphen/>
        <w:t>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целей проведения технического освидетельствования грузовой подвесной канатной дороги (ГПКД) указана неверно и противоречит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мероприятий не проводится при техническом освидетельствовании грузовой подвесной канатной дороги (ГПКД)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«станция»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уменьшать расстояние по вертикали от низшей точки вагонетки с учетом продольного качания, а также каната или предохранительного устройства над незастроенными территориями на трассе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показателем не характеризуется волнистость стального каната грузовой подвесной канатной дороги при определении канатов, подлежащих браковке,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проверке диаметра линейных роликов одноканатных грузовых подвесных канатных дорог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включаются в маркировку оборудования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w:t>
      </w:r>
      <w:r w:rsidR="004711BD" w:rsidRPr="0012580F">
        <w:rPr>
          <w:rFonts w:ascii="Times New Roman" w:hAnsi="Times New Roman" w:cs="Times New Roman"/>
          <w:sz w:val="28"/>
          <w:szCs w:val="28"/>
        </w:rPr>
        <w:t xml:space="preserve">оборудование </w:t>
      </w:r>
      <w:r w:rsidRPr="0012580F">
        <w:rPr>
          <w:rFonts w:ascii="Times New Roman" w:hAnsi="Times New Roman" w:cs="Times New Roman"/>
          <w:sz w:val="28"/>
          <w:szCs w:val="28"/>
        </w:rPr>
        <w:t>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 xml:space="preserve">перечисленного </w:t>
      </w:r>
      <w:r w:rsidR="004711BD" w:rsidRPr="0012580F">
        <w:rPr>
          <w:rFonts w:ascii="Times New Roman" w:hAnsi="Times New Roman" w:cs="Times New Roman"/>
          <w:sz w:val="28"/>
          <w:szCs w:val="28"/>
        </w:rPr>
        <w:t xml:space="preserve">относится ко II группе </w:t>
      </w:r>
      <w:r w:rsidR="004711BD" w:rsidRPr="0012580F">
        <w:rPr>
          <w:rFonts w:ascii="Times New Roman" w:hAnsi="Times New Roman" w:cs="Times New Roman"/>
          <w:sz w:val="28"/>
          <w:szCs w:val="28"/>
        </w:rPr>
        <w:br/>
        <w:t xml:space="preserve">в </w:t>
      </w:r>
      <w:r w:rsidRPr="0012580F">
        <w:rPr>
          <w:rFonts w:ascii="Times New Roman" w:hAnsi="Times New Roman" w:cs="Times New Roman"/>
          <w:sz w:val="28"/>
          <w:szCs w:val="28"/>
        </w:rPr>
        <w:t>зависимости от области применения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w:t>
      </w:r>
      <w:r w:rsidR="004711BD" w:rsidRPr="0012580F">
        <w:rPr>
          <w:rFonts w:ascii="Times New Roman" w:hAnsi="Times New Roman" w:cs="Times New Roman"/>
          <w:sz w:val="28"/>
          <w:szCs w:val="28"/>
        </w:rPr>
        <w:t xml:space="preserve">оборудование </w:t>
      </w:r>
      <w:r w:rsidRPr="0012580F">
        <w:rPr>
          <w:rFonts w:ascii="Times New Roman" w:hAnsi="Times New Roman" w:cs="Times New Roman"/>
          <w:sz w:val="28"/>
          <w:szCs w:val="28"/>
        </w:rPr>
        <w:t xml:space="preserve">из перечисленного </w:t>
      </w:r>
      <w:r w:rsidR="004711BD" w:rsidRPr="0012580F">
        <w:rPr>
          <w:rFonts w:ascii="Times New Roman" w:hAnsi="Times New Roman" w:cs="Times New Roman"/>
          <w:sz w:val="28"/>
          <w:szCs w:val="28"/>
        </w:rPr>
        <w:t xml:space="preserve">относится к </w:t>
      </w:r>
      <w:r w:rsidRPr="0012580F">
        <w:rPr>
          <w:rFonts w:ascii="Times New Roman" w:hAnsi="Times New Roman" w:cs="Times New Roman"/>
          <w:sz w:val="28"/>
          <w:szCs w:val="28"/>
        </w:rPr>
        <w:t>I группе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указания включаются в руководство (инструкцию) по эксплуатации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3C5770"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из перечисленных данных </w:t>
      </w:r>
      <w:r w:rsidR="000E3A7F" w:rsidRPr="0012580F">
        <w:rPr>
          <w:rFonts w:ascii="Times New Roman" w:hAnsi="Times New Roman" w:cs="Times New Roman"/>
          <w:sz w:val="28"/>
          <w:szCs w:val="28"/>
        </w:rPr>
        <w:t>включаются в идентификационную надпись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в обязательном порядке должна проводиться оценка риска применения машин и (или) оборудования, значение которого не должно быть выше допустимого,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значения </w:t>
      </w:r>
      <w:r w:rsidR="00721290" w:rsidRPr="0012580F">
        <w:rPr>
          <w:rFonts w:ascii="Times New Roman" w:hAnsi="Times New Roman" w:cs="Times New Roman"/>
          <w:sz w:val="28"/>
          <w:szCs w:val="28"/>
        </w:rPr>
        <w:t>называются критериями</w:t>
      </w:r>
      <w:r w:rsidRPr="0012580F">
        <w:rPr>
          <w:rFonts w:ascii="Times New Roman" w:hAnsi="Times New Roman" w:cs="Times New Roman"/>
          <w:sz w:val="28"/>
          <w:szCs w:val="28"/>
        </w:rPr>
        <w:t xml:space="preserve"> предельного состояния сосудов, которые являются критериями для оценки технического состояния сосудов при диагностировании и определении их остаточного ресурса безопасной эксплуатации, в соответствии с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цель магнитной дефектоскопии ста</w:t>
      </w:r>
      <w:r w:rsidR="00225F3B" w:rsidRPr="0012580F">
        <w:rPr>
          <w:rFonts w:ascii="Times New Roman" w:hAnsi="Times New Roman" w:cs="Times New Roman"/>
          <w:sz w:val="28"/>
          <w:szCs w:val="28"/>
        </w:rPr>
        <w:t xml:space="preserve">льных канатов указана неверно и </w:t>
      </w:r>
      <w:r w:rsidRPr="0012580F">
        <w:rPr>
          <w:rFonts w:ascii="Times New Roman" w:hAnsi="Times New Roman" w:cs="Times New Roman"/>
          <w:sz w:val="28"/>
          <w:szCs w:val="28"/>
        </w:rPr>
        <w:t>противоречит РД 03</w:t>
      </w:r>
      <w:r w:rsidRPr="0012580F">
        <w:rPr>
          <w:rFonts w:ascii="Times New Roman" w:hAnsi="Times New Roman" w:cs="Times New Roman"/>
          <w:sz w:val="28"/>
          <w:szCs w:val="28"/>
        </w:rPr>
        <w:noBreakHyphen/>
        <w:t>348</w:t>
      </w:r>
      <w:r w:rsidRPr="0012580F">
        <w:rPr>
          <w:rFonts w:ascii="Times New Roman" w:hAnsi="Times New Roman" w:cs="Times New Roman"/>
          <w:sz w:val="28"/>
          <w:szCs w:val="28"/>
        </w:rPr>
        <w:noBreakHyphen/>
        <w:t>00 «Методические указания по магнитной дефектоскопии стальных канатов», утвержденному постановлением Госгортехнадзора России от 30.03.2000 № 11?</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условий проведения экспертизы промышленной безопасности карьерных одноковшовых экскаваторов указано неверно и противоречит РД 15</w:t>
      </w:r>
      <w:r w:rsidR="000E3A7F" w:rsidRPr="0012580F">
        <w:rPr>
          <w:rFonts w:ascii="Times New Roman" w:hAnsi="Times New Roman" w:cs="Times New Roman"/>
          <w:sz w:val="28"/>
          <w:szCs w:val="28"/>
        </w:rPr>
        <w:noBreakHyphen/>
        <w:t>14</w:t>
      </w:r>
      <w:r w:rsidR="000E3A7F"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из перечисленных не включаются в документацию, представляемую заказчиком для проведения экспертизы промышленной безопасности карьерных одноковшовых экскаваторов,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документы из перечисленных включаются в документацию, представляемую заказчиком для проведения экспертизы промышленной безопасности карьерных одноковшовых экскаваторов,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данных указываются в рабочей карте экспертного обследования карьерных одноковшовых экскаваторов по результатам экспертного обследования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включаются в проведение экспертного обследования карьерных одноковшовых экскаваторов как этапа экспертизы промышленной безопасности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информация указывается на металлических табличках на оборудовании, на которые в первую очередь обращают внимание при идентификации обследуемого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какому параметру проводится проверка соответствия условий эксплуатации карьерного одноковшового экскаватора паспортным данным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процедуры включаются в экспертное обследование металлических конструкций оборудования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мероприятий является одним из этапов технической диагностики, входящей в экспертное обследование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методом неразрушающего контроля определяются утечки масла из корпусов редукторов и через уплотнения при технической диагностике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предназначен ультразвуковой контроль при технической диагностике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позволяет определять магнитопорошковый контроль при технической диагностике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дефекты позволяет определить контроль проникающими веществами при технической диагностике карьерного одноковшового экскаватора согласно РД 15</w:t>
      </w:r>
      <w:r w:rsidRPr="0012580F">
        <w:rPr>
          <w:rFonts w:ascii="Times New Roman" w:hAnsi="Times New Roman" w:cs="Times New Roman"/>
          <w:sz w:val="28"/>
          <w:szCs w:val="28"/>
        </w:rPr>
        <w:noBreakHyphen/>
        <w:t>14</w:t>
      </w:r>
      <w:r w:rsidRPr="0012580F">
        <w:rPr>
          <w:rFonts w:ascii="Times New Roman" w:hAnsi="Times New Roman" w:cs="Times New Roman"/>
          <w:sz w:val="28"/>
          <w:szCs w:val="28"/>
        </w:rPr>
        <w:noBreakHyphen/>
        <w:t>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0E3A7F" w:rsidRPr="0012580F" w:rsidRDefault="00225F3B"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w:t>
      </w:r>
      <w:r w:rsidR="000E3A7F" w:rsidRPr="0012580F">
        <w:rPr>
          <w:rFonts w:ascii="Times New Roman" w:hAnsi="Times New Roman" w:cs="Times New Roman"/>
          <w:sz w:val="28"/>
          <w:szCs w:val="28"/>
        </w:rPr>
        <w:t>из перечисленных определений соответствует термину «катастрофическое затопление» согласно РД 09</w:t>
      </w:r>
      <w:r w:rsidR="000E3A7F" w:rsidRPr="0012580F">
        <w:rPr>
          <w:rFonts w:ascii="Times New Roman" w:hAnsi="Times New Roman" w:cs="Times New Roman"/>
          <w:sz w:val="28"/>
          <w:szCs w:val="28"/>
        </w:rPr>
        <w:noBreakHyphen/>
        <w:t>391</w:t>
      </w:r>
      <w:r w:rsidR="000E3A7F"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«зона затопления»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«плотности сухого грунта» является верным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«плотность частиц грунта»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«градиент напора»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данных являются исходными для расчета образования прорана и расчета параметров потока в сечении у подошвы откоса дамбы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свойством характеризуется воздушно</w:t>
      </w:r>
      <w:r w:rsidRPr="0012580F">
        <w:rPr>
          <w:rFonts w:ascii="Times New Roman" w:hAnsi="Times New Roman" w:cs="Times New Roman"/>
          <w:sz w:val="28"/>
          <w:szCs w:val="28"/>
        </w:rPr>
        <w:noBreakHyphen/>
        <w:t>миграционный лимитирующий признак вредности веществ в почве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свойством характеризуется транслокационный лимитирующий признак вредности веществ в почве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характеристик соответствует общесанитарному лимитирующему признаку вредности веществ в почве согласно РД 09</w:t>
      </w:r>
      <w:r w:rsidR="000E3A7F" w:rsidRPr="0012580F">
        <w:rPr>
          <w:rFonts w:ascii="Times New Roman" w:hAnsi="Times New Roman" w:cs="Times New Roman"/>
          <w:sz w:val="28"/>
          <w:szCs w:val="28"/>
        </w:rPr>
        <w:noBreakHyphen/>
        <w:t>391</w:t>
      </w:r>
      <w:r w:rsidR="000E3A7F"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распределяются вредные вещества в замкнутых поверхностных водоемах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распределяются вредные вещества в проточных поверхностных водоемах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показателей соответствует «химической потребности в кислороде» согласно РД 09</w:t>
      </w:r>
      <w:r w:rsidRPr="0012580F">
        <w:rPr>
          <w:rFonts w:ascii="Times New Roman" w:hAnsi="Times New Roman" w:cs="Times New Roman"/>
          <w:sz w:val="28"/>
          <w:szCs w:val="28"/>
        </w:rPr>
        <w:noBreakHyphen/>
        <w:t>391</w:t>
      </w:r>
      <w:r w:rsidRPr="0012580F">
        <w:rPr>
          <w:rFonts w:ascii="Times New Roman" w:hAnsi="Times New Roman" w:cs="Times New Roman"/>
          <w:sz w:val="28"/>
          <w:szCs w:val="28"/>
        </w:rPr>
        <w:noBreakHyphen/>
        <w:t>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Какие данные </w:t>
      </w:r>
      <w:r w:rsidR="000E3A7F" w:rsidRPr="0012580F">
        <w:rPr>
          <w:rFonts w:ascii="Times New Roman" w:hAnsi="Times New Roman" w:cs="Times New Roman"/>
          <w:sz w:val="28"/>
          <w:szCs w:val="28"/>
        </w:rPr>
        <w:t>не проверяются при натурном обследовании хранилища, анализе результатов натурного обследования, анализе материалов и данных, представленных заказчиком, в соответствии с РД 09</w:t>
      </w:r>
      <w:r w:rsidR="000E3A7F" w:rsidRPr="0012580F">
        <w:rPr>
          <w:rFonts w:ascii="Times New Roman" w:hAnsi="Times New Roman" w:cs="Times New Roman"/>
          <w:sz w:val="28"/>
          <w:szCs w:val="28"/>
        </w:rPr>
        <w:noBreakHyphen/>
        <w:t>255</w:t>
      </w:r>
      <w:r w:rsidR="000E3A7F"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соответствие не выявляется при анализе проектных технических решений хранилища в</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РД 09</w:t>
      </w:r>
      <w:r w:rsidRPr="0012580F">
        <w:rPr>
          <w:rFonts w:ascii="Times New Roman" w:hAnsi="Times New Roman" w:cs="Times New Roman"/>
          <w:sz w:val="28"/>
          <w:szCs w:val="28"/>
        </w:rPr>
        <w:noBreakHyphen/>
        <w:t>255</w:t>
      </w:r>
      <w:r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соответствие </w:t>
      </w:r>
      <w:r w:rsidR="000E3A7F" w:rsidRPr="0012580F">
        <w:rPr>
          <w:rFonts w:ascii="Times New Roman" w:hAnsi="Times New Roman" w:cs="Times New Roman"/>
          <w:sz w:val="28"/>
          <w:szCs w:val="28"/>
        </w:rPr>
        <w:t>не оценивается при обследовании</w:t>
      </w:r>
      <w:r>
        <w:rPr>
          <w:rFonts w:ascii="Times New Roman" w:hAnsi="Times New Roman" w:cs="Times New Roman"/>
          <w:sz w:val="28"/>
          <w:szCs w:val="28"/>
        </w:rPr>
        <w:t xml:space="preserve"> и анализе состояния хранилищ в </w:t>
      </w:r>
      <w:r w:rsidR="000E3A7F" w:rsidRPr="0012580F">
        <w:rPr>
          <w:rFonts w:ascii="Times New Roman" w:hAnsi="Times New Roman" w:cs="Times New Roman"/>
          <w:sz w:val="28"/>
          <w:szCs w:val="28"/>
        </w:rPr>
        <w:t>части обеспечения безопасности противофильтрационных сооружений в</w:t>
      </w:r>
      <w:r>
        <w:rPr>
          <w:rFonts w:ascii="Times New Roman" w:hAnsi="Times New Roman" w:cs="Times New Roman"/>
          <w:sz w:val="28"/>
          <w:szCs w:val="28"/>
        </w:rPr>
        <w:t xml:space="preserve"> </w:t>
      </w:r>
      <w:r w:rsidR="000E3A7F" w:rsidRPr="0012580F">
        <w:rPr>
          <w:rFonts w:ascii="Times New Roman" w:hAnsi="Times New Roman" w:cs="Times New Roman"/>
          <w:sz w:val="28"/>
          <w:szCs w:val="28"/>
        </w:rPr>
        <w:t>соответствии с РД 09</w:t>
      </w:r>
      <w:r w:rsidR="000E3A7F" w:rsidRPr="0012580F">
        <w:rPr>
          <w:rFonts w:ascii="Times New Roman" w:hAnsi="Times New Roman" w:cs="Times New Roman"/>
          <w:sz w:val="28"/>
          <w:szCs w:val="28"/>
        </w:rPr>
        <w:noBreakHyphen/>
        <w:t>255</w:t>
      </w:r>
      <w:r w:rsidR="000E3A7F" w:rsidRPr="0012580F">
        <w:rPr>
          <w:rFonts w:ascii="Times New Roman" w:hAnsi="Times New Roman" w:cs="Times New Roman"/>
          <w:sz w:val="28"/>
          <w:szCs w:val="28"/>
        </w:rPr>
        <w:noBreakHyphen/>
        <w:t>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нижеперечисленных систем не влияет на разработку технологических процессов нитрования и не учитывается при оценке риска аварий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утверждение в </w:t>
      </w:r>
      <w:r w:rsidR="000E3A7F" w:rsidRPr="0012580F">
        <w:rPr>
          <w:rFonts w:ascii="Times New Roman" w:hAnsi="Times New Roman" w:cs="Times New Roman"/>
          <w:sz w:val="28"/>
          <w:szCs w:val="28"/>
        </w:rPr>
        <w:t>отношении конструкции аппаратов при ведении технологических процессов нитрования указано неверно </w:t>
      </w:r>
      <w:r w:rsidR="000E5624">
        <w:rPr>
          <w:rFonts w:ascii="Times New Roman" w:hAnsi="Times New Roman" w:cs="Times New Roman"/>
          <w:sz w:val="28"/>
          <w:szCs w:val="28"/>
        </w:rPr>
        <w:br/>
      </w:r>
      <w:r w:rsidR="000E3A7F" w:rsidRPr="0012580F">
        <w:rPr>
          <w:rFonts w:ascii="Times New Roman" w:hAnsi="Times New Roman" w:cs="Times New Roman"/>
          <w:sz w:val="28"/>
          <w:szCs w:val="28"/>
        </w:rPr>
        <w:t>и противоречит Федеральным нормам и правилам в области промышле</w:t>
      </w:r>
      <w:r>
        <w:rPr>
          <w:rFonts w:ascii="Times New Roman" w:hAnsi="Times New Roman" w:cs="Times New Roman"/>
          <w:sz w:val="28"/>
          <w:szCs w:val="28"/>
        </w:rPr>
        <w:t xml:space="preserve">нной безопасности «Требования к </w:t>
      </w:r>
      <w:r w:rsidR="000E3A7F" w:rsidRPr="0012580F">
        <w:rPr>
          <w:rFonts w:ascii="Times New Roman" w:hAnsi="Times New Roman" w:cs="Times New Roman"/>
          <w:sz w:val="28"/>
          <w:szCs w:val="28"/>
        </w:rPr>
        <w:t>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использовать датчики, приборы и аппаратуру автоматизации, применяемые во взрывопожароопасных зонах, в наружных взрывоопасных установках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конструкции оборудования технологических процессов нитрования не соответствует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информация указывается в </w:t>
      </w:r>
      <w:r w:rsidR="000E3A7F" w:rsidRPr="0012580F">
        <w:rPr>
          <w:rFonts w:ascii="Times New Roman" w:hAnsi="Times New Roman" w:cs="Times New Roman"/>
          <w:sz w:val="28"/>
          <w:szCs w:val="28"/>
        </w:rPr>
        <w:t>обязательном порядке в технической документации технических устройств, применяемых в технологических процессах нитрования, отдельных узлов и деталей, важных для безопасности,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каких условиях допускается заменять материал деталей оборудования производств нитрования в процессе ремонта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делятся газоопасные работы, указанные в перечне газоопасных работ на предприятии по каждому цеху (производству), согласно «Типовой инструкции по организации безопасного проведения газоопасных работ», утвержденной Госгортехнадзором СССР от 20.02.1985?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«расчет продольного профиля»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определений соответствует термину «номинальная скорость»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«шкива обводного» канатной дороги является верным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«отклоняющий шкив»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«приводного шкива» канатной дороги является верным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мероприятия не</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предусматриваются проектной документацией на строительство, реконструкцию и</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документацию на техническое перевооружение, консервацию и ликвидацию опасного производственного объекта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«эксплуатационная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перечисленных определений соответствует термину «ширина настила ступени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«удлиненный эскалатор»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«зоны Бн»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«зона Б»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«зоны В»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«зоны Д»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«зона 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«зона Ед»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«вспомогательного бегунка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«подступен</w:t>
      </w:r>
      <w:r w:rsidR="00225F3B" w:rsidRPr="0012580F">
        <w:rPr>
          <w:rFonts w:ascii="Times New Roman" w:hAnsi="Times New Roman" w:cs="Times New Roman"/>
          <w:sz w:val="28"/>
          <w:szCs w:val="28"/>
        </w:rPr>
        <w:t>ок</w:t>
      </w:r>
      <w:r w:rsidRPr="0012580F">
        <w:rPr>
          <w:rFonts w:ascii="Times New Roman" w:hAnsi="Times New Roman" w:cs="Times New Roman"/>
          <w:sz w:val="28"/>
          <w:szCs w:val="28"/>
        </w:rPr>
        <w:t xml:space="preserve"> ступени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«вкладыш ступени эскалатора» указано 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«перепад ступеней в лестничном полотне»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«линейка входной площадки»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«базовая направляющая»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«огибающая направляющая»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«реборды направляющих ступени»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«крайняя балюстрада»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«наружная балюстрада»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«боковая балюстрада»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«штапик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«борта поручня»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«обкладка поручня»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«блокировка вытяжки поручня»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«блокировки натяжного устройства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«блокировки рабочего тормоза эскалатора» является верным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«блокировка скорости и направления движения»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«блокировка приводной цепи»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факторы не определяют технологический регламент химико</w:t>
      </w:r>
      <w:r w:rsidRPr="0012580F">
        <w:rPr>
          <w:rFonts w:ascii="Times New Roman" w:hAnsi="Times New Roman" w:cs="Times New Roman"/>
          <w:sz w:val="28"/>
          <w:szCs w:val="28"/>
        </w:rPr>
        <w:noBreakHyphen/>
        <w:t xml:space="preserve">технологических производств </w:t>
      </w:r>
      <w:r w:rsidR="00A507E5">
        <w:rPr>
          <w:rFonts w:ascii="Times New Roman" w:hAnsi="Times New Roman" w:cs="Times New Roman"/>
          <w:sz w:val="28"/>
          <w:szCs w:val="28"/>
        </w:rPr>
        <w:t xml:space="preserve">в </w:t>
      </w:r>
      <w:r w:rsidRPr="0012580F">
        <w:rPr>
          <w:rFonts w:ascii="Times New Roman" w:hAnsi="Times New Roman" w:cs="Times New Roman"/>
          <w:sz w:val="28"/>
          <w:szCs w:val="28"/>
        </w:rPr>
        <w:t>соответствии с Федеральными нормами и правилами в области промышленной безопасности «Требования к технологическим регламентам химико</w:t>
      </w:r>
      <w:r w:rsidRPr="0012580F">
        <w:rPr>
          <w:rFonts w:ascii="Times New Roman" w:hAnsi="Times New Roman" w:cs="Times New Roman"/>
          <w:sz w:val="28"/>
          <w:szCs w:val="28"/>
        </w:rPr>
        <w:noBreakHyphen/>
        <w:t>технологических производств», утвержденными приказом Ростехнадзора от 31.12.2014 № 631?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для исключения возможности переполнения емкости (резервуара, танка, сборника, вагон</w:t>
      </w:r>
      <w:r w:rsidRPr="0012580F">
        <w:rPr>
          <w:rFonts w:ascii="Times New Roman" w:hAnsi="Times New Roman" w:cs="Times New Roman"/>
          <w:sz w:val="28"/>
          <w:szCs w:val="28"/>
        </w:rPr>
        <w:noBreakHyphen/>
        <w:t>цистерны, контейнер</w:t>
      </w:r>
      <w:r w:rsidRPr="0012580F">
        <w:rPr>
          <w:rFonts w:ascii="Times New Roman" w:hAnsi="Times New Roman" w:cs="Times New Roman"/>
          <w:sz w:val="28"/>
          <w:szCs w:val="28"/>
        </w:rPr>
        <w:noBreakHyphen/>
        <w:t>цистерны) выше установленной нормы налива для хлорных сосудов (1,25 кг/дм</w:t>
      </w:r>
      <w:r w:rsidRPr="00BE1484">
        <w:rPr>
          <w:rFonts w:ascii="Times New Roman" w:hAnsi="Times New Roman" w:cs="Times New Roman"/>
          <w:sz w:val="28"/>
          <w:szCs w:val="28"/>
        </w:rPr>
        <w:t>3</w:t>
      </w:r>
      <w:r w:rsidRPr="0012580F">
        <w:rPr>
          <w:rFonts w:ascii="Times New Roman" w:hAnsi="Times New Roman" w:cs="Times New Roman"/>
          <w:sz w:val="28"/>
          <w:szCs w:val="28"/>
        </w:rPr>
        <w:t>) указано неверно и противоречит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по установке сигнализирующего устройства о проскоке жидкого хлора в абгазную линию емкости (резервуара, танка, сборника, вагон</w:t>
      </w:r>
      <w:r w:rsidRPr="0012580F">
        <w:rPr>
          <w:rFonts w:ascii="Times New Roman" w:hAnsi="Times New Roman" w:cs="Times New Roman"/>
          <w:sz w:val="28"/>
          <w:szCs w:val="28"/>
        </w:rPr>
        <w:noBreakHyphen/>
        <w:t>цистерны, контейнер</w:t>
      </w:r>
      <w:r w:rsidRPr="0012580F">
        <w:rPr>
          <w:rFonts w:ascii="Times New Roman" w:hAnsi="Times New Roman" w:cs="Times New Roman"/>
          <w:sz w:val="28"/>
          <w:szCs w:val="28"/>
        </w:rPr>
        <w:noBreakHyphen/>
        <w:t>цистерны) при наливе жидкого хлора в емкость является верным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Какими вентилями должны быть оснащены линии налива и слива жидкого хлора, линии абгазного хлора, линии сжатого газа для передавливания на емкостном оборудовании для хранения жидкого хлора (резервуары, танки, сборники)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проведения анализа технической документации как этапа технического диагностирования только для сосудов периодического действия указана верно согласно РД 03</w:t>
      </w:r>
      <w:r w:rsidRPr="0012580F">
        <w:rPr>
          <w:rFonts w:ascii="Times New Roman" w:hAnsi="Times New Roman" w:cs="Times New Roman"/>
          <w:sz w:val="28"/>
          <w:szCs w:val="28"/>
        </w:rPr>
        <w:noBreakHyphen/>
        <w:t>421</w:t>
      </w:r>
      <w:r w:rsidRPr="0012580F">
        <w:rPr>
          <w:rFonts w:ascii="Times New Roman" w:hAnsi="Times New Roman" w:cs="Times New Roman"/>
          <w:sz w:val="28"/>
          <w:szCs w:val="28"/>
        </w:rPr>
        <w:noBreakHyphen/>
        <w:t>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 39?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вид склада из перечисленных относится к виду складов жидкого хлора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определять категории взрывоопасности технологических блоков, радиусов зон разрушения, категории помещений, зданий и наружных установок во взрывоопасных и пожароопасных зонах самим предприятиям или проектной организации, имеющей соответствующую специализацию,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условия не</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обеспечиваются специальными системами аварийного освобождения технологических блоков от обращающихся продуктов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условий не следует предусматривать для предотвращения перебросов растворителя с материалом из экстрактора в тостер при отгонке растворителя из шрота и мисцеллы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применение гибких шлангов (резиновых, пластмассовых) в качестве стационарных трубопроводов для транспортировки растворителя, мисцеллы, масла в соответствии с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Что из</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перечисленного применяется во избежание попадания растворителя в холодильную установку при использовании для рекуперации паров растворителя дефлегмационных аппаратов, охлаждаемых рассолом, поступающим из общезаводской или специальной холодильной установки, согласно ПБ 09</w:t>
      </w:r>
      <w:r w:rsidRPr="0012580F">
        <w:rPr>
          <w:rFonts w:ascii="Times New Roman" w:hAnsi="Times New Roman" w:cs="Times New Roman"/>
          <w:sz w:val="28"/>
          <w:szCs w:val="28"/>
        </w:rPr>
        <w:noBreakHyphen/>
        <w:t>524</w:t>
      </w:r>
      <w:r w:rsidRPr="0012580F">
        <w:rPr>
          <w:rFonts w:ascii="Times New Roman" w:hAnsi="Times New Roman" w:cs="Times New Roman"/>
          <w:sz w:val="28"/>
          <w:szCs w:val="28"/>
        </w:rPr>
        <w:noBreakHyphen/>
        <w:t>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требования предъявляются к установке продувочных свечей на газопроводе, подводящем газ от скруббера в межконусное пространство для сб</w:t>
      </w:r>
      <w:r w:rsidR="00A507E5">
        <w:rPr>
          <w:rFonts w:ascii="Times New Roman" w:hAnsi="Times New Roman" w:cs="Times New Roman"/>
          <w:sz w:val="28"/>
          <w:szCs w:val="28"/>
        </w:rPr>
        <w:t xml:space="preserve">расывания его на газоочистку, в </w:t>
      </w:r>
      <w:r w:rsidRPr="0012580F">
        <w:rPr>
          <w:rFonts w:ascii="Times New Roman" w:hAnsi="Times New Roman" w:cs="Times New Roman"/>
          <w:sz w:val="28"/>
          <w:szCs w:val="28"/>
        </w:rPr>
        <w:t>соответствии с требованиями к загрузке шихтовых материалов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предъявляется к газопроводам и газовым аппаратам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пульта остановки эскалаторов в уровне платформы станции указано верно в соответствии с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утвержденным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функции не</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должны быть предусмотрены для автоматизированного управления эскалаторами метрополитенов на пульте системы управления работой станции согласно СП 120.13330.2012 «Свод правил. Метрополитены. Актуализированная редакция СНиП 32</w:t>
      </w:r>
      <w:r w:rsidRPr="0012580F">
        <w:rPr>
          <w:rFonts w:ascii="Times New Roman" w:hAnsi="Times New Roman" w:cs="Times New Roman"/>
          <w:sz w:val="28"/>
          <w:szCs w:val="28"/>
        </w:rPr>
        <w:noBreakHyphen/>
        <w:t>02</w:t>
      </w:r>
      <w:r w:rsidRPr="0012580F">
        <w:rPr>
          <w:rFonts w:ascii="Times New Roman" w:hAnsi="Times New Roman" w:cs="Times New Roman"/>
          <w:sz w:val="28"/>
          <w:szCs w:val="28"/>
        </w:rPr>
        <w:noBreakHyphen/>
        <w:t>2003», утвержденному приказом Минрегиона России от 30.06.2012 № 264?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сведения должны быть указаны в обязательном порядке в случае использования оригинальных моделей и методик, применяемых при оценке риска, в расчетно</w:t>
      </w:r>
      <w:r w:rsidRPr="0012580F">
        <w:rPr>
          <w:rFonts w:ascii="Times New Roman" w:hAnsi="Times New Roman" w:cs="Times New Roman"/>
          <w:sz w:val="28"/>
          <w:szCs w:val="28"/>
        </w:rPr>
        <w:noBreakHyphen/>
        <w:t>пояснительной записке декларации промышленной безопасности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поражающих факторов аварии, которые определяются в расчетно</w:t>
      </w:r>
      <w:r w:rsidRPr="0012580F">
        <w:rPr>
          <w:rFonts w:ascii="Times New Roman" w:hAnsi="Times New Roman" w:cs="Times New Roman"/>
          <w:sz w:val="28"/>
          <w:szCs w:val="28"/>
        </w:rPr>
        <w:noBreakHyphen/>
        <w:t>пояснительной записке декларации промышленной безопасности, указан неверно и противоречит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информацию необходимо указывать в графе «Примечание» пункта «Перечень нормативных правовых документов, на основании которых принято решение о разработке декларации» согласно РД 03</w:t>
      </w:r>
      <w:r w:rsidRPr="0012580F">
        <w:rPr>
          <w:rFonts w:ascii="Times New Roman" w:hAnsi="Times New Roman" w:cs="Times New Roman"/>
          <w:sz w:val="28"/>
          <w:szCs w:val="28"/>
        </w:rPr>
        <w:noBreakHyphen/>
        <w:t>357</w:t>
      </w:r>
      <w:r w:rsidRPr="0012580F">
        <w:rPr>
          <w:rFonts w:ascii="Times New Roman" w:hAnsi="Times New Roman" w:cs="Times New Roman"/>
          <w:sz w:val="28"/>
          <w:szCs w:val="28"/>
        </w:rPr>
        <w:noBreakHyphen/>
        <w:t>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понятию «полупродукт»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разделов не является разделом постоянных, временных (пусковых) и разовых (опытных) технологических регламентов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видов подразделяются склады неорганических кислот и щелочей в зависимости от назначения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видов складов неорганических кислот и щелочей не соответствует классификации в зависимости от назначения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из перечисленных является одной из основных особенностей образования «тяжелого» газа, на основе которого приводятся расчеты распространения опасных веществ 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параметров относится к основным величинам, используемым при расчете характеристик выброса опасных веществ (ОВ) только при их продолжительном выбросе,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динамической скорости ветра для условий, в которых происходит выброс опасных веществ,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скорости подмешивания воздуха в облако через верхнюю границу для условий, в которых происходит выброс опасных веществ,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из перечисленных параметров характеризуется состояние первичного облака в каждый момент времени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при определении удельного теплового потока (от поверхности земли в облако)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w:t>
      </w:r>
      <w:r w:rsidR="00A507E5">
        <w:rPr>
          <w:rFonts w:ascii="Times New Roman" w:hAnsi="Times New Roman" w:cs="Times New Roman"/>
          <w:sz w:val="28"/>
          <w:szCs w:val="28"/>
        </w:rPr>
        <w:t xml:space="preserve">з </w:t>
      </w:r>
      <w:r w:rsidRPr="0012580F">
        <w:rPr>
          <w:rFonts w:ascii="Times New Roman" w:hAnsi="Times New Roman" w:cs="Times New Roman"/>
          <w:sz w:val="28"/>
          <w:szCs w:val="28"/>
        </w:rPr>
        <w:t>перечисленных определений соответствует термину «первичное облако»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перечисленных определений соответствует термину «пороговая токсодоза»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«разгерметизация оборудования»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«разрушение оборудования»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термину «смертельная (летальная) токсодоз»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показатели из перечисленных относятся к исходным данным для проведения расчета параметров смеси опасного вещества с воздухом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определений соответствует понятию «нижний концентрационный предел распространения пламени»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w:t>
      </w:r>
      <w:r w:rsidR="00A507E5">
        <w:rPr>
          <w:rFonts w:ascii="Times New Roman" w:hAnsi="Times New Roman" w:cs="Times New Roman"/>
          <w:sz w:val="28"/>
          <w:szCs w:val="28"/>
        </w:rPr>
        <w:t xml:space="preserve">з </w:t>
      </w:r>
      <w:r w:rsidRPr="0012580F">
        <w:rPr>
          <w:rFonts w:ascii="Times New Roman" w:hAnsi="Times New Roman" w:cs="Times New Roman"/>
          <w:sz w:val="28"/>
          <w:szCs w:val="28"/>
        </w:rPr>
        <w:t>перечисленных определений соответствует понятию</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«верхний концентрационный предел распространения пламени»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Какое из п</w:t>
      </w:r>
      <w:r w:rsidR="000E3A7F" w:rsidRPr="0012580F">
        <w:rPr>
          <w:rFonts w:ascii="Times New Roman" w:hAnsi="Times New Roman" w:cs="Times New Roman"/>
          <w:sz w:val="28"/>
          <w:szCs w:val="28"/>
        </w:rPr>
        <w:t>еречисленных мероприятий по обеспечению безопасности работающих на подземных и открытых горных работах при одновременной разработке месторождения открытым и подземным способами указано неверно и противоречит ПБ 05</w:t>
      </w:r>
      <w:r w:rsidR="000E3A7F" w:rsidRPr="0012580F">
        <w:rPr>
          <w:rFonts w:ascii="Times New Roman" w:hAnsi="Times New Roman" w:cs="Times New Roman"/>
          <w:sz w:val="28"/>
          <w:szCs w:val="28"/>
        </w:rPr>
        <w:noBreakHyphen/>
        <w:t>619</w:t>
      </w:r>
      <w:r w:rsidR="000E3A7F"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 перечисленных опасных зон, обусловленных горнотехническими факторами, указаны верно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участки ведения открытых горных работ не относятся к опасным зонам, обусловленным горнотехническими факторами,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документ из перечисленных не включается в проект безопасного ведения горных работ в опасной зоне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данные</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не приводятся в пояснительной записке проекта безопасного ведения горных работ в опасной зоне в соответствии с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требований к</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содержанию графической части проекта безопасного ведения горных работ в опасной зоне указано неверно и противоречит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эксплуатация подэкскаваторных</w:t>
      </w:r>
      <w:r w:rsidR="00A507E5">
        <w:rPr>
          <w:rFonts w:ascii="Times New Roman" w:hAnsi="Times New Roman" w:cs="Times New Roman"/>
          <w:sz w:val="28"/>
          <w:szCs w:val="28"/>
        </w:rPr>
        <w:t xml:space="preserve"> путей на обводненных уступах в </w:t>
      </w:r>
      <w:r w:rsidRPr="0012580F">
        <w:rPr>
          <w:rFonts w:ascii="Times New Roman" w:hAnsi="Times New Roman" w:cs="Times New Roman"/>
          <w:sz w:val="28"/>
          <w:szCs w:val="28"/>
        </w:rPr>
        <w:t>соответствии с требованиями к многоковшовым экскаваторам согласно ПБ 05</w:t>
      </w:r>
      <w:r w:rsidRPr="0012580F">
        <w:rPr>
          <w:rFonts w:ascii="Times New Roman" w:hAnsi="Times New Roman" w:cs="Times New Roman"/>
          <w:sz w:val="28"/>
          <w:szCs w:val="28"/>
        </w:rPr>
        <w:noBreakHyphen/>
        <w:t>619</w:t>
      </w:r>
      <w:r w:rsidRPr="0012580F">
        <w:rPr>
          <w:rFonts w:ascii="Times New Roman" w:hAnsi="Times New Roman" w:cs="Times New Roman"/>
          <w:sz w:val="28"/>
          <w:szCs w:val="28"/>
        </w:rPr>
        <w:noBreakHyphen/>
        <w:t>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«канат, по которому перемещается подвижной состав»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термину соответствует определение «канат для перемещения прикрепленного к нему подвижного состава» в соотве</w:t>
      </w:r>
      <w:r w:rsidR="00A507E5">
        <w:rPr>
          <w:rFonts w:ascii="Times New Roman" w:hAnsi="Times New Roman" w:cs="Times New Roman"/>
          <w:sz w:val="28"/>
          <w:szCs w:val="28"/>
        </w:rPr>
        <w:t xml:space="preserve">тствии с Федеральными нормами и </w:t>
      </w:r>
      <w:r w:rsidRPr="0012580F">
        <w:rPr>
          <w:rFonts w:ascii="Times New Roman" w:hAnsi="Times New Roman" w:cs="Times New Roman"/>
          <w:sz w:val="28"/>
          <w:szCs w:val="28"/>
        </w:rPr>
        <w:t>правилами в</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определению соответствует определение «канат, входящий в систему натяжения несущего, тягового или несуще</w:t>
      </w:r>
      <w:r w:rsidRPr="0012580F">
        <w:rPr>
          <w:rFonts w:ascii="Times New Roman" w:hAnsi="Times New Roman" w:cs="Times New Roman"/>
          <w:sz w:val="28"/>
          <w:szCs w:val="28"/>
        </w:rPr>
        <w:noBreakHyphen/>
        <w:t>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перечисленных утверждений в отношении требований к помещениям углеобогатительных фабрик указано неверно и противоречит «Положению о пылегазовом режиме на углеобогатительных фабриках (установках)», утвержденному приказом Ростехнадзора от 01.12.2011 № 677?</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эксплуатация дробилок без железоотделителей на обогатительных фабриках в соответствии с ПБ 05</w:t>
      </w:r>
      <w:r w:rsidRPr="0012580F">
        <w:rPr>
          <w:rFonts w:ascii="Times New Roman" w:hAnsi="Times New Roman" w:cs="Times New Roman"/>
          <w:sz w:val="28"/>
          <w:szCs w:val="28"/>
        </w:rPr>
        <w:noBreakHyphen/>
        <w:t>580</w:t>
      </w:r>
      <w:r w:rsidRPr="0012580F">
        <w:rPr>
          <w:rFonts w:ascii="Times New Roman" w:hAnsi="Times New Roman" w:cs="Times New Roman"/>
          <w:sz w:val="28"/>
          <w:szCs w:val="28"/>
        </w:rPr>
        <w:noBreakHyphen/>
        <w:t>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и скоростью движения пассажирской подвесной канатной дороги более 5 м/с в случае установки на линейном оборудовании направляющих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и скоростью движения пассажирской подвесной канатной дороги до 5 м/с в случае установки на линейном оборудовании направляющих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запаса прочности несущего каната при рабочем состоянии без активированного тормоза ловителя на несущем канате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запаса прочности несущего каната при рабочем состоянии с активированным тормозом ловителя на несущем канате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запаса прочности несущего каната пассажирской канатной дороги в нерабочем режиме с учетом климатических условий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запаса прочности тяговых канатов для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запаса прочности тяговых канатов для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запаса прочности для несуще</w:t>
      </w:r>
      <w:r w:rsidRPr="0012580F">
        <w:rPr>
          <w:rFonts w:ascii="Times New Roman" w:hAnsi="Times New Roman" w:cs="Times New Roman"/>
          <w:sz w:val="28"/>
          <w:szCs w:val="28"/>
        </w:rPr>
        <w:noBreakHyphen/>
        <w:t>тяговых канатов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используемый при определении отношения между минимальным натяжением несущего каната с натяжным устройством и весом груженого подвижного состава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минимальный коэффициент, используемый при определении отношения между минимальным натяжением несущего каната с заякоренными концами и весом груженого подвижного состава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параметр используется для определения коэффициента запаса надежности сцепления тягового и несуще</w:t>
      </w:r>
      <w:r w:rsidRPr="0012580F">
        <w:rPr>
          <w:rFonts w:ascii="Times New Roman" w:hAnsi="Times New Roman" w:cs="Times New Roman"/>
          <w:sz w:val="28"/>
          <w:szCs w:val="28"/>
        </w:rPr>
        <w:noBreakHyphen/>
        <w:t>тягового канатов с приводным шкивом пассажирских подвесных и наземных канатных дорог при тяговом режиме работы привода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допустимый коэффициент трения для приводных шкивов с резиновой футеровкой для всех канатных дорог, кроме буксировочных,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допустимый коэффициент трения для приводных шкивов с резиновой футеровкой буксировочных канатных дорог при использовании фиксированных зажимов без учета кручения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допустимый коэффициент трения для приводных шкивов с резиновой футеровкой буксировочных канатных дорог при диаметре тягового каната до 18 мм и при использовании фиксированных зажимов без учета кручения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допустимый коэффициент трения для приводных шкивов с резиновой футеровкой буксировочных канатных дорог при использовании отцепляемых зажимов с учетом кручения каната (втулки поводковых патронов)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значению равен коэффициент запаса надежности сцепления фиксированных зажимов против проскальзывания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нижеперечисленных определений соответствует термину «обеспеченность» для характеристик материалов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число расчетных ситуаций выделяют при расчете конструкций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соотношения включаются в расчетные модели напряженно</w:t>
      </w:r>
      <w:r w:rsidRPr="0012580F">
        <w:rPr>
          <w:rFonts w:ascii="Times New Roman" w:hAnsi="Times New Roman" w:cs="Times New Roman"/>
          <w:sz w:val="28"/>
          <w:szCs w:val="28"/>
        </w:rPr>
        <w:noBreakHyphen/>
        <w:t>деформированного состояния строительных объектов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Какие модели включаются в расчетные модели </w:t>
      </w:r>
      <w:r w:rsidR="000E5624">
        <w:rPr>
          <w:rFonts w:ascii="Times New Roman" w:hAnsi="Times New Roman" w:cs="Times New Roman"/>
          <w:sz w:val="28"/>
          <w:szCs w:val="28"/>
        </w:rPr>
        <w:br/>
      </w:r>
      <w:r w:rsidRPr="0012580F">
        <w:rPr>
          <w:rFonts w:ascii="Times New Roman" w:hAnsi="Times New Roman" w:cs="Times New Roman"/>
          <w:sz w:val="28"/>
          <w:szCs w:val="28"/>
        </w:rPr>
        <w:t>сопротивления строительных конструкций согласно ГОСТ 27751</w:t>
      </w:r>
      <w:r w:rsidRPr="0012580F">
        <w:rPr>
          <w:rFonts w:ascii="Times New Roman" w:hAnsi="Times New Roman" w:cs="Times New Roman"/>
          <w:sz w:val="28"/>
          <w:szCs w:val="28"/>
        </w:rPr>
        <w:noBreakHyphen/>
        <w:t>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При каком условии допускается недоведение габаритов приближения строений и подвижного состава железных дорог до нормальных величин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каком случае допускается изменение основных технологических параметров грануляционных установок в соответствии с требованиями к шлаковым дворам, отделениям первичной переработки шлака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из определений соответствует понятию «дробеметная обработка» согласно ГОСТ 31335</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Оборудование для дробеметной, дробеструйной и дробеметно</w:t>
      </w:r>
      <w:r w:rsidRPr="0012580F">
        <w:rPr>
          <w:rFonts w:ascii="Times New Roman" w:hAnsi="Times New Roman" w:cs="Times New Roman"/>
          <w:sz w:val="28"/>
          <w:szCs w:val="28"/>
        </w:rPr>
        <w:noBreakHyphen/>
        <w:t>дробеструйной обработки. Требования безопасности», утвержденному приказом Ростехрегулирования от 05.09.2007 № 234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w:t>
      </w:r>
      <w:r w:rsidR="000E5624">
        <w:rPr>
          <w:rFonts w:ascii="Times New Roman" w:hAnsi="Times New Roman" w:cs="Times New Roman"/>
          <w:sz w:val="28"/>
          <w:szCs w:val="28"/>
        </w:rPr>
        <w:br/>
      </w:r>
      <w:r w:rsidRPr="0012580F">
        <w:rPr>
          <w:rFonts w:ascii="Times New Roman" w:hAnsi="Times New Roman" w:cs="Times New Roman"/>
          <w:sz w:val="28"/>
          <w:szCs w:val="28"/>
        </w:rPr>
        <w:t>термину «дробеструйная обработка» согласно ГОСТ 31335</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Оборудование для дробеметной, дробеструйной и дробеметно</w:t>
      </w:r>
      <w:r w:rsidRPr="0012580F">
        <w:rPr>
          <w:rFonts w:ascii="Times New Roman" w:hAnsi="Times New Roman" w:cs="Times New Roman"/>
          <w:sz w:val="28"/>
          <w:szCs w:val="28"/>
        </w:rPr>
        <w:noBreakHyphen/>
        <w:t>дробеструйной обработки. Требования безопасности», утвержденному приказом Ростехрегулирования от 05.09.2007 № 234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Какое из перечисленных определений соответствует </w:t>
      </w:r>
      <w:r w:rsidR="000E5624">
        <w:rPr>
          <w:rFonts w:ascii="Times New Roman" w:hAnsi="Times New Roman" w:cs="Times New Roman"/>
          <w:sz w:val="28"/>
          <w:szCs w:val="28"/>
        </w:rPr>
        <w:br/>
      </w:r>
      <w:r w:rsidRPr="0012580F">
        <w:rPr>
          <w:rFonts w:ascii="Times New Roman" w:hAnsi="Times New Roman" w:cs="Times New Roman"/>
          <w:sz w:val="28"/>
          <w:szCs w:val="28"/>
        </w:rPr>
        <w:t>термину «дробеметно</w:t>
      </w:r>
      <w:r w:rsidRPr="0012580F">
        <w:rPr>
          <w:rFonts w:ascii="Times New Roman" w:hAnsi="Times New Roman" w:cs="Times New Roman"/>
          <w:sz w:val="28"/>
          <w:szCs w:val="28"/>
        </w:rPr>
        <w:noBreakHyphen/>
        <w:t>дробеструйная обработка» согласно ГОСТ 31335</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Оборудование для дробеметной, дробеструйной и дробеметно</w:t>
      </w:r>
      <w:r w:rsidRPr="0012580F">
        <w:rPr>
          <w:rFonts w:ascii="Times New Roman" w:hAnsi="Times New Roman" w:cs="Times New Roman"/>
          <w:sz w:val="28"/>
          <w:szCs w:val="28"/>
        </w:rPr>
        <w:noBreakHyphen/>
        <w:t>дробеструйной обработки. Требования безопасности», утвержденному приказом Ростехрегулирования от 05.09.2007 № 234</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не</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соответствует интенсивному заколообразованию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опасных по горным ударам», утвержденным приказом Ростехнадзора от 02.12.2013 № 576?</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Какое из </w:t>
      </w:r>
      <w:r w:rsidR="000E3A7F" w:rsidRPr="0012580F">
        <w:rPr>
          <w:rFonts w:ascii="Times New Roman" w:hAnsi="Times New Roman" w:cs="Times New Roman"/>
          <w:sz w:val="28"/>
          <w:szCs w:val="28"/>
        </w:rPr>
        <w:t xml:space="preserve">перечисленных определений соответствует </w:t>
      </w:r>
      <w:r w:rsidR="004831CF">
        <w:rPr>
          <w:rFonts w:ascii="Times New Roman" w:hAnsi="Times New Roman" w:cs="Times New Roman"/>
          <w:sz w:val="28"/>
          <w:szCs w:val="28"/>
        </w:rPr>
        <w:br/>
      </w:r>
      <w:r w:rsidR="000E3A7F" w:rsidRPr="0012580F">
        <w:rPr>
          <w:rFonts w:ascii="Times New Roman" w:hAnsi="Times New Roman" w:cs="Times New Roman"/>
          <w:sz w:val="28"/>
          <w:szCs w:val="28"/>
        </w:rPr>
        <w:t>термину «защитное устройство» согласно ГОСТ 12.2.046.0</w:t>
      </w:r>
      <w:r w:rsidR="000E3A7F"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000E3A7F"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«блокирующего защитного устройства» является верным согласно ГОСТ 12.2.046.0</w:t>
      </w:r>
      <w:r w:rsidRPr="0012580F">
        <w:rPr>
          <w:rFonts w:ascii="Times New Roman" w:hAnsi="Times New Roman" w:cs="Times New Roman"/>
          <w:sz w:val="28"/>
          <w:szCs w:val="28"/>
        </w:rPr>
        <w:noBreakHyphen/>
        <w:t>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подразделяется оборудование для центробежного литья в соответствии с классификацией литейного оборудования по технологическому признаку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групп подразделяются защитные устройства подвижных частей литейного оборудования по функциональному назначению согласно ГОСТ 10580</w:t>
      </w:r>
      <w:r w:rsidRPr="0012580F">
        <w:rPr>
          <w:rFonts w:ascii="Times New Roman" w:hAnsi="Times New Roman" w:cs="Times New Roman"/>
          <w:sz w:val="28"/>
          <w:szCs w:val="28"/>
        </w:rPr>
        <w:noBreakHyphen/>
        <w:t>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 xml:space="preserve">Машины для литья под давлением с усилием запирания </w:t>
      </w:r>
      <w:r w:rsidR="004831CF">
        <w:rPr>
          <w:rFonts w:ascii="Times New Roman" w:hAnsi="Times New Roman" w:cs="Times New Roman"/>
          <w:sz w:val="28"/>
          <w:szCs w:val="28"/>
        </w:rPr>
        <w:br/>
      </w:r>
      <w:r w:rsidRPr="0012580F">
        <w:rPr>
          <w:rFonts w:ascii="Times New Roman" w:hAnsi="Times New Roman" w:cs="Times New Roman"/>
          <w:sz w:val="28"/>
          <w:szCs w:val="28"/>
        </w:rPr>
        <w:t>1600 кН и более какого типа по классификации в зависимости от исполнения механизма прессования допускается комплектовать устройствами и (или) роботами</w:t>
      </w:r>
      <w:r w:rsidRPr="0012580F">
        <w:rPr>
          <w:rFonts w:ascii="Times New Roman" w:hAnsi="Times New Roman" w:cs="Times New Roman"/>
          <w:sz w:val="28"/>
          <w:szCs w:val="28"/>
        </w:rPr>
        <w:noBreakHyphen/>
        <w:t>манипуляторами для дозирования, транспортирования и заливки сплава по согласованию изготовителя с потребителем согласно ГОСТ 15595</w:t>
      </w:r>
      <w:r w:rsidRPr="0012580F">
        <w:rPr>
          <w:rFonts w:ascii="Times New Roman" w:hAnsi="Times New Roman" w:cs="Times New Roman"/>
          <w:sz w:val="28"/>
          <w:szCs w:val="28"/>
        </w:rPr>
        <w:noBreakHyphen/>
        <w:t>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Конструкция литейных стержневых пескодувных машин какого исполнения должна предусматривать устройства для сбора и нейтрализации отходящих газов согласно ГОСТ 8907</w:t>
      </w:r>
      <w:r w:rsidRPr="0012580F">
        <w:rPr>
          <w:rFonts w:ascii="Times New Roman" w:hAnsi="Times New Roman" w:cs="Times New Roman"/>
          <w:sz w:val="28"/>
          <w:szCs w:val="28"/>
        </w:rPr>
        <w:noBreakHyphen/>
        <w:t>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соответствует контактному уплотнителю, входящему в уплотнительное устройство при работе с геофизическим кабелем,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соответствует гидростатическому уплотнителю, входящему в уплотнительное устройство при работе с геофизическим кабелем,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понятию геофизических исследований и работ в скважинах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понятию «каротаж» как вида геофизических исследований и работ в скважинах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происшествие из перечисленных не относят к аварии при проведении геофизических исследований и работ скважин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происшествие из перечисленных относят к аварии при проведении геофизических исследований и работ скважин согласно ГОСТ Р 53709</w:t>
      </w:r>
      <w:r w:rsidRPr="0012580F">
        <w:rPr>
          <w:rFonts w:ascii="Times New Roman" w:hAnsi="Times New Roman" w:cs="Times New Roman"/>
          <w:sz w:val="28"/>
          <w:szCs w:val="28"/>
        </w:rPr>
        <w:noBreakHyphen/>
        <w:t>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w:t>
      </w:r>
      <w:r w:rsidRPr="0012580F">
        <w:rPr>
          <w:rFonts w:ascii="Times New Roman" w:hAnsi="Times New Roman" w:cs="Times New Roman"/>
          <w:sz w:val="28"/>
          <w:szCs w:val="28"/>
        </w:rPr>
        <w:noBreakHyphen/>
        <w:t>ст?</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бурения параметрической скважины указана верно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бурения структурной скважины указана верно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целей бурения поисковой скважины указана верно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целей бурения оценочной скважины указана верно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бурения разведочной скважины указана верно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этапов подразделяется оперативная интерпретация при изучении геологических разрезов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методов не включается в комплекс общих геофизических исследований технического состояния обсадных колонн и цементного камня в затрубном пространстве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электрический каротаж с использованием нескольких однотипных нефокусированных зондов различной длины, обеспечивающих радиальное электрическое зондирование пород,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ядерно</w:t>
      </w:r>
      <w:r w:rsidRPr="0012580F">
        <w:rPr>
          <w:rFonts w:ascii="Times New Roman" w:hAnsi="Times New Roman" w:cs="Times New Roman"/>
          <w:sz w:val="28"/>
          <w:szCs w:val="28"/>
        </w:rPr>
        <w:noBreakHyphen/>
        <w:t>магнитного каротажа в земном магнитном поле указана неверно и 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магнитного каротажа, применяемого в нефтегазовых скважинах, указана неверно и 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Какие измерения понимаются под «инклинометрическими исследованиями»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инклинометрических исследований указан</w:t>
      </w:r>
      <w:r w:rsidR="00A507E5">
        <w:rPr>
          <w:rFonts w:ascii="Times New Roman" w:hAnsi="Times New Roman" w:cs="Times New Roman"/>
          <w:sz w:val="28"/>
          <w:szCs w:val="28"/>
        </w:rPr>
        <w:t xml:space="preserve">а неверно и </w:t>
      </w:r>
      <w:r w:rsidRPr="0012580F">
        <w:rPr>
          <w:rFonts w:ascii="Times New Roman" w:hAnsi="Times New Roman" w:cs="Times New Roman"/>
          <w:sz w:val="28"/>
          <w:szCs w:val="28"/>
        </w:rPr>
        <w:t>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понятию «пластовая наклонометрия»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Определение какого параметра является целью метода термометрии при измерении естественных тепловых полей в скважине в установившемся режиме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целей метода термометрии при измерении искусственных тепловых полей в скважине указана неверно и противоречит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A507E5" w:rsidP="00BE1484">
      <w:pPr>
        <w:pStyle w:val="a8"/>
        <w:numPr>
          <w:ilvl w:val="0"/>
          <w:numId w:val="1"/>
        </w:numPr>
        <w:spacing w:after="0"/>
        <w:ind w:left="426" w:firstLine="0"/>
        <w:jc w:val="both"/>
        <w:rPr>
          <w:rFonts w:ascii="Times New Roman" w:hAnsi="Times New Roman" w:cs="Times New Roman"/>
          <w:sz w:val="28"/>
          <w:szCs w:val="28"/>
        </w:rPr>
      </w:pPr>
      <w:r>
        <w:rPr>
          <w:rFonts w:ascii="Times New Roman" w:hAnsi="Times New Roman" w:cs="Times New Roman"/>
          <w:sz w:val="28"/>
          <w:szCs w:val="28"/>
        </w:rPr>
        <w:t xml:space="preserve">Какая из </w:t>
      </w:r>
      <w:r w:rsidR="000E3A7F" w:rsidRPr="0012580F">
        <w:rPr>
          <w:rFonts w:ascii="Times New Roman" w:hAnsi="Times New Roman" w:cs="Times New Roman"/>
          <w:sz w:val="28"/>
          <w:szCs w:val="28"/>
        </w:rPr>
        <w:t>перечисленных целей проведения метода электромагнитной локации муфт в соответствии с требованиями к геофизическим исследованиям бурильных труб, обсадных колонн и цементного кольца указана неверно и противоречит РД 153</w:t>
      </w:r>
      <w:r w:rsidR="000E3A7F" w:rsidRPr="0012580F">
        <w:rPr>
          <w:rFonts w:ascii="Times New Roman" w:hAnsi="Times New Roman" w:cs="Times New Roman"/>
          <w:sz w:val="28"/>
          <w:szCs w:val="28"/>
        </w:rPr>
        <w:noBreakHyphen/>
        <w:t>39.0</w:t>
      </w:r>
      <w:r w:rsidR="000E3A7F" w:rsidRPr="0012580F">
        <w:rPr>
          <w:rFonts w:ascii="Times New Roman" w:hAnsi="Times New Roman" w:cs="Times New Roman"/>
          <w:sz w:val="28"/>
          <w:szCs w:val="28"/>
        </w:rPr>
        <w:noBreakHyphen/>
        <w:t>072</w:t>
      </w:r>
      <w:r w:rsidR="000E3A7F"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«трубной профилеметрии» в соответствии с требованиями к геофизическим исследованиям бурильных труб, обсадных колонн и цементного кольца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электромагнитной дефектоскопии и толщинометрии указана неверно и противоречит требованиям к геофизическим исследованиям бурильных труб, обсадных колонн и цементного кольца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утвержденного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метода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толщинометрии указана неверно и противоречит требованиям к</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геофизическим исследованиям бурильных труб, обсадных колонн и цементного кольца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утвержденного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задач метода гамма</w:t>
      </w:r>
      <w:r w:rsidRPr="0012580F">
        <w:rPr>
          <w:rFonts w:ascii="Times New Roman" w:hAnsi="Times New Roman" w:cs="Times New Roman"/>
          <w:sz w:val="28"/>
          <w:szCs w:val="28"/>
        </w:rPr>
        <w:noBreakHyphen/>
        <w:t>гамма</w:t>
      </w:r>
      <w:r w:rsidRPr="0012580F">
        <w:rPr>
          <w:rFonts w:ascii="Times New Roman" w:hAnsi="Times New Roman" w:cs="Times New Roman"/>
          <w:sz w:val="28"/>
          <w:szCs w:val="28"/>
        </w:rPr>
        <w:noBreakHyphen/>
        <w:t>цементометрии указана неверно и</w:t>
      </w:r>
      <w:r w:rsidR="00A507E5">
        <w:rPr>
          <w:rFonts w:ascii="Times New Roman" w:hAnsi="Times New Roman" w:cs="Times New Roman"/>
          <w:sz w:val="28"/>
          <w:szCs w:val="28"/>
        </w:rPr>
        <w:t xml:space="preserve"> противоречит требованиям к </w:t>
      </w:r>
      <w:r w:rsidRPr="0012580F">
        <w:rPr>
          <w:rFonts w:ascii="Times New Roman" w:hAnsi="Times New Roman" w:cs="Times New Roman"/>
          <w:sz w:val="28"/>
          <w:szCs w:val="28"/>
        </w:rPr>
        <w:t>геофизическим исследованиям бурильных труб, обсадных колонн и цементного кольца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утвержденного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нарушение технологического процесса понимается под аварией при геофизических исследованиях скважин (ГИС)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нарушение технологического процесса понимается под осложнением при геофизических исследованиях скважин (ГИС)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контролируемых зон при геофизических работах с применением радиоактивных веществ указана неверно и противоречит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системным исследованиям по контролю за разработкой залежей в соответствии со структурой геофизических работ при эксплуатации фонда скважин согласно «Типовым инструкциям по безопасности геофизических раб</w:t>
      </w:r>
      <w:r w:rsidR="00A507E5">
        <w:rPr>
          <w:rFonts w:ascii="Times New Roman" w:hAnsi="Times New Roman" w:cs="Times New Roman"/>
          <w:sz w:val="28"/>
          <w:szCs w:val="28"/>
        </w:rPr>
        <w:t xml:space="preserve">от в процессе бурения скважин и </w:t>
      </w:r>
      <w:r w:rsidRPr="0012580F">
        <w:rPr>
          <w:rFonts w:ascii="Times New Roman" w:hAnsi="Times New Roman" w:cs="Times New Roman"/>
          <w:sz w:val="28"/>
          <w:szCs w:val="28"/>
        </w:rPr>
        <w:t>разработки нефтяных и</w:t>
      </w:r>
      <w:r w:rsidR="00A507E5">
        <w:rPr>
          <w:rFonts w:ascii="Times New Roman" w:hAnsi="Times New Roman" w:cs="Times New Roman"/>
          <w:sz w:val="28"/>
          <w:szCs w:val="28"/>
        </w:rPr>
        <w:t xml:space="preserve"> </w:t>
      </w:r>
      <w:r w:rsidRPr="0012580F">
        <w:rPr>
          <w:rFonts w:ascii="Times New Roman" w:hAnsi="Times New Roman" w:cs="Times New Roman"/>
          <w:sz w:val="28"/>
          <w:szCs w:val="28"/>
        </w:rPr>
        <w:t>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характеристик оперативных исследований по контролю за техническим состоянием скважин и скважинного оборудования указана верно в соответствии со структурой геофизических работ при эксплуатации фонда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характеристик соответствует специальным исследованиям по информационному обеспечению испытаний новых технологий и методов увеличения нефтеизвлечения в соответствии со структурой геофизических работ при эксплуатации фонда скважин согласно «Типовым инструкциям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 178?</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образом осуществляется очистка продукционного водорода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должна быть минимальная чистота водорода для начала заполнения баллонов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количество выходов должна иметь щитовая автоматизации водородной станции площадью более 150 кв. 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допускается минимальное количество мест заземления аппаратов и трубопроводов в пределах электролизного отделения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максимальный объем маслобака, допустимый для размещения в компрессорной,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размещению машинных отделений холодильных установок (систем осушки водорода методом охлаждения) является верным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требование к расположению маслопункта для обеспечения централизованной подачи масла к компрессорам и сбора отработанного масла во время замены его в маслобаках указано верно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из перечисленных процедур включается в специальные геофизические исследования обсаженных скважин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Какая характеристика соответствует понятию «гидродинамический каротаж»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w:t>
      </w:r>
      <w:r w:rsidR="00133EC4">
        <w:rPr>
          <w:rFonts w:ascii="Times New Roman" w:hAnsi="Times New Roman" w:cs="Times New Roman"/>
          <w:sz w:val="28"/>
          <w:szCs w:val="28"/>
        </w:rPr>
        <w:t xml:space="preserve">ию геофизических исследований и </w:t>
      </w:r>
      <w:r w:rsidRPr="0012580F">
        <w:rPr>
          <w:rFonts w:ascii="Times New Roman" w:hAnsi="Times New Roman" w:cs="Times New Roman"/>
          <w:sz w:val="28"/>
          <w:szCs w:val="28"/>
        </w:rPr>
        <w:t>работ приборами на</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«опробования пластов приборами на кабеле» является верным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недостаток термокондуктивной расходометрии как одного из видов геофизических исследований в эксплуатационных нефтяных и газовых скважинах согласно указан верно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Какой из перечисленных факторов является ограничением применения барометрии как одного из видов геофизических исследований в эксплуатационных нефтяных и газовых скважинах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работ приборами на</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кабеле в</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нефтяных и</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Какому понятию соответствует определение «измерение удельной электрической проводимости жидкостной смеси в стволе скважины методом вихревых токов» согласно РД 153</w:t>
      </w:r>
      <w:r w:rsidRPr="0012580F">
        <w:rPr>
          <w:rFonts w:ascii="Times New Roman" w:hAnsi="Times New Roman" w:cs="Times New Roman"/>
          <w:sz w:val="28"/>
          <w:szCs w:val="28"/>
        </w:rPr>
        <w:noBreakHyphen/>
        <w:t>39.0</w:t>
      </w:r>
      <w:r w:rsidRPr="0012580F">
        <w:rPr>
          <w:rFonts w:ascii="Times New Roman" w:hAnsi="Times New Roman" w:cs="Times New Roman"/>
          <w:sz w:val="28"/>
          <w:szCs w:val="28"/>
        </w:rPr>
        <w:noBreakHyphen/>
        <w:t>072</w:t>
      </w:r>
      <w:r w:rsidRPr="0012580F">
        <w:rPr>
          <w:rFonts w:ascii="Times New Roman" w:hAnsi="Times New Roman" w:cs="Times New Roman"/>
          <w:sz w:val="28"/>
          <w:szCs w:val="28"/>
        </w:rPr>
        <w:noBreakHyphen/>
        <w:t>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способом осуществляют регенерацию адсорбента в целях обеспечения эффективной осушки технологических потоков в осушителях согласно требованиям к очистке и осушке газов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утвержденных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причине отработанный палладиевый катализатор нельзя выгружать из контактного аппарата на воздух согласно требованиям к очистке и осушке газов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утвержденных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Какую возможность должна предусматривать конструкция контактного аппарата (восстановителя) узлов очистки и осушки водорода перед производством работ по замене палладиевого катализатора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По какой причине углекислым газом нельзя продувать электролизерные установки согласно ПБ 03</w:t>
      </w:r>
      <w:r w:rsidRPr="0012580F">
        <w:rPr>
          <w:rFonts w:ascii="Times New Roman" w:hAnsi="Times New Roman" w:cs="Times New Roman"/>
          <w:sz w:val="28"/>
          <w:szCs w:val="28"/>
        </w:rPr>
        <w:noBreakHyphen/>
        <w:t>598</w:t>
      </w:r>
      <w:r w:rsidRPr="0012580F">
        <w:rPr>
          <w:rFonts w:ascii="Times New Roman" w:hAnsi="Times New Roman" w:cs="Times New Roman"/>
          <w:sz w:val="28"/>
          <w:szCs w:val="28"/>
        </w:rPr>
        <w:noBreakHyphen/>
        <w:t>03 «Правила безопасности при производстве водорода методом электролиза воды», утвержденным постановлением Госгортехнадзора России 06.06.2003 № 75?</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Каким должен быть свободный от застройки объем внутри ограждения группы резервуаров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Для каких целей предназначаются подогреватели, расположенные на нефтебазах,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На какое количество разрядов по степени огнеопасности подразделяются нефтепродукты, перевозимые на танкерах, согласно «Правилам технической эксплуатации нефтебаз», утвержденным приказом Минэнерго России от 19.06.2003 № 232?</w:t>
      </w:r>
    </w:p>
    <w:p w:rsidR="000E3A7F" w:rsidRPr="0012580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В производственных помещениях каких категорий не допускается размещение оборудования аспирационных установок совместно с транспортным и технологическим оборудованием в</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соответствии с Федеральными нормами и</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правилами в</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0E3A7F" w:rsidRDefault="000E3A7F" w:rsidP="00BE1484">
      <w:pPr>
        <w:pStyle w:val="a8"/>
        <w:numPr>
          <w:ilvl w:val="0"/>
          <w:numId w:val="1"/>
        </w:numPr>
        <w:spacing w:after="0"/>
        <w:ind w:left="426" w:firstLine="0"/>
        <w:jc w:val="both"/>
        <w:rPr>
          <w:rFonts w:ascii="Times New Roman" w:hAnsi="Times New Roman" w:cs="Times New Roman"/>
          <w:sz w:val="28"/>
          <w:szCs w:val="28"/>
        </w:rPr>
      </w:pPr>
      <w:r w:rsidRPr="0012580F">
        <w:rPr>
          <w:rFonts w:ascii="Times New Roman" w:hAnsi="Times New Roman" w:cs="Times New Roman"/>
          <w:sz w:val="28"/>
          <w:szCs w:val="28"/>
        </w:rPr>
        <w:t>Какое определение «удерживающего устройства» очистных комплексов является верным согласно РД 05</w:t>
      </w:r>
      <w:r w:rsidRPr="0012580F">
        <w:rPr>
          <w:rFonts w:ascii="Times New Roman" w:hAnsi="Times New Roman" w:cs="Times New Roman"/>
          <w:sz w:val="28"/>
          <w:szCs w:val="28"/>
        </w:rPr>
        <w:noBreakHyphen/>
        <w:t>124</w:t>
      </w:r>
      <w:r w:rsidRPr="0012580F">
        <w:rPr>
          <w:rFonts w:ascii="Times New Roman" w:hAnsi="Times New Roman" w:cs="Times New Roman"/>
          <w:sz w:val="28"/>
          <w:szCs w:val="28"/>
        </w:rPr>
        <w:noBreakHyphen/>
        <w:t xml:space="preserve">96 «Требования безопасности к очистным комплексам, предназначенным для обработки пластов мощностью 1,5 </w:t>
      </w:r>
      <w:r w:rsidRPr="0012580F">
        <w:rPr>
          <w:rFonts w:ascii="Times New Roman" w:hAnsi="Times New Roman" w:cs="Times New Roman"/>
          <w:sz w:val="28"/>
          <w:szCs w:val="28"/>
        </w:rPr>
        <w:noBreakHyphen/>
        <w:t> 5,0 м</w:t>
      </w:r>
      <w:r w:rsidR="00133EC4">
        <w:rPr>
          <w:rFonts w:ascii="Times New Roman" w:hAnsi="Times New Roman" w:cs="Times New Roman"/>
          <w:sz w:val="28"/>
          <w:szCs w:val="28"/>
        </w:rPr>
        <w:t xml:space="preserve"> </w:t>
      </w:r>
      <w:r w:rsidRPr="0012580F">
        <w:rPr>
          <w:rFonts w:ascii="Times New Roman" w:hAnsi="Times New Roman" w:cs="Times New Roman"/>
          <w:sz w:val="28"/>
          <w:szCs w:val="28"/>
        </w:rPr>
        <w:t>с углом падения 24 </w:t>
      </w:r>
      <w:r w:rsidRPr="0012580F">
        <w:rPr>
          <w:rFonts w:ascii="Times New Roman" w:hAnsi="Times New Roman" w:cs="Times New Roman"/>
          <w:sz w:val="28"/>
          <w:szCs w:val="28"/>
        </w:rPr>
        <w:noBreakHyphen/>
        <w:t xml:space="preserve"> 45 градусов», утвержденному постановлением Госгортехнадзора России от 11.12.1996 № 49?</w:t>
      </w:r>
    </w:p>
    <w:p w:rsidR="00EC3F71" w:rsidRDefault="00EC3F71" w:rsidP="00EC3F71">
      <w:pPr>
        <w:pStyle w:val="a8"/>
        <w:spacing w:after="0"/>
        <w:ind w:left="426"/>
        <w:jc w:val="both"/>
        <w:rPr>
          <w:rFonts w:ascii="Times New Roman" w:hAnsi="Times New Roman" w:cs="Times New Roman"/>
          <w:sz w:val="28"/>
          <w:szCs w:val="28"/>
        </w:rPr>
      </w:pPr>
    </w:p>
    <w:p w:rsidR="00EC3F71" w:rsidRDefault="00EC3F71" w:rsidP="00EC3F71">
      <w:pPr>
        <w:pStyle w:val="a8"/>
        <w:spacing w:after="0"/>
        <w:ind w:left="426"/>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p w:rsidR="00EC3F71" w:rsidRPr="0012580F" w:rsidRDefault="00EC3F71" w:rsidP="00EC3F71">
      <w:pPr>
        <w:pStyle w:val="a8"/>
        <w:spacing w:after="0"/>
        <w:ind w:left="426"/>
        <w:jc w:val="center"/>
        <w:rPr>
          <w:rFonts w:ascii="Times New Roman" w:hAnsi="Times New Roman" w:cs="Times New Roman"/>
          <w:sz w:val="28"/>
          <w:szCs w:val="28"/>
        </w:rPr>
      </w:pPr>
      <w:r>
        <w:rPr>
          <w:rFonts w:ascii="Times New Roman" w:hAnsi="Times New Roman" w:cs="Times New Roman"/>
          <w:sz w:val="28"/>
          <w:szCs w:val="28"/>
        </w:rPr>
        <w:t>_____________</w:t>
      </w:r>
    </w:p>
    <w:sectPr w:rsidR="00EC3F71" w:rsidRPr="0012580F" w:rsidSect="003D5B30">
      <w:headerReference w:type="default" r:id="rId10"/>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924" w:rsidRDefault="005D1924" w:rsidP="00E05369">
      <w:pPr>
        <w:spacing w:after="0" w:line="240" w:lineRule="auto"/>
      </w:pPr>
      <w:r>
        <w:separator/>
      </w:r>
    </w:p>
  </w:endnote>
  <w:endnote w:type="continuationSeparator" w:id="0">
    <w:p w:rsidR="005D1924" w:rsidRDefault="005D1924" w:rsidP="00E05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924" w:rsidRDefault="005D1924" w:rsidP="00E05369">
      <w:pPr>
        <w:spacing w:after="0" w:line="240" w:lineRule="auto"/>
      </w:pPr>
      <w:r>
        <w:separator/>
      </w:r>
    </w:p>
  </w:footnote>
  <w:footnote w:type="continuationSeparator" w:id="0">
    <w:p w:rsidR="005D1924" w:rsidRDefault="005D1924" w:rsidP="00E053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904926"/>
      <w:docPartObj>
        <w:docPartGallery w:val="Page Numbers (Top of Page)"/>
        <w:docPartUnique/>
      </w:docPartObj>
    </w:sdtPr>
    <w:sdtEndPr>
      <w:rPr>
        <w:rFonts w:ascii="Times New Roman" w:hAnsi="Times New Roman" w:cs="Times New Roman"/>
        <w:sz w:val="24"/>
        <w:szCs w:val="24"/>
      </w:rPr>
    </w:sdtEndPr>
    <w:sdtContent>
      <w:p w:rsidR="00BE1484" w:rsidRDefault="00BE1484" w:rsidP="00BE1484">
        <w:pPr>
          <w:pStyle w:val="a4"/>
          <w:tabs>
            <w:tab w:val="left" w:pos="4672"/>
          </w:tabs>
        </w:pPr>
        <w:r>
          <w:tab/>
        </w:r>
        <w:r>
          <w:tab/>
        </w:r>
        <w:r w:rsidRPr="00BE1484">
          <w:rPr>
            <w:rFonts w:ascii="Times New Roman" w:hAnsi="Times New Roman" w:cs="Times New Roman"/>
            <w:sz w:val="24"/>
            <w:szCs w:val="24"/>
          </w:rPr>
          <w:fldChar w:fldCharType="begin"/>
        </w:r>
        <w:r w:rsidRPr="00BE1484">
          <w:rPr>
            <w:rFonts w:ascii="Times New Roman" w:hAnsi="Times New Roman" w:cs="Times New Roman"/>
            <w:sz w:val="24"/>
            <w:szCs w:val="24"/>
          </w:rPr>
          <w:instrText>PAGE   \* MERGEFORMAT</w:instrText>
        </w:r>
        <w:r w:rsidRPr="00BE1484">
          <w:rPr>
            <w:rFonts w:ascii="Times New Roman" w:hAnsi="Times New Roman" w:cs="Times New Roman"/>
            <w:sz w:val="24"/>
            <w:szCs w:val="24"/>
          </w:rPr>
          <w:fldChar w:fldCharType="separate"/>
        </w:r>
        <w:r w:rsidR="00F24A30">
          <w:rPr>
            <w:rFonts w:ascii="Times New Roman" w:hAnsi="Times New Roman" w:cs="Times New Roman"/>
            <w:noProof/>
            <w:sz w:val="24"/>
            <w:szCs w:val="24"/>
          </w:rPr>
          <w:t>65</w:t>
        </w:r>
        <w:r w:rsidRPr="00BE1484">
          <w:rPr>
            <w:rFonts w:ascii="Times New Roman" w:hAnsi="Times New Roman" w:cs="Times New Roman"/>
            <w:sz w:val="24"/>
            <w:szCs w:val="24"/>
          </w:rPr>
          <w:fldChar w:fldCharType="end"/>
        </w:r>
      </w:p>
    </w:sdtContent>
  </w:sdt>
  <w:p w:rsidR="00BE1484" w:rsidRDefault="00BE148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343397"/>
    <w:multiLevelType w:val="multilevel"/>
    <w:tmpl w:val="E43A136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ABF09B1"/>
    <w:multiLevelType w:val="hybridMultilevel"/>
    <w:tmpl w:val="1396DDAC"/>
    <w:lvl w:ilvl="0" w:tplc="EC5E687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FA"/>
    <w:rsid w:val="00000EF8"/>
    <w:rsid w:val="00002A84"/>
    <w:rsid w:val="00002D97"/>
    <w:rsid w:val="000046CE"/>
    <w:rsid w:val="000054AD"/>
    <w:rsid w:val="00007D8F"/>
    <w:rsid w:val="00007E36"/>
    <w:rsid w:val="00010A3E"/>
    <w:rsid w:val="000114A5"/>
    <w:rsid w:val="000119C0"/>
    <w:rsid w:val="00011C56"/>
    <w:rsid w:val="00012CAB"/>
    <w:rsid w:val="00017C0A"/>
    <w:rsid w:val="00021766"/>
    <w:rsid w:val="000217F6"/>
    <w:rsid w:val="00025552"/>
    <w:rsid w:val="00025CDB"/>
    <w:rsid w:val="00027ACC"/>
    <w:rsid w:val="00027FF5"/>
    <w:rsid w:val="00030CA3"/>
    <w:rsid w:val="00032868"/>
    <w:rsid w:val="00034BEB"/>
    <w:rsid w:val="00034F1A"/>
    <w:rsid w:val="00035D7B"/>
    <w:rsid w:val="0004115D"/>
    <w:rsid w:val="0004244A"/>
    <w:rsid w:val="000450A1"/>
    <w:rsid w:val="000456B5"/>
    <w:rsid w:val="000509AB"/>
    <w:rsid w:val="000513B3"/>
    <w:rsid w:val="00052395"/>
    <w:rsid w:val="00055322"/>
    <w:rsid w:val="00060217"/>
    <w:rsid w:val="000644E5"/>
    <w:rsid w:val="00064EE6"/>
    <w:rsid w:val="00066D83"/>
    <w:rsid w:val="0007124D"/>
    <w:rsid w:val="00076191"/>
    <w:rsid w:val="000762CB"/>
    <w:rsid w:val="00077656"/>
    <w:rsid w:val="00077ECD"/>
    <w:rsid w:val="000816FA"/>
    <w:rsid w:val="0008350F"/>
    <w:rsid w:val="000840A4"/>
    <w:rsid w:val="00090FFE"/>
    <w:rsid w:val="00092C4C"/>
    <w:rsid w:val="00093C1C"/>
    <w:rsid w:val="00094678"/>
    <w:rsid w:val="00094D0E"/>
    <w:rsid w:val="000951D9"/>
    <w:rsid w:val="00097715"/>
    <w:rsid w:val="000A0683"/>
    <w:rsid w:val="000A0837"/>
    <w:rsid w:val="000A16DE"/>
    <w:rsid w:val="000A1FE7"/>
    <w:rsid w:val="000A4E66"/>
    <w:rsid w:val="000A4F6D"/>
    <w:rsid w:val="000A6BC3"/>
    <w:rsid w:val="000B6C97"/>
    <w:rsid w:val="000B6F28"/>
    <w:rsid w:val="000B7799"/>
    <w:rsid w:val="000C19A7"/>
    <w:rsid w:val="000C2C89"/>
    <w:rsid w:val="000C3365"/>
    <w:rsid w:val="000C5D54"/>
    <w:rsid w:val="000C7E3E"/>
    <w:rsid w:val="000D08D7"/>
    <w:rsid w:val="000D0AD1"/>
    <w:rsid w:val="000D1058"/>
    <w:rsid w:val="000D1A76"/>
    <w:rsid w:val="000D2BC1"/>
    <w:rsid w:val="000D2F3C"/>
    <w:rsid w:val="000D5177"/>
    <w:rsid w:val="000D5513"/>
    <w:rsid w:val="000D588E"/>
    <w:rsid w:val="000D6C0A"/>
    <w:rsid w:val="000E3A7F"/>
    <w:rsid w:val="000E44B0"/>
    <w:rsid w:val="000E5206"/>
    <w:rsid w:val="000E546E"/>
    <w:rsid w:val="000E5624"/>
    <w:rsid w:val="000E6B83"/>
    <w:rsid w:val="000E7BBF"/>
    <w:rsid w:val="000F0EFE"/>
    <w:rsid w:val="000F470C"/>
    <w:rsid w:val="000F49ED"/>
    <w:rsid w:val="000F4DAE"/>
    <w:rsid w:val="000F57ED"/>
    <w:rsid w:val="000F6C15"/>
    <w:rsid w:val="001001F4"/>
    <w:rsid w:val="0010188E"/>
    <w:rsid w:val="00102985"/>
    <w:rsid w:val="001043E4"/>
    <w:rsid w:val="001052FE"/>
    <w:rsid w:val="0010589D"/>
    <w:rsid w:val="00105B22"/>
    <w:rsid w:val="00107CAD"/>
    <w:rsid w:val="00113248"/>
    <w:rsid w:val="00115A0F"/>
    <w:rsid w:val="00117B57"/>
    <w:rsid w:val="0012435A"/>
    <w:rsid w:val="0012580F"/>
    <w:rsid w:val="00126A4A"/>
    <w:rsid w:val="00126D21"/>
    <w:rsid w:val="00130D5A"/>
    <w:rsid w:val="00133EC4"/>
    <w:rsid w:val="00135ED7"/>
    <w:rsid w:val="0013686C"/>
    <w:rsid w:val="001374FB"/>
    <w:rsid w:val="00137BB8"/>
    <w:rsid w:val="0014420C"/>
    <w:rsid w:val="001479F2"/>
    <w:rsid w:val="00152193"/>
    <w:rsid w:val="00153916"/>
    <w:rsid w:val="00153BB1"/>
    <w:rsid w:val="00156C85"/>
    <w:rsid w:val="001600ED"/>
    <w:rsid w:val="00162E9F"/>
    <w:rsid w:val="001707A8"/>
    <w:rsid w:val="0017083A"/>
    <w:rsid w:val="00184589"/>
    <w:rsid w:val="00192E5D"/>
    <w:rsid w:val="001A130C"/>
    <w:rsid w:val="001A3B9C"/>
    <w:rsid w:val="001A47DF"/>
    <w:rsid w:val="001A4D86"/>
    <w:rsid w:val="001A4DBD"/>
    <w:rsid w:val="001A53D6"/>
    <w:rsid w:val="001A6955"/>
    <w:rsid w:val="001A710A"/>
    <w:rsid w:val="001B100E"/>
    <w:rsid w:val="001B507F"/>
    <w:rsid w:val="001B6B57"/>
    <w:rsid w:val="001C0136"/>
    <w:rsid w:val="001C0DBC"/>
    <w:rsid w:val="001C1ACF"/>
    <w:rsid w:val="001C1EDD"/>
    <w:rsid w:val="001C2357"/>
    <w:rsid w:val="001C2620"/>
    <w:rsid w:val="001C47E5"/>
    <w:rsid w:val="001C5E6F"/>
    <w:rsid w:val="001C5F15"/>
    <w:rsid w:val="001D005F"/>
    <w:rsid w:val="001D0303"/>
    <w:rsid w:val="001D5678"/>
    <w:rsid w:val="001E6317"/>
    <w:rsid w:val="001E7A4D"/>
    <w:rsid w:val="001F00C4"/>
    <w:rsid w:val="001F3E6F"/>
    <w:rsid w:val="001F54CF"/>
    <w:rsid w:val="001F5A06"/>
    <w:rsid w:val="001F6293"/>
    <w:rsid w:val="00200CEE"/>
    <w:rsid w:val="00201252"/>
    <w:rsid w:val="002015E5"/>
    <w:rsid w:val="00203DF3"/>
    <w:rsid w:val="00204AA6"/>
    <w:rsid w:val="00204FB9"/>
    <w:rsid w:val="002057EB"/>
    <w:rsid w:val="00205C2F"/>
    <w:rsid w:val="002073C2"/>
    <w:rsid w:val="00210C58"/>
    <w:rsid w:val="00211656"/>
    <w:rsid w:val="00222064"/>
    <w:rsid w:val="00222E60"/>
    <w:rsid w:val="00225F3B"/>
    <w:rsid w:val="00231954"/>
    <w:rsid w:val="00234AEE"/>
    <w:rsid w:val="002362AE"/>
    <w:rsid w:val="00237204"/>
    <w:rsid w:val="00237528"/>
    <w:rsid w:val="00241FB9"/>
    <w:rsid w:val="0024245B"/>
    <w:rsid w:val="00242AF9"/>
    <w:rsid w:val="00242B07"/>
    <w:rsid w:val="00242E00"/>
    <w:rsid w:val="00243ABA"/>
    <w:rsid w:val="00245289"/>
    <w:rsid w:val="00250399"/>
    <w:rsid w:val="002521AD"/>
    <w:rsid w:val="002548D8"/>
    <w:rsid w:val="00254A12"/>
    <w:rsid w:val="00255FFE"/>
    <w:rsid w:val="00257307"/>
    <w:rsid w:val="002603E6"/>
    <w:rsid w:val="0026590B"/>
    <w:rsid w:val="00265B3B"/>
    <w:rsid w:val="0027271B"/>
    <w:rsid w:val="002737C5"/>
    <w:rsid w:val="00273D0F"/>
    <w:rsid w:val="00274E77"/>
    <w:rsid w:val="00277E05"/>
    <w:rsid w:val="00280283"/>
    <w:rsid w:val="002834F1"/>
    <w:rsid w:val="00283D55"/>
    <w:rsid w:val="00284E28"/>
    <w:rsid w:val="00286037"/>
    <w:rsid w:val="00286F16"/>
    <w:rsid w:val="002871AB"/>
    <w:rsid w:val="00290C06"/>
    <w:rsid w:val="00291072"/>
    <w:rsid w:val="00291122"/>
    <w:rsid w:val="002931D4"/>
    <w:rsid w:val="002933FC"/>
    <w:rsid w:val="002935CD"/>
    <w:rsid w:val="00294BA1"/>
    <w:rsid w:val="00294D8D"/>
    <w:rsid w:val="00295431"/>
    <w:rsid w:val="00296794"/>
    <w:rsid w:val="002A2640"/>
    <w:rsid w:val="002A28A6"/>
    <w:rsid w:val="002A3D4F"/>
    <w:rsid w:val="002A5594"/>
    <w:rsid w:val="002A5CF1"/>
    <w:rsid w:val="002A603F"/>
    <w:rsid w:val="002A7564"/>
    <w:rsid w:val="002A7A5B"/>
    <w:rsid w:val="002A7F79"/>
    <w:rsid w:val="002B780E"/>
    <w:rsid w:val="002B7C1E"/>
    <w:rsid w:val="002C09D0"/>
    <w:rsid w:val="002C15D4"/>
    <w:rsid w:val="002C2C1C"/>
    <w:rsid w:val="002D070E"/>
    <w:rsid w:val="002D4176"/>
    <w:rsid w:val="002D5D1A"/>
    <w:rsid w:val="002D6202"/>
    <w:rsid w:val="002D6933"/>
    <w:rsid w:val="002E07A9"/>
    <w:rsid w:val="002E0F7F"/>
    <w:rsid w:val="002E12D9"/>
    <w:rsid w:val="002E6130"/>
    <w:rsid w:val="002E6309"/>
    <w:rsid w:val="002E7C1E"/>
    <w:rsid w:val="002F07F3"/>
    <w:rsid w:val="002F2FAA"/>
    <w:rsid w:val="002F3BFF"/>
    <w:rsid w:val="002F583B"/>
    <w:rsid w:val="002F5B4F"/>
    <w:rsid w:val="003043AB"/>
    <w:rsid w:val="00304417"/>
    <w:rsid w:val="00307B32"/>
    <w:rsid w:val="00307F6A"/>
    <w:rsid w:val="00310733"/>
    <w:rsid w:val="00310A4D"/>
    <w:rsid w:val="0031330A"/>
    <w:rsid w:val="00315AB7"/>
    <w:rsid w:val="00317130"/>
    <w:rsid w:val="0031774B"/>
    <w:rsid w:val="00322A9A"/>
    <w:rsid w:val="0032554E"/>
    <w:rsid w:val="00326DBE"/>
    <w:rsid w:val="00327251"/>
    <w:rsid w:val="00327465"/>
    <w:rsid w:val="0033042E"/>
    <w:rsid w:val="003313D3"/>
    <w:rsid w:val="003321DD"/>
    <w:rsid w:val="0033310F"/>
    <w:rsid w:val="00334501"/>
    <w:rsid w:val="0034041A"/>
    <w:rsid w:val="00341204"/>
    <w:rsid w:val="003426ED"/>
    <w:rsid w:val="00342FA8"/>
    <w:rsid w:val="003439A6"/>
    <w:rsid w:val="00344174"/>
    <w:rsid w:val="00344D1B"/>
    <w:rsid w:val="00347588"/>
    <w:rsid w:val="00353ADC"/>
    <w:rsid w:val="00353E42"/>
    <w:rsid w:val="00356EBA"/>
    <w:rsid w:val="00362E79"/>
    <w:rsid w:val="00365BDB"/>
    <w:rsid w:val="003703E0"/>
    <w:rsid w:val="00371026"/>
    <w:rsid w:val="00371AB3"/>
    <w:rsid w:val="00373884"/>
    <w:rsid w:val="00375232"/>
    <w:rsid w:val="00376017"/>
    <w:rsid w:val="00376C16"/>
    <w:rsid w:val="0038379B"/>
    <w:rsid w:val="00384EDB"/>
    <w:rsid w:val="003850D4"/>
    <w:rsid w:val="003872ED"/>
    <w:rsid w:val="00392CCE"/>
    <w:rsid w:val="00393715"/>
    <w:rsid w:val="0039555C"/>
    <w:rsid w:val="003958DA"/>
    <w:rsid w:val="0039660B"/>
    <w:rsid w:val="003A1D5E"/>
    <w:rsid w:val="003A35B2"/>
    <w:rsid w:val="003A3B1C"/>
    <w:rsid w:val="003A49EA"/>
    <w:rsid w:val="003A609C"/>
    <w:rsid w:val="003B121E"/>
    <w:rsid w:val="003B4EC7"/>
    <w:rsid w:val="003B5874"/>
    <w:rsid w:val="003B6F93"/>
    <w:rsid w:val="003C16CE"/>
    <w:rsid w:val="003C2A69"/>
    <w:rsid w:val="003C5770"/>
    <w:rsid w:val="003C625A"/>
    <w:rsid w:val="003C7133"/>
    <w:rsid w:val="003D4D3A"/>
    <w:rsid w:val="003D5B30"/>
    <w:rsid w:val="003D7701"/>
    <w:rsid w:val="003E7FAC"/>
    <w:rsid w:val="003F5A3C"/>
    <w:rsid w:val="00402576"/>
    <w:rsid w:val="0040756F"/>
    <w:rsid w:val="00410E7D"/>
    <w:rsid w:val="00413876"/>
    <w:rsid w:val="004145C6"/>
    <w:rsid w:val="00417C71"/>
    <w:rsid w:val="00423403"/>
    <w:rsid w:val="00424EA5"/>
    <w:rsid w:val="00425122"/>
    <w:rsid w:val="00427987"/>
    <w:rsid w:val="00432A59"/>
    <w:rsid w:val="004427BF"/>
    <w:rsid w:val="00443215"/>
    <w:rsid w:val="00443634"/>
    <w:rsid w:val="0044374B"/>
    <w:rsid w:val="00445502"/>
    <w:rsid w:val="004472D2"/>
    <w:rsid w:val="0044789F"/>
    <w:rsid w:val="00450565"/>
    <w:rsid w:val="00454DD5"/>
    <w:rsid w:val="004567ED"/>
    <w:rsid w:val="004619D4"/>
    <w:rsid w:val="00465016"/>
    <w:rsid w:val="00466556"/>
    <w:rsid w:val="00466756"/>
    <w:rsid w:val="004672D6"/>
    <w:rsid w:val="00470C5E"/>
    <w:rsid w:val="004711BD"/>
    <w:rsid w:val="004718D2"/>
    <w:rsid w:val="00475A47"/>
    <w:rsid w:val="004831CF"/>
    <w:rsid w:val="00490B02"/>
    <w:rsid w:val="0049193A"/>
    <w:rsid w:val="004937BC"/>
    <w:rsid w:val="00494C29"/>
    <w:rsid w:val="00495E51"/>
    <w:rsid w:val="00496AEB"/>
    <w:rsid w:val="004A2D3D"/>
    <w:rsid w:val="004A304E"/>
    <w:rsid w:val="004A334A"/>
    <w:rsid w:val="004A566F"/>
    <w:rsid w:val="004B1774"/>
    <w:rsid w:val="004B1F35"/>
    <w:rsid w:val="004B4040"/>
    <w:rsid w:val="004C1EFD"/>
    <w:rsid w:val="004C330C"/>
    <w:rsid w:val="004C39C1"/>
    <w:rsid w:val="004C4BDC"/>
    <w:rsid w:val="004C63C4"/>
    <w:rsid w:val="004C7672"/>
    <w:rsid w:val="004C7BDA"/>
    <w:rsid w:val="004D2A9C"/>
    <w:rsid w:val="004D3806"/>
    <w:rsid w:val="004D39D5"/>
    <w:rsid w:val="004D637E"/>
    <w:rsid w:val="004D7E57"/>
    <w:rsid w:val="004E07B3"/>
    <w:rsid w:val="004E0BAA"/>
    <w:rsid w:val="004E0C6A"/>
    <w:rsid w:val="004E3C51"/>
    <w:rsid w:val="004E4698"/>
    <w:rsid w:val="004E57B7"/>
    <w:rsid w:val="004E6443"/>
    <w:rsid w:val="004F0BB6"/>
    <w:rsid w:val="004F34E5"/>
    <w:rsid w:val="004F561B"/>
    <w:rsid w:val="00504C26"/>
    <w:rsid w:val="00504F97"/>
    <w:rsid w:val="005051F4"/>
    <w:rsid w:val="00507FD4"/>
    <w:rsid w:val="005130D7"/>
    <w:rsid w:val="005218F1"/>
    <w:rsid w:val="00521E1F"/>
    <w:rsid w:val="00522D8D"/>
    <w:rsid w:val="005244D6"/>
    <w:rsid w:val="00525FA5"/>
    <w:rsid w:val="005309D3"/>
    <w:rsid w:val="00531AEB"/>
    <w:rsid w:val="00532A53"/>
    <w:rsid w:val="00536124"/>
    <w:rsid w:val="00540E05"/>
    <w:rsid w:val="0054377B"/>
    <w:rsid w:val="00544746"/>
    <w:rsid w:val="005451D3"/>
    <w:rsid w:val="00545D99"/>
    <w:rsid w:val="0055453B"/>
    <w:rsid w:val="00561D9E"/>
    <w:rsid w:val="00564719"/>
    <w:rsid w:val="00570FBE"/>
    <w:rsid w:val="00573AE1"/>
    <w:rsid w:val="005743C7"/>
    <w:rsid w:val="00574444"/>
    <w:rsid w:val="0057485F"/>
    <w:rsid w:val="005829AD"/>
    <w:rsid w:val="00583B82"/>
    <w:rsid w:val="00590578"/>
    <w:rsid w:val="00590D99"/>
    <w:rsid w:val="00592B12"/>
    <w:rsid w:val="00594C1F"/>
    <w:rsid w:val="00595D48"/>
    <w:rsid w:val="005A0F9F"/>
    <w:rsid w:val="005A2D6A"/>
    <w:rsid w:val="005A34ED"/>
    <w:rsid w:val="005A4465"/>
    <w:rsid w:val="005A54AB"/>
    <w:rsid w:val="005A6C87"/>
    <w:rsid w:val="005B1294"/>
    <w:rsid w:val="005B1897"/>
    <w:rsid w:val="005B40FF"/>
    <w:rsid w:val="005B5DC7"/>
    <w:rsid w:val="005B5FF3"/>
    <w:rsid w:val="005C27F5"/>
    <w:rsid w:val="005C4D6D"/>
    <w:rsid w:val="005C57AB"/>
    <w:rsid w:val="005C6470"/>
    <w:rsid w:val="005D014A"/>
    <w:rsid w:val="005D1924"/>
    <w:rsid w:val="005D1EF7"/>
    <w:rsid w:val="005D5E15"/>
    <w:rsid w:val="005E37B7"/>
    <w:rsid w:val="005E4369"/>
    <w:rsid w:val="005F29ED"/>
    <w:rsid w:val="005F7A97"/>
    <w:rsid w:val="00602103"/>
    <w:rsid w:val="00602B2D"/>
    <w:rsid w:val="0060341D"/>
    <w:rsid w:val="00610330"/>
    <w:rsid w:val="00610352"/>
    <w:rsid w:val="00611324"/>
    <w:rsid w:val="006126F4"/>
    <w:rsid w:val="00612F2F"/>
    <w:rsid w:val="006228C9"/>
    <w:rsid w:val="00624FEC"/>
    <w:rsid w:val="00625D57"/>
    <w:rsid w:val="00626E90"/>
    <w:rsid w:val="00630BA8"/>
    <w:rsid w:val="006427E2"/>
    <w:rsid w:val="0064522B"/>
    <w:rsid w:val="00650A74"/>
    <w:rsid w:val="00653FE0"/>
    <w:rsid w:val="00655EF0"/>
    <w:rsid w:val="0065600F"/>
    <w:rsid w:val="00663C56"/>
    <w:rsid w:val="00663DB9"/>
    <w:rsid w:val="0066731E"/>
    <w:rsid w:val="00674121"/>
    <w:rsid w:val="00681543"/>
    <w:rsid w:val="00687359"/>
    <w:rsid w:val="00687A8E"/>
    <w:rsid w:val="006934B2"/>
    <w:rsid w:val="00693B89"/>
    <w:rsid w:val="006947F4"/>
    <w:rsid w:val="00694EEC"/>
    <w:rsid w:val="006953FC"/>
    <w:rsid w:val="006A0370"/>
    <w:rsid w:val="006A1F75"/>
    <w:rsid w:val="006A3497"/>
    <w:rsid w:val="006A42BD"/>
    <w:rsid w:val="006A66BC"/>
    <w:rsid w:val="006B1E0E"/>
    <w:rsid w:val="006C7334"/>
    <w:rsid w:val="006D043D"/>
    <w:rsid w:val="006E12EB"/>
    <w:rsid w:val="006E19CE"/>
    <w:rsid w:val="006E2C60"/>
    <w:rsid w:val="006E5DF2"/>
    <w:rsid w:val="006F17F8"/>
    <w:rsid w:val="00702C7B"/>
    <w:rsid w:val="007033C9"/>
    <w:rsid w:val="00704A50"/>
    <w:rsid w:val="00705471"/>
    <w:rsid w:val="00706918"/>
    <w:rsid w:val="00711381"/>
    <w:rsid w:val="00713FEF"/>
    <w:rsid w:val="00714C2C"/>
    <w:rsid w:val="007156E3"/>
    <w:rsid w:val="00721290"/>
    <w:rsid w:val="007227B6"/>
    <w:rsid w:val="00722D00"/>
    <w:rsid w:val="0072480B"/>
    <w:rsid w:val="007275B3"/>
    <w:rsid w:val="00730512"/>
    <w:rsid w:val="00734A95"/>
    <w:rsid w:val="00735900"/>
    <w:rsid w:val="0073606B"/>
    <w:rsid w:val="00736D49"/>
    <w:rsid w:val="00740680"/>
    <w:rsid w:val="00741A9B"/>
    <w:rsid w:val="00742647"/>
    <w:rsid w:val="00743259"/>
    <w:rsid w:val="00744439"/>
    <w:rsid w:val="007501A2"/>
    <w:rsid w:val="00751DF9"/>
    <w:rsid w:val="00753AF1"/>
    <w:rsid w:val="0075772D"/>
    <w:rsid w:val="00763A5F"/>
    <w:rsid w:val="0076418F"/>
    <w:rsid w:val="0076560C"/>
    <w:rsid w:val="00767CB8"/>
    <w:rsid w:val="00770ADA"/>
    <w:rsid w:val="00772E5B"/>
    <w:rsid w:val="0077318E"/>
    <w:rsid w:val="00776B03"/>
    <w:rsid w:val="007800BB"/>
    <w:rsid w:val="00781DF2"/>
    <w:rsid w:val="00782F77"/>
    <w:rsid w:val="00784AE5"/>
    <w:rsid w:val="0079298B"/>
    <w:rsid w:val="007948A9"/>
    <w:rsid w:val="00794F88"/>
    <w:rsid w:val="00795AFD"/>
    <w:rsid w:val="00796461"/>
    <w:rsid w:val="00796528"/>
    <w:rsid w:val="007A0870"/>
    <w:rsid w:val="007A29E4"/>
    <w:rsid w:val="007A2AEA"/>
    <w:rsid w:val="007A2B23"/>
    <w:rsid w:val="007A5494"/>
    <w:rsid w:val="007A6DD3"/>
    <w:rsid w:val="007B0C8C"/>
    <w:rsid w:val="007B4D88"/>
    <w:rsid w:val="007B537B"/>
    <w:rsid w:val="007C0041"/>
    <w:rsid w:val="007C099B"/>
    <w:rsid w:val="007C2610"/>
    <w:rsid w:val="007C4DCB"/>
    <w:rsid w:val="007C53AD"/>
    <w:rsid w:val="007C58F2"/>
    <w:rsid w:val="007D023B"/>
    <w:rsid w:val="007D056A"/>
    <w:rsid w:val="007D05B2"/>
    <w:rsid w:val="007D0DFC"/>
    <w:rsid w:val="007D3956"/>
    <w:rsid w:val="007D4AA4"/>
    <w:rsid w:val="007E43C0"/>
    <w:rsid w:val="007E54C3"/>
    <w:rsid w:val="007F079D"/>
    <w:rsid w:val="007F2E8E"/>
    <w:rsid w:val="007F6530"/>
    <w:rsid w:val="0080228C"/>
    <w:rsid w:val="008028A8"/>
    <w:rsid w:val="00802B3F"/>
    <w:rsid w:val="00802CF5"/>
    <w:rsid w:val="00803432"/>
    <w:rsid w:val="00803B5A"/>
    <w:rsid w:val="00804218"/>
    <w:rsid w:val="008053BA"/>
    <w:rsid w:val="00807505"/>
    <w:rsid w:val="0082597F"/>
    <w:rsid w:val="00825C1E"/>
    <w:rsid w:val="00831D4E"/>
    <w:rsid w:val="00832DEA"/>
    <w:rsid w:val="008349DC"/>
    <w:rsid w:val="0084063B"/>
    <w:rsid w:val="008504DA"/>
    <w:rsid w:val="00851BB0"/>
    <w:rsid w:val="00851BC4"/>
    <w:rsid w:val="0085252D"/>
    <w:rsid w:val="00855E37"/>
    <w:rsid w:val="00860A4C"/>
    <w:rsid w:val="00860BDF"/>
    <w:rsid w:val="008610F2"/>
    <w:rsid w:val="00861336"/>
    <w:rsid w:val="0086282E"/>
    <w:rsid w:val="00864574"/>
    <w:rsid w:val="00864C85"/>
    <w:rsid w:val="00867FDA"/>
    <w:rsid w:val="00870AE2"/>
    <w:rsid w:val="00873C65"/>
    <w:rsid w:val="00874AD9"/>
    <w:rsid w:val="00875066"/>
    <w:rsid w:val="008770EC"/>
    <w:rsid w:val="0088301F"/>
    <w:rsid w:val="008900AB"/>
    <w:rsid w:val="008906E9"/>
    <w:rsid w:val="00894342"/>
    <w:rsid w:val="00894A80"/>
    <w:rsid w:val="00896AD4"/>
    <w:rsid w:val="00897C0A"/>
    <w:rsid w:val="008B6889"/>
    <w:rsid w:val="008B6A10"/>
    <w:rsid w:val="008B7348"/>
    <w:rsid w:val="008C19F2"/>
    <w:rsid w:val="008C23B2"/>
    <w:rsid w:val="008C4D7C"/>
    <w:rsid w:val="008C6826"/>
    <w:rsid w:val="008C6A8C"/>
    <w:rsid w:val="008D3BBE"/>
    <w:rsid w:val="008E55E7"/>
    <w:rsid w:val="008E6166"/>
    <w:rsid w:val="008E7EA9"/>
    <w:rsid w:val="008F14D6"/>
    <w:rsid w:val="008F1541"/>
    <w:rsid w:val="008F26EF"/>
    <w:rsid w:val="008F39D6"/>
    <w:rsid w:val="00900F68"/>
    <w:rsid w:val="009013E5"/>
    <w:rsid w:val="00905525"/>
    <w:rsid w:val="0090596F"/>
    <w:rsid w:val="00905FB4"/>
    <w:rsid w:val="00910CD9"/>
    <w:rsid w:val="00912005"/>
    <w:rsid w:val="00912B44"/>
    <w:rsid w:val="00912CCF"/>
    <w:rsid w:val="00913519"/>
    <w:rsid w:val="00914005"/>
    <w:rsid w:val="009141F7"/>
    <w:rsid w:val="00914856"/>
    <w:rsid w:val="00914865"/>
    <w:rsid w:val="00915ED7"/>
    <w:rsid w:val="009225AA"/>
    <w:rsid w:val="00924772"/>
    <w:rsid w:val="009256AB"/>
    <w:rsid w:val="00930305"/>
    <w:rsid w:val="00932244"/>
    <w:rsid w:val="00934490"/>
    <w:rsid w:val="00935EA1"/>
    <w:rsid w:val="009362D1"/>
    <w:rsid w:val="00942F61"/>
    <w:rsid w:val="0094344C"/>
    <w:rsid w:val="00943F1A"/>
    <w:rsid w:val="009477EF"/>
    <w:rsid w:val="00947D61"/>
    <w:rsid w:val="00953683"/>
    <w:rsid w:val="0095540C"/>
    <w:rsid w:val="009559D0"/>
    <w:rsid w:val="009607A6"/>
    <w:rsid w:val="00960C84"/>
    <w:rsid w:val="00961BAA"/>
    <w:rsid w:val="00961BD2"/>
    <w:rsid w:val="00964F40"/>
    <w:rsid w:val="009707A3"/>
    <w:rsid w:val="00971311"/>
    <w:rsid w:val="00971398"/>
    <w:rsid w:val="009718D9"/>
    <w:rsid w:val="009734F1"/>
    <w:rsid w:val="00973510"/>
    <w:rsid w:val="00974307"/>
    <w:rsid w:val="009769ED"/>
    <w:rsid w:val="00977BF8"/>
    <w:rsid w:val="0098104C"/>
    <w:rsid w:val="0098444C"/>
    <w:rsid w:val="009850A6"/>
    <w:rsid w:val="00990038"/>
    <w:rsid w:val="00991596"/>
    <w:rsid w:val="009925E4"/>
    <w:rsid w:val="00992737"/>
    <w:rsid w:val="009935C7"/>
    <w:rsid w:val="009940B4"/>
    <w:rsid w:val="0099459A"/>
    <w:rsid w:val="00995776"/>
    <w:rsid w:val="00995B5B"/>
    <w:rsid w:val="009A13B7"/>
    <w:rsid w:val="009A1533"/>
    <w:rsid w:val="009A24CD"/>
    <w:rsid w:val="009A45F6"/>
    <w:rsid w:val="009A4855"/>
    <w:rsid w:val="009A4FE2"/>
    <w:rsid w:val="009A6283"/>
    <w:rsid w:val="009B2DE9"/>
    <w:rsid w:val="009B419A"/>
    <w:rsid w:val="009B4B75"/>
    <w:rsid w:val="009B60FB"/>
    <w:rsid w:val="009B6138"/>
    <w:rsid w:val="009B7ED1"/>
    <w:rsid w:val="009C100A"/>
    <w:rsid w:val="009C1376"/>
    <w:rsid w:val="009C42C2"/>
    <w:rsid w:val="009C48B6"/>
    <w:rsid w:val="009D54A1"/>
    <w:rsid w:val="009D6087"/>
    <w:rsid w:val="009D6136"/>
    <w:rsid w:val="009D67C4"/>
    <w:rsid w:val="009E07AB"/>
    <w:rsid w:val="009E178E"/>
    <w:rsid w:val="009E1C23"/>
    <w:rsid w:val="009E3D09"/>
    <w:rsid w:val="009E3DD4"/>
    <w:rsid w:val="009E5868"/>
    <w:rsid w:val="009E7DE7"/>
    <w:rsid w:val="009F0692"/>
    <w:rsid w:val="009F26D2"/>
    <w:rsid w:val="009F7CEC"/>
    <w:rsid w:val="009F7D61"/>
    <w:rsid w:val="00A01157"/>
    <w:rsid w:val="00A040B3"/>
    <w:rsid w:val="00A054A4"/>
    <w:rsid w:val="00A06938"/>
    <w:rsid w:val="00A06DCC"/>
    <w:rsid w:val="00A12B99"/>
    <w:rsid w:val="00A12F21"/>
    <w:rsid w:val="00A137FF"/>
    <w:rsid w:val="00A1502A"/>
    <w:rsid w:val="00A208C5"/>
    <w:rsid w:val="00A21BA0"/>
    <w:rsid w:val="00A22D3D"/>
    <w:rsid w:val="00A22E90"/>
    <w:rsid w:val="00A25AD9"/>
    <w:rsid w:val="00A26233"/>
    <w:rsid w:val="00A26697"/>
    <w:rsid w:val="00A275C3"/>
    <w:rsid w:val="00A2782B"/>
    <w:rsid w:val="00A35B2E"/>
    <w:rsid w:val="00A36A0F"/>
    <w:rsid w:val="00A44732"/>
    <w:rsid w:val="00A46ADC"/>
    <w:rsid w:val="00A50254"/>
    <w:rsid w:val="00A507E5"/>
    <w:rsid w:val="00A5394F"/>
    <w:rsid w:val="00A54045"/>
    <w:rsid w:val="00A552D8"/>
    <w:rsid w:val="00A55316"/>
    <w:rsid w:val="00A55E3D"/>
    <w:rsid w:val="00A56C20"/>
    <w:rsid w:val="00A60454"/>
    <w:rsid w:val="00A6311C"/>
    <w:rsid w:val="00A63B30"/>
    <w:rsid w:val="00A65FCC"/>
    <w:rsid w:val="00A6781C"/>
    <w:rsid w:val="00A750D1"/>
    <w:rsid w:val="00A75D6C"/>
    <w:rsid w:val="00A774E2"/>
    <w:rsid w:val="00A816C0"/>
    <w:rsid w:val="00A81F7E"/>
    <w:rsid w:val="00A8344E"/>
    <w:rsid w:val="00A85FE7"/>
    <w:rsid w:val="00A87F2C"/>
    <w:rsid w:val="00A9295A"/>
    <w:rsid w:val="00A975C3"/>
    <w:rsid w:val="00A977AF"/>
    <w:rsid w:val="00AA20B2"/>
    <w:rsid w:val="00AB20B2"/>
    <w:rsid w:val="00AB4B9D"/>
    <w:rsid w:val="00AC5122"/>
    <w:rsid w:val="00AC5CC2"/>
    <w:rsid w:val="00AC65EA"/>
    <w:rsid w:val="00AC7A77"/>
    <w:rsid w:val="00AD170D"/>
    <w:rsid w:val="00AD1DAB"/>
    <w:rsid w:val="00AD50C0"/>
    <w:rsid w:val="00AD60A8"/>
    <w:rsid w:val="00AD610B"/>
    <w:rsid w:val="00AE1740"/>
    <w:rsid w:val="00AE79C8"/>
    <w:rsid w:val="00AE7A28"/>
    <w:rsid w:val="00AF14C2"/>
    <w:rsid w:val="00AF1C0C"/>
    <w:rsid w:val="00AF4D99"/>
    <w:rsid w:val="00AF6767"/>
    <w:rsid w:val="00AF7D60"/>
    <w:rsid w:val="00B0165D"/>
    <w:rsid w:val="00B0408C"/>
    <w:rsid w:val="00B04A5E"/>
    <w:rsid w:val="00B051AD"/>
    <w:rsid w:val="00B1092E"/>
    <w:rsid w:val="00B11607"/>
    <w:rsid w:val="00B12184"/>
    <w:rsid w:val="00B12968"/>
    <w:rsid w:val="00B168D7"/>
    <w:rsid w:val="00B16EA0"/>
    <w:rsid w:val="00B17324"/>
    <w:rsid w:val="00B20B5F"/>
    <w:rsid w:val="00B21E14"/>
    <w:rsid w:val="00B23DF6"/>
    <w:rsid w:val="00B23F83"/>
    <w:rsid w:val="00B24181"/>
    <w:rsid w:val="00B24753"/>
    <w:rsid w:val="00B275D8"/>
    <w:rsid w:val="00B309CC"/>
    <w:rsid w:val="00B30BC1"/>
    <w:rsid w:val="00B31156"/>
    <w:rsid w:val="00B3215E"/>
    <w:rsid w:val="00B37835"/>
    <w:rsid w:val="00B37F0F"/>
    <w:rsid w:val="00B40033"/>
    <w:rsid w:val="00B4065E"/>
    <w:rsid w:val="00B4430C"/>
    <w:rsid w:val="00B45C32"/>
    <w:rsid w:val="00B471D0"/>
    <w:rsid w:val="00B50F01"/>
    <w:rsid w:val="00B55312"/>
    <w:rsid w:val="00B5798A"/>
    <w:rsid w:val="00B61562"/>
    <w:rsid w:val="00B61905"/>
    <w:rsid w:val="00B61C98"/>
    <w:rsid w:val="00B61F86"/>
    <w:rsid w:val="00B64F48"/>
    <w:rsid w:val="00B72C38"/>
    <w:rsid w:val="00B73429"/>
    <w:rsid w:val="00B73DBF"/>
    <w:rsid w:val="00B75D83"/>
    <w:rsid w:val="00B77101"/>
    <w:rsid w:val="00B91D9E"/>
    <w:rsid w:val="00B94E38"/>
    <w:rsid w:val="00BA3CD9"/>
    <w:rsid w:val="00BA59BC"/>
    <w:rsid w:val="00BA605D"/>
    <w:rsid w:val="00BA679A"/>
    <w:rsid w:val="00BA69A0"/>
    <w:rsid w:val="00BB1235"/>
    <w:rsid w:val="00BB2F11"/>
    <w:rsid w:val="00BB38A6"/>
    <w:rsid w:val="00BB4D96"/>
    <w:rsid w:val="00BB6A00"/>
    <w:rsid w:val="00BB6FC5"/>
    <w:rsid w:val="00BC46C1"/>
    <w:rsid w:val="00BC4CDD"/>
    <w:rsid w:val="00BC52D6"/>
    <w:rsid w:val="00BC6A43"/>
    <w:rsid w:val="00BC6F1C"/>
    <w:rsid w:val="00BD2817"/>
    <w:rsid w:val="00BD69C0"/>
    <w:rsid w:val="00BE0AE0"/>
    <w:rsid w:val="00BE1484"/>
    <w:rsid w:val="00BE5DA5"/>
    <w:rsid w:val="00BE692A"/>
    <w:rsid w:val="00BE6F98"/>
    <w:rsid w:val="00BF0739"/>
    <w:rsid w:val="00BF24AD"/>
    <w:rsid w:val="00BF27DB"/>
    <w:rsid w:val="00BF3220"/>
    <w:rsid w:val="00BF32E8"/>
    <w:rsid w:val="00BF3A80"/>
    <w:rsid w:val="00BF4A84"/>
    <w:rsid w:val="00BF7AAF"/>
    <w:rsid w:val="00C01C43"/>
    <w:rsid w:val="00C029AB"/>
    <w:rsid w:val="00C04841"/>
    <w:rsid w:val="00C04C14"/>
    <w:rsid w:val="00C108FA"/>
    <w:rsid w:val="00C11F8C"/>
    <w:rsid w:val="00C12834"/>
    <w:rsid w:val="00C13A35"/>
    <w:rsid w:val="00C1469B"/>
    <w:rsid w:val="00C16BAC"/>
    <w:rsid w:val="00C16BEF"/>
    <w:rsid w:val="00C17C99"/>
    <w:rsid w:val="00C21A88"/>
    <w:rsid w:val="00C24817"/>
    <w:rsid w:val="00C2490A"/>
    <w:rsid w:val="00C274F8"/>
    <w:rsid w:val="00C30B9B"/>
    <w:rsid w:val="00C40F32"/>
    <w:rsid w:val="00C439C7"/>
    <w:rsid w:val="00C46D4D"/>
    <w:rsid w:val="00C46E67"/>
    <w:rsid w:val="00C50CB0"/>
    <w:rsid w:val="00C53F2D"/>
    <w:rsid w:val="00C546E0"/>
    <w:rsid w:val="00C576AA"/>
    <w:rsid w:val="00C63E95"/>
    <w:rsid w:val="00C641CB"/>
    <w:rsid w:val="00C643AC"/>
    <w:rsid w:val="00C658D5"/>
    <w:rsid w:val="00C7213F"/>
    <w:rsid w:val="00C732C1"/>
    <w:rsid w:val="00C73F2C"/>
    <w:rsid w:val="00C74746"/>
    <w:rsid w:val="00C820AC"/>
    <w:rsid w:val="00C868CF"/>
    <w:rsid w:val="00C940BD"/>
    <w:rsid w:val="00C962E2"/>
    <w:rsid w:val="00CA2855"/>
    <w:rsid w:val="00CB0C80"/>
    <w:rsid w:val="00CB0F3A"/>
    <w:rsid w:val="00CB2407"/>
    <w:rsid w:val="00CB27F4"/>
    <w:rsid w:val="00CB2BBB"/>
    <w:rsid w:val="00CB56B0"/>
    <w:rsid w:val="00CB7F44"/>
    <w:rsid w:val="00CC07EB"/>
    <w:rsid w:val="00CC1104"/>
    <w:rsid w:val="00CC33A0"/>
    <w:rsid w:val="00CC374F"/>
    <w:rsid w:val="00CD014F"/>
    <w:rsid w:val="00CD0569"/>
    <w:rsid w:val="00CD1A29"/>
    <w:rsid w:val="00CD27CD"/>
    <w:rsid w:val="00CD3277"/>
    <w:rsid w:val="00CD37C0"/>
    <w:rsid w:val="00CD5A29"/>
    <w:rsid w:val="00CD6BEF"/>
    <w:rsid w:val="00CE6825"/>
    <w:rsid w:val="00CE68B6"/>
    <w:rsid w:val="00CE7480"/>
    <w:rsid w:val="00CE7903"/>
    <w:rsid w:val="00CF12E2"/>
    <w:rsid w:val="00CF379D"/>
    <w:rsid w:val="00CF4416"/>
    <w:rsid w:val="00CF4A56"/>
    <w:rsid w:val="00CF4BA3"/>
    <w:rsid w:val="00CF6CA3"/>
    <w:rsid w:val="00CF7FE5"/>
    <w:rsid w:val="00D01915"/>
    <w:rsid w:val="00D0393C"/>
    <w:rsid w:val="00D066B9"/>
    <w:rsid w:val="00D06EEA"/>
    <w:rsid w:val="00D1323E"/>
    <w:rsid w:val="00D1334D"/>
    <w:rsid w:val="00D148D1"/>
    <w:rsid w:val="00D14F11"/>
    <w:rsid w:val="00D15083"/>
    <w:rsid w:val="00D16EDA"/>
    <w:rsid w:val="00D1716D"/>
    <w:rsid w:val="00D17ACB"/>
    <w:rsid w:val="00D201EE"/>
    <w:rsid w:val="00D20EDA"/>
    <w:rsid w:val="00D21341"/>
    <w:rsid w:val="00D2195A"/>
    <w:rsid w:val="00D33A3F"/>
    <w:rsid w:val="00D33B5E"/>
    <w:rsid w:val="00D349E0"/>
    <w:rsid w:val="00D3798B"/>
    <w:rsid w:val="00D4213F"/>
    <w:rsid w:val="00D44954"/>
    <w:rsid w:val="00D45CD0"/>
    <w:rsid w:val="00D50C49"/>
    <w:rsid w:val="00D51B21"/>
    <w:rsid w:val="00D52DF0"/>
    <w:rsid w:val="00D6044D"/>
    <w:rsid w:val="00D60A6D"/>
    <w:rsid w:val="00D62158"/>
    <w:rsid w:val="00D65D03"/>
    <w:rsid w:val="00D664F9"/>
    <w:rsid w:val="00D702BD"/>
    <w:rsid w:val="00D72EE3"/>
    <w:rsid w:val="00D76301"/>
    <w:rsid w:val="00D8352E"/>
    <w:rsid w:val="00D83FD8"/>
    <w:rsid w:val="00D86721"/>
    <w:rsid w:val="00D90DD9"/>
    <w:rsid w:val="00D913AD"/>
    <w:rsid w:val="00D93833"/>
    <w:rsid w:val="00D94E10"/>
    <w:rsid w:val="00D94FC9"/>
    <w:rsid w:val="00DA20D3"/>
    <w:rsid w:val="00DA401E"/>
    <w:rsid w:val="00DA4166"/>
    <w:rsid w:val="00DA74A3"/>
    <w:rsid w:val="00DB002A"/>
    <w:rsid w:val="00DB2514"/>
    <w:rsid w:val="00DB284B"/>
    <w:rsid w:val="00DB4172"/>
    <w:rsid w:val="00DB4B2E"/>
    <w:rsid w:val="00DB4E53"/>
    <w:rsid w:val="00DC55F2"/>
    <w:rsid w:val="00DC5F3E"/>
    <w:rsid w:val="00DC67C4"/>
    <w:rsid w:val="00DD0B60"/>
    <w:rsid w:val="00DD1975"/>
    <w:rsid w:val="00DD5554"/>
    <w:rsid w:val="00DD7C95"/>
    <w:rsid w:val="00DE0349"/>
    <w:rsid w:val="00DE1326"/>
    <w:rsid w:val="00DE2697"/>
    <w:rsid w:val="00DE570E"/>
    <w:rsid w:val="00DE5BA7"/>
    <w:rsid w:val="00DE6C98"/>
    <w:rsid w:val="00DF5A6D"/>
    <w:rsid w:val="00E023CF"/>
    <w:rsid w:val="00E02578"/>
    <w:rsid w:val="00E05369"/>
    <w:rsid w:val="00E11E18"/>
    <w:rsid w:val="00E12574"/>
    <w:rsid w:val="00E149B3"/>
    <w:rsid w:val="00E17381"/>
    <w:rsid w:val="00E1747C"/>
    <w:rsid w:val="00E176B2"/>
    <w:rsid w:val="00E177FD"/>
    <w:rsid w:val="00E2072B"/>
    <w:rsid w:val="00E20B91"/>
    <w:rsid w:val="00E231BE"/>
    <w:rsid w:val="00E26C87"/>
    <w:rsid w:val="00E279AF"/>
    <w:rsid w:val="00E27C7F"/>
    <w:rsid w:val="00E30717"/>
    <w:rsid w:val="00E33719"/>
    <w:rsid w:val="00E33869"/>
    <w:rsid w:val="00E4090D"/>
    <w:rsid w:val="00E41591"/>
    <w:rsid w:val="00E42326"/>
    <w:rsid w:val="00E45871"/>
    <w:rsid w:val="00E465D8"/>
    <w:rsid w:val="00E47701"/>
    <w:rsid w:val="00E50B66"/>
    <w:rsid w:val="00E53487"/>
    <w:rsid w:val="00E5409C"/>
    <w:rsid w:val="00E55D11"/>
    <w:rsid w:val="00E66308"/>
    <w:rsid w:val="00E67D9C"/>
    <w:rsid w:val="00E7050E"/>
    <w:rsid w:val="00E733DC"/>
    <w:rsid w:val="00E744C3"/>
    <w:rsid w:val="00E7547B"/>
    <w:rsid w:val="00E77EFC"/>
    <w:rsid w:val="00E800D7"/>
    <w:rsid w:val="00E83F25"/>
    <w:rsid w:val="00E83F2A"/>
    <w:rsid w:val="00E855EB"/>
    <w:rsid w:val="00E86F34"/>
    <w:rsid w:val="00E9373E"/>
    <w:rsid w:val="00EA1F63"/>
    <w:rsid w:val="00EA3014"/>
    <w:rsid w:val="00EA45E2"/>
    <w:rsid w:val="00EA78B9"/>
    <w:rsid w:val="00EB2292"/>
    <w:rsid w:val="00EB27D1"/>
    <w:rsid w:val="00EB51CF"/>
    <w:rsid w:val="00EC3F71"/>
    <w:rsid w:val="00EC5CBA"/>
    <w:rsid w:val="00EC6B5C"/>
    <w:rsid w:val="00ED56CC"/>
    <w:rsid w:val="00ED708E"/>
    <w:rsid w:val="00EE3032"/>
    <w:rsid w:val="00EE39DE"/>
    <w:rsid w:val="00EE3DDD"/>
    <w:rsid w:val="00EE6A4D"/>
    <w:rsid w:val="00EE7C79"/>
    <w:rsid w:val="00EF09B9"/>
    <w:rsid w:val="00EF1AD9"/>
    <w:rsid w:val="00EF2A0B"/>
    <w:rsid w:val="00EF5F21"/>
    <w:rsid w:val="00EF7412"/>
    <w:rsid w:val="00F02137"/>
    <w:rsid w:val="00F0218B"/>
    <w:rsid w:val="00F04785"/>
    <w:rsid w:val="00F04C10"/>
    <w:rsid w:val="00F05AB8"/>
    <w:rsid w:val="00F066F5"/>
    <w:rsid w:val="00F10398"/>
    <w:rsid w:val="00F1109F"/>
    <w:rsid w:val="00F11729"/>
    <w:rsid w:val="00F138F0"/>
    <w:rsid w:val="00F13B3C"/>
    <w:rsid w:val="00F24A30"/>
    <w:rsid w:val="00F267EC"/>
    <w:rsid w:val="00F3021C"/>
    <w:rsid w:val="00F30C4B"/>
    <w:rsid w:val="00F3402A"/>
    <w:rsid w:val="00F34F4D"/>
    <w:rsid w:val="00F3745A"/>
    <w:rsid w:val="00F41234"/>
    <w:rsid w:val="00F41BAD"/>
    <w:rsid w:val="00F4306B"/>
    <w:rsid w:val="00F44575"/>
    <w:rsid w:val="00F44900"/>
    <w:rsid w:val="00F46B4B"/>
    <w:rsid w:val="00F46C6C"/>
    <w:rsid w:val="00F47FE5"/>
    <w:rsid w:val="00F5488A"/>
    <w:rsid w:val="00F559C0"/>
    <w:rsid w:val="00F5690D"/>
    <w:rsid w:val="00F57D03"/>
    <w:rsid w:val="00F629CB"/>
    <w:rsid w:val="00F6560C"/>
    <w:rsid w:val="00F6626C"/>
    <w:rsid w:val="00F701C4"/>
    <w:rsid w:val="00F70B46"/>
    <w:rsid w:val="00F73F40"/>
    <w:rsid w:val="00F74462"/>
    <w:rsid w:val="00F76FE7"/>
    <w:rsid w:val="00F772F7"/>
    <w:rsid w:val="00F77A57"/>
    <w:rsid w:val="00F835F1"/>
    <w:rsid w:val="00F83EC4"/>
    <w:rsid w:val="00F86972"/>
    <w:rsid w:val="00F86EB6"/>
    <w:rsid w:val="00F904DF"/>
    <w:rsid w:val="00F93974"/>
    <w:rsid w:val="00F94844"/>
    <w:rsid w:val="00F950A1"/>
    <w:rsid w:val="00F95180"/>
    <w:rsid w:val="00F963F3"/>
    <w:rsid w:val="00F96E51"/>
    <w:rsid w:val="00F97160"/>
    <w:rsid w:val="00FA1A88"/>
    <w:rsid w:val="00FA5655"/>
    <w:rsid w:val="00FB0398"/>
    <w:rsid w:val="00FB08DF"/>
    <w:rsid w:val="00FB1599"/>
    <w:rsid w:val="00FB193B"/>
    <w:rsid w:val="00FB343D"/>
    <w:rsid w:val="00FB3594"/>
    <w:rsid w:val="00FC0D74"/>
    <w:rsid w:val="00FC2BB3"/>
    <w:rsid w:val="00FC2FDF"/>
    <w:rsid w:val="00FC5865"/>
    <w:rsid w:val="00FC7732"/>
    <w:rsid w:val="00FD7AD8"/>
    <w:rsid w:val="00FE0BF1"/>
    <w:rsid w:val="00FE137B"/>
    <w:rsid w:val="00FE1C47"/>
    <w:rsid w:val="00FE22B9"/>
    <w:rsid w:val="00FE3ACD"/>
    <w:rsid w:val="00FE4972"/>
    <w:rsid w:val="00FF39FB"/>
    <w:rsid w:val="00FF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6FA"/>
    <w:pPr>
      <w:spacing w:after="160" w:line="259" w:lineRule="auto"/>
    </w:pPr>
    <w:rPr>
      <w:lang w:val="ru-RU"/>
    </w:rPr>
  </w:style>
  <w:style w:type="paragraph" w:styleId="1">
    <w:name w:val="heading 1"/>
    <w:basedOn w:val="a"/>
    <w:next w:val="a"/>
    <w:link w:val="10"/>
    <w:uiPriority w:val="9"/>
    <w:qFormat/>
    <w:rsid w:val="001F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816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16FA"/>
    <w:rPr>
      <w:rFonts w:asciiTheme="majorHAnsi" w:eastAsiaTheme="majorEastAsia" w:hAnsiTheme="majorHAnsi" w:cstheme="majorBidi"/>
      <w:b/>
      <w:bCs/>
      <w:color w:val="4F81BD" w:themeColor="accent1"/>
      <w:sz w:val="26"/>
      <w:szCs w:val="26"/>
      <w:lang w:val="ru-RU"/>
    </w:rPr>
  </w:style>
  <w:style w:type="table" w:styleId="a3">
    <w:name w:val="Table Grid"/>
    <w:basedOn w:val="a1"/>
    <w:uiPriority w:val="39"/>
    <w:rsid w:val="000816F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05369"/>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E05369"/>
    <w:rPr>
      <w:lang w:val="ru-RU"/>
    </w:rPr>
  </w:style>
  <w:style w:type="paragraph" w:styleId="a6">
    <w:name w:val="footer"/>
    <w:basedOn w:val="a"/>
    <w:link w:val="a7"/>
    <w:uiPriority w:val="99"/>
    <w:unhideWhenUsed/>
    <w:rsid w:val="00E05369"/>
    <w:pPr>
      <w:tabs>
        <w:tab w:val="center" w:pos="4844"/>
        <w:tab w:val="right" w:pos="9689"/>
      </w:tabs>
      <w:spacing w:after="0" w:line="240" w:lineRule="auto"/>
    </w:pPr>
  </w:style>
  <w:style w:type="character" w:customStyle="1" w:styleId="a7">
    <w:name w:val="Нижний колонтитул Знак"/>
    <w:basedOn w:val="a0"/>
    <w:link w:val="a6"/>
    <w:uiPriority w:val="99"/>
    <w:rsid w:val="00E05369"/>
    <w:rPr>
      <w:lang w:val="ru-RU"/>
    </w:rPr>
  </w:style>
  <w:style w:type="paragraph" w:styleId="a8">
    <w:name w:val="List Paragraph"/>
    <w:basedOn w:val="a"/>
    <w:uiPriority w:val="34"/>
    <w:qFormat/>
    <w:rsid w:val="000E3A7F"/>
    <w:pPr>
      <w:ind w:left="720"/>
      <w:contextualSpacing/>
    </w:pPr>
  </w:style>
  <w:style w:type="character" w:customStyle="1" w:styleId="10">
    <w:name w:val="Заголовок 1 Знак"/>
    <w:basedOn w:val="a0"/>
    <w:link w:val="1"/>
    <w:uiPriority w:val="9"/>
    <w:rsid w:val="001F54CF"/>
    <w:rPr>
      <w:rFonts w:asciiTheme="majorHAnsi" w:eastAsiaTheme="majorEastAsia" w:hAnsiTheme="majorHAnsi" w:cstheme="majorBidi"/>
      <w:color w:val="365F91" w:themeColor="accent1" w:themeShade="BF"/>
      <w:sz w:val="32"/>
      <w:szCs w:val="32"/>
      <w:lang w:val="ru-RU"/>
    </w:rPr>
  </w:style>
  <w:style w:type="paragraph" w:styleId="a9">
    <w:name w:val="Body Text"/>
    <w:basedOn w:val="a"/>
    <w:link w:val="aa"/>
    <w:semiHidden/>
    <w:unhideWhenUsed/>
    <w:rsid w:val="001F54CF"/>
    <w:pPr>
      <w:spacing w:after="0" w:line="240" w:lineRule="auto"/>
      <w:jc w:val="center"/>
    </w:pPr>
    <w:rPr>
      <w:rFonts w:ascii="Times New Roman" w:eastAsia="Times New Roman" w:hAnsi="Times New Roman" w:cs="Times New Roman"/>
      <w:b/>
      <w:smallCaps/>
      <w:sz w:val="26"/>
      <w:szCs w:val="20"/>
      <w:lang w:eastAsia="ru-RU"/>
    </w:rPr>
  </w:style>
  <w:style w:type="character" w:customStyle="1" w:styleId="aa">
    <w:name w:val="Основной текст Знак"/>
    <w:basedOn w:val="a0"/>
    <w:link w:val="a9"/>
    <w:semiHidden/>
    <w:rsid w:val="001F54CF"/>
    <w:rPr>
      <w:rFonts w:ascii="Times New Roman" w:eastAsia="Times New Roman" w:hAnsi="Times New Roman" w:cs="Times New Roman"/>
      <w:b/>
      <w:smallCaps/>
      <w:sz w:val="26"/>
      <w:szCs w:val="20"/>
      <w:lang w:val="ru-RU" w:eastAsia="ru-RU"/>
    </w:rPr>
  </w:style>
  <w:style w:type="paragraph" w:styleId="ab">
    <w:name w:val="Balloon Text"/>
    <w:basedOn w:val="a"/>
    <w:link w:val="ac"/>
    <w:uiPriority w:val="99"/>
    <w:semiHidden/>
    <w:unhideWhenUsed/>
    <w:rsid w:val="00F24A3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24A30"/>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6FA"/>
    <w:pPr>
      <w:spacing w:after="160" w:line="259" w:lineRule="auto"/>
    </w:pPr>
    <w:rPr>
      <w:lang w:val="ru-RU"/>
    </w:rPr>
  </w:style>
  <w:style w:type="paragraph" w:styleId="1">
    <w:name w:val="heading 1"/>
    <w:basedOn w:val="a"/>
    <w:next w:val="a"/>
    <w:link w:val="10"/>
    <w:uiPriority w:val="9"/>
    <w:qFormat/>
    <w:rsid w:val="001F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816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16FA"/>
    <w:rPr>
      <w:rFonts w:asciiTheme="majorHAnsi" w:eastAsiaTheme="majorEastAsia" w:hAnsiTheme="majorHAnsi" w:cstheme="majorBidi"/>
      <w:b/>
      <w:bCs/>
      <w:color w:val="4F81BD" w:themeColor="accent1"/>
      <w:sz w:val="26"/>
      <w:szCs w:val="26"/>
      <w:lang w:val="ru-RU"/>
    </w:rPr>
  </w:style>
  <w:style w:type="table" w:styleId="a3">
    <w:name w:val="Table Grid"/>
    <w:basedOn w:val="a1"/>
    <w:uiPriority w:val="39"/>
    <w:rsid w:val="000816F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05369"/>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E05369"/>
    <w:rPr>
      <w:lang w:val="ru-RU"/>
    </w:rPr>
  </w:style>
  <w:style w:type="paragraph" w:styleId="a6">
    <w:name w:val="footer"/>
    <w:basedOn w:val="a"/>
    <w:link w:val="a7"/>
    <w:uiPriority w:val="99"/>
    <w:unhideWhenUsed/>
    <w:rsid w:val="00E05369"/>
    <w:pPr>
      <w:tabs>
        <w:tab w:val="center" w:pos="4844"/>
        <w:tab w:val="right" w:pos="9689"/>
      </w:tabs>
      <w:spacing w:after="0" w:line="240" w:lineRule="auto"/>
    </w:pPr>
  </w:style>
  <w:style w:type="character" w:customStyle="1" w:styleId="a7">
    <w:name w:val="Нижний колонтитул Знак"/>
    <w:basedOn w:val="a0"/>
    <w:link w:val="a6"/>
    <w:uiPriority w:val="99"/>
    <w:rsid w:val="00E05369"/>
    <w:rPr>
      <w:lang w:val="ru-RU"/>
    </w:rPr>
  </w:style>
  <w:style w:type="paragraph" w:styleId="a8">
    <w:name w:val="List Paragraph"/>
    <w:basedOn w:val="a"/>
    <w:uiPriority w:val="34"/>
    <w:qFormat/>
    <w:rsid w:val="000E3A7F"/>
    <w:pPr>
      <w:ind w:left="720"/>
      <w:contextualSpacing/>
    </w:pPr>
  </w:style>
  <w:style w:type="character" w:customStyle="1" w:styleId="10">
    <w:name w:val="Заголовок 1 Знак"/>
    <w:basedOn w:val="a0"/>
    <w:link w:val="1"/>
    <w:uiPriority w:val="9"/>
    <w:rsid w:val="001F54CF"/>
    <w:rPr>
      <w:rFonts w:asciiTheme="majorHAnsi" w:eastAsiaTheme="majorEastAsia" w:hAnsiTheme="majorHAnsi" w:cstheme="majorBidi"/>
      <w:color w:val="365F91" w:themeColor="accent1" w:themeShade="BF"/>
      <w:sz w:val="32"/>
      <w:szCs w:val="32"/>
      <w:lang w:val="ru-RU"/>
    </w:rPr>
  </w:style>
  <w:style w:type="paragraph" w:styleId="a9">
    <w:name w:val="Body Text"/>
    <w:basedOn w:val="a"/>
    <w:link w:val="aa"/>
    <w:semiHidden/>
    <w:unhideWhenUsed/>
    <w:rsid w:val="001F54CF"/>
    <w:pPr>
      <w:spacing w:after="0" w:line="240" w:lineRule="auto"/>
      <w:jc w:val="center"/>
    </w:pPr>
    <w:rPr>
      <w:rFonts w:ascii="Times New Roman" w:eastAsia="Times New Roman" w:hAnsi="Times New Roman" w:cs="Times New Roman"/>
      <w:b/>
      <w:smallCaps/>
      <w:sz w:val="26"/>
      <w:szCs w:val="20"/>
      <w:lang w:eastAsia="ru-RU"/>
    </w:rPr>
  </w:style>
  <w:style w:type="character" w:customStyle="1" w:styleId="aa">
    <w:name w:val="Основной текст Знак"/>
    <w:basedOn w:val="a0"/>
    <w:link w:val="a9"/>
    <w:semiHidden/>
    <w:rsid w:val="001F54CF"/>
    <w:rPr>
      <w:rFonts w:ascii="Times New Roman" w:eastAsia="Times New Roman" w:hAnsi="Times New Roman" w:cs="Times New Roman"/>
      <w:b/>
      <w:smallCaps/>
      <w:sz w:val="26"/>
      <w:szCs w:val="20"/>
      <w:lang w:val="ru-RU" w:eastAsia="ru-RU"/>
    </w:rPr>
  </w:style>
  <w:style w:type="paragraph" w:styleId="ab">
    <w:name w:val="Balloon Text"/>
    <w:basedOn w:val="a"/>
    <w:link w:val="ac"/>
    <w:uiPriority w:val="99"/>
    <w:semiHidden/>
    <w:unhideWhenUsed/>
    <w:rsid w:val="00F24A3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24A30"/>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848509">
      <w:bodyDiv w:val="1"/>
      <w:marLeft w:val="0"/>
      <w:marRight w:val="0"/>
      <w:marTop w:val="0"/>
      <w:marBottom w:val="0"/>
      <w:divBdr>
        <w:top w:val="none" w:sz="0" w:space="0" w:color="auto"/>
        <w:left w:val="none" w:sz="0" w:space="0" w:color="auto"/>
        <w:bottom w:val="none" w:sz="0" w:space="0" w:color="auto"/>
        <w:right w:val="none" w:sz="0" w:space="0" w:color="auto"/>
      </w:divBdr>
    </w:div>
    <w:div w:id="1074354430">
      <w:bodyDiv w:val="1"/>
      <w:marLeft w:val="0"/>
      <w:marRight w:val="0"/>
      <w:marTop w:val="0"/>
      <w:marBottom w:val="0"/>
      <w:divBdr>
        <w:top w:val="none" w:sz="0" w:space="0" w:color="auto"/>
        <w:left w:val="none" w:sz="0" w:space="0" w:color="auto"/>
        <w:bottom w:val="none" w:sz="0" w:space="0" w:color="auto"/>
        <w:right w:val="none" w:sz="0" w:space="0" w:color="auto"/>
      </w:divBdr>
    </w:div>
    <w:div w:id="1715083519">
      <w:bodyDiv w:val="1"/>
      <w:marLeft w:val="0"/>
      <w:marRight w:val="0"/>
      <w:marTop w:val="0"/>
      <w:marBottom w:val="0"/>
      <w:divBdr>
        <w:top w:val="none" w:sz="0" w:space="0" w:color="auto"/>
        <w:left w:val="none" w:sz="0" w:space="0" w:color="auto"/>
        <w:bottom w:val="none" w:sz="0" w:space="0" w:color="auto"/>
        <w:right w:val="none" w:sz="0" w:space="0" w:color="auto"/>
      </w:divBdr>
    </w:div>
    <w:div w:id="1835604984">
      <w:bodyDiv w:val="1"/>
      <w:marLeft w:val="0"/>
      <w:marRight w:val="0"/>
      <w:marTop w:val="0"/>
      <w:marBottom w:val="0"/>
      <w:divBdr>
        <w:top w:val="none" w:sz="0" w:space="0" w:color="auto"/>
        <w:left w:val="none" w:sz="0" w:space="0" w:color="auto"/>
        <w:bottom w:val="none" w:sz="0" w:space="0" w:color="auto"/>
        <w:right w:val="none" w:sz="0" w:space="0" w:color="auto"/>
      </w:divBdr>
    </w:div>
    <w:div w:id="203845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A5AB9-387C-4FDB-BD00-90CB6B52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823363</Words>
  <Characters>4693169</Characters>
  <Application>Microsoft Office Word</Application>
  <DocSecurity>0</DocSecurity>
  <Lines>39109</Lines>
  <Paragraphs>11011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5505521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Mitusov</cp:lastModifiedBy>
  <cp:revision>2</cp:revision>
  <dcterms:created xsi:type="dcterms:W3CDTF">2017-11-14T08:47:00Z</dcterms:created>
  <dcterms:modified xsi:type="dcterms:W3CDTF">2017-11-14T08:47:00Z</dcterms:modified>
</cp:coreProperties>
</file>