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6C" w:rsidRPr="005E096C" w:rsidRDefault="005E096C" w:rsidP="005E096C">
      <w:pPr>
        <w:shd w:val="clear" w:color="auto" w:fill="FFFFFF"/>
        <w:spacing w:before="300" w:after="300" w:line="330" w:lineRule="atLeast"/>
        <w:textAlignment w:val="baseline"/>
        <w:outlineLvl w:val="0"/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ru-RU"/>
        </w:rPr>
      </w:pPr>
      <w:r w:rsidRPr="005E096C"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ru-RU"/>
        </w:rPr>
        <w:t xml:space="preserve">Разъяснение </w:t>
      </w:r>
      <w:proofErr w:type="spellStart"/>
      <w:r w:rsidRPr="005E096C"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ru-RU"/>
        </w:rPr>
        <w:t>Росаккредитации</w:t>
      </w:r>
      <w:proofErr w:type="spellEnd"/>
      <w:r w:rsidRPr="005E096C">
        <w:rPr>
          <w:rFonts w:ascii="Arial" w:eastAsia="Times New Roman" w:hAnsi="Arial" w:cs="Arial"/>
          <w:b/>
          <w:bCs/>
          <w:color w:val="3B3B3B"/>
          <w:kern w:val="36"/>
          <w:sz w:val="27"/>
          <w:szCs w:val="27"/>
          <w:lang w:eastAsia="ru-RU"/>
        </w:rPr>
        <w:t xml:space="preserve"> о расширении области аккредитации с целью регистрации деклараций о соответствии требованиям технических регламентов ЕАЭС, предусматривающих только декларирование соответствия</w:t>
      </w:r>
    </w:p>
    <w:p w:rsidR="005E096C" w:rsidRPr="005E096C" w:rsidRDefault="005E096C" w:rsidP="005E096C">
      <w:pPr>
        <w:shd w:val="clear" w:color="auto" w:fill="FFFFFF"/>
        <w:spacing w:before="75" w:after="0" w:line="270" w:lineRule="atLeast"/>
        <w:textAlignment w:val="baseline"/>
        <w:rPr>
          <w:rFonts w:ascii="Arial" w:eastAsia="Times New Roman" w:hAnsi="Arial" w:cs="Arial"/>
          <w:i/>
          <w:iCs/>
          <w:color w:val="7B7B7B"/>
          <w:sz w:val="18"/>
          <w:szCs w:val="18"/>
          <w:lang w:eastAsia="ru-RU"/>
        </w:rPr>
      </w:pPr>
      <w:r w:rsidRPr="005E096C">
        <w:rPr>
          <w:rFonts w:ascii="Arial" w:eastAsia="Times New Roman" w:hAnsi="Arial" w:cs="Arial"/>
          <w:i/>
          <w:iCs/>
          <w:color w:val="7B7B7B"/>
          <w:sz w:val="18"/>
          <w:szCs w:val="18"/>
          <w:lang w:eastAsia="ru-RU"/>
        </w:rPr>
        <w:t>05.10.2017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Росаккредитация</w:t>
      </w:r>
      <w:proofErr w:type="spellEnd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подготовила разъяснение по вопросу о необходимости расширения области аккредитации органов по сертификации и испытательных лабораторий (центров), планирующих осуществлять деятельность в целях регистрации деклараций о соответствии требованиям технических регламентов Евразийского экономического союза (Таможенного союза), которыми предусмотрено подтверждение соответствия только в форме принятия декларации о соответствии.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Пунктом 5 Протокола о техническом регулировании в рамках Евразийского экономического союза (Приложение № 9 к Договору о Евразийском экономическом союзе, подписанному в г. Астане 29.05.2014) определено, что работы по оценке соответствия требованиям, установленным техническими регламентами Евразийского экономического союза (далее – Союз), осуществляют аккредитованные органы по оценке соответствия (в том числе органы по сертификации, испытательные лаборатории (центры), включенные в единый реестр органов по оценке соответствия Союза.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Включение органов по оценке соответствия в этот реестр, а также его формирование и ведение осуществляются в порядке, утвержденном Решением Комиссии Таможенного союза от 18.06.2010 № 319 «О техническом регулировании в Таможенном союзе».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4 Положения о порядке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и ведения, утвержденного Решением Комиссии Таможенного союза от 18.07.2010 № 319 (далее – Положение), включение органа по сертификации в Единый реестр органов по сертификации и испытательных лабораторий (центров) Таможенного союза (далее также – Единый реестр) осуществляется уполномоченным органом государства-члена Союза, в том числе, в соответствии с критерием по наличию в области аккредитации продукции, подлежащей обязательной оценке (подтверждению) соответствия требованиям единого(</w:t>
      </w:r>
      <w:proofErr w:type="spellStart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ых</w:t>
      </w:r>
      <w:proofErr w:type="spellEnd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для государств-членов Союза технического(их) регламента(</w:t>
      </w:r>
      <w:proofErr w:type="spellStart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</w:t>
      </w:r>
      <w:proofErr w:type="spellEnd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на этот вид продукции.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Аналогичный критерий для включения в Единый реестр установлен для испытательных лабораторий (центров) (подпункт 4.2.3 пункта 4 Положения).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толкования приведенных норм, работы по оценке соответствия продукции требованиям технических регламентов Евразийского экономического союза (Таможенного союза) (далее также – ТР ТС (ЕАЭС), имеют право проводить аккредитованные органы по оценке соответствия, имеющие в области аккредитации продукцию, требования к которой установлены соответствующим техническим регламентом Евразийского экономического союза (Таможенного союза), и включенные в Единый реестр.</w:t>
      </w:r>
    </w:p>
    <w:p w:rsidR="005E096C" w:rsidRPr="005E096C" w:rsidRDefault="005E096C" w:rsidP="005E096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изложенного </w:t>
      </w:r>
      <w:r w:rsidRPr="005E096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органам по сертификации</w:t>
      </w: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включенным в Единый реестр, планирующим осуществлять регистрацию деклараций о соответствии требованиям технических регламентов Евразийского экономического союза (Таможенного союза), которыми предусмотрено подтверждение соответствия только в форме принятия декларации о соответствии, не обязательно проходить расширение области аккредитации.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таком случае органам по сертификации необходимо направить в </w:t>
      </w:r>
      <w:proofErr w:type="spellStart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Росаккредитацию</w:t>
      </w:r>
      <w:proofErr w:type="spellEnd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заявление об актуализации сведений в национальной части Единого реестра органов по сертификации и </w:t>
      </w: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испытательных лабораторий (центров) Таможенного союза (далее – национальная часть Единого реестра), используя форму заявления о включении сведений в национальную часть Единого реестра органов по сертификации и испытательных лабораторий (центров) Таможенного союза согласно приложению № 1 к Административному регламенту по исполнению Федеральной службой по аккредитации государственной услуги по рассмотрению заявлений о включении сведений, предоставлении сведений из национальной части Единого реестра органов по сертификации и испытательных лабораторий (центров) Таможенного союза, утвержденному приказом Минэкономразвития России от 26.08.2015 № 595 (далее – Административный регламент).</w:t>
      </w:r>
    </w:p>
    <w:p w:rsidR="005E096C" w:rsidRPr="005E096C" w:rsidRDefault="005E096C" w:rsidP="005E096C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деятельности </w:t>
      </w:r>
      <w:r w:rsidRPr="005E096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испытательных лабораторий (центров) </w:t>
      </w: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информируем о следующем.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Абзацем пятым пункта 4 Протокола о техническом регулировании в рамках Евразийского экономического союза предусмотрено, что в целях проведения исследований (испытаний) и измерений при оценке соответствия объектов технического регулирования требованиям технического регламента Союза Евразийская экономическая комиссия утверждает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(далее – Перечень).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разработки соответствующих межгосударственных стандартов в Перечень могут включаться методики исследований (испытаний) и измерений, аттестованные (</w:t>
      </w:r>
      <w:proofErr w:type="spellStart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валидированные</w:t>
      </w:r>
      <w:proofErr w:type="spellEnd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утвержденные в соответствии с законодательством государства-члена Союза.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указанным для целей оформления деклараций о соответствии требованиям технических регламентов Евразийского экономического союза (Таможенного союза) могут быть использованы протоколы исследований (испытаний) и измерений, проведенных в соответствии с содержащимися в Перечне методами исследований (испытаний) и измерений испытательными лабораториями (центрами), включенными в Единый реестр и имеющими в области аккредитации указанные методы.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этом случае испытательным лабораториям (центрам), включенным в Единый реестр, необходимо направить в </w:t>
      </w:r>
      <w:proofErr w:type="spellStart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Росаккредитацию</w:t>
      </w:r>
      <w:proofErr w:type="spellEnd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заявление об актуализации сведений в национальной части Единого реестра используя форму о включении сведений в национальную часть Единого реестра органов по сертификации и испытательных лабораторий (центров) Таможенного союза согласно приложению № 2 к Административному регламенту. В заявлении необходимо указать ТР ТС (ЕАЭС), для применения и исполнения требований которых в области аккредитации присутствуют правила и методы исследований (испытаний) и измерений, в том числе правила отбора образцов, включенные в соответствующие перечни, а также пункты области аккредитации, в которых указаны данные правила и методы.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этом в случае отсутствия в области аккредитации указанных правил и методов испытательные лаборатории (центры) вправе обратиться в </w:t>
      </w:r>
      <w:proofErr w:type="spellStart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Росаккредитацию</w:t>
      </w:r>
      <w:proofErr w:type="spellEnd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заявлением о расширении области аккредитации, если только не была установлена эквивалентность национальных и межгосударственных стандартов, разработанных на основе (взамен) ранее действующих (применение стандартов, признанных эквивалентными, при подтверждении соответствия продукции может осуществляться без дополнительного оснащения испытательных лабораторий (центров) испытательным оборудованием и средствами измерений, без повышения квалификации работников, без внесения изменений в процедуры и без расширения области аккредитации юридических лиц, индивидуальных предпринимателей, выполняющих работы по оценке соответствия [1]).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Обращаем внимание, что подача органами по сертификации и испытательными лабораториями (центрами) указанных выше заявлений об актуализации сведений в национальной части Единого реестра является основанием для включения справочных сведений о соответствующем техническом регламенте Евразийского экономического союза (Таможенного союза) в национальную часть Единого реестра. Направление указанного заявления не является основанием для предоставления </w:t>
      </w:r>
      <w:proofErr w:type="spellStart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Росаккредитацией</w:t>
      </w:r>
      <w:proofErr w:type="spellEnd"/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государственной услуги по расширению области аккредитации.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096C" w:rsidRPr="005E096C" w:rsidRDefault="005E096C" w:rsidP="005E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noshade="t" o:hr="t" fillcolor="black" stroked="f"/>
        </w:pic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[1] Внедрение в практику работы испытательной лаборатории (центра) таких стандартов, включая обеспечение компетентности персонала, проводящего исследования (испытания) и измерения, должно осуществляться в порядке, предусмотренном ГОСТ ИСО/МЭК 17025-2009 «Общие требования к компетентности испытательных и калибровочных лабораторий».</w:t>
      </w:r>
    </w:p>
    <w:p w:rsidR="005E096C" w:rsidRPr="005E096C" w:rsidRDefault="005E096C" w:rsidP="005E096C">
      <w:pPr>
        <w:shd w:val="clear" w:color="auto" w:fill="FFFFFF"/>
        <w:spacing w:after="195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0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реализации порядка проведения исследований (испытаний), измерений требованиям указанных выше стандартов оценивается при подтверждении компетентности испытательной лаборатории (центра) в соответствии со статьей 24 Федерального закона от 28 декабря 2013 г. № 412-ФЗ «Об аккредитации в национальной системе аккредитации». </w:t>
      </w:r>
    </w:p>
    <w:p w:rsidR="00D510E7" w:rsidRDefault="00D510E7">
      <w:bookmarkStart w:id="0" w:name="_GoBack"/>
      <w:bookmarkEnd w:id="0"/>
    </w:p>
    <w:sectPr w:rsidR="00D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6C"/>
    <w:rsid w:val="000021EE"/>
    <w:rsid w:val="000026B5"/>
    <w:rsid w:val="00003BD2"/>
    <w:rsid w:val="00004B1A"/>
    <w:rsid w:val="000060AA"/>
    <w:rsid w:val="00010AA9"/>
    <w:rsid w:val="00012687"/>
    <w:rsid w:val="00013A6A"/>
    <w:rsid w:val="00013C45"/>
    <w:rsid w:val="00013EE5"/>
    <w:rsid w:val="00014213"/>
    <w:rsid w:val="00014891"/>
    <w:rsid w:val="000150F6"/>
    <w:rsid w:val="00017285"/>
    <w:rsid w:val="00017C40"/>
    <w:rsid w:val="0002176F"/>
    <w:rsid w:val="00022C56"/>
    <w:rsid w:val="00023761"/>
    <w:rsid w:val="00023C5C"/>
    <w:rsid w:val="00025071"/>
    <w:rsid w:val="0002578F"/>
    <w:rsid w:val="0002595B"/>
    <w:rsid w:val="000259FE"/>
    <w:rsid w:val="00026D44"/>
    <w:rsid w:val="00032B2C"/>
    <w:rsid w:val="00032E5B"/>
    <w:rsid w:val="000338C6"/>
    <w:rsid w:val="000343B3"/>
    <w:rsid w:val="00037D43"/>
    <w:rsid w:val="00040144"/>
    <w:rsid w:val="00042862"/>
    <w:rsid w:val="00042FAD"/>
    <w:rsid w:val="00043092"/>
    <w:rsid w:val="000433F7"/>
    <w:rsid w:val="000467E9"/>
    <w:rsid w:val="00050472"/>
    <w:rsid w:val="0005145F"/>
    <w:rsid w:val="0005292A"/>
    <w:rsid w:val="00054DF2"/>
    <w:rsid w:val="00055C44"/>
    <w:rsid w:val="0005738C"/>
    <w:rsid w:val="00060A2B"/>
    <w:rsid w:val="000611CE"/>
    <w:rsid w:val="000617F2"/>
    <w:rsid w:val="0006185E"/>
    <w:rsid w:val="0006222B"/>
    <w:rsid w:val="000623BB"/>
    <w:rsid w:val="0006653E"/>
    <w:rsid w:val="00066B5B"/>
    <w:rsid w:val="00067979"/>
    <w:rsid w:val="00067C99"/>
    <w:rsid w:val="00067D39"/>
    <w:rsid w:val="0007046B"/>
    <w:rsid w:val="000706B3"/>
    <w:rsid w:val="000711E8"/>
    <w:rsid w:val="000716B7"/>
    <w:rsid w:val="00072C78"/>
    <w:rsid w:val="0007419D"/>
    <w:rsid w:val="000742C2"/>
    <w:rsid w:val="00077100"/>
    <w:rsid w:val="0007768C"/>
    <w:rsid w:val="00080053"/>
    <w:rsid w:val="00080667"/>
    <w:rsid w:val="000831BE"/>
    <w:rsid w:val="00083CDE"/>
    <w:rsid w:val="000843D8"/>
    <w:rsid w:val="000852AE"/>
    <w:rsid w:val="00085480"/>
    <w:rsid w:val="000866BC"/>
    <w:rsid w:val="00090862"/>
    <w:rsid w:val="000918F0"/>
    <w:rsid w:val="000940A1"/>
    <w:rsid w:val="00094BFF"/>
    <w:rsid w:val="00095815"/>
    <w:rsid w:val="00097B4F"/>
    <w:rsid w:val="00097F53"/>
    <w:rsid w:val="000A04FE"/>
    <w:rsid w:val="000A0852"/>
    <w:rsid w:val="000A1ED4"/>
    <w:rsid w:val="000A23D5"/>
    <w:rsid w:val="000A3055"/>
    <w:rsid w:val="000A4CC9"/>
    <w:rsid w:val="000A53E4"/>
    <w:rsid w:val="000A60CE"/>
    <w:rsid w:val="000A6611"/>
    <w:rsid w:val="000A7A0A"/>
    <w:rsid w:val="000B06DB"/>
    <w:rsid w:val="000B11E5"/>
    <w:rsid w:val="000B2FAE"/>
    <w:rsid w:val="000B3BC6"/>
    <w:rsid w:val="000B6060"/>
    <w:rsid w:val="000C00AF"/>
    <w:rsid w:val="000C14AF"/>
    <w:rsid w:val="000C17D1"/>
    <w:rsid w:val="000C1A4E"/>
    <w:rsid w:val="000C324F"/>
    <w:rsid w:val="000C44A2"/>
    <w:rsid w:val="000C4EC1"/>
    <w:rsid w:val="000C5B66"/>
    <w:rsid w:val="000C622E"/>
    <w:rsid w:val="000C66D5"/>
    <w:rsid w:val="000C78E2"/>
    <w:rsid w:val="000D06D0"/>
    <w:rsid w:val="000D3856"/>
    <w:rsid w:val="000D3D94"/>
    <w:rsid w:val="000D465C"/>
    <w:rsid w:val="000D48EB"/>
    <w:rsid w:val="000D4FAE"/>
    <w:rsid w:val="000D510D"/>
    <w:rsid w:val="000D6189"/>
    <w:rsid w:val="000D7682"/>
    <w:rsid w:val="000D7D56"/>
    <w:rsid w:val="000E0558"/>
    <w:rsid w:val="000E20EA"/>
    <w:rsid w:val="000E322E"/>
    <w:rsid w:val="000F137C"/>
    <w:rsid w:val="000F3F0B"/>
    <w:rsid w:val="000F6EA3"/>
    <w:rsid w:val="000F7A7E"/>
    <w:rsid w:val="000F7F6C"/>
    <w:rsid w:val="000F7FFD"/>
    <w:rsid w:val="00100A5B"/>
    <w:rsid w:val="00100F66"/>
    <w:rsid w:val="00101CD1"/>
    <w:rsid w:val="00102A01"/>
    <w:rsid w:val="00104AA2"/>
    <w:rsid w:val="0010624D"/>
    <w:rsid w:val="00106C29"/>
    <w:rsid w:val="001074B0"/>
    <w:rsid w:val="001111BC"/>
    <w:rsid w:val="0011293F"/>
    <w:rsid w:val="00112DC1"/>
    <w:rsid w:val="00113555"/>
    <w:rsid w:val="00115F94"/>
    <w:rsid w:val="00116531"/>
    <w:rsid w:val="0011660B"/>
    <w:rsid w:val="001172F4"/>
    <w:rsid w:val="00117437"/>
    <w:rsid w:val="00124806"/>
    <w:rsid w:val="00124C4D"/>
    <w:rsid w:val="00125080"/>
    <w:rsid w:val="00125BDB"/>
    <w:rsid w:val="00126B0A"/>
    <w:rsid w:val="00130561"/>
    <w:rsid w:val="001310DB"/>
    <w:rsid w:val="001320E9"/>
    <w:rsid w:val="00132AB0"/>
    <w:rsid w:val="00132E16"/>
    <w:rsid w:val="00132E4C"/>
    <w:rsid w:val="00132E84"/>
    <w:rsid w:val="0013303A"/>
    <w:rsid w:val="001346E7"/>
    <w:rsid w:val="00134968"/>
    <w:rsid w:val="00136D00"/>
    <w:rsid w:val="00137BD6"/>
    <w:rsid w:val="0014206C"/>
    <w:rsid w:val="00144DDB"/>
    <w:rsid w:val="00145D29"/>
    <w:rsid w:val="001467EF"/>
    <w:rsid w:val="00146932"/>
    <w:rsid w:val="0014736A"/>
    <w:rsid w:val="00155A6F"/>
    <w:rsid w:val="00156370"/>
    <w:rsid w:val="00157314"/>
    <w:rsid w:val="00162BC4"/>
    <w:rsid w:val="001631F7"/>
    <w:rsid w:val="001648A2"/>
    <w:rsid w:val="0016685C"/>
    <w:rsid w:val="00166B98"/>
    <w:rsid w:val="00167640"/>
    <w:rsid w:val="00171299"/>
    <w:rsid w:val="00172096"/>
    <w:rsid w:val="0017321F"/>
    <w:rsid w:val="001738D3"/>
    <w:rsid w:val="00175A5D"/>
    <w:rsid w:val="00176048"/>
    <w:rsid w:val="001773C3"/>
    <w:rsid w:val="00177AC3"/>
    <w:rsid w:val="00177C96"/>
    <w:rsid w:val="00177FF4"/>
    <w:rsid w:val="00181764"/>
    <w:rsid w:val="001843B1"/>
    <w:rsid w:val="00185606"/>
    <w:rsid w:val="00186FB1"/>
    <w:rsid w:val="0018709C"/>
    <w:rsid w:val="00187ADB"/>
    <w:rsid w:val="00192903"/>
    <w:rsid w:val="00192EB5"/>
    <w:rsid w:val="00193077"/>
    <w:rsid w:val="001961B6"/>
    <w:rsid w:val="001A139E"/>
    <w:rsid w:val="001A1879"/>
    <w:rsid w:val="001A1C2D"/>
    <w:rsid w:val="001A389A"/>
    <w:rsid w:val="001A3EFB"/>
    <w:rsid w:val="001A459C"/>
    <w:rsid w:val="001A473F"/>
    <w:rsid w:val="001A4769"/>
    <w:rsid w:val="001A54BB"/>
    <w:rsid w:val="001A5C6A"/>
    <w:rsid w:val="001A674E"/>
    <w:rsid w:val="001A6CC8"/>
    <w:rsid w:val="001A6E5E"/>
    <w:rsid w:val="001A7A9C"/>
    <w:rsid w:val="001A7EA9"/>
    <w:rsid w:val="001B1C1C"/>
    <w:rsid w:val="001B1C20"/>
    <w:rsid w:val="001B4737"/>
    <w:rsid w:val="001B55A7"/>
    <w:rsid w:val="001B61A4"/>
    <w:rsid w:val="001B66BC"/>
    <w:rsid w:val="001B711A"/>
    <w:rsid w:val="001B785B"/>
    <w:rsid w:val="001C00A7"/>
    <w:rsid w:val="001C06F7"/>
    <w:rsid w:val="001C1293"/>
    <w:rsid w:val="001C2A21"/>
    <w:rsid w:val="001C3A5F"/>
    <w:rsid w:val="001C4F01"/>
    <w:rsid w:val="001C5042"/>
    <w:rsid w:val="001C693E"/>
    <w:rsid w:val="001C7EB3"/>
    <w:rsid w:val="001D045A"/>
    <w:rsid w:val="001D20B3"/>
    <w:rsid w:val="001D4DC6"/>
    <w:rsid w:val="001D5222"/>
    <w:rsid w:val="001D61EA"/>
    <w:rsid w:val="001D650B"/>
    <w:rsid w:val="001D69D3"/>
    <w:rsid w:val="001E18B0"/>
    <w:rsid w:val="001E231F"/>
    <w:rsid w:val="001E2A5A"/>
    <w:rsid w:val="001E2A8A"/>
    <w:rsid w:val="001E43BE"/>
    <w:rsid w:val="001E4699"/>
    <w:rsid w:val="001E7CD1"/>
    <w:rsid w:val="001F0682"/>
    <w:rsid w:val="001F0D26"/>
    <w:rsid w:val="001F154C"/>
    <w:rsid w:val="001F2350"/>
    <w:rsid w:val="001F4139"/>
    <w:rsid w:val="001F4253"/>
    <w:rsid w:val="001F6AC9"/>
    <w:rsid w:val="001F6B82"/>
    <w:rsid w:val="001F7B15"/>
    <w:rsid w:val="00200554"/>
    <w:rsid w:val="0020197A"/>
    <w:rsid w:val="00202356"/>
    <w:rsid w:val="00202758"/>
    <w:rsid w:val="00202A16"/>
    <w:rsid w:val="002040A8"/>
    <w:rsid w:val="0020457F"/>
    <w:rsid w:val="00205862"/>
    <w:rsid w:val="00205E7E"/>
    <w:rsid w:val="00205F82"/>
    <w:rsid w:val="00206912"/>
    <w:rsid w:val="00206CA6"/>
    <w:rsid w:val="00211341"/>
    <w:rsid w:val="00211BE4"/>
    <w:rsid w:val="00211D8E"/>
    <w:rsid w:val="00211F96"/>
    <w:rsid w:val="00212596"/>
    <w:rsid w:val="00212835"/>
    <w:rsid w:val="0021384B"/>
    <w:rsid w:val="00216035"/>
    <w:rsid w:val="00216303"/>
    <w:rsid w:val="0021729E"/>
    <w:rsid w:val="00217823"/>
    <w:rsid w:val="00222811"/>
    <w:rsid w:val="0022438F"/>
    <w:rsid w:val="002251FC"/>
    <w:rsid w:val="00225FD5"/>
    <w:rsid w:val="002273D7"/>
    <w:rsid w:val="00230E17"/>
    <w:rsid w:val="00231483"/>
    <w:rsid w:val="00231E12"/>
    <w:rsid w:val="00232267"/>
    <w:rsid w:val="00232D90"/>
    <w:rsid w:val="00233B24"/>
    <w:rsid w:val="00234111"/>
    <w:rsid w:val="002348ED"/>
    <w:rsid w:val="002366B9"/>
    <w:rsid w:val="002372A7"/>
    <w:rsid w:val="00237C21"/>
    <w:rsid w:val="00240239"/>
    <w:rsid w:val="00240420"/>
    <w:rsid w:val="0024178B"/>
    <w:rsid w:val="0024197C"/>
    <w:rsid w:val="00243406"/>
    <w:rsid w:val="00243B25"/>
    <w:rsid w:val="0024423A"/>
    <w:rsid w:val="00244505"/>
    <w:rsid w:val="00247F19"/>
    <w:rsid w:val="002509C7"/>
    <w:rsid w:val="002512A5"/>
    <w:rsid w:val="00251967"/>
    <w:rsid w:val="00251C65"/>
    <w:rsid w:val="00251FB2"/>
    <w:rsid w:val="00255801"/>
    <w:rsid w:val="00255C4F"/>
    <w:rsid w:val="00255E42"/>
    <w:rsid w:val="00256342"/>
    <w:rsid w:val="0025793E"/>
    <w:rsid w:val="0026214A"/>
    <w:rsid w:val="00262A52"/>
    <w:rsid w:val="002669D6"/>
    <w:rsid w:val="00271F3B"/>
    <w:rsid w:val="0027310A"/>
    <w:rsid w:val="0027433A"/>
    <w:rsid w:val="0027532A"/>
    <w:rsid w:val="00275C5C"/>
    <w:rsid w:val="002767B8"/>
    <w:rsid w:val="00277944"/>
    <w:rsid w:val="002819F6"/>
    <w:rsid w:val="002840F9"/>
    <w:rsid w:val="002851D5"/>
    <w:rsid w:val="00285AA8"/>
    <w:rsid w:val="00286CD0"/>
    <w:rsid w:val="00287D12"/>
    <w:rsid w:val="00287DEA"/>
    <w:rsid w:val="00290DFC"/>
    <w:rsid w:val="00291154"/>
    <w:rsid w:val="002917BB"/>
    <w:rsid w:val="00292840"/>
    <w:rsid w:val="002938CB"/>
    <w:rsid w:val="002961D5"/>
    <w:rsid w:val="00296FBE"/>
    <w:rsid w:val="00297085"/>
    <w:rsid w:val="002A01EC"/>
    <w:rsid w:val="002A320B"/>
    <w:rsid w:val="002A5F16"/>
    <w:rsid w:val="002A6FDB"/>
    <w:rsid w:val="002A7195"/>
    <w:rsid w:val="002B2FEA"/>
    <w:rsid w:val="002B3829"/>
    <w:rsid w:val="002B69AE"/>
    <w:rsid w:val="002B7096"/>
    <w:rsid w:val="002B7261"/>
    <w:rsid w:val="002C0260"/>
    <w:rsid w:val="002C04D0"/>
    <w:rsid w:val="002C13FC"/>
    <w:rsid w:val="002C1726"/>
    <w:rsid w:val="002C23F6"/>
    <w:rsid w:val="002C2CD2"/>
    <w:rsid w:val="002C2D57"/>
    <w:rsid w:val="002C42F2"/>
    <w:rsid w:val="002C49F6"/>
    <w:rsid w:val="002C57C2"/>
    <w:rsid w:val="002C6FB9"/>
    <w:rsid w:val="002D26AE"/>
    <w:rsid w:val="002D2AA7"/>
    <w:rsid w:val="002D37DD"/>
    <w:rsid w:val="002D3C4C"/>
    <w:rsid w:val="002D48E4"/>
    <w:rsid w:val="002D57D8"/>
    <w:rsid w:val="002D6A5D"/>
    <w:rsid w:val="002D7FF0"/>
    <w:rsid w:val="002E52CC"/>
    <w:rsid w:val="002E5AA8"/>
    <w:rsid w:val="002E6647"/>
    <w:rsid w:val="002E75F4"/>
    <w:rsid w:val="002F3102"/>
    <w:rsid w:val="002F36F5"/>
    <w:rsid w:val="002F402A"/>
    <w:rsid w:val="002F5B6B"/>
    <w:rsid w:val="002F5DDE"/>
    <w:rsid w:val="002F62EF"/>
    <w:rsid w:val="002F730A"/>
    <w:rsid w:val="0030011E"/>
    <w:rsid w:val="003022C5"/>
    <w:rsid w:val="00302BB0"/>
    <w:rsid w:val="00304717"/>
    <w:rsid w:val="00304D52"/>
    <w:rsid w:val="00304F0D"/>
    <w:rsid w:val="00305C3B"/>
    <w:rsid w:val="003064E6"/>
    <w:rsid w:val="003075D4"/>
    <w:rsid w:val="00307E75"/>
    <w:rsid w:val="00310E2A"/>
    <w:rsid w:val="0031235C"/>
    <w:rsid w:val="003129EA"/>
    <w:rsid w:val="00312CF3"/>
    <w:rsid w:val="0031687C"/>
    <w:rsid w:val="003171C2"/>
    <w:rsid w:val="00317940"/>
    <w:rsid w:val="003204D0"/>
    <w:rsid w:val="00320904"/>
    <w:rsid w:val="003210A4"/>
    <w:rsid w:val="0032116A"/>
    <w:rsid w:val="00321C85"/>
    <w:rsid w:val="0032549B"/>
    <w:rsid w:val="00325BBA"/>
    <w:rsid w:val="003274D8"/>
    <w:rsid w:val="003316BE"/>
    <w:rsid w:val="00332CF1"/>
    <w:rsid w:val="00332EA0"/>
    <w:rsid w:val="003348EC"/>
    <w:rsid w:val="0033500F"/>
    <w:rsid w:val="003350F3"/>
    <w:rsid w:val="00335571"/>
    <w:rsid w:val="00335BF4"/>
    <w:rsid w:val="00336376"/>
    <w:rsid w:val="00336FA0"/>
    <w:rsid w:val="00337A80"/>
    <w:rsid w:val="00337BCA"/>
    <w:rsid w:val="00337CCD"/>
    <w:rsid w:val="00340EAF"/>
    <w:rsid w:val="00345CD0"/>
    <w:rsid w:val="00351B4F"/>
    <w:rsid w:val="00353AAB"/>
    <w:rsid w:val="00353DFF"/>
    <w:rsid w:val="003540A9"/>
    <w:rsid w:val="003542F5"/>
    <w:rsid w:val="0035473A"/>
    <w:rsid w:val="00357621"/>
    <w:rsid w:val="003600CA"/>
    <w:rsid w:val="00360951"/>
    <w:rsid w:val="00361599"/>
    <w:rsid w:val="00361CD8"/>
    <w:rsid w:val="00363463"/>
    <w:rsid w:val="00365AF7"/>
    <w:rsid w:val="00365C2C"/>
    <w:rsid w:val="0036678A"/>
    <w:rsid w:val="00370017"/>
    <w:rsid w:val="00370044"/>
    <w:rsid w:val="00370EA5"/>
    <w:rsid w:val="003712EC"/>
    <w:rsid w:val="00374953"/>
    <w:rsid w:val="00375746"/>
    <w:rsid w:val="003757E3"/>
    <w:rsid w:val="0037604C"/>
    <w:rsid w:val="003761C4"/>
    <w:rsid w:val="00376F41"/>
    <w:rsid w:val="00377F12"/>
    <w:rsid w:val="00380AE2"/>
    <w:rsid w:val="003829EC"/>
    <w:rsid w:val="003831EE"/>
    <w:rsid w:val="003836EF"/>
    <w:rsid w:val="00383BD7"/>
    <w:rsid w:val="00387779"/>
    <w:rsid w:val="0039012B"/>
    <w:rsid w:val="003902BB"/>
    <w:rsid w:val="0039158F"/>
    <w:rsid w:val="00391F71"/>
    <w:rsid w:val="00392936"/>
    <w:rsid w:val="00395F12"/>
    <w:rsid w:val="00397CB3"/>
    <w:rsid w:val="003A0515"/>
    <w:rsid w:val="003A1ABE"/>
    <w:rsid w:val="003A29B5"/>
    <w:rsid w:val="003A365B"/>
    <w:rsid w:val="003A63A3"/>
    <w:rsid w:val="003B1623"/>
    <w:rsid w:val="003B16D8"/>
    <w:rsid w:val="003B25A3"/>
    <w:rsid w:val="003B3732"/>
    <w:rsid w:val="003B52E0"/>
    <w:rsid w:val="003B6E7C"/>
    <w:rsid w:val="003B6EFB"/>
    <w:rsid w:val="003C000A"/>
    <w:rsid w:val="003C012E"/>
    <w:rsid w:val="003C08FD"/>
    <w:rsid w:val="003C2A5B"/>
    <w:rsid w:val="003C321F"/>
    <w:rsid w:val="003C403A"/>
    <w:rsid w:val="003C52F8"/>
    <w:rsid w:val="003C5677"/>
    <w:rsid w:val="003C6275"/>
    <w:rsid w:val="003D150C"/>
    <w:rsid w:val="003D41D9"/>
    <w:rsid w:val="003D6A19"/>
    <w:rsid w:val="003D6E54"/>
    <w:rsid w:val="003D781D"/>
    <w:rsid w:val="003D7B0F"/>
    <w:rsid w:val="003E1FA1"/>
    <w:rsid w:val="003E2127"/>
    <w:rsid w:val="003E2259"/>
    <w:rsid w:val="003E35C7"/>
    <w:rsid w:val="003E518E"/>
    <w:rsid w:val="003E5460"/>
    <w:rsid w:val="003E61F2"/>
    <w:rsid w:val="003E6D08"/>
    <w:rsid w:val="003E7952"/>
    <w:rsid w:val="003E7E0B"/>
    <w:rsid w:val="003F0A0B"/>
    <w:rsid w:val="003F1918"/>
    <w:rsid w:val="003F204D"/>
    <w:rsid w:val="003F36B6"/>
    <w:rsid w:val="003F417D"/>
    <w:rsid w:val="003F5E6F"/>
    <w:rsid w:val="004010F8"/>
    <w:rsid w:val="004011DD"/>
    <w:rsid w:val="004011F8"/>
    <w:rsid w:val="004031F1"/>
    <w:rsid w:val="00403667"/>
    <w:rsid w:val="00404433"/>
    <w:rsid w:val="00404E50"/>
    <w:rsid w:val="00405312"/>
    <w:rsid w:val="004053B6"/>
    <w:rsid w:val="0040618C"/>
    <w:rsid w:val="00406213"/>
    <w:rsid w:val="0041097D"/>
    <w:rsid w:val="0041358C"/>
    <w:rsid w:val="004138F3"/>
    <w:rsid w:val="00414CAE"/>
    <w:rsid w:val="00415D22"/>
    <w:rsid w:val="00417EE9"/>
    <w:rsid w:val="0042004F"/>
    <w:rsid w:val="004201F6"/>
    <w:rsid w:val="00420437"/>
    <w:rsid w:val="00423829"/>
    <w:rsid w:val="00423E3A"/>
    <w:rsid w:val="00426A96"/>
    <w:rsid w:val="00426FD8"/>
    <w:rsid w:val="00430B9C"/>
    <w:rsid w:val="00430C90"/>
    <w:rsid w:val="00431B2C"/>
    <w:rsid w:val="004341F2"/>
    <w:rsid w:val="00434B2E"/>
    <w:rsid w:val="00436556"/>
    <w:rsid w:val="00437326"/>
    <w:rsid w:val="00441880"/>
    <w:rsid w:val="00442C84"/>
    <w:rsid w:val="00442FB1"/>
    <w:rsid w:val="0044481E"/>
    <w:rsid w:val="00444F53"/>
    <w:rsid w:val="00451856"/>
    <w:rsid w:val="00452066"/>
    <w:rsid w:val="00452C33"/>
    <w:rsid w:val="004561FE"/>
    <w:rsid w:val="004568AD"/>
    <w:rsid w:val="004572E5"/>
    <w:rsid w:val="004579D0"/>
    <w:rsid w:val="004601B4"/>
    <w:rsid w:val="004603B3"/>
    <w:rsid w:val="004609FB"/>
    <w:rsid w:val="004626C3"/>
    <w:rsid w:val="004626F8"/>
    <w:rsid w:val="00463A01"/>
    <w:rsid w:val="00465451"/>
    <w:rsid w:val="00465BC7"/>
    <w:rsid w:val="004660EF"/>
    <w:rsid w:val="00467DF1"/>
    <w:rsid w:val="00470103"/>
    <w:rsid w:val="004709B2"/>
    <w:rsid w:val="004715D5"/>
    <w:rsid w:val="004732DA"/>
    <w:rsid w:val="004744E1"/>
    <w:rsid w:val="00476D55"/>
    <w:rsid w:val="00477039"/>
    <w:rsid w:val="0047728C"/>
    <w:rsid w:val="00477FF7"/>
    <w:rsid w:val="00480F88"/>
    <w:rsid w:val="004825D2"/>
    <w:rsid w:val="00483B7F"/>
    <w:rsid w:val="00483C16"/>
    <w:rsid w:val="00483E1C"/>
    <w:rsid w:val="00483F93"/>
    <w:rsid w:val="0048461E"/>
    <w:rsid w:val="00484A84"/>
    <w:rsid w:val="00484B36"/>
    <w:rsid w:val="00485542"/>
    <w:rsid w:val="00485790"/>
    <w:rsid w:val="00485D6B"/>
    <w:rsid w:val="00487FF3"/>
    <w:rsid w:val="00490EF6"/>
    <w:rsid w:val="0049240D"/>
    <w:rsid w:val="0049381E"/>
    <w:rsid w:val="004938B9"/>
    <w:rsid w:val="00494371"/>
    <w:rsid w:val="0049455C"/>
    <w:rsid w:val="0049498A"/>
    <w:rsid w:val="00494BF4"/>
    <w:rsid w:val="00494FF5"/>
    <w:rsid w:val="00496D53"/>
    <w:rsid w:val="0049729C"/>
    <w:rsid w:val="004A0EEB"/>
    <w:rsid w:val="004A14DC"/>
    <w:rsid w:val="004A1E4A"/>
    <w:rsid w:val="004A2297"/>
    <w:rsid w:val="004A4D01"/>
    <w:rsid w:val="004A53CD"/>
    <w:rsid w:val="004A5E2C"/>
    <w:rsid w:val="004A6297"/>
    <w:rsid w:val="004A69D4"/>
    <w:rsid w:val="004A746B"/>
    <w:rsid w:val="004A79A2"/>
    <w:rsid w:val="004B1BBA"/>
    <w:rsid w:val="004B257B"/>
    <w:rsid w:val="004B5B0B"/>
    <w:rsid w:val="004B5BC8"/>
    <w:rsid w:val="004B718D"/>
    <w:rsid w:val="004C0F38"/>
    <w:rsid w:val="004C1050"/>
    <w:rsid w:val="004C3612"/>
    <w:rsid w:val="004C3D95"/>
    <w:rsid w:val="004C57EC"/>
    <w:rsid w:val="004C7481"/>
    <w:rsid w:val="004D13AC"/>
    <w:rsid w:val="004D18B5"/>
    <w:rsid w:val="004D25B6"/>
    <w:rsid w:val="004D2FF0"/>
    <w:rsid w:val="004D33CD"/>
    <w:rsid w:val="004D423B"/>
    <w:rsid w:val="004D43C8"/>
    <w:rsid w:val="004D6313"/>
    <w:rsid w:val="004E2E19"/>
    <w:rsid w:val="004E30F0"/>
    <w:rsid w:val="004E3E5B"/>
    <w:rsid w:val="004E4883"/>
    <w:rsid w:val="004E6659"/>
    <w:rsid w:val="004F1431"/>
    <w:rsid w:val="004F1A70"/>
    <w:rsid w:val="004F1C29"/>
    <w:rsid w:val="004F3CE0"/>
    <w:rsid w:val="004F4A89"/>
    <w:rsid w:val="004F59D5"/>
    <w:rsid w:val="004F5FD7"/>
    <w:rsid w:val="004F6B8C"/>
    <w:rsid w:val="004F74A2"/>
    <w:rsid w:val="004F7DFA"/>
    <w:rsid w:val="005015F4"/>
    <w:rsid w:val="00504622"/>
    <w:rsid w:val="00506616"/>
    <w:rsid w:val="00506999"/>
    <w:rsid w:val="00506A82"/>
    <w:rsid w:val="00507F15"/>
    <w:rsid w:val="00510443"/>
    <w:rsid w:val="00510AC3"/>
    <w:rsid w:val="00511C25"/>
    <w:rsid w:val="00512A27"/>
    <w:rsid w:val="00512B24"/>
    <w:rsid w:val="005134CE"/>
    <w:rsid w:val="0051490A"/>
    <w:rsid w:val="00515B2B"/>
    <w:rsid w:val="0051619A"/>
    <w:rsid w:val="00516475"/>
    <w:rsid w:val="0051796C"/>
    <w:rsid w:val="00521812"/>
    <w:rsid w:val="00531B51"/>
    <w:rsid w:val="005355B4"/>
    <w:rsid w:val="00536208"/>
    <w:rsid w:val="005362AE"/>
    <w:rsid w:val="005363CF"/>
    <w:rsid w:val="00536600"/>
    <w:rsid w:val="00536AD5"/>
    <w:rsid w:val="00536B3F"/>
    <w:rsid w:val="00537979"/>
    <w:rsid w:val="00540982"/>
    <w:rsid w:val="00540D7D"/>
    <w:rsid w:val="00541072"/>
    <w:rsid w:val="00541107"/>
    <w:rsid w:val="00541664"/>
    <w:rsid w:val="0054289D"/>
    <w:rsid w:val="00542C16"/>
    <w:rsid w:val="00544992"/>
    <w:rsid w:val="00544E2F"/>
    <w:rsid w:val="00546E4D"/>
    <w:rsid w:val="00550172"/>
    <w:rsid w:val="005514F8"/>
    <w:rsid w:val="00551B76"/>
    <w:rsid w:val="00551BEE"/>
    <w:rsid w:val="00553083"/>
    <w:rsid w:val="00553098"/>
    <w:rsid w:val="005547F6"/>
    <w:rsid w:val="00554EA1"/>
    <w:rsid w:val="005556B1"/>
    <w:rsid w:val="00555F3F"/>
    <w:rsid w:val="0056025D"/>
    <w:rsid w:val="0056559C"/>
    <w:rsid w:val="00566B40"/>
    <w:rsid w:val="00570CF7"/>
    <w:rsid w:val="0057607E"/>
    <w:rsid w:val="00576605"/>
    <w:rsid w:val="00583AB0"/>
    <w:rsid w:val="00583F8E"/>
    <w:rsid w:val="0058400C"/>
    <w:rsid w:val="00584968"/>
    <w:rsid w:val="00585E4B"/>
    <w:rsid w:val="0058698E"/>
    <w:rsid w:val="005871C7"/>
    <w:rsid w:val="005877F8"/>
    <w:rsid w:val="00590570"/>
    <w:rsid w:val="005920B9"/>
    <w:rsid w:val="00592C6B"/>
    <w:rsid w:val="00595A86"/>
    <w:rsid w:val="00596874"/>
    <w:rsid w:val="005A2091"/>
    <w:rsid w:val="005A244C"/>
    <w:rsid w:val="005A2E72"/>
    <w:rsid w:val="005A31C9"/>
    <w:rsid w:val="005A66FD"/>
    <w:rsid w:val="005A6838"/>
    <w:rsid w:val="005B0830"/>
    <w:rsid w:val="005B24B5"/>
    <w:rsid w:val="005B29B7"/>
    <w:rsid w:val="005B387A"/>
    <w:rsid w:val="005B3E0B"/>
    <w:rsid w:val="005B5F0E"/>
    <w:rsid w:val="005B687C"/>
    <w:rsid w:val="005B6BB4"/>
    <w:rsid w:val="005C0682"/>
    <w:rsid w:val="005C1BC7"/>
    <w:rsid w:val="005C2589"/>
    <w:rsid w:val="005C7EBA"/>
    <w:rsid w:val="005D2703"/>
    <w:rsid w:val="005D3DB9"/>
    <w:rsid w:val="005E096C"/>
    <w:rsid w:val="005E38A3"/>
    <w:rsid w:val="005E3E19"/>
    <w:rsid w:val="005E43AE"/>
    <w:rsid w:val="005E5198"/>
    <w:rsid w:val="005E525C"/>
    <w:rsid w:val="005E5419"/>
    <w:rsid w:val="005E56CE"/>
    <w:rsid w:val="005E67F3"/>
    <w:rsid w:val="005E6B57"/>
    <w:rsid w:val="005F0487"/>
    <w:rsid w:val="005F1F78"/>
    <w:rsid w:val="005F2551"/>
    <w:rsid w:val="005F5DA9"/>
    <w:rsid w:val="005F6595"/>
    <w:rsid w:val="005F6A85"/>
    <w:rsid w:val="005F6AD4"/>
    <w:rsid w:val="005F72C5"/>
    <w:rsid w:val="005F7758"/>
    <w:rsid w:val="006012B9"/>
    <w:rsid w:val="006014F3"/>
    <w:rsid w:val="00601DE5"/>
    <w:rsid w:val="0060364E"/>
    <w:rsid w:val="00604E4E"/>
    <w:rsid w:val="0060603D"/>
    <w:rsid w:val="0060606F"/>
    <w:rsid w:val="0060747C"/>
    <w:rsid w:val="006101EB"/>
    <w:rsid w:val="00610417"/>
    <w:rsid w:val="00612897"/>
    <w:rsid w:val="00613148"/>
    <w:rsid w:val="0061331C"/>
    <w:rsid w:val="00613CCA"/>
    <w:rsid w:val="006141F1"/>
    <w:rsid w:val="00614375"/>
    <w:rsid w:val="00614DD1"/>
    <w:rsid w:val="00615F7F"/>
    <w:rsid w:val="00616868"/>
    <w:rsid w:val="00617231"/>
    <w:rsid w:val="006173E0"/>
    <w:rsid w:val="006177CE"/>
    <w:rsid w:val="00620C20"/>
    <w:rsid w:val="00621A33"/>
    <w:rsid w:val="006225C7"/>
    <w:rsid w:val="00622F7C"/>
    <w:rsid w:val="0062379E"/>
    <w:rsid w:val="0062383B"/>
    <w:rsid w:val="00623D0A"/>
    <w:rsid w:val="00624CAA"/>
    <w:rsid w:val="00625284"/>
    <w:rsid w:val="00625352"/>
    <w:rsid w:val="006260D3"/>
    <w:rsid w:val="00626152"/>
    <w:rsid w:val="00626CAE"/>
    <w:rsid w:val="00630C7B"/>
    <w:rsid w:val="00631E5A"/>
    <w:rsid w:val="00633067"/>
    <w:rsid w:val="006346A1"/>
    <w:rsid w:val="00636319"/>
    <w:rsid w:val="00637E10"/>
    <w:rsid w:val="006408AA"/>
    <w:rsid w:val="00642083"/>
    <w:rsid w:val="00645423"/>
    <w:rsid w:val="00645E8B"/>
    <w:rsid w:val="00646988"/>
    <w:rsid w:val="00646BF4"/>
    <w:rsid w:val="00647322"/>
    <w:rsid w:val="00651D95"/>
    <w:rsid w:val="00651DCA"/>
    <w:rsid w:val="00652075"/>
    <w:rsid w:val="00653F7D"/>
    <w:rsid w:val="00654684"/>
    <w:rsid w:val="006553F9"/>
    <w:rsid w:val="00655527"/>
    <w:rsid w:val="006568DB"/>
    <w:rsid w:val="00657836"/>
    <w:rsid w:val="00660598"/>
    <w:rsid w:val="006608CE"/>
    <w:rsid w:val="00661071"/>
    <w:rsid w:val="00661EFA"/>
    <w:rsid w:val="006620D3"/>
    <w:rsid w:val="00666468"/>
    <w:rsid w:val="00671411"/>
    <w:rsid w:val="0067173D"/>
    <w:rsid w:val="00671957"/>
    <w:rsid w:val="00671E1B"/>
    <w:rsid w:val="006734E5"/>
    <w:rsid w:val="006734F9"/>
    <w:rsid w:val="00674CAA"/>
    <w:rsid w:val="00675BC3"/>
    <w:rsid w:val="00680A9E"/>
    <w:rsid w:val="00681383"/>
    <w:rsid w:val="006814DA"/>
    <w:rsid w:val="0068347F"/>
    <w:rsid w:val="00684CFA"/>
    <w:rsid w:val="006861A4"/>
    <w:rsid w:val="0068777B"/>
    <w:rsid w:val="00692474"/>
    <w:rsid w:val="00693865"/>
    <w:rsid w:val="00694EA2"/>
    <w:rsid w:val="006951B8"/>
    <w:rsid w:val="00695AA8"/>
    <w:rsid w:val="00695AB8"/>
    <w:rsid w:val="00695F32"/>
    <w:rsid w:val="0069799F"/>
    <w:rsid w:val="006A13A8"/>
    <w:rsid w:val="006A1617"/>
    <w:rsid w:val="006A2761"/>
    <w:rsid w:val="006A4A7B"/>
    <w:rsid w:val="006A4E27"/>
    <w:rsid w:val="006A5349"/>
    <w:rsid w:val="006A727A"/>
    <w:rsid w:val="006A7B3A"/>
    <w:rsid w:val="006B11F6"/>
    <w:rsid w:val="006B1A17"/>
    <w:rsid w:val="006B26C0"/>
    <w:rsid w:val="006B4929"/>
    <w:rsid w:val="006B4A56"/>
    <w:rsid w:val="006B4C45"/>
    <w:rsid w:val="006B5817"/>
    <w:rsid w:val="006B7358"/>
    <w:rsid w:val="006B7767"/>
    <w:rsid w:val="006C069F"/>
    <w:rsid w:val="006C336B"/>
    <w:rsid w:val="006C4A4A"/>
    <w:rsid w:val="006C4B58"/>
    <w:rsid w:val="006C53DD"/>
    <w:rsid w:val="006C5A73"/>
    <w:rsid w:val="006C685B"/>
    <w:rsid w:val="006C7D66"/>
    <w:rsid w:val="006D2253"/>
    <w:rsid w:val="006D4207"/>
    <w:rsid w:val="006D7FCE"/>
    <w:rsid w:val="006E234D"/>
    <w:rsid w:val="006E6084"/>
    <w:rsid w:val="006E650D"/>
    <w:rsid w:val="006E676B"/>
    <w:rsid w:val="006E7445"/>
    <w:rsid w:val="006F0CCA"/>
    <w:rsid w:val="006F6280"/>
    <w:rsid w:val="006F7522"/>
    <w:rsid w:val="007006F2"/>
    <w:rsid w:val="00700745"/>
    <w:rsid w:val="0070201E"/>
    <w:rsid w:val="00706D4D"/>
    <w:rsid w:val="007106A2"/>
    <w:rsid w:val="0071086A"/>
    <w:rsid w:val="00710F0A"/>
    <w:rsid w:val="00711CF0"/>
    <w:rsid w:val="00711D23"/>
    <w:rsid w:val="007120CD"/>
    <w:rsid w:val="007120D2"/>
    <w:rsid w:val="0071271F"/>
    <w:rsid w:val="00713109"/>
    <w:rsid w:val="00713C2D"/>
    <w:rsid w:val="00713EC0"/>
    <w:rsid w:val="007148D2"/>
    <w:rsid w:val="00716137"/>
    <w:rsid w:val="0071619E"/>
    <w:rsid w:val="0072019B"/>
    <w:rsid w:val="007233EF"/>
    <w:rsid w:val="00723619"/>
    <w:rsid w:val="00723F3A"/>
    <w:rsid w:val="00724653"/>
    <w:rsid w:val="00726A1A"/>
    <w:rsid w:val="0073415F"/>
    <w:rsid w:val="00734B86"/>
    <w:rsid w:val="00734D68"/>
    <w:rsid w:val="0073561A"/>
    <w:rsid w:val="00737586"/>
    <w:rsid w:val="007410C3"/>
    <w:rsid w:val="007417CC"/>
    <w:rsid w:val="00742A3A"/>
    <w:rsid w:val="00742BA1"/>
    <w:rsid w:val="00743316"/>
    <w:rsid w:val="007445F7"/>
    <w:rsid w:val="00744683"/>
    <w:rsid w:val="00744871"/>
    <w:rsid w:val="00744BB8"/>
    <w:rsid w:val="00745169"/>
    <w:rsid w:val="007465DB"/>
    <w:rsid w:val="00746BDA"/>
    <w:rsid w:val="00746EDD"/>
    <w:rsid w:val="007475E9"/>
    <w:rsid w:val="00752764"/>
    <w:rsid w:val="00752A98"/>
    <w:rsid w:val="00753CC4"/>
    <w:rsid w:val="00754B56"/>
    <w:rsid w:val="00756646"/>
    <w:rsid w:val="0075733A"/>
    <w:rsid w:val="007578EA"/>
    <w:rsid w:val="00757AD2"/>
    <w:rsid w:val="007605FF"/>
    <w:rsid w:val="00760B9E"/>
    <w:rsid w:val="00762303"/>
    <w:rsid w:val="00762BA3"/>
    <w:rsid w:val="007648D4"/>
    <w:rsid w:val="00771962"/>
    <w:rsid w:val="00771A38"/>
    <w:rsid w:val="00772848"/>
    <w:rsid w:val="00776267"/>
    <w:rsid w:val="00776412"/>
    <w:rsid w:val="00777801"/>
    <w:rsid w:val="0078049F"/>
    <w:rsid w:val="00780756"/>
    <w:rsid w:val="007814C5"/>
    <w:rsid w:val="00781CE9"/>
    <w:rsid w:val="00782C79"/>
    <w:rsid w:val="007851D1"/>
    <w:rsid w:val="0078560A"/>
    <w:rsid w:val="0078621B"/>
    <w:rsid w:val="00786565"/>
    <w:rsid w:val="00786A41"/>
    <w:rsid w:val="00790C76"/>
    <w:rsid w:val="007916D6"/>
    <w:rsid w:val="0079180F"/>
    <w:rsid w:val="00791859"/>
    <w:rsid w:val="00791928"/>
    <w:rsid w:val="007941D5"/>
    <w:rsid w:val="00796631"/>
    <w:rsid w:val="00796B1C"/>
    <w:rsid w:val="00796B49"/>
    <w:rsid w:val="007973C9"/>
    <w:rsid w:val="007A3C18"/>
    <w:rsid w:val="007A418B"/>
    <w:rsid w:val="007A4664"/>
    <w:rsid w:val="007A46C8"/>
    <w:rsid w:val="007A5AD9"/>
    <w:rsid w:val="007A6EF9"/>
    <w:rsid w:val="007A79A1"/>
    <w:rsid w:val="007B18DD"/>
    <w:rsid w:val="007B3DB1"/>
    <w:rsid w:val="007B434A"/>
    <w:rsid w:val="007B51F0"/>
    <w:rsid w:val="007B5C82"/>
    <w:rsid w:val="007B609F"/>
    <w:rsid w:val="007B6EAF"/>
    <w:rsid w:val="007B79CF"/>
    <w:rsid w:val="007C07A5"/>
    <w:rsid w:val="007C10A0"/>
    <w:rsid w:val="007C441C"/>
    <w:rsid w:val="007C4E45"/>
    <w:rsid w:val="007C547E"/>
    <w:rsid w:val="007C6C87"/>
    <w:rsid w:val="007C70D4"/>
    <w:rsid w:val="007C7DA6"/>
    <w:rsid w:val="007D0A30"/>
    <w:rsid w:val="007D2ACA"/>
    <w:rsid w:val="007D3213"/>
    <w:rsid w:val="007D373A"/>
    <w:rsid w:val="007D3C29"/>
    <w:rsid w:val="007D5EC8"/>
    <w:rsid w:val="007D6508"/>
    <w:rsid w:val="007D6E13"/>
    <w:rsid w:val="007E1561"/>
    <w:rsid w:val="007E1B11"/>
    <w:rsid w:val="007E43E0"/>
    <w:rsid w:val="007E6564"/>
    <w:rsid w:val="007E7102"/>
    <w:rsid w:val="007F0508"/>
    <w:rsid w:val="007F0895"/>
    <w:rsid w:val="007F2FDF"/>
    <w:rsid w:val="007F5673"/>
    <w:rsid w:val="007F7D3E"/>
    <w:rsid w:val="008003AB"/>
    <w:rsid w:val="008004DA"/>
    <w:rsid w:val="00801490"/>
    <w:rsid w:val="00801817"/>
    <w:rsid w:val="008106D6"/>
    <w:rsid w:val="00810AD9"/>
    <w:rsid w:val="008140CC"/>
    <w:rsid w:val="00815209"/>
    <w:rsid w:val="00815586"/>
    <w:rsid w:val="008173F8"/>
    <w:rsid w:val="00821784"/>
    <w:rsid w:val="00822AFA"/>
    <w:rsid w:val="00823FAF"/>
    <w:rsid w:val="008249BE"/>
    <w:rsid w:val="008267A7"/>
    <w:rsid w:val="008267D6"/>
    <w:rsid w:val="00826F38"/>
    <w:rsid w:val="0082712A"/>
    <w:rsid w:val="00827C7A"/>
    <w:rsid w:val="008306CB"/>
    <w:rsid w:val="00830738"/>
    <w:rsid w:val="0083201B"/>
    <w:rsid w:val="0083366C"/>
    <w:rsid w:val="00833E93"/>
    <w:rsid w:val="00834716"/>
    <w:rsid w:val="00835223"/>
    <w:rsid w:val="008355AC"/>
    <w:rsid w:val="00836BB3"/>
    <w:rsid w:val="008375B0"/>
    <w:rsid w:val="0084152C"/>
    <w:rsid w:val="0084281B"/>
    <w:rsid w:val="00843553"/>
    <w:rsid w:val="00844BB7"/>
    <w:rsid w:val="00844CAF"/>
    <w:rsid w:val="00846387"/>
    <w:rsid w:val="008464CA"/>
    <w:rsid w:val="00846D17"/>
    <w:rsid w:val="00846EF0"/>
    <w:rsid w:val="00847DAB"/>
    <w:rsid w:val="00850CE5"/>
    <w:rsid w:val="00850FFB"/>
    <w:rsid w:val="00851D6A"/>
    <w:rsid w:val="00852EB1"/>
    <w:rsid w:val="00853960"/>
    <w:rsid w:val="00853B36"/>
    <w:rsid w:val="008551FD"/>
    <w:rsid w:val="00857499"/>
    <w:rsid w:val="00857CCC"/>
    <w:rsid w:val="008610BE"/>
    <w:rsid w:val="0086287F"/>
    <w:rsid w:val="00863B51"/>
    <w:rsid w:val="00863C30"/>
    <w:rsid w:val="008676AA"/>
    <w:rsid w:val="00867A27"/>
    <w:rsid w:val="00867D1F"/>
    <w:rsid w:val="00867DD0"/>
    <w:rsid w:val="008704F0"/>
    <w:rsid w:val="008710B2"/>
    <w:rsid w:val="008710E6"/>
    <w:rsid w:val="00871FBD"/>
    <w:rsid w:val="00871FC5"/>
    <w:rsid w:val="00873059"/>
    <w:rsid w:val="00873491"/>
    <w:rsid w:val="00873F3B"/>
    <w:rsid w:val="008749EB"/>
    <w:rsid w:val="0088218C"/>
    <w:rsid w:val="00883933"/>
    <w:rsid w:val="0088430F"/>
    <w:rsid w:val="00885130"/>
    <w:rsid w:val="008910D3"/>
    <w:rsid w:val="00891A70"/>
    <w:rsid w:val="00891C9D"/>
    <w:rsid w:val="00892161"/>
    <w:rsid w:val="008936BF"/>
    <w:rsid w:val="0089429D"/>
    <w:rsid w:val="0089509C"/>
    <w:rsid w:val="008953B5"/>
    <w:rsid w:val="008A0786"/>
    <w:rsid w:val="008A10F6"/>
    <w:rsid w:val="008A3436"/>
    <w:rsid w:val="008A3463"/>
    <w:rsid w:val="008A3B88"/>
    <w:rsid w:val="008A4A23"/>
    <w:rsid w:val="008A661C"/>
    <w:rsid w:val="008B013F"/>
    <w:rsid w:val="008B03CE"/>
    <w:rsid w:val="008B0A5B"/>
    <w:rsid w:val="008B0C6F"/>
    <w:rsid w:val="008B0D2A"/>
    <w:rsid w:val="008B19D0"/>
    <w:rsid w:val="008B24FA"/>
    <w:rsid w:val="008B3604"/>
    <w:rsid w:val="008C13B1"/>
    <w:rsid w:val="008C33B9"/>
    <w:rsid w:val="008C7CD2"/>
    <w:rsid w:val="008C7E24"/>
    <w:rsid w:val="008D1107"/>
    <w:rsid w:val="008D2657"/>
    <w:rsid w:val="008D2E95"/>
    <w:rsid w:val="008D4E5C"/>
    <w:rsid w:val="008D524D"/>
    <w:rsid w:val="008D6601"/>
    <w:rsid w:val="008D714A"/>
    <w:rsid w:val="008D7897"/>
    <w:rsid w:val="008D7ED4"/>
    <w:rsid w:val="008E15F3"/>
    <w:rsid w:val="008E2D96"/>
    <w:rsid w:val="008E3024"/>
    <w:rsid w:val="008E434C"/>
    <w:rsid w:val="008E491F"/>
    <w:rsid w:val="008E570F"/>
    <w:rsid w:val="008E6140"/>
    <w:rsid w:val="008E61BA"/>
    <w:rsid w:val="008E67AC"/>
    <w:rsid w:val="008E7599"/>
    <w:rsid w:val="008E7F3E"/>
    <w:rsid w:val="008E7F80"/>
    <w:rsid w:val="008F089E"/>
    <w:rsid w:val="008F0F7E"/>
    <w:rsid w:val="008F177F"/>
    <w:rsid w:val="008F2734"/>
    <w:rsid w:val="008F344F"/>
    <w:rsid w:val="008F5DDD"/>
    <w:rsid w:val="008F637A"/>
    <w:rsid w:val="008F6560"/>
    <w:rsid w:val="008F76AF"/>
    <w:rsid w:val="00900733"/>
    <w:rsid w:val="00900C4F"/>
    <w:rsid w:val="009014FF"/>
    <w:rsid w:val="009016F0"/>
    <w:rsid w:val="00902A31"/>
    <w:rsid w:val="00903260"/>
    <w:rsid w:val="00903589"/>
    <w:rsid w:val="009039EB"/>
    <w:rsid w:val="00903A8B"/>
    <w:rsid w:val="00905447"/>
    <w:rsid w:val="00905E60"/>
    <w:rsid w:val="00907091"/>
    <w:rsid w:val="00907093"/>
    <w:rsid w:val="009071F0"/>
    <w:rsid w:val="009110E8"/>
    <w:rsid w:val="00912032"/>
    <w:rsid w:val="00912F5E"/>
    <w:rsid w:val="0091410C"/>
    <w:rsid w:val="0091594E"/>
    <w:rsid w:val="00916021"/>
    <w:rsid w:val="00916E5C"/>
    <w:rsid w:val="00917A1A"/>
    <w:rsid w:val="00921F2C"/>
    <w:rsid w:val="009223BD"/>
    <w:rsid w:val="00923807"/>
    <w:rsid w:val="00924840"/>
    <w:rsid w:val="0092717C"/>
    <w:rsid w:val="00927607"/>
    <w:rsid w:val="00931427"/>
    <w:rsid w:val="00931666"/>
    <w:rsid w:val="009317A2"/>
    <w:rsid w:val="00932CE9"/>
    <w:rsid w:val="0093352E"/>
    <w:rsid w:val="00933EC1"/>
    <w:rsid w:val="00935C54"/>
    <w:rsid w:val="009365F1"/>
    <w:rsid w:val="009367B6"/>
    <w:rsid w:val="009368B9"/>
    <w:rsid w:val="009373B4"/>
    <w:rsid w:val="00941B0E"/>
    <w:rsid w:val="00941F44"/>
    <w:rsid w:val="009421D7"/>
    <w:rsid w:val="009443CE"/>
    <w:rsid w:val="009447F8"/>
    <w:rsid w:val="00944F99"/>
    <w:rsid w:val="00946299"/>
    <w:rsid w:val="00951A2D"/>
    <w:rsid w:val="00954616"/>
    <w:rsid w:val="00956672"/>
    <w:rsid w:val="00956D58"/>
    <w:rsid w:val="00957D4B"/>
    <w:rsid w:val="00960571"/>
    <w:rsid w:val="009610A4"/>
    <w:rsid w:val="009628F5"/>
    <w:rsid w:val="009645CE"/>
    <w:rsid w:val="0096543A"/>
    <w:rsid w:val="00965B8E"/>
    <w:rsid w:val="00966F4E"/>
    <w:rsid w:val="00970434"/>
    <w:rsid w:val="00971477"/>
    <w:rsid w:val="00971DAD"/>
    <w:rsid w:val="00972D32"/>
    <w:rsid w:val="00972E7F"/>
    <w:rsid w:val="00973DC5"/>
    <w:rsid w:val="0097557E"/>
    <w:rsid w:val="0097587A"/>
    <w:rsid w:val="0097698A"/>
    <w:rsid w:val="00976991"/>
    <w:rsid w:val="009771EB"/>
    <w:rsid w:val="00980DC2"/>
    <w:rsid w:val="00982058"/>
    <w:rsid w:val="0098262A"/>
    <w:rsid w:val="0098467F"/>
    <w:rsid w:val="009862D0"/>
    <w:rsid w:val="0098633C"/>
    <w:rsid w:val="0098654E"/>
    <w:rsid w:val="00986EC2"/>
    <w:rsid w:val="00987CE7"/>
    <w:rsid w:val="00990273"/>
    <w:rsid w:val="009905FF"/>
    <w:rsid w:val="009917A5"/>
    <w:rsid w:val="00991ACB"/>
    <w:rsid w:val="009939B3"/>
    <w:rsid w:val="00993A8A"/>
    <w:rsid w:val="00993C7B"/>
    <w:rsid w:val="009958C9"/>
    <w:rsid w:val="0099666F"/>
    <w:rsid w:val="0099726D"/>
    <w:rsid w:val="009972C2"/>
    <w:rsid w:val="009A096C"/>
    <w:rsid w:val="009A17DD"/>
    <w:rsid w:val="009A2AAE"/>
    <w:rsid w:val="009A5855"/>
    <w:rsid w:val="009B05BD"/>
    <w:rsid w:val="009B0E5B"/>
    <w:rsid w:val="009B3AF9"/>
    <w:rsid w:val="009B4498"/>
    <w:rsid w:val="009B6313"/>
    <w:rsid w:val="009B6C82"/>
    <w:rsid w:val="009B7176"/>
    <w:rsid w:val="009B78E0"/>
    <w:rsid w:val="009C0746"/>
    <w:rsid w:val="009C21AA"/>
    <w:rsid w:val="009C23BE"/>
    <w:rsid w:val="009C2A8E"/>
    <w:rsid w:val="009C4278"/>
    <w:rsid w:val="009C499E"/>
    <w:rsid w:val="009C6082"/>
    <w:rsid w:val="009C64DC"/>
    <w:rsid w:val="009C6CB6"/>
    <w:rsid w:val="009C6E18"/>
    <w:rsid w:val="009D0F94"/>
    <w:rsid w:val="009D2364"/>
    <w:rsid w:val="009D272B"/>
    <w:rsid w:val="009D3009"/>
    <w:rsid w:val="009D4104"/>
    <w:rsid w:val="009D4A03"/>
    <w:rsid w:val="009D5134"/>
    <w:rsid w:val="009D650B"/>
    <w:rsid w:val="009E0BE2"/>
    <w:rsid w:val="009E0EA2"/>
    <w:rsid w:val="009E0FD8"/>
    <w:rsid w:val="009E14FC"/>
    <w:rsid w:val="009E2C06"/>
    <w:rsid w:val="009E3724"/>
    <w:rsid w:val="009E525D"/>
    <w:rsid w:val="009E5533"/>
    <w:rsid w:val="009E66FF"/>
    <w:rsid w:val="009E7B75"/>
    <w:rsid w:val="009F03E8"/>
    <w:rsid w:val="009F2017"/>
    <w:rsid w:val="009F444A"/>
    <w:rsid w:val="009F4A45"/>
    <w:rsid w:val="009F4FDD"/>
    <w:rsid w:val="009F553A"/>
    <w:rsid w:val="009F7B3A"/>
    <w:rsid w:val="009F7E28"/>
    <w:rsid w:val="00A03390"/>
    <w:rsid w:val="00A03B4E"/>
    <w:rsid w:val="00A03EC6"/>
    <w:rsid w:val="00A050CA"/>
    <w:rsid w:val="00A0708D"/>
    <w:rsid w:val="00A073CD"/>
    <w:rsid w:val="00A10E9A"/>
    <w:rsid w:val="00A110DA"/>
    <w:rsid w:val="00A1237F"/>
    <w:rsid w:val="00A1292E"/>
    <w:rsid w:val="00A14F2C"/>
    <w:rsid w:val="00A16178"/>
    <w:rsid w:val="00A164B9"/>
    <w:rsid w:val="00A22D52"/>
    <w:rsid w:val="00A23B50"/>
    <w:rsid w:val="00A23DE8"/>
    <w:rsid w:val="00A259EC"/>
    <w:rsid w:val="00A2677D"/>
    <w:rsid w:val="00A27615"/>
    <w:rsid w:val="00A27713"/>
    <w:rsid w:val="00A27981"/>
    <w:rsid w:val="00A30F54"/>
    <w:rsid w:val="00A312AB"/>
    <w:rsid w:val="00A3363D"/>
    <w:rsid w:val="00A33C28"/>
    <w:rsid w:val="00A34088"/>
    <w:rsid w:val="00A346C5"/>
    <w:rsid w:val="00A35296"/>
    <w:rsid w:val="00A358B9"/>
    <w:rsid w:val="00A3642A"/>
    <w:rsid w:val="00A36B3A"/>
    <w:rsid w:val="00A37423"/>
    <w:rsid w:val="00A3766F"/>
    <w:rsid w:val="00A414A6"/>
    <w:rsid w:val="00A42BE2"/>
    <w:rsid w:val="00A43BD5"/>
    <w:rsid w:val="00A44B49"/>
    <w:rsid w:val="00A44D6E"/>
    <w:rsid w:val="00A45525"/>
    <w:rsid w:val="00A45A50"/>
    <w:rsid w:val="00A46094"/>
    <w:rsid w:val="00A54439"/>
    <w:rsid w:val="00A55B25"/>
    <w:rsid w:val="00A562FB"/>
    <w:rsid w:val="00A57C52"/>
    <w:rsid w:val="00A63FD6"/>
    <w:rsid w:val="00A655E7"/>
    <w:rsid w:val="00A67469"/>
    <w:rsid w:val="00A70BDB"/>
    <w:rsid w:val="00A70FB9"/>
    <w:rsid w:val="00A70FFB"/>
    <w:rsid w:val="00A71F55"/>
    <w:rsid w:val="00A747B4"/>
    <w:rsid w:val="00A74DEF"/>
    <w:rsid w:val="00A76287"/>
    <w:rsid w:val="00A80007"/>
    <w:rsid w:val="00A83925"/>
    <w:rsid w:val="00A83AFA"/>
    <w:rsid w:val="00A84D8B"/>
    <w:rsid w:val="00A84E17"/>
    <w:rsid w:val="00A85D97"/>
    <w:rsid w:val="00A86143"/>
    <w:rsid w:val="00A861AF"/>
    <w:rsid w:val="00A863A9"/>
    <w:rsid w:val="00A87334"/>
    <w:rsid w:val="00A8771B"/>
    <w:rsid w:val="00A878C0"/>
    <w:rsid w:val="00A908D0"/>
    <w:rsid w:val="00A931BA"/>
    <w:rsid w:val="00A93E52"/>
    <w:rsid w:val="00A947AA"/>
    <w:rsid w:val="00AA0607"/>
    <w:rsid w:val="00AA0780"/>
    <w:rsid w:val="00AA07A4"/>
    <w:rsid w:val="00AA1586"/>
    <w:rsid w:val="00AA1D49"/>
    <w:rsid w:val="00AA3343"/>
    <w:rsid w:val="00AA406A"/>
    <w:rsid w:val="00AA444F"/>
    <w:rsid w:val="00AA47E8"/>
    <w:rsid w:val="00AA4FB9"/>
    <w:rsid w:val="00AA5CD1"/>
    <w:rsid w:val="00AA744B"/>
    <w:rsid w:val="00AB01D6"/>
    <w:rsid w:val="00AB1BA6"/>
    <w:rsid w:val="00AB293B"/>
    <w:rsid w:val="00AB315E"/>
    <w:rsid w:val="00AB385D"/>
    <w:rsid w:val="00AB3F88"/>
    <w:rsid w:val="00AB4A5D"/>
    <w:rsid w:val="00AB4D03"/>
    <w:rsid w:val="00AC0FC4"/>
    <w:rsid w:val="00AC1DEF"/>
    <w:rsid w:val="00AC27A3"/>
    <w:rsid w:val="00AC5869"/>
    <w:rsid w:val="00AC5A07"/>
    <w:rsid w:val="00AC7C93"/>
    <w:rsid w:val="00AC7FF0"/>
    <w:rsid w:val="00AD13BB"/>
    <w:rsid w:val="00AD2041"/>
    <w:rsid w:val="00AD318F"/>
    <w:rsid w:val="00AD3285"/>
    <w:rsid w:val="00AD362C"/>
    <w:rsid w:val="00AD4A64"/>
    <w:rsid w:val="00AD5E9C"/>
    <w:rsid w:val="00AD7625"/>
    <w:rsid w:val="00AD7AF5"/>
    <w:rsid w:val="00AE0988"/>
    <w:rsid w:val="00AE14BE"/>
    <w:rsid w:val="00AE4FFA"/>
    <w:rsid w:val="00AE5A49"/>
    <w:rsid w:val="00AE6D2B"/>
    <w:rsid w:val="00AE79C7"/>
    <w:rsid w:val="00AF1883"/>
    <w:rsid w:val="00AF1F27"/>
    <w:rsid w:val="00AF24C4"/>
    <w:rsid w:val="00AF2D3E"/>
    <w:rsid w:val="00AF70B3"/>
    <w:rsid w:val="00B01D27"/>
    <w:rsid w:val="00B02BF4"/>
    <w:rsid w:val="00B02D6E"/>
    <w:rsid w:val="00B02EAB"/>
    <w:rsid w:val="00B03BBD"/>
    <w:rsid w:val="00B03C1A"/>
    <w:rsid w:val="00B03E76"/>
    <w:rsid w:val="00B04113"/>
    <w:rsid w:val="00B043B8"/>
    <w:rsid w:val="00B04CD6"/>
    <w:rsid w:val="00B052E9"/>
    <w:rsid w:val="00B07B10"/>
    <w:rsid w:val="00B11236"/>
    <w:rsid w:val="00B122D0"/>
    <w:rsid w:val="00B126F1"/>
    <w:rsid w:val="00B13A21"/>
    <w:rsid w:val="00B14DEA"/>
    <w:rsid w:val="00B155A1"/>
    <w:rsid w:val="00B1757F"/>
    <w:rsid w:val="00B211E4"/>
    <w:rsid w:val="00B213E3"/>
    <w:rsid w:val="00B22AD0"/>
    <w:rsid w:val="00B24711"/>
    <w:rsid w:val="00B247EB"/>
    <w:rsid w:val="00B252CE"/>
    <w:rsid w:val="00B3113E"/>
    <w:rsid w:val="00B35832"/>
    <w:rsid w:val="00B360A3"/>
    <w:rsid w:val="00B377DB"/>
    <w:rsid w:val="00B41C77"/>
    <w:rsid w:val="00B4306C"/>
    <w:rsid w:val="00B4306E"/>
    <w:rsid w:val="00B43AF6"/>
    <w:rsid w:val="00B46A16"/>
    <w:rsid w:val="00B46D3B"/>
    <w:rsid w:val="00B478D5"/>
    <w:rsid w:val="00B50030"/>
    <w:rsid w:val="00B51E2D"/>
    <w:rsid w:val="00B5259A"/>
    <w:rsid w:val="00B53BC5"/>
    <w:rsid w:val="00B53F58"/>
    <w:rsid w:val="00B542CF"/>
    <w:rsid w:val="00B5464D"/>
    <w:rsid w:val="00B555E9"/>
    <w:rsid w:val="00B558A9"/>
    <w:rsid w:val="00B56FEE"/>
    <w:rsid w:val="00B606E0"/>
    <w:rsid w:val="00B60857"/>
    <w:rsid w:val="00B60E7D"/>
    <w:rsid w:val="00B61210"/>
    <w:rsid w:val="00B613BC"/>
    <w:rsid w:val="00B613EB"/>
    <w:rsid w:val="00B621C8"/>
    <w:rsid w:val="00B63B91"/>
    <w:rsid w:val="00B64B5C"/>
    <w:rsid w:val="00B65D33"/>
    <w:rsid w:val="00B66613"/>
    <w:rsid w:val="00B67A00"/>
    <w:rsid w:val="00B7080D"/>
    <w:rsid w:val="00B72AF2"/>
    <w:rsid w:val="00B73A49"/>
    <w:rsid w:val="00B73D48"/>
    <w:rsid w:val="00B751BB"/>
    <w:rsid w:val="00B76242"/>
    <w:rsid w:val="00B76A50"/>
    <w:rsid w:val="00B76FA5"/>
    <w:rsid w:val="00B77867"/>
    <w:rsid w:val="00B808C2"/>
    <w:rsid w:val="00B81350"/>
    <w:rsid w:val="00B81D78"/>
    <w:rsid w:val="00B8249C"/>
    <w:rsid w:val="00B83910"/>
    <w:rsid w:val="00B83A72"/>
    <w:rsid w:val="00B843DC"/>
    <w:rsid w:val="00B85351"/>
    <w:rsid w:val="00B863A5"/>
    <w:rsid w:val="00B87E10"/>
    <w:rsid w:val="00B90660"/>
    <w:rsid w:val="00B91736"/>
    <w:rsid w:val="00B919C0"/>
    <w:rsid w:val="00B92076"/>
    <w:rsid w:val="00B9438C"/>
    <w:rsid w:val="00B965CE"/>
    <w:rsid w:val="00B96B70"/>
    <w:rsid w:val="00B96FA9"/>
    <w:rsid w:val="00B97521"/>
    <w:rsid w:val="00B97696"/>
    <w:rsid w:val="00B97C3A"/>
    <w:rsid w:val="00BA1A73"/>
    <w:rsid w:val="00BA21FA"/>
    <w:rsid w:val="00BA24A6"/>
    <w:rsid w:val="00BA2DF2"/>
    <w:rsid w:val="00BA41BF"/>
    <w:rsid w:val="00BA699A"/>
    <w:rsid w:val="00BA6B8D"/>
    <w:rsid w:val="00BA73E3"/>
    <w:rsid w:val="00BA77E9"/>
    <w:rsid w:val="00BA78B6"/>
    <w:rsid w:val="00BB1122"/>
    <w:rsid w:val="00BB1C75"/>
    <w:rsid w:val="00BB1E6A"/>
    <w:rsid w:val="00BB3564"/>
    <w:rsid w:val="00BB3ABF"/>
    <w:rsid w:val="00BB3D3A"/>
    <w:rsid w:val="00BB46D2"/>
    <w:rsid w:val="00BB4744"/>
    <w:rsid w:val="00BB53ED"/>
    <w:rsid w:val="00BB5C6E"/>
    <w:rsid w:val="00BB5C93"/>
    <w:rsid w:val="00BB60A3"/>
    <w:rsid w:val="00BB66F2"/>
    <w:rsid w:val="00BC3F87"/>
    <w:rsid w:val="00BC4713"/>
    <w:rsid w:val="00BC4ECA"/>
    <w:rsid w:val="00BC6982"/>
    <w:rsid w:val="00BD0DD5"/>
    <w:rsid w:val="00BD1FE7"/>
    <w:rsid w:val="00BD2187"/>
    <w:rsid w:val="00BD2418"/>
    <w:rsid w:val="00BD3FFB"/>
    <w:rsid w:val="00BD5796"/>
    <w:rsid w:val="00BD5923"/>
    <w:rsid w:val="00BD6452"/>
    <w:rsid w:val="00BD67E9"/>
    <w:rsid w:val="00BD756C"/>
    <w:rsid w:val="00BE078A"/>
    <w:rsid w:val="00BE1E91"/>
    <w:rsid w:val="00BE2767"/>
    <w:rsid w:val="00BE52A2"/>
    <w:rsid w:val="00BE6793"/>
    <w:rsid w:val="00BE6A2C"/>
    <w:rsid w:val="00BE6B33"/>
    <w:rsid w:val="00BE7762"/>
    <w:rsid w:val="00BF08A1"/>
    <w:rsid w:val="00BF0F4D"/>
    <w:rsid w:val="00BF11D5"/>
    <w:rsid w:val="00BF1645"/>
    <w:rsid w:val="00BF2604"/>
    <w:rsid w:val="00BF35C9"/>
    <w:rsid w:val="00BF3A0C"/>
    <w:rsid w:val="00BF5C28"/>
    <w:rsid w:val="00BF7D8D"/>
    <w:rsid w:val="00C0101F"/>
    <w:rsid w:val="00C01CBF"/>
    <w:rsid w:val="00C032AD"/>
    <w:rsid w:val="00C03E43"/>
    <w:rsid w:val="00C10E54"/>
    <w:rsid w:val="00C10FC0"/>
    <w:rsid w:val="00C11610"/>
    <w:rsid w:val="00C12C3E"/>
    <w:rsid w:val="00C13194"/>
    <w:rsid w:val="00C1433C"/>
    <w:rsid w:val="00C14812"/>
    <w:rsid w:val="00C14885"/>
    <w:rsid w:val="00C14928"/>
    <w:rsid w:val="00C14A5B"/>
    <w:rsid w:val="00C14AAA"/>
    <w:rsid w:val="00C15346"/>
    <w:rsid w:val="00C15990"/>
    <w:rsid w:val="00C16F4C"/>
    <w:rsid w:val="00C21E7F"/>
    <w:rsid w:val="00C2224C"/>
    <w:rsid w:val="00C2461D"/>
    <w:rsid w:val="00C257F5"/>
    <w:rsid w:val="00C2617F"/>
    <w:rsid w:val="00C27602"/>
    <w:rsid w:val="00C27849"/>
    <w:rsid w:val="00C3280C"/>
    <w:rsid w:val="00C33E97"/>
    <w:rsid w:val="00C3521B"/>
    <w:rsid w:val="00C3574F"/>
    <w:rsid w:val="00C37566"/>
    <w:rsid w:val="00C44242"/>
    <w:rsid w:val="00C44D9F"/>
    <w:rsid w:val="00C456AB"/>
    <w:rsid w:val="00C46823"/>
    <w:rsid w:val="00C47AC1"/>
    <w:rsid w:val="00C47EE7"/>
    <w:rsid w:val="00C50AC5"/>
    <w:rsid w:val="00C50C07"/>
    <w:rsid w:val="00C5154E"/>
    <w:rsid w:val="00C51937"/>
    <w:rsid w:val="00C519BB"/>
    <w:rsid w:val="00C51C6B"/>
    <w:rsid w:val="00C529A0"/>
    <w:rsid w:val="00C52F7E"/>
    <w:rsid w:val="00C53ED6"/>
    <w:rsid w:val="00C60C1E"/>
    <w:rsid w:val="00C6164C"/>
    <w:rsid w:val="00C621F3"/>
    <w:rsid w:val="00C62D08"/>
    <w:rsid w:val="00C6412E"/>
    <w:rsid w:val="00C64BEC"/>
    <w:rsid w:val="00C67CCA"/>
    <w:rsid w:val="00C67FD7"/>
    <w:rsid w:val="00C7237A"/>
    <w:rsid w:val="00C74AC3"/>
    <w:rsid w:val="00C7534C"/>
    <w:rsid w:val="00C763A0"/>
    <w:rsid w:val="00C76D81"/>
    <w:rsid w:val="00C77C85"/>
    <w:rsid w:val="00C8048C"/>
    <w:rsid w:val="00C84949"/>
    <w:rsid w:val="00C854A8"/>
    <w:rsid w:val="00C8572F"/>
    <w:rsid w:val="00C8711C"/>
    <w:rsid w:val="00C90FC8"/>
    <w:rsid w:val="00C91711"/>
    <w:rsid w:val="00C93B31"/>
    <w:rsid w:val="00C95C8C"/>
    <w:rsid w:val="00C96F24"/>
    <w:rsid w:val="00C9762E"/>
    <w:rsid w:val="00C97760"/>
    <w:rsid w:val="00CA070A"/>
    <w:rsid w:val="00CA1961"/>
    <w:rsid w:val="00CA3471"/>
    <w:rsid w:val="00CA5B5C"/>
    <w:rsid w:val="00CA6E07"/>
    <w:rsid w:val="00CB146B"/>
    <w:rsid w:val="00CB24B9"/>
    <w:rsid w:val="00CB2C9D"/>
    <w:rsid w:val="00CB35FB"/>
    <w:rsid w:val="00CB6710"/>
    <w:rsid w:val="00CB67E0"/>
    <w:rsid w:val="00CB7B16"/>
    <w:rsid w:val="00CC0831"/>
    <w:rsid w:val="00CC08CA"/>
    <w:rsid w:val="00CC09A1"/>
    <w:rsid w:val="00CC10CF"/>
    <w:rsid w:val="00CC1EF6"/>
    <w:rsid w:val="00CC28B3"/>
    <w:rsid w:val="00CC3A8E"/>
    <w:rsid w:val="00CC7517"/>
    <w:rsid w:val="00CD0AC0"/>
    <w:rsid w:val="00CD3FF1"/>
    <w:rsid w:val="00CD405C"/>
    <w:rsid w:val="00CD4078"/>
    <w:rsid w:val="00CD4788"/>
    <w:rsid w:val="00CD4C0D"/>
    <w:rsid w:val="00CD7561"/>
    <w:rsid w:val="00CD79C7"/>
    <w:rsid w:val="00CE16BF"/>
    <w:rsid w:val="00CE2022"/>
    <w:rsid w:val="00CE2511"/>
    <w:rsid w:val="00CE2C76"/>
    <w:rsid w:val="00CE4022"/>
    <w:rsid w:val="00CE4573"/>
    <w:rsid w:val="00CE6B58"/>
    <w:rsid w:val="00CE7C83"/>
    <w:rsid w:val="00CF04B8"/>
    <w:rsid w:val="00CF06E5"/>
    <w:rsid w:val="00CF0CD0"/>
    <w:rsid w:val="00CF1B2E"/>
    <w:rsid w:val="00CF1E65"/>
    <w:rsid w:val="00CF2A38"/>
    <w:rsid w:val="00CF66C8"/>
    <w:rsid w:val="00CF680E"/>
    <w:rsid w:val="00CF708F"/>
    <w:rsid w:val="00D011B5"/>
    <w:rsid w:val="00D035F1"/>
    <w:rsid w:val="00D0383F"/>
    <w:rsid w:val="00D039BB"/>
    <w:rsid w:val="00D053E1"/>
    <w:rsid w:val="00D05E46"/>
    <w:rsid w:val="00D0648C"/>
    <w:rsid w:val="00D10733"/>
    <w:rsid w:val="00D10E1C"/>
    <w:rsid w:val="00D11670"/>
    <w:rsid w:val="00D11E56"/>
    <w:rsid w:val="00D13F37"/>
    <w:rsid w:val="00D144D3"/>
    <w:rsid w:val="00D14585"/>
    <w:rsid w:val="00D14832"/>
    <w:rsid w:val="00D15D84"/>
    <w:rsid w:val="00D15EC0"/>
    <w:rsid w:val="00D16763"/>
    <w:rsid w:val="00D173AB"/>
    <w:rsid w:val="00D20EE8"/>
    <w:rsid w:val="00D214FF"/>
    <w:rsid w:val="00D21671"/>
    <w:rsid w:val="00D23914"/>
    <w:rsid w:val="00D24681"/>
    <w:rsid w:val="00D25170"/>
    <w:rsid w:val="00D25D16"/>
    <w:rsid w:val="00D26A3C"/>
    <w:rsid w:val="00D27059"/>
    <w:rsid w:val="00D272D7"/>
    <w:rsid w:val="00D2770B"/>
    <w:rsid w:val="00D2777D"/>
    <w:rsid w:val="00D30180"/>
    <w:rsid w:val="00D30308"/>
    <w:rsid w:val="00D31549"/>
    <w:rsid w:val="00D31550"/>
    <w:rsid w:val="00D35454"/>
    <w:rsid w:val="00D40315"/>
    <w:rsid w:val="00D4177E"/>
    <w:rsid w:val="00D429E0"/>
    <w:rsid w:val="00D433CD"/>
    <w:rsid w:val="00D44312"/>
    <w:rsid w:val="00D45288"/>
    <w:rsid w:val="00D45308"/>
    <w:rsid w:val="00D50853"/>
    <w:rsid w:val="00D510E7"/>
    <w:rsid w:val="00D516D9"/>
    <w:rsid w:val="00D52715"/>
    <w:rsid w:val="00D536C7"/>
    <w:rsid w:val="00D53C2A"/>
    <w:rsid w:val="00D5425B"/>
    <w:rsid w:val="00D55063"/>
    <w:rsid w:val="00D55F5D"/>
    <w:rsid w:val="00D56B3C"/>
    <w:rsid w:val="00D57B8F"/>
    <w:rsid w:val="00D57D07"/>
    <w:rsid w:val="00D57F1A"/>
    <w:rsid w:val="00D63C69"/>
    <w:rsid w:val="00D64055"/>
    <w:rsid w:val="00D64C40"/>
    <w:rsid w:val="00D65A0E"/>
    <w:rsid w:val="00D660B8"/>
    <w:rsid w:val="00D66725"/>
    <w:rsid w:val="00D66F0D"/>
    <w:rsid w:val="00D673E0"/>
    <w:rsid w:val="00D70BD6"/>
    <w:rsid w:val="00D714BB"/>
    <w:rsid w:val="00D718AE"/>
    <w:rsid w:val="00D7407A"/>
    <w:rsid w:val="00D758EC"/>
    <w:rsid w:val="00D75FC8"/>
    <w:rsid w:val="00D76368"/>
    <w:rsid w:val="00D76844"/>
    <w:rsid w:val="00D81C81"/>
    <w:rsid w:val="00D827B4"/>
    <w:rsid w:val="00D82B41"/>
    <w:rsid w:val="00D91E15"/>
    <w:rsid w:val="00D925EF"/>
    <w:rsid w:val="00D94394"/>
    <w:rsid w:val="00D94948"/>
    <w:rsid w:val="00D9687E"/>
    <w:rsid w:val="00D96C64"/>
    <w:rsid w:val="00DA3327"/>
    <w:rsid w:val="00DA47FB"/>
    <w:rsid w:val="00DA5277"/>
    <w:rsid w:val="00DA58DA"/>
    <w:rsid w:val="00DA59C3"/>
    <w:rsid w:val="00DA72DA"/>
    <w:rsid w:val="00DA7FA9"/>
    <w:rsid w:val="00DB07E0"/>
    <w:rsid w:val="00DB1084"/>
    <w:rsid w:val="00DB1ECE"/>
    <w:rsid w:val="00DB2BAA"/>
    <w:rsid w:val="00DB2C4F"/>
    <w:rsid w:val="00DB5CB0"/>
    <w:rsid w:val="00DB6ABF"/>
    <w:rsid w:val="00DB6BF6"/>
    <w:rsid w:val="00DC1C99"/>
    <w:rsid w:val="00DC25EB"/>
    <w:rsid w:val="00DC4E64"/>
    <w:rsid w:val="00DD0987"/>
    <w:rsid w:val="00DD1C8A"/>
    <w:rsid w:val="00DD2DA3"/>
    <w:rsid w:val="00DD37D0"/>
    <w:rsid w:val="00DD3C5E"/>
    <w:rsid w:val="00DD55A5"/>
    <w:rsid w:val="00DD636F"/>
    <w:rsid w:val="00DE0877"/>
    <w:rsid w:val="00DE15EC"/>
    <w:rsid w:val="00DE2E9F"/>
    <w:rsid w:val="00DE4521"/>
    <w:rsid w:val="00DE466E"/>
    <w:rsid w:val="00DE67D3"/>
    <w:rsid w:val="00DE6DCF"/>
    <w:rsid w:val="00DE7064"/>
    <w:rsid w:val="00DF0133"/>
    <w:rsid w:val="00DF2240"/>
    <w:rsid w:val="00DF2C6C"/>
    <w:rsid w:val="00DF45A9"/>
    <w:rsid w:val="00DF48FD"/>
    <w:rsid w:val="00DF4C93"/>
    <w:rsid w:val="00E01C11"/>
    <w:rsid w:val="00E029C5"/>
    <w:rsid w:val="00E04A95"/>
    <w:rsid w:val="00E05CE4"/>
    <w:rsid w:val="00E0796C"/>
    <w:rsid w:val="00E10023"/>
    <w:rsid w:val="00E1259E"/>
    <w:rsid w:val="00E131D9"/>
    <w:rsid w:val="00E16564"/>
    <w:rsid w:val="00E176BD"/>
    <w:rsid w:val="00E2078D"/>
    <w:rsid w:val="00E20E70"/>
    <w:rsid w:val="00E2201A"/>
    <w:rsid w:val="00E2205A"/>
    <w:rsid w:val="00E23C7D"/>
    <w:rsid w:val="00E26E09"/>
    <w:rsid w:val="00E27D16"/>
    <w:rsid w:val="00E27EE0"/>
    <w:rsid w:val="00E3092A"/>
    <w:rsid w:val="00E30B72"/>
    <w:rsid w:val="00E31CD8"/>
    <w:rsid w:val="00E31D29"/>
    <w:rsid w:val="00E33396"/>
    <w:rsid w:val="00E336DF"/>
    <w:rsid w:val="00E36DFF"/>
    <w:rsid w:val="00E36E5E"/>
    <w:rsid w:val="00E400DE"/>
    <w:rsid w:val="00E40A58"/>
    <w:rsid w:val="00E42213"/>
    <w:rsid w:val="00E42E28"/>
    <w:rsid w:val="00E432E6"/>
    <w:rsid w:val="00E449F6"/>
    <w:rsid w:val="00E45A90"/>
    <w:rsid w:val="00E45B23"/>
    <w:rsid w:val="00E45BDA"/>
    <w:rsid w:val="00E46069"/>
    <w:rsid w:val="00E46E29"/>
    <w:rsid w:val="00E476C5"/>
    <w:rsid w:val="00E507FF"/>
    <w:rsid w:val="00E5272B"/>
    <w:rsid w:val="00E54343"/>
    <w:rsid w:val="00E57432"/>
    <w:rsid w:val="00E57F9D"/>
    <w:rsid w:val="00E61A21"/>
    <w:rsid w:val="00E6330E"/>
    <w:rsid w:val="00E65EBD"/>
    <w:rsid w:val="00E66A63"/>
    <w:rsid w:val="00E720E0"/>
    <w:rsid w:val="00E729FB"/>
    <w:rsid w:val="00E73BB5"/>
    <w:rsid w:val="00E73CDF"/>
    <w:rsid w:val="00E77153"/>
    <w:rsid w:val="00E777CA"/>
    <w:rsid w:val="00E81CBC"/>
    <w:rsid w:val="00E830B7"/>
    <w:rsid w:val="00E84D85"/>
    <w:rsid w:val="00E87288"/>
    <w:rsid w:val="00E90271"/>
    <w:rsid w:val="00E94B35"/>
    <w:rsid w:val="00E977A6"/>
    <w:rsid w:val="00E97D4A"/>
    <w:rsid w:val="00EA0075"/>
    <w:rsid w:val="00EA0F57"/>
    <w:rsid w:val="00EA12A1"/>
    <w:rsid w:val="00EA1986"/>
    <w:rsid w:val="00EA6937"/>
    <w:rsid w:val="00EA775B"/>
    <w:rsid w:val="00EA7C7D"/>
    <w:rsid w:val="00EB10A9"/>
    <w:rsid w:val="00EB14A5"/>
    <w:rsid w:val="00EB1F3A"/>
    <w:rsid w:val="00EB29B0"/>
    <w:rsid w:val="00EB4027"/>
    <w:rsid w:val="00EB64B1"/>
    <w:rsid w:val="00EB6971"/>
    <w:rsid w:val="00EB6DD9"/>
    <w:rsid w:val="00EC0114"/>
    <w:rsid w:val="00EC1890"/>
    <w:rsid w:val="00EC19D4"/>
    <w:rsid w:val="00EC72E7"/>
    <w:rsid w:val="00ED13A0"/>
    <w:rsid w:val="00ED266A"/>
    <w:rsid w:val="00ED3024"/>
    <w:rsid w:val="00ED3E9E"/>
    <w:rsid w:val="00ED42E7"/>
    <w:rsid w:val="00ED4384"/>
    <w:rsid w:val="00ED52F2"/>
    <w:rsid w:val="00ED6CC5"/>
    <w:rsid w:val="00ED706F"/>
    <w:rsid w:val="00ED7180"/>
    <w:rsid w:val="00ED7705"/>
    <w:rsid w:val="00ED7F02"/>
    <w:rsid w:val="00EE158F"/>
    <w:rsid w:val="00EE1B58"/>
    <w:rsid w:val="00EE2C5F"/>
    <w:rsid w:val="00EE60F0"/>
    <w:rsid w:val="00EE779A"/>
    <w:rsid w:val="00EF070F"/>
    <w:rsid w:val="00EF0A78"/>
    <w:rsid w:val="00EF1686"/>
    <w:rsid w:val="00EF1B3D"/>
    <w:rsid w:val="00EF1CE0"/>
    <w:rsid w:val="00EF249D"/>
    <w:rsid w:val="00EF3413"/>
    <w:rsid w:val="00EF35D8"/>
    <w:rsid w:val="00EF459C"/>
    <w:rsid w:val="00EF69F4"/>
    <w:rsid w:val="00EF7971"/>
    <w:rsid w:val="00F01CEF"/>
    <w:rsid w:val="00F04BEB"/>
    <w:rsid w:val="00F05147"/>
    <w:rsid w:val="00F062A6"/>
    <w:rsid w:val="00F0677D"/>
    <w:rsid w:val="00F0687A"/>
    <w:rsid w:val="00F11018"/>
    <w:rsid w:val="00F135F2"/>
    <w:rsid w:val="00F167C3"/>
    <w:rsid w:val="00F179D3"/>
    <w:rsid w:val="00F225A0"/>
    <w:rsid w:val="00F22AC1"/>
    <w:rsid w:val="00F23CF7"/>
    <w:rsid w:val="00F24587"/>
    <w:rsid w:val="00F256F9"/>
    <w:rsid w:val="00F2673B"/>
    <w:rsid w:val="00F26D82"/>
    <w:rsid w:val="00F2701C"/>
    <w:rsid w:val="00F27ECD"/>
    <w:rsid w:val="00F306BD"/>
    <w:rsid w:val="00F31863"/>
    <w:rsid w:val="00F32862"/>
    <w:rsid w:val="00F33EBE"/>
    <w:rsid w:val="00F3614B"/>
    <w:rsid w:val="00F3641F"/>
    <w:rsid w:val="00F36A95"/>
    <w:rsid w:val="00F36C76"/>
    <w:rsid w:val="00F37240"/>
    <w:rsid w:val="00F372FC"/>
    <w:rsid w:val="00F4157B"/>
    <w:rsid w:val="00F41823"/>
    <w:rsid w:val="00F43ABC"/>
    <w:rsid w:val="00F43D4D"/>
    <w:rsid w:val="00F44BE9"/>
    <w:rsid w:val="00F453C4"/>
    <w:rsid w:val="00F45FBE"/>
    <w:rsid w:val="00F4637A"/>
    <w:rsid w:val="00F4656E"/>
    <w:rsid w:val="00F46EAF"/>
    <w:rsid w:val="00F475E1"/>
    <w:rsid w:val="00F512B7"/>
    <w:rsid w:val="00F52E0C"/>
    <w:rsid w:val="00F53E08"/>
    <w:rsid w:val="00F54FFA"/>
    <w:rsid w:val="00F60A48"/>
    <w:rsid w:val="00F61513"/>
    <w:rsid w:val="00F61E5D"/>
    <w:rsid w:val="00F64709"/>
    <w:rsid w:val="00F650C0"/>
    <w:rsid w:val="00F65ACB"/>
    <w:rsid w:val="00F700EC"/>
    <w:rsid w:val="00F70119"/>
    <w:rsid w:val="00F70604"/>
    <w:rsid w:val="00F70BFD"/>
    <w:rsid w:val="00F711C0"/>
    <w:rsid w:val="00F7203C"/>
    <w:rsid w:val="00F75637"/>
    <w:rsid w:val="00F77DDE"/>
    <w:rsid w:val="00F81ECD"/>
    <w:rsid w:val="00F8296C"/>
    <w:rsid w:val="00F835F3"/>
    <w:rsid w:val="00F83E32"/>
    <w:rsid w:val="00F84CFE"/>
    <w:rsid w:val="00F85A2F"/>
    <w:rsid w:val="00F868F5"/>
    <w:rsid w:val="00F87052"/>
    <w:rsid w:val="00F8744A"/>
    <w:rsid w:val="00F914DC"/>
    <w:rsid w:val="00F91D6A"/>
    <w:rsid w:val="00F946A7"/>
    <w:rsid w:val="00F95BF7"/>
    <w:rsid w:val="00F95C4D"/>
    <w:rsid w:val="00F961FC"/>
    <w:rsid w:val="00F97316"/>
    <w:rsid w:val="00FA0437"/>
    <w:rsid w:val="00FA0985"/>
    <w:rsid w:val="00FA0AF0"/>
    <w:rsid w:val="00FA1500"/>
    <w:rsid w:val="00FA1B4F"/>
    <w:rsid w:val="00FA4B39"/>
    <w:rsid w:val="00FA6B15"/>
    <w:rsid w:val="00FB1067"/>
    <w:rsid w:val="00FB1257"/>
    <w:rsid w:val="00FB1EC3"/>
    <w:rsid w:val="00FB25CF"/>
    <w:rsid w:val="00FB2D5A"/>
    <w:rsid w:val="00FB30BC"/>
    <w:rsid w:val="00FB3E72"/>
    <w:rsid w:val="00FB4EAA"/>
    <w:rsid w:val="00FB52D9"/>
    <w:rsid w:val="00FB5CDF"/>
    <w:rsid w:val="00FB7013"/>
    <w:rsid w:val="00FC2572"/>
    <w:rsid w:val="00FC286B"/>
    <w:rsid w:val="00FC3E39"/>
    <w:rsid w:val="00FC41C4"/>
    <w:rsid w:val="00FC549D"/>
    <w:rsid w:val="00FC61F4"/>
    <w:rsid w:val="00FC6FFF"/>
    <w:rsid w:val="00FC7221"/>
    <w:rsid w:val="00FD18F2"/>
    <w:rsid w:val="00FD19DC"/>
    <w:rsid w:val="00FD24E5"/>
    <w:rsid w:val="00FD2F38"/>
    <w:rsid w:val="00FD4871"/>
    <w:rsid w:val="00FD69E5"/>
    <w:rsid w:val="00FD7715"/>
    <w:rsid w:val="00FE05FA"/>
    <w:rsid w:val="00FE0E1A"/>
    <w:rsid w:val="00FE0F5D"/>
    <w:rsid w:val="00FE3D29"/>
    <w:rsid w:val="00FE50F8"/>
    <w:rsid w:val="00FE5504"/>
    <w:rsid w:val="00FE58B8"/>
    <w:rsid w:val="00FE5A4E"/>
    <w:rsid w:val="00FE5F06"/>
    <w:rsid w:val="00FF173E"/>
    <w:rsid w:val="00FF22A7"/>
    <w:rsid w:val="00FF4B0C"/>
    <w:rsid w:val="00FF62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073-2BAF-467B-B56C-B602AC10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full">
    <w:name w:val="news_date_full"/>
    <w:basedOn w:val="a"/>
    <w:rsid w:val="005E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Разъяснение Росаккредитации о расширении области аккредитации с целью регистраци</vt:lpstr>
    </vt:vector>
  </TitlesOfParts>
  <Company>SPecialiST RePack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</cp:revision>
  <dcterms:created xsi:type="dcterms:W3CDTF">2017-10-06T09:19:00Z</dcterms:created>
  <dcterms:modified xsi:type="dcterms:W3CDTF">2017-10-06T09:20:00Z</dcterms:modified>
</cp:coreProperties>
</file>