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5C" w:rsidRDefault="006F7E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7E5C" w:rsidRDefault="006F7E5C">
      <w:pPr>
        <w:pStyle w:val="ConsPlusNormal"/>
        <w:jc w:val="both"/>
        <w:outlineLvl w:val="0"/>
      </w:pPr>
    </w:p>
    <w:p w:rsidR="006F7E5C" w:rsidRDefault="006F7E5C">
      <w:pPr>
        <w:pStyle w:val="ConsPlusNormal"/>
        <w:outlineLvl w:val="0"/>
      </w:pPr>
      <w:r>
        <w:t>Зарегистрировано в Минюсте России 16 мая 2014 г. N 32308</w:t>
      </w:r>
    </w:p>
    <w:p w:rsidR="006F7E5C" w:rsidRDefault="006F7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F7E5C" w:rsidRDefault="006F7E5C">
      <w:pPr>
        <w:pStyle w:val="ConsPlusTitle"/>
        <w:jc w:val="center"/>
      </w:pPr>
      <w:r>
        <w:t>И АТОМНОМУ НАДЗОРУ</w:t>
      </w:r>
    </w:p>
    <w:p w:rsidR="006F7E5C" w:rsidRDefault="006F7E5C">
      <w:pPr>
        <w:pStyle w:val="ConsPlusTitle"/>
        <w:jc w:val="center"/>
      </w:pPr>
    </w:p>
    <w:p w:rsidR="006F7E5C" w:rsidRDefault="006F7E5C">
      <w:pPr>
        <w:pStyle w:val="ConsPlusTitle"/>
        <w:jc w:val="center"/>
      </w:pPr>
      <w:r>
        <w:t>ПРИКАЗ</w:t>
      </w:r>
    </w:p>
    <w:p w:rsidR="006F7E5C" w:rsidRDefault="006F7E5C">
      <w:pPr>
        <w:pStyle w:val="ConsPlusTitle"/>
        <w:jc w:val="center"/>
      </w:pPr>
      <w:r>
        <w:t>от 14 марта 2014 г. N 102</w:t>
      </w:r>
    </w:p>
    <w:p w:rsidR="006F7E5C" w:rsidRDefault="006F7E5C">
      <w:pPr>
        <w:pStyle w:val="ConsPlusTitle"/>
        <w:jc w:val="center"/>
      </w:pPr>
    </w:p>
    <w:p w:rsidR="006F7E5C" w:rsidRDefault="006F7E5C">
      <w:pPr>
        <w:pStyle w:val="ConsPlusTitle"/>
        <w:jc w:val="center"/>
      </w:pPr>
      <w:r>
        <w:t>ОБ УТВЕРЖДЕНИИ ФЕДЕРАЛЬНЫХ НОРМ И ПРАВИЛ</w:t>
      </w:r>
    </w:p>
    <w:p w:rsidR="006F7E5C" w:rsidRDefault="006F7E5C">
      <w:pPr>
        <w:pStyle w:val="ConsPlusTitle"/>
        <w:jc w:val="center"/>
      </w:pPr>
      <w:r>
        <w:t>В ОБЛАСТИ ПРОМЫШЛЕННОЙ БЕЗОПАСНОСТИ "ТРЕБОВАНИЯ</w:t>
      </w:r>
    </w:p>
    <w:p w:rsidR="006F7E5C" w:rsidRDefault="006F7E5C">
      <w:pPr>
        <w:pStyle w:val="ConsPlusTitle"/>
        <w:jc w:val="center"/>
      </w:pPr>
      <w:r>
        <w:t xml:space="preserve">К ПРОИЗВОДСТВУ СВАРОЧНЫХ РАБОТ </w:t>
      </w:r>
      <w:proofErr w:type="gramStart"/>
      <w:r>
        <w:t>НА</w:t>
      </w:r>
      <w:proofErr w:type="gramEnd"/>
      <w:r>
        <w:t xml:space="preserve"> ОПАСНЫХ</w:t>
      </w:r>
    </w:p>
    <w:p w:rsidR="006F7E5C" w:rsidRDefault="006F7E5C">
      <w:pPr>
        <w:pStyle w:val="ConsPlusTitle"/>
        <w:jc w:val="center"/>
      </w:pPr>
      <w:r>
        <w:t xml:space="preserve">ПРОИЗВОДСТВЕННЫХ </w:t>
      </w:r>
      <w:proofErr w:type="gramStart"/>
      <w:r>
        <w:t>ОБЪЕКТАХ</w:t>
      </w:r>
      <w:proofErr w:type="gramEnd"/>
      <w:r>
        <w:t>"</w:t>
      </w:r>
    </w:p>
    <w:p w:rsidR="006F7E5C" w:rsidRDefault="006F7E5C">
      <w:pPr>
        <w:pStyle w:val="ConsPlusNormal"/>
        <w:jc w:val="center"/>
      </w:pPr>
    </w:p>
    <w:p w:rsidR="006F7E5C" w:rsidRDefault="006F7E5C">
      <w:pPr>
        <w:pStyle w:val="ConsPlusNormal"/>
        <w:jc w:val="center"/>
      </w:pPr>
      <w:r>
        <w:t>Список изменяющих документов</w:t>
      </w:r>
    </w:p>
    <w:p w:rsidR="006F7E5C" w:rsidRDefault="006F7E5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Ростехнадзора от 15.03.2017 N 83)</w:t>
      </w:r>
    </w:p>
    <w:p w:rsidR="006F7E5C" w:rsidRDefault="006F7E5C">
      <w:pPr>
        <w:pStyle w:val="ConsPlusNormal"/>
        <w:jc w:val="center"/>
      </w:pPr>
    </w:p>
    <w:p w:rsidR="006F7E5C" w:rsidRDefault="006F7E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5.2.2.16(1)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</w:t>
      </w:r>
      <w:proofErr w:type="gramEnd"/>
      <w:r>
        <w:t xml:space="preserve"> </w:t>
      </w:r>
      <w:proofErr w:type="gramStart"/>
      <w:r>
        <w:t>2008, N 22, ст. 2581; N 46, ст. 5337; 2009, N 6, ст. 738; N 33, ст. 4081; N 49, ст. 5976; 2010, N 9, ст. 960; N 26, ст. 3350; N 38, ст. 4835; 2011, N 6, ст. 888; N 14, ст. 1935; N 41, ст. 5750; N 50, ст. 7385;</w:t>
      </w:r>
      <w:proofErr w:type="gramEnd"/>
      <w:r>
        <w:t xml:space="preserve"> </w:t>
      </w:r>
      <w:proofErr w:type="gramStart"/>
      <w:r>
        <w:t>2012, N 29, ст. 4123; N 42, ст. 5726; 2013, N 12, ст. 1343; N 45, ст. 5822; 2014, N 2, ст. 108), приказываю:</w:t>
      </w:r>
      <w:proofErr w:type="gramEnd"/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Федеральные нормы и правила</w:t>
        </w:r>
      </w:hyperlink>
      <w:r>
        <w:t xml:space="preserve"> в области промышленной безопасности "Требования к производству сварочных работ на опасных производственных объектах".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right"/>
      </w:pPr>
      <w:r>
        <w:t>Руководитель</w:t>
      </w:r>
    </w:p>
    <w:p w:rsidR="006F7E5C" w:rsidRDefault="006F7E5C">
      <w:pPr>
        <w:pStyle w:val="ConsPlusNormal"/>
        <w:jc w:val="right"/>
      </w:pPr>
      <w:r>
        <w:t>А.В.АЛЕШИН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right"/>
        <w:outlineLvl w:val="0"/>
      </w:pPr>
      <w:r>
        <w:t>Утверждены</w:t>
      </w:r>
    </w:p>
    <w:p w:rsidR="006F7E5C" w:rsidRDefault="006F7E5C">
      <w:pPr>
        <w:pStyle w:val="ConsPlusNormal"/>
        <w:jc w:val="right"/>
      </w:pPr>
      <w:r>
        <w:t>приказом Федеральной службы</w:t>
      </w:r>
    </w:p>
    <w:p w:rsidR="006F7E5C" w:rsidRDefault="006F7E5C">
      <w:pPr>
        <w:pStyle w:val="ConsPlusNormal"/>
        <w:jc w:val="right"/>
      </w:pPr>
      <w:r>
        <w:t>по экологическому, технологическому</w:t>
      </w:r>
    </w:p>
    <w:p w:rsidR="006F7E5C" w:rsidRDefault="006F7E5C">
      <w:pPr>
        <w:pStyle w:val="ConsPlusNormal"/>
        <w:jc w:val="right"/>
      </w:pPr>
      <w:r>
        <w:t>и атомному надзору</w:t>
      </w:r>
    </w:p>
    <w:p w:rsidR="006F7E5C" w:rsidRDefault="006F7E5C">
      <w:pPr>
        <w:pStyle w:val="ConsPlusNormal"/>
        <w:jc w:val="right"/>
      </w:pPr>
      <w:r>
        <w:t>от 14 марта 2014 г. N 102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Title"/>
        <w:jc w:val="center"/>
      </w:pPr>
      <w:bookmarkStart w:id="0" w:name="P35"/>
      <w:bookmarkEnd w:id="0"/>
      <w:r>
        <w:t>ФЕДЕРАЛЬНЫЕ НОРМЫ И ПРАВИЛА</w:t>
      </w:r>
    </w:p>
    <w:p w:rsidR="006F7E5C" w:rsidRDefault="006F7E5C">
      <w:pPr>
        <w:pStyle w:val="ConsPlusTitle"/>
        <w:jc w:val="center"/>
      </w:pPr>
      <w:r>
        <w:t>В ОБЛАСТИ ПРОМЫШЛЕННОЙ БЕЗОПАСНОСТИ "ТРЕБОВАНИЯ</w:t>
      </w:r>
    </w:p>
    <w:p w:rsidR="006F7E5C" w:rsidRDefault="006F7E5C">
      <w:pPr>
        <w:pStyle w:val="ConsPlusTitle"/>
        <w:jc w:val="center"/>
      </w:pPr>
      <w:r>
        <w:t xml:space="preserve">К ПРОИЗВОДСТВУ СВАРОЧНЫХ РАБОТ </w:t>
      </w:r>
      <w:proofErr w:type="gramStart"/>
      <w:r>
        <w:t>НА</w:t>
      </w:r>
      <w:proofErr w:type="gramEnd"/>
      <w:r>
        <w:t xml:space="preserve"> ОПАСНЫХ</w:t>
      </w:r>
    </w:p>
    <w:p w:rsidR="006F7E5C" w:rsidRDefault="006F7E5C">
      <w:pPr>
        <w:pStyle w:val="ConsPlusTitle"/>
        <w:jc w:val="center"/>
      </w:pPr>
      <w:r>
        <w:t xml:space="preserve">ПРОИЗВОДСТВЕННЫХ </w:t>
      </w:r>
      <w:proofErr w:type="gramStart"/>
      <w:r>
        <w:t>ОБЪЕКТАХ</w:t>
      </w:r>
      <w:proofErr w:type="gramEnd"/>
      <w:r>
        <w:t>"</w:t>
      </w:r>
    </w:p>
    <w:p w:rsidR="006F7E5C" w:rsidRDefault="006F7E5C">
      <w:pPr>
        <w:pStyle w:val="ConsPlusNormal"/>
        <w:jc w:val="center"/>
      </w:pPr>
    </w:p>
    <w:p w:rsidR="006F7E5C" w:rsidRDefault="006F7E5C">
      <w:pPr>
        <w:pStyle w:val="ConsPlusNormal"/>
        <w:jc w:val="center"/>
      </w:pPr>
      <w:r>
        <w:t>Список изменяющих документов</w:t>
      </w:r>
    </w:p>
    <w:p w:rsidR="006F7E5C" w:rsidRDefault="006F7E5C">
      <w:pPr>
        <w:pStyle w:val="ConsPlusNormal"/>
        <w:jc w:val="center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Ростехнадзора от 15.03.2017 N 83)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center"/>
        <w:outlineLvl w:val="1"/>
      </w:pPr>
      <w:r>
        <w:t>I. ОБЩИЕ ПОЛОЖЕНИЯ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Федеральные нормы и правила в области промышленной безопасности "Требования к производству сварочных работ на опасных производственных объектах" (далее - ФНП) разработаны 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190-ФЗ (Собрание законодательства Российской Федерации, 2005, N 1, ст. 16; N 30, ст. 3128; 2006, N 1, ст. 10, ст. 21;</w:t>
      </w:r>
      <w:proofErr w:type="gramEnd"/>
      <w:r>
        <w:t xml:space="preserve"> </w:t>
      </w:r>
      <w:proofErr w:type="gramStart"/>
      <w:r>
        <w:t>N 23, ст. 2380; N 31, ст. 3442; N 50, ст. 5279; N 52, ст. 5498; 2007, N 1, ст. 21; N 21, ст. 2455; N 31, ст. 4012; N 45, ст. 5417; N 46, ст. 5553; N 50, ст. 6237; 2008, N 20, ст. 2251, ст. 2260; N 29, ст. 3418;</w:t>
      </w:r>
      <w:proofErr w:type="gramEnd"/>
      <w:r>
        <w:t xml:space="preserve"> </w:t>
      </w:r>
      <w:proofErr w:type="gramStart"/>
      <w:r>
        <w:t>N 30, ст. 3604, ст. 3616; N 52, ст. 6236; 2009, N 1, ст. 17; N 29, ст. 3601; N 48, ст. 5711; N 52, ст. 6419; 2010, N 31, ст. 4195, ст. 4209; N 48, ст. 6246; N 49, ст. 6410; 2011, N 13, ст. 1688; N 17, ст. 2310;</w:t>
      </w:r>
      <w:proofErr w:type="gramEnd"/>
      <w:r>
        <w:t xml:space="preserve"> </w:t>
      </w:r>
      <w:proofErr w:type="gramStart"/>
      <w:r>
        <w:t>N 27, ст. 3880; N 29, ст. 4281, ст. 4291; N 30, ст. 4563, ст. 4572, ст. 4590, ст. 4591, ст. 4594, ст. 4605; N 49, ст. 7015, ст. 7042; N 50, ст. 7343; 2012, N 26, ст. 3646; N 30, ст. 4171; N 31, ст. 4322; N 47, ст. 6390;</w:t>
      </w:r>
      <w:proofErr w:type="gramEnd"/>
      <w:r>
        <w:t xml:space="preserve"> N 53, ст. 7614, ст. 7619, ст. 7643; 2013, N 9, ст. 873, ст. 874; N 14, ст. 1651; N 23, ст. 2871; N 27, ст. 3477, ст. 3480; N 30, ст. 4040, ст. 4080; N 43, ст. 5452; N 52, ст. 6961, ст. 6983),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</w:t>
      </w:r>
      <w:proofErr w:type="gramStart"/>
      <w:r>
        <w:t>2006, N 52, ст. 5498; 2009, N 1, ст. 17, ст. 21; N 52, ст. 6450; 2010, N 30, ст. 4002; N 31, ст. 4195, ст. 4196; 2011, N 27, ст. 3880; N 30, ст. 4590, ст. 4591, ст. 4596; N 49, ст. 7015, ст. 7025; 2012, N 26, ст. 3446;</w:t>
      </w:r>
      <w:proofErr w:type="gramEnd"/>
      <w:r>
        <w:t xml:space="preserve"> </w:t>
      </w:r>
      <w:proofErr w:type="gramStart"/>
      <w:r>
        <w:t xml:space="preserve">2013, N 9, ст. 874; N 27, ст. 3478),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</w:t>
      </w:r>
      <w:proofErr w:type="gramEnd"/>
      <w:r>
        <w:t xml:space="preserve"> </w:t>
      </w:r>
      <w:proofErr w:type="gramStart"/>
      <w:r>
        <w:t>2008, N 22, ст. 2581; N 46, ст. 5337; 2009, N 6, ст. 738; N 33, ст. 4081; N 49, ст. 5976; 2010, N 9, ст. 960; N 26, ст. 3350; N 38, ст. 4835; 2011, N 14, ст. 1935; N 41, ст. 5750; N 50, ст. 7385; 2012, N 29, ст. 4123;</w:t>
      </w:r>
      <w:proofErr w:type="gramEnd"/>
      <w:r>
        <w:t xml:space="preserve"> </w:t>
      </w:r>
      <w:proofErr w:type="gramStart"/>
      <w:r>
        <w:t xml:space="preserve">N 42, ст. 5726; 2013, N 12, ст. 1343; N 45, ст. 5822; 2014, N 2, ст. 108),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строительного надзора в Российской Федерации, утвержденным постановлением Правительства Российской Федерации от 1 февраля 2006 г. N 54 (Собрание законодательства Российской Федерации, 2006, N 7, ст. 774; 2008, N 8, ст. 744;</w:t>
      </w:r>
      <w:proofErr w:type="gramEnd"/>
      <w:r>
        <w:t xml:space="preserve"> </w:t>
      </w:r>
      <w:proofErr w:type="gramStart"/>
      <w:r>
        <w:t>2009, N 11, ст. 1304; 2011, N 7, ст. 979; N 18, ст. 2645; 2012, N 7, ст. 864; 2013, N 24, ст. 2999; N 30, ст. 4119), в целях создания организационной и нормативно-правовой основы обеспечения промышленной безопасности при производстве сварочных работ.</w:t>
      </w:r>
      <w:proofErr w:type="gramEnd"/>
    </w:p>
    <w:p w:rsidR="006F7E5C" w:rsidRDefault="006F7E5C">
      <w:pPr>
        <w:pStyle w:val="ConsPlusNormal"/>
        <w:spacing w:before="220"/>
        <w:ind w:firstLine="540"/>
        <w:jc w:val="both"/>
      </w:pPr>
      <w:r>
        <w:t>2. Настоящие ФНП устанавливают требования к организации и производству сварочных работ на поднадзорных Федеральной службе по экологическому, технологическому и атомному надзору или иным уполномоченным органам по осуществлению контроля и надзора объектах, технических устройствах и сооружениях опасных производственных объектов (далее - ОПО) при осуществлении деятельности в области промышленной безопасности.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Требования настоящих ФНП при изготовлении технических устрой</w:t>
      </w:r>
      <w:proofErr w:type="gramStart"/>
      <w:r>
        <w:t>ств пр</w:t>
      </w:r>
      <w:proofErr w:type="gramEnd"/>
      <w:r>
        <w:t xml:space="preserve">именяются в части, не противоречащей требованиям технических регламентов, разработанных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(Собрание законодательства Российской Федерации, 2002, N 52, ст. 5140; 2005, N 19, ст. 1752; 2007, N 19, ст. 2293; </w:t>
      </w:r>
      <w:proofErr w:type="gramStart"/>
      <w:r>
        <w:t>N 49, ст. 6070; 2008, N 30, ст. 3616; 2009, N 29, ст. 3626; N 48, ст. 5711; 2010, N 1, ст. 5, ст. 6; N 40, ст. 4969; 2011, N 30, ст. 4603; N 49, ст. 7025; N 50, ст. 7351; 2012, N 31, ст. 4322; N 50, ст. 6959;</w:t>
      </w:r>
      <w:proofErr w:type="gramEnd"/>
      <w:r>
        <w:t xml:space="preserve"> </w:t>
      </w:r>
      <w:proofErr w:type="gramStart"/>
      <w:r>
        <w:t>2013, N 27, ст. 3477; N 30, ст. 4071; N 52, ст. 6961), и технических регламентов Таможенного союза.</w:t>
      </w:r>
      <w:proofErr w:type="gramEnd"/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Требования настоящих ФНП предназначены для юридических лиц и индивидуальных предпринимателей, осуществляющих сварку, пайку, наплавку и прихватку (далее - сварку) элементов технических устройств и сооружений, применяемых и/или эксплуатируемых на ОПО, в том числе их конструкций, сборочных единиц, деталей, полуфабрикатов и заготовок.</w:t>
      </w:r>
      <w:proofErr w:type="gramEnd"/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center"/>
        <w:outlineLvl w:val="1"/>
      </w:pPr>
      <w:r>
        <w:t>II. ТРЕБОВАНИЯ К ЮРИДИЧЕСКИМ ЛИЦАМ, ИНДИВИДУАЛЬНЫМ</w:t>
      </w:r>
    </w:p>
    <w:p w:rsidR="006F7E5C" w:rsidRDefault="006F7E5C">
      <w:pPr>
        <w:pStyle w:val="ConsPlusNormal"/>
        <w:jc w:val="center"/>
      </w:pPr>
      <w:r>
        <w:lastRenderedPageBreak/>
        <w:t>ПРЕДПРИНИМАТЕЛЯМ И РАБОТНИКАМ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ind w:firstLine="540"/>
        <w:jc w:val="both"/>
      </w:pPr>
      <w:r>
        <w:t>4. Юридические лица и индивидуальные предприниматели, осуществляющие сварочные работы, должны: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располагать необходимым количеством руководителей, специалистов и персонала, обеспечивающим условия качественного выполнения сварочных работ;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определить процедуры контроля соблюдения технологических процессов сварки;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определить должностные обязанности, полномочия и взаимоотношения работников, занятых руководством, выполнением или проверкой выполнения сварочных работ;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соблюдать требования законодательства Российской Федерации в области промышленной безопасности, пожарной безопасности, охраны труда, охраны окружающей среды, требования электробезопасности.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5. Руководители юридических лиц, выполняющих сварочные работы, а также индивидуальные предприниматели должны обеспечивать подготовку и аттестацию работников. Подготовка и аттестация специалистов (должностных лиц) в области промышленной безопасности должна проводиться в объеме, соответствующем их должностным обязанностям. Обучение, проверка знаний и аттестация работников, осуществляющих непосредственное руководство и выполнение сварочных работ, должны проводиться в соответствии </w:t>
      </w:r>
      <w:proofErr w:type="gramStart"/>
      <w:r>
        <w:t>с</w:t>
      </w:r>
      <w:proofErr w:type="gramEnd"/>
      <w:r>
        <w:t>:</w:t>
      </w:r>
    </w:p>
    <w:p w:rsidR="006F7E5C" w:rsidRDefault="006F7E5C">
      <w:pPr>
        <w:pStyle w:val="ConsPlusNormal"/>
        <w:spacing w:before="220"/>
        <w:ind w:firstLine="540"/>
        <w:jc w:val="both"/>
      </w:pPr>
      <w:proofErr w:type="gramStart"/>
      <w:r>
        <w:t xml:space="preserve"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и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утвержденными приказом Ростехнадзора от 29 января 2007 г. N 37 (зарегистрирован Министерством юстиции Российской Федерации 22 марта 2007 г., регистрационный N 9133</w:t>
      </w:r>
      <w:proofErr w:type="gramEnd"/>
      <w:r>
        <w:t xml:space="preserve">; Бюллетень нормативных актов федеральных органов исполнительной власти, 2007, N 16) с изменениями, внесенными приказами Ростехнадзора от 5 июля 2007 г. N 450 (зарегистрирован Министерством юстиции Российской Федерации 23 июля 2007 г., регистрационный N 9881; </w:t>
      </w:r>
      <w:proofErr w:type="gramStart"/>
      <w:r>
        <w:t>Бюллетень нормативных актов федеральных органов исполнительной власти, 2007, N 31), от 27 августа 2010 г. N 823 (зарегистрирован Министерством юстиции Российской Федерации 7 сентября 2010 г., регистрационный N 18370; Бюллетень нормативных актов федеральных органов исполнительной власти, 2010, N 39), от 15 декабря 2011 г. N 714 (зарегистрирован Министерством юстиции Российской Федерации 8 февраля 2012 г., регистрационный N 23166;</w:t>
      </w:r>
      <w:proofErr w:type="gramEnd"/>
      <w:r>
        <w:t xml:space="preserve"> </w:t>
      </w:r>
      <w:proofErr w:type="gramStart"/>
      <w:r>
        <w:t>Бюллетень нормативных актов федеральных органов исполнительной власти, 2012, N 13), приказом Ростехнадзора от 19 декабря 2012 г. N 739 (зарегистрирован Министерством юстиции Российской Федерации 5 апреля 2013 г., регистрационный N 28002; Российская газета, 2013, N 80);</w:t>
      </w:r>
      <w:proofErr w:type="gramEnd"/>
    </w:p>
    <w:p w:rsidR="006F7E5C" w:rsidRDefault="006F7E5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Правилами</w:t>
        </w:r>
      </w:hyperlink>
      <w:r>
        <w:t xml:space="preserve"> аттестации сварщиков и специалистов сварочного производства, утвержденными постановлением Федерального горного и промышленного надзора России от 30 октября 1998 г. N 63 (зарегистрировано Министерством юстиции Российской Федерации 4 марта 1999 г., регистрационный N 1721; </w:t>
      </w:r>
      <w:proofErr w:type="gramStart"/>
      <w:r>
        <w:t>Бюллетень нормативных актов федеральных органов исполнительной власти, 1999, N 11, N 12) с изменениями, внесенными приказом Ростехнадзора от 17 октября 2012 г. N 588 (зарегистрирован Министерством юстиции Российской Федерации 23 ноября 2012 г., регистрационный N 25903; Российская газета, 2012, N 283);</w:t>
      </w:r>
      <w:proofErr w:type="gramEnd"/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Технологическим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проведения аттестации сварщиков и специалистов сварочного производства, утвержденным постановлением Федерального горного и промышленного надзора России от 25 июня 2002 г. N 36 (зарегистрировано Министерством юстиции Российской Федерации 17 июля 2002 г., регистрационный N 3587; </w:t>
      </w:r>
      <w:proofErr w:type="gramStart"/>
      <w:r>
        <w:t xml:space="preserve">Бюллетень нормативных актов федеральных органов исполнительной власти, 2002, N 32) с изменениями, </w:t>
      </w:r>
      <w:r>
        <w:lastRenderedPageBreak/>
        <w:t>внесенными приказом Ростехнадзора от 17 октября 2012 г. N 588 (зарегистрирован Министерством юстиции Российской Федерации 23 ноября 2012 г., регистрационный N 25903; Российская газета, 2012, N 283).</w:t>
      </w:r>
      <w:proofErr w:type="gramEnd"/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6. К руководству и выполнению сварочных работ допускаются лица, имеющие профессиональное образование, прошедшие соответствующую подготовку и аттестацию по программам и методикам аттестационных испытаний с учетом </w:t>
      </w:r>
      <w:proofErr w:type="gramStart"/>
      <w:r>
        <w:t>особенностей технологий сварки конкретных видов технических устройств</w:t>
      </w:r>
      <w:proofErr w:type="gramEnd"/>
      <w:r>
        <w:t xml:space="preserve"> и сооружений на поднадзорных объектах. Квалификация сварщиков и компетенция специалистов сварочного производства должна соответствовать характеру и виду выполняемых работ.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7. Специалисты, осуществляющие руководство сварочными работами, должны обладать необходимыми знаниями и умениями, позволяющими организовывать и осуществлять разработку технологической документации на сварочные работы, руководство и </w:t>
      </w:r>
      <w:proofErr w:type="gramStart"/>
      <w:r>
        <w:t>контроль за</w:t>
      </w:r>
      <w:proofErr w:type="gramEnd"/>
      <w:r>
        <w:t xml:space="preserve"> выполнением процессов сварочного производства.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Специалисты допускаются к тем видам работ в сварочном производстве, которые указаны в их удостоверениях.</w:t>
      </w:r>
    </w:p>
    <w:p w:rsidR="006F7E5C" w:rsidRDefault="006F7E5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Ростехнадзора от 15.03.2017 N 83)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8. Квалификация сварщиков должна соответствовать требованиям, установленным Минтруда России. Сварщики должны иметь действующее аттестационное удостоверение по соответствующему способу сварки, не иметь медицинских противопоказаний к выполняемой работе. Сведения о номерах удостоверений, сроках их действия и шифрах клейм сварщиков должны быть размещены в общедоступном реестре аттестованного персонала в информационно-телекоммуникационной сети Интернет, а удостоверения должны иметь соответствующий QR-код для проверки их подлинности. Присвоенные при аттестации личные шифры клейм должны быть закреплены за сварщиками распорядительным документом организации, выполняющей сварочные работы.</w:t>
      </w:r>
    </w:p>
    <w:p w:rsidR="006F7E5C" w:rsidRDefault="006F7E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Ростехнадзора от 15.03.2017 N 83)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Сварщики допускаются к сварочным работам, которые указаны в их удостоверениях.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center"/>
        <w:outlineLvl w:val="1"/>
      </w:pPr>
      <w:r>
        <w:t>III. ОРГАНИЗАЦИЯ СВАРОЧНЫХ РАБОТ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ind w:firstLine="540"/>
        <w:jc w:val="both"/>
      </w:pPr>
      <w:r>
        <w:t>9. Работники, выполняющие сварочные работы, должны быть обеспечены специальной одеждой, специальной обувью и другими средствами индивидуальной защиты, санитарно-бытовыми помещениями, а также смывающими и (или) обезвреживающими средствами. Рабочее место сварщика должно быть оснащено необходимым сборочно-сварочным оборудованием и первичными средствами пожаротушения. Стационарные рабочие места должны быть оборудованы системой вытяжной вентиляции в зоне сварки.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10. При выполнении сварочных работ на ОПО работники должны быть ознакомлены с правилами внутреннего распорядка, характерными опасными и вредными производственными факторами и признаками их проявления, действиями по конкретным видам тревог, другими вопросами, входящими в объемы вводного инструктажа и первичного инструктажа на рабочем месте. Сведения о проведении инструктажей фиксируются в соответствующих журналах с подтверждающими подписями инструктируемого и инструктирующего.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11. На выполнение сварочных работ в зонах действия опасных производственных факторов, возникновение которых не связано с характером выполняемых работ, должен быть выдан наряд-допуск. Перечень таких работ, порядок оформления нарядов-допусков, а также перечни должностей специалистов, имеющих право выдавать и утверждать наряды-допуски, утверждаются техническим руководителем организации, эксплуатирующей ОПО.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lastRenderedPageBreak/>
        <w:t>12. В наряде-допуске должны быть отражены меры по обеспечению безопасных условий работы персонала, мероприятия по подготовке объекта к проведению сварочных работ и последовательность их проведения, состав бригады, прохождение инструктажа и фамилии руководителей сварочных работ.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Сварочные работы должны выполняться в соответствии с производственно-технологической документацией по сварке (далее - ПТД), включающей производственные инструкции и технологические карты по сварке, подписанной аттестованным специалистом и утвержденной техническим руководителем юридического лица или индивидуальным предпринимателем, осуществляющими сварочные работы.</w:t>
      </w:r>
      <w:proofErr w:type="gramEnd"/>
      <w:r>
        <w:t xml:space="preserve"> В ПТД должны быть отражены все требования к применяемым сварочным технологиям, технике сварки, сварочным материалам и сварочному оборудованию, контролю сварных соединений. Режимы сварки, последовательность операций, технические приемы, а также технологические особенности процесса сварки, обеспечивающие качество сварных соединений, должны быть приведены в технологических картах по сварке.</w:t>
      </w:r>
    </w:p>
    <w:p w:rsidR="006F7E5C" w:rsidRDefault="006F7E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Ростехнадзора от 15.03.2017 N 83)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Перед началом сварочных работ руководитель сварочных работ обязан проверить выполнение всех подготовительных мероприятий и ознакомить исполнителей под роспись с требованиями технологических карт по сварке.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Контроль сварных соединений должен проводиться в объеме и методами, предусмотренными нормативно-технической документацией (далее - НТД) или проектной документацией.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Работы по сварке должны выполнять юридические лица или индивидуальные предприниматели, прошедшие процедуры проверки готовности к применению технологий сварки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применения сварочных технологий при изготовлении, монтаже, ремонте и реконструкции технических устройств для опасных производственных объектов, утвержденным постановлением Федерального горного и промышленного надзора России от 19 июня 2003 г. N 103 (зарегистрировано Министерством юстиции Российской Федерации 20 июня 2003</w:t>
      </w:r>
      <w:proofErr w:type="gramEnd"/>
      <w:r>
        <w:t xml:space="preserve"> г., регистрационный N 4811; Российская газета, 2003, N 120/1) с изменениями, внесенными приказом Ростехнадзора от 17 октября 2012 г. N 588 (зарегистрирован Министерством юстиции Российской Федерации 23 ноября 2012 г., регистрационный N 25903; Российская газета, 2012, N 283).</w:t>
      </w:r>
    </w:p>
    <w:p w:rsidR="006F7E5C" w:rsidRDefault="006F7E5C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15. </w:t>
      </w:r>
      <w:proofErr w:type="gramStart"/>
      <w:r>
        <w:t>Процедуры проверки готовности к использованию применяемых сварочных технологий должны быть осуществлены в условиях конкретного производства сварочных работ, с учетом специфики работ, выполняемых каждым филиалом (обособленным подразделением) юридического лица, расположенным вне места его нахождения и осуществляющим его функции, в том числе производство сварочных работ.</w:t>
      </w:r>
      <w:proofErr w:type="gramEnd"/>
      <w:r>
        <w:t xml:space="preserve"> При проверке оценивается наличие технических, кадровых и организационных возможностей для выполнения сварочных работ и способность выполнить в производственных условиях сварные соединения, соответствующие требованиям, устанавливаемым НТД или проектной документацией.</w:t>
      </w:r>
    </w:p>
    <w:p w:rsidR="006F7E5C" w:rsidRDefault="006F7E5C">
      <w:pPr>
        <w:pStyle w:val="ConsPlusNormal"/>
        <w:spacing w:before="220"/>
        <w:ind w:firstLine="540"/>
        <w:jc w:val="both"/>
      </w:pPr>
      <w:proofErr w:type="gramStart"/>
      <w:r>
        <w:t>При положительных результатах проверки наличия технических, кадровых и организационных возможностей организацией выполняется сварка контрольных сварных соединений с применением заявленной технологии сварки на объекте, на котором осуществляется производство сварочных работ в процессе строительства, монтажа, ремонта, изготовления объекта, либо на производственной базе, созданной организацией-заявителем на время строительства, монтажа, ремонта объекта или на постоянной основе для выполнения комплекса сварочных работ, включая подготовку, сборку</w:t>
      </w:r>
      <w:proofErr w:type="gramEnd"/>
      <w:r>
        <w:t xml:space="preserve"> и сварку производственных сварных соединений.</w:t>
      </w:r>
    </w:p>
    <w:p w:rsidR="006F7E5C" w:rsidRDefault="006F7E5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Ростехнадзора от 15.03.2017 N 83)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lastRenderedPageBreak/>
        <w:t>16. Сварщик, впервые приступающий к сварке, независимо от наличия удостоверения, должен перед допуском к работе пройти проверку путем выполнения и контроля допускного сварного соединения. Конструкцию допускных сварных соединений, а также методы и объем контроля качества сварки этих соединений определяет руководитель сварочных работ в соответствии с требованиями НТД.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17. Сварочное оборудование и сварочные материалы, применяемые при сварке технических устройств и сооружений, должны соответствовать применяемым технологиям сварки, обладать сварочно-технологическими характеристиками и качествами, обеспечивающими свойства сварных соединений в пределах значений, установленных требованиями НТД, регламентирующих сварку конкретных технических устройств и сооружений.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18. Марки, сортамент, условия хранения и подготовка к использованию сварочных материалов должны соответствовать требованиям НТД и ПТД.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19. При производстве сварочных работ необходимо обеспечить: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а) идентификацию производственной документации и бланков;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б) идентификацию использования основного материала;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в) идентификацию применения сварочных материалов;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г) идентификацию мест расположения сварных швов в конструкции;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д) регистрацию сведений о сварщиках, выполняющих сварные швы;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е) регистрацию мест и результатов исправлений сварных соединений;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ж) контроль соответствия выполнения процесса сварки технологическим картам сварки.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Идентификация должна предусматривать маркировку основного и сварочных материалов, технической и технологической документации, обеспечивающую прослеживаемость их применения с целью выявления возможных причин брака при проведении сварочных работ.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20. По окончании сварки швы сварных соединений и элементы металлоконструкций должны быть очищены от шлака, брызг и натеков металла. Приваренные сборочные приспособления надлежит удалять без применения ударных воздействий и повреждения основного металла, а места их приварки зачищать до основного металла с удалением всех дефектов.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21. Сварные соединения элементов с толщиной стенки более 6 мм подлежат маркировке с указанием шифров клейм сварщиков, позволяющих идентифицировать сварщиков, выполнявших сварку. Необходимость и способ маркировки сварных соединений с толщиной стенки менее 6 мм устанавливаются требованиями ПТД. Способ маркировки должен исключать наклеп, подкалку или недопустимое уменьшение толщины металла и обеспечить сохранность маркировки в течение всего периода эксплуатации технического устройства.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При необходимости выполнения одного сварного соединения несколькими сварщиками допускается применение клейма, определенного распорядительным документом организации, выполняющей сварочные работы. При этом в исполнительной документации должно быть указано, каким личным шифрам клейм соответствует данное клеймо и должны быть обеспечены прослеживаемость и идентификация личных шифров клейм.</w:t>
      </w:r>
    </w:p>
    <w:p w:rsidR="006F7E5C" w:rsidRDefault="006F7E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Ростехнадзора от 15.03.2017 N 83)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При выполнении всех сварных соединений одним сварщиком допускается указывать шифр клейма сварщика в доступном для осмотра месте, заключенном в рамку, наносимую </w:t>
      </w:r>
      <w:r>
        <w:lastRenderedPageBreak/>
        <w:t>несмываемой краской. Место маркировки в таком случае должно быть указано в паспорте технического устройства.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center"/>
        <w:outlineLvl w:val="1"/>
      </w:pPr>
      <w:r>
        <w:t>IV. КОНТРОЛЬ И ОФОРМЛЕНИЕ ДОКУМЕНТАЦИИ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ind w:firstLine="540"/>
        <w:jc w:val="both"/>
      </w:pPr>
      <w:r>
        <w:t xml:space="preserve">22. Контроль за производством сварочных работ проводится в порядке, определяемом юридическим лицом или индивидуальным предпринимателем, </w:t>
      </w:r>
      <w:proofErr w:type="gramStart"/>
      <w:r>
        <w:t>выполняющими</w:t>
      </w:r>
      <w:proofErr w:type="gramEnd"/>
      <w:r>
        <w:t xml:space="preserve"> эти работы. Распределение обязанностей работников юридического лица или индивидуального предпринимателя, осуществляющих руководство и </w:t>
      </w:r>
      <w:proofErr w:type="gramStart"/>
      <w:r>
        <w:t>контроль за</w:t>
      </w:r>
      <w:proofErr w:type="gramEnd"/>
      <w:r>
        <w:t xml:space="preserve"> производством сварочных работ, должно быть документировано.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 xml:space="preserve">При осуществлении контроля должны учитываться требования настоящих ФНП, ПТД и сведения об аттестованных сварщиках и специалистах сварочного производства, юридических лицах и индивидуальных предпринимателях, подтвердивших готовность к выполнению сварочных работ в соответствии с </w:t>
      </w:r>
      <w:hyperlink w:anchor="P81" w:history="1">
        <w:r>
          <w:rPr>
            <w:color w:val="0000FF"/>
          </w:rPr>
          <w:t>пунктом 15</w:t>
        </w:r>
      </w:hyperlink>
      <w:r>
        <w:t xml:space="preserve"> настоящих ФНП, аттестованных сварочных материалах и сварочном оборудовании, размещенные в общедоступных реестрах в информационно-телекоммуникационной сети Интернет.</w:t>
      </w:r>
    </w:p>
    <w:p w:rsidR="006F7E5C" w:rsidRDefault="006F7E5C">
      <w:pPr>
        <w:pStyle w:val="ConsPlusNormal"/>
        <w:spacing w:before="220"/>
        <w:ind w:firstLine="540"/>
        <w:jc w:val="both"/>
      </w:pPr>
      <w:r>
        <w:t>23. При проведении сварочных работ оформляется исполнительная документация, включающая журналы сварочных работ, заключения по контролю, протоколы испытаний сварных соединений, обеспечивающие возможность идентификации записей с выполненными сварными соединениями по шифрам клейм сварщиков и схемам сварных соединений.</w:t>
      </w: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jc w:val="both"/>
      </w:pPr>
    </w:p>
    <w:p w:rsidR="006F7E5C" w:rsidRDefault="006F7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718" w:rsidRDefault="008C3718">
      <w:bookmarkStart w:id="2" w:name="_GoBack"/>
      <w:bookmarkEnd w:id="2"/>
    </w:p>
    <w:sectPr w:rsidR="008C3718" w:rsidSect="0048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5C"/>
    <w:rsid w:val="006F7E5C"/>
    <w:rsid w:val="008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04C3759AB4EE8011E4077DDFA2E0B091341F17489C2C4481EE1439E0C6C12FC22C270FA9A3BF1qB42G" TargetMode="External"/><Relationship Id="rId13" Type="http://schemas.openxmlformats.org/officeDocument/2006/relationships/hyperlink" Target="consultantplus://offline/ref=F8504C3759AB4EE8011E4077DDFA2E0B0A1B42F17D83C2C4481EE1439Eq04CG" TargetMode="External"/><Relationship Id="rId18" Type="http://schemas.openxmlformats.org/officeDocument/2006/relationships/hyperlink" Target="consultantplus://offline/ref=F8504C3759AB4EE8011E4077DDFA2E0B091341F17489C2C4481EE1439E0C6C12FC22C270FA9A3BF0qB4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504C3759AB4EE8011E4077DDFA2E0B091341F17489C2C4481EE1439E0C6C12FC22C270FA9A3BF0qB43G" TargetMode="External"/><Relationship Id="rId7" Type="http://schemas.openxmlformats.org/officeDocument/2006/relationships/hyperlink" Target="consultantplus://offline/ref=F8504C3759AB4EE8011E4077DDFA2E0B091340F37584C2C4481EE1439E0C6C12FC22C270FA9A39F5qB44G" TargetMode="External"/><Relationship Id="rId12" Type="http://schemas.openxmlformats.org/officeDocument/2006/relationships/hyperlink" Target="consultantplus://offline/ref=F8504C3759AB4EE8011E4077DDFA2E0B091243F67487C2C4481EE1439E0C6C12FC22C270FA9A3BF0qB41G" TargetMode="External"/><Relationship Id="rId17" Type="http://schemas.openxmlformats.org/officeDocument/2006/relationships/hyperlink" Target="consultantplus://offline/ref=F8504C3759AB4EE8011E4077DDFA2E0B091341F17489C2C4481EE1439E0C6C12FC22C270FA9A3BF0qB4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504C3759AB4EE8011E4077DDFA2E0B0A114CF07386C2C4481EE1439E0C6C12FC22C270FA9A3BF0qB44G" TargetMode="External"/><Relationship Id="rId20" Type="http://schemas.openxmlformats.org/officeDocument/2006/relationships/hyperlink" Target="consultantplus://offline/ref=F8504C3759AB4EE8011E4077DDFA2E0B0A114CF07389C2C4481EE1439E0C6C12FC22C270FA9A3BF0qB4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04C3759AB4EE8011E4077DDFA2E0B091341F17489C2C4481EE1439E0C6C12FC22C270FA9A3BF1qB42G" TargetMode="External"/><Relationship Id="rId11" Type="http://schemas.openxmlformats.org/officeDocument/2006/relationships/hyperlink" Target="consultantplus://offline/ref=F8504C3759AB4EE8011E4077DDFA2E0B091340F37584C2C4481EE1439E0C6C12FC22C270FA9A3BF3qB4C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504C3759AB4EE8011E4077DDFA2E0B0A114CF07387C2C4481EE1439E0C6C12FC22C270FA9A3BF0qB4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504C3759AB4EE8011E4077DDFA2E0B091347F37C89C2C4481EE1439Eq04CG" TargetMode="External"/><Relationship Id="rId19" Type="http://schemas.openxmlformats.org/officeDocument/2006/relationships/hyperlink" Target="consultantplus://offline/ref=F8504C3759AB4EE8011E4077DDFA2E0B091341F17489C2C4481EE1439E0C6C12FC22C270FA9A3BF0qB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04C3759AB4EE8011E4077DDFA2E0B091347F57C84C2C4481EE1439Eq04CG" TargetMode="External"/><Relationship Id="rId14" Type="http://schemas.openxmlformats.org/officeDocument/2006/relationships/hyperlink" Target="consultantplus://offline/ref=F8504C3759AB4EE8011E4077DDFA2E0B0A1A47F57687C2C4481EE1439E0C6C12FC22C270FA9A3AF6qB46G" TargetMode="External"/><Relationship Id="rId22" Type="http://schemas.openxmlformats.org/officeDocument/2006/relationships/hyperlink" Target="consultantplus://offline/ref=F8504C3759AB4EE8011E4077DDFA2E0B091341F17489C2C4481EE1439E0C6C12FC22C270FA9A3BF0qB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Mitusov</dc:creator>
  <cp:lastModifiedBy>Mitusov</cp:lastModifiedBy>
  <cp:revision>1</cp:revision>
  <dcterms:created xsi:type="dcterms:W3CDTF">2017-06-23T06:56:00Z</dcterms:created>
  <dcterms:modified xsi:type="dcterms:W3CDTF">2017-06-23T06:57:00Z</dcterms:modified>
</cp:coreProperties>
</file>