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1D" w:rsidRDefault="000504FD" w:rsidP="0015491D">
      <w:pPr>
        <w:widowControl w:val="0"/>
        <w:autoSpaceDE w:val="0"/>
        <w:autoSpaceDN w:val="0"/>
        <w:adjustRightInd w:val="0"/>
        <w:jc w:val="center"/>
        <w:rPr>
          <w:rFonts w:eastAsia="Calibri"/>
          <w:b/>
          <w:bCs/>
          <w:sz w:val="28"/>
          <w:szCs w:val="28"/>
          <w:lang w:eastAsia="en-US"/>
        </w:rPr>
      </w:pPr>
      <w:r>
        <w:rPr>
          <w:rFonts w:eastAsia="Calibri"/>
          <w:b/>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-89535</wp:posOffset>
                </wp:positionV>
                <wp:extent cx="6172200" cy="248793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8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C14AF7">
                              <w:trPr>
                                <w:cantSplit/>
                              </w:trPr>
                              <w:tc>
                                <w:tcPr>
                                  <w:tcW w:w="9781" w:type="dxa"/>
                                  <w:gridSpan w:val="3"/>
                                  <w:tcBorders>
                                    <w:top w:val="nil"/>
                                    <w:left w:val="nil"/>
                                    <w:bottom w:val="nil"/>
                                    <w:right w:val="nil"/>
                                  </w:tcBorders>
                                </w:tcPr>
                                <w:p w:rsidR="00C14AF7" w:rsidRDefault="00C14AF7">
                                  <w:pPr>
                                    <w:jc w:val="center"/>
                                  </w:pPr>
                                  <w:r>
                                    <w:rPr>
                                      <w:noProof/>
                                    </w:rPr>
                                    <w:drawing>
                                      <wp:inline distT="0" distB="0" distL="0" distR="0" wp14:anchorId="7EF6F878" wp14:editId="63A70B1A">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C14AF7">
                              <w:trPr>
                                <w:cantSplit/>
                              </w:trPr>
                              <w:tc>
                                <w:tcPr>
                                  <w:tcW w:w="9781" w:type="dxa"/>
                                  <w:gridSpan w:val="3"/>
                                  <w:tcBorders>
                                    <w:top w:val="nil"/>
                                    <w:left w:val="nil"/>
                                    <w:bottom w:val="nil"/>
                                    <w:right w:val="nil"/>
                                  </w:tcBorders>
                                </w:tcPr>
                                <w:p w:rsidR="00C14AF7" w:rsidRDefault="00C14AF7" w:rsidP="0015491D">
                                  <w:pPr>
                                    <w:spacing w:line="240" w:lineRule="atLeast"/>
                                    <w:jc w:val="center"/>
                                    <w:rPr>
                                      <w:b/>
                                      <w:spacing w:val="20"/>
                                    </w:rPr>
                                  </w:pPr>
                                </w:p>
                                <w:p w:rsidR="00C14AF7" w:rsidRPr="0015491D" w:rsidRDefault="00C14AF7" w:rsidP="0015491D">
                                  <w:pPr>
                                    <w:spacing w:line="240" w:lineRule="atLeast"/>
                                    <w:jc w:val="center"/>
                                    <w:rPr>
                                      <w:b/>
                                      <w:spacing w:val="20"/>
                                    </w:rPr>
                                  </w:pPr>
                                  <w:r w:rsidRPr="0015491D">
                                    <w:rPr>
                                      <w:b/>
                                      <w:spacing w:val="20"/>
                                    </w:rPr>
                                    <w:t>ФЕДЕРАЛЬНАЯ СЛУЖБА</w:t>
                                  </w:r>
                                </w:p>
                                <w:p w:rsidR="00C14AF7" w:rsidRPr="0015491D" w:rsidRDefault="00C14AF7" w:rsidP="0015491D">
                                  <w:pPr>
                                    <w:spacing w:line="240" w:lineRule="atLeast"/>
                                    <w:jc w:val="center"/>
                                    <w:rPr>
                                      <w:b/>
                                      <w:spacing w:val="20"/>
                                    </w:rPr>
                                  </w:pPr>
                                  <w:r w:rsidRPr="0015491D">
                                    <w:rPr>
                                      <w:b/>
                                      <w:spacing w:val="20"/>
                                    </w:rPr>
                                    <w:t>ПО ЭКОЛОГИЧЕСКОМУ, ТЕХНОЛОГИЧЕСКОМУ И АТОМНОМУ НАДЗОРУ</w:t>
                                  </w:r>
                                </w:p>
                                <w:p w:rsidR="00C14AF7" w:rsidRPr="0015491D" w:rsidRDefault="00C14AF7" w:rsidP="0015491D">
                                  <w:pPr>
                                    <w:pStyle w:val="a1"/>
                                    <w:tabs>
                                      <w:tab w:val="clear" w:pos="1701"/>
                                      <w:tab w:val="left" w:pos="0"/>
                                    </w:tabs>
                                    <w:spacing w:before="120"/>
                                    <w:ind w:firstLine="0"/>
                                    <w:jc w:val="center"/>
                                    <w:rPr>
                                      <w:b/>
                                      <w:color w:val="000000"/>
                                      <w:sz w:val="22"/>
                                    </w:rPr>
                                  </w:pPr>
                                  <w:r w:rsidRPr="0015491D">
                                    <w:rPr>
                                      <w:b/>
                                      <w:color w:val="000000"/>
                                      <w:sz w:val="22"/>
                                    </w:rPr>
                                    <w:t>(РОСТЕХНАДЗОР)</w:t>
                                  </w:r>
                                </w:p>
                                <w:p w:rsidR="00C14AF7" w:rsidRPr="00E32865" w:rsidRDefault="00C14AF7" w:rsidP="0015491D">
                                  <w:pPr>
                                    <w:pStyle w:val="1"/>
                                    <w:numPr>
                                      <w:ilvl w:val="0"/>
                                      <w:numId w:val="0"/>
                                    </w:numPr>
                                    <w:rPr>
                                      <w:spacing w:val="100"/>
                                      <w:sz w:val="32"/>
                                      <w:szCs w:val="32"/>
                                    </w:rPr>
                                  </w:pPr>
                                  <w:r>
                                    <w:rPr>
                                      <w:spacing w:val="100"/>
                                      <w:sz w:val="32"/>
                                      <w:szCs w:val="32"/>
                                    </w:rPr>
                                    <w:t>ПРИКАЗ</w:t>
                                  </w:r>
                                </w:p>
                                <w:p w:rsidR="00C14AF7" w:rsidRDefault="00C14AF7"/>
                              </w:tc>
                            </w:tr>
                            <w:tr w:rsidR="00C14AF7">
                              <w:trPr>
                                <w:trHeight w:val="80"/>
                              </w:trPr>
                              <w:tc>
                                <w:tcPr>
                                  <w:tcW w:w="3119" w:type="dxa"/>
                                  <w:tcBorders>
                                    <w:top w:val="nil"/>
                                    <w:left w:val="nil"/>
                                    <w:bottom w:val="nil"/>
                                    <w:right w:val="nil"/>
                                  </w:tcBorders>
                                </w:tcPr>
                                <w:p w:rsidR="00C14AF7" w:rsidRDefault="00C14AF7">
                                  <w:r>
                                    <w:t>_______________________</w:t>
                                  </w:r>
                                </w:p>
                              </w:tc>
                              <w:tc>
                                <w:tcPr>
                                  <w:tcW w:w="3260" w:type="dxa"/>
                                  <w:tcBorders>
                                    <w:top w:val="nil"/>
                                    <w:left w:val="nil"/>
                                    <w:bottom w:val="nil"/>
                                    <w:right w:val="nil"/>
                                  </w:tcBorders>
                                </w:tcPr>
                                <w:p w:rsidR="00C14AF7" w:rsidRPr="004D3E53" w:rsidRDefault="00C14AF7" w:rsidP="00451AA1">
                                  <w:pPr>
                                    <w:jc w:val="center"/>
                                    <w:rPr>
                                      <w:sz w:val="28"/>
                                      <w:szCs w:val="28"/>
                                    </w:rPr>
                                  </w:pPr>
                                </w:p>
                              </w:tc>
                              <w:tc>
                                <w:tcPr>
                                  <w:tcW w:w="3402" w:type="dxa"/>
                                  <w:tcBorders>
                                    <w:top w:val="nil"/>
                                    <w:left w:val="nil"/>
                                    <w:bottom w:val="nil"/>
                                    <w:right w:val="nil"/>
                                  </w:tcBorders>
                                </w:tcPr>
                                <w:p w:rsidR="00C14AF7" w:rsidRDefault="00C14AF7">
                                  <w:r>
                                    <w:t xml:space="preserve">    №  ______________________</w:t>
                                  </w:r>
                                </w:p>
                              </w:tc>
                            </w:tr>
                            <w:tr w:rsidR="00C14AF7">
                              <w:trPr>
                                <w:trHeight w:val="80"/>
                              </w:trPr>
                              <w:tc>
                                <w:tcPr>
                                  <w:tcW w:w="3119" w:type="dxa"/>
                                  <w:tcBorders>
                                    <w:top w:val="nil"/>
                                    <w:left w:val="nil"/>
                                    <w:bottom w:val="nil"/>
                                    <w:right w:val="nil"/>
                                  </w:tcBorders>
                                </w:tcPr>
                                <w:p w:rsidR="00C14AF7" w:rsidRDefault="00C14AF7"/>
                              </w:tc>
                              <w:tc>
                                <w:tcPr>
                                  <w:tcW w:w="3260" w:type="dxa"/>
                                  <w:tcBorders>
                                    <w:top w:val="nil"/>
                                    <w:left w:val="nil"/>
                                    <w:bottom w:val="nil"/>
                                    <w:right w:val="nil"/>
                                  </w:tcBorders>
                                </w:tcPr>
                                <w:p w:rsidR="00C14AF7" w:rsidRPr="004D3E53" w:rsidRDefault="00C14AF7" w:rsidP="00451AA1">
                                  <w:pPr>
                                    <w:jc w:val="center"/>
                                    <w:rPr>
                                      <w:sz w:val="28"/>
                                      <w:szCs w:val="28"/>
                                    </w:rPr>
                                  </w:pPr>
                                  <w:r w:rsidRPr="004D3E53">
                                    <w:rPr>
                                      <w:sz w:val="28"/>
                                      <w:szCs w:val="28"/>
                                    </w:rPr>
                                    <w:t>Москва</w:t>
                                  </w:r>
                                </w:p>
                              </w:tc>
                              <w:tc>
                                <w:tcPr>
                                  <w:tcW w:w="3402" w:type="dxa"/>
                                  <w:tcBorders>
                                    <w:top w:val="nil"/>
                                    <w:left w:val="nil"/>
                                    <w:bottom w:val="nil"/>
                                    <w:right w:val="nil"/>
                                  </w:tcBorders>
                                </w:tcPr>
                                <w:p w:rsidR="00C14AF7" w:rsidRDefault="00C14AF7"/>
                              </w:tc>
                            </w:tr>
                          </w:tbl>
                          <w:p w:rsidR="00C14AF7" w:rsidRDefault="00C14AF7" w:rsidP="0015491D">
                            <w:pPr>
                              <w:spacing w:line="360" w:lineRule="auto"/>
                              <w:rPr>
                                <w:sz w:val="12"/>
                              </w:rPr>
                            </w:pPr>
                          </w:p>
                          <w:p w:rsidR="00C14AF7" w:rsidRDefault="00C14AF7" w:rsidP="0015491D">
                            <w:pPr>
                              <w:spacing w:line="360" w:lineRule="auto"/>
                              <w:rPr>
                                <w:sz w:val="12"/>
                              </w:rPr>
                            </w:pPr>
                          </w:p>
                          <w:p w:rsidR="00C14AF7" w:rsidRDefault="00C14AF7" w:rsidP="0015491D">
                            <w:pPr>
                              <w:spacing w:line="360" w:lineRule="auto"/>
                              <w:rPr>
                                <w:sz w:val="12"/>
                              </w:rPr>
                            </w:pPr>
                          </w:p>
                          <w:p w:rsidR="00C14AF7" w:rsidRDefault="00C14AF7" w:rsidP="0015491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7.05pt;width:486pt;height:19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dFegIAAAA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" stroked="f">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C14AF7">
                        <w:trPr>
                          <w:cantSplit/>
                        </w:trPr>
                        <w:tc>
                          <w:tcPr>
                            <w:tcW w:w="9781" w:type="dxa"/>
                            <w:gridSpan w:val="3"/>
                            <w:tcBorders>
                              <w:top w:val="nil"/>
                              <w:left w:val="nil"/>
                              <w:bottom w:val="nil"/>
                              <w:right w:val="nil"/>
                            </w:tcBorders>
                          </w:tcPr>
                          <w:p w:rsidR="00C14AF7" w:rsidRDefault="00C14AF7">
                            <w:pPr>
                              <w:jc w:val="center"/>
                            </w:pPr>
                            <w:r>
                              <w:rPr>
                                <w:noProof/>
                              </w:rPr>
                              <w:drawing>
                                <wp:inline distT="0" distB="0" distL="0" distR="0" wp14:anchorId="7EF6F878" wp14:editId="63A70B1A">
                                  <wp:extent cx="655320" cy="724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C14AF7">
                        <w:trPr>
                          <w:cantSplit/>
                        </w:trPr>
                        <w:tc>
                          <w:tcPr>
                            <w:tcW w:w="9781" w:type="dxa"/>
                            <w:gridSpan w:val="3"/>
                            <w:tcBorders>
                              <w:top w:val="nil"/>
                              <w:left w:val="nil"/>
                              <w:bottom w:val="nil"/>
                              <w:right w:val="nil"/>
                            </w:tcBorders>
                          </w:tcPr>
                          <w:p w:rsidR="00C14AF7" w:rsidRDefault="00C14AF7" w:rsidP="0015491D">
                            <w:pPr>
                              <w:spacing w:line="240" w:lineRule="atLeast"/>
                              <w:jc w:val="center"/>
                              <w:rPr>
                                <w:b/>
                                <w:spacing w:val="20"/>
                              </w:rPr>
                            </w:pPr>
                          </w:p>
                          <w:p w:rsidR="00C14AF7" w:rsidRPr="0015491D" w:rsidRDefault="00C14AF7" w:rsidP="0015491D">
                            <w:pPr>
                              <w:spacing w:line="240" w:lineRule="atLeast"/>
                              <w:jc w:val="center"/>
                              <w:rPr>
                                <w:b/>
                                <w:spacing w:val="20"/>
                              </w:rPr>
                            </w:pPr>
                            <w:r w:rsidRPr="0015491D">
                              <w:rPr>
                                <w:b/>
                                <w:spacing w:val="20"/>
                              </w:rPr>
                              <w:t>ФЕДЕРАЛЬНАЯ СЛУЖБА</w:t>
                            </w:r>
                          </w:p>
                          <w:p w:rsidR="00C14AF7" w:rsidRPr="0015491D" w:rsidRDefault="00C14AF7" w:rsidP="0015491D">
                            <w:pPr>
                              <w:spacing w:line="240" w:lineRule="atLeast"/>
                              <w:jc w:val="center"/>
                              <w:rPr>
                                <w:b/>
                                <w:spacing w:val="20"/>
                              </w:rPr>
                            </w:pPr>
                            <w:r w:rsidRPr="0015491D">
                              <w:rPr>
                                <w:b/>
                                <w:spacing w:val="20"/>
                              </w:rPr>
                              <w:t>ПО ЭКОЛОГИЧЕСКОМУ, ТЕХНОЛОГИЧЕСКОМУ И АТОМНОМУ НАДЗОРУ</w:t>
                            </w:r>
                          </w:p>
                          <w:p w:rsidR="00C14AF7" w:rsidRPr="0015491D" w:rsidRDefault="00C14AF7" w:rsidP="0015491D">
                            <w:pPr>
                              <w:pStyle w:val="a1"/>
                              <w:tabs>
                                <w:tab w:val="clear" w:pos="1701"/>
                                <w:tab w:val="left" w:pos="0"/>
                              </w:tabs>
                              <w:spacing w:before="120"/>
                              <w:ind w:firstLine="0"/>
                              <w:jc w:val="center"/>
                              <w:rPr>
                                <w:b/>
                                <w:color w:val="000000"/>
                                <w:sz w:val="22"/>
                              </w:rPr>
                            </w:pPr>
                            <w:r w:rsidRPr="0015491D">
                              <w:rPr>
                                <w:b/>
                                <w:color w:val="000000"/>
                                <w:sz w:val="22"/>
                              </w:rPr>
                              <w:t>(РОСТЕХНАДЗОР)</w:t>
                            </w:r>
                          </w:p>
                          <w:p w:rsidR="00C14AF7" w:rsidRPr="00E32865" w:rsidRDefault="00C14AF7" w:rsidP="0015491D">
                            <w:pPr>
                              <w:pStyle w:val="1"/>
                              <w:numPr>
                                <w:ilvl w:val="0"/>
                                <w:numId w:val="0"/>
                              </w:numPr>
                              <w:rPr>
                                <w:spacing w:val="100"/>
                                <w:sz w:val="32"/>
                                <w:szCs w:val="32"/>
                              </w:rPr>
                            </w:pPr>
                            <w:r>
                              <w:rPr>
                                <w:spacing w:val="100"/>
                                <w:sz w:val="32"/>
                                <w:szCs w:val="32"/>
                              </w:rPr>
                              <w:t>ПРИКАЗ</w:t>
                            </w:r>
                          </w:p>
                          <w:p w:rsidR="00C14AF7" w:rsidRDefault="00C14AF7"/>
                        </w:tc>
                      </w:tr>
                      <w:tr w:rsidR="00C14AF7">
                        <w:trPr>
                          <w:trHeight w:val="80"/>
                        </w:trPr>
                        <w:tc>
                          <w:tcPr>
                            <w:tcW w:w="3119" w:type="dxa"/>
                            <w:tcBorders>
                              <w:top w:val="nil"/>
                              <w:left w:val="nil"/>
                              <w:bottom w:val="nil"/>
                              <w:right w:val="nil"/>
                            </w:tcBorders>
                          </w:tcPr>
                          <w:p w:rsidR="00C14AF7" w:rsidRDefault="00C14AF7">
                            <w:r>
                              <w:t>_______________________</w:t>
                            </w:r>
                          </w:p>
                        </w:tc>
                        <w:tc>
                          <w:tcPr>
                            <w:tcW w:w="3260" w:type="dxa"/>
                            <w:tcBorders>
                              <w:top w:val="nil"/>
                              <w:left w:val="nil"/>
                              <w:bottom w:val="nil"/>
                              <w:right w:val="nil"/>
                            </w:tcBorders>
                          </w:tcPr>
                          <w:p w:rsidR="00C14AF7" w:rsidRPr="004D3E53" w:rsidRDefault="00C14AF7" w:rsidP="00451AA1">
                            <w:pPr>
                              <w:jc w:val="center"/>
                              <w:rPr>
                                <w:sz w:val="28"/>
                                <w:szCs w:val="28"/>
                              </w:rPr>
                            </w:pPr>
                          </w:p>
                        </w:tc>
                        <w:tc>
                          <w:tcPr>
                            <w:tcW w:w="3402" w:type="dxa"/>
                            <w:tcBorders>
                              <w:top w:val="nil"/>
                              <w:left w:val="nil"/>
                              <w:bottom w:val="nil"/>
                              <w:right w:val="nil"/>
                            </w:tcBorders>
                          </w:tcPr>
                          <w:p w:rsidR="00C14AF7" w:rsidRDefault="00C14AF7">
                            <w:r>
                              <w:t xml:space="preserve">    №  ______________________</w:t>
                            </w:r>
                          </w:p>
                        </w:tc>
                      </w:tr>
                      <w:tr w:rsidR="00C14AF7">
                        <w:trPr>
                          <w:trHeight w:val="80"/>
                        </w:trPr>
                        <w:tc>
                          <w:tcPr>
                            <w:tcW w:w="3119" w:type="dxa"/>
                            <w:tcBorders>
                              <w:top w:val="nil"/>
                              <w:left w:val="nil"/>
                              <w:bottom w:val="nil"/>
                              <w:right w:val="nil"/>
                            </w:tcBorders>
                          </w:tcPr>
                          <w:p w:rsidR="00C14AF7" w:rsidRDefault="00C14AF7"/>
                        </w:tc>
                        <w:tc>
                          <w:tcPr>
                            <w:tcW w:w="3260" w:type="dxa"/>
                            <w:tcBorders>
                              <w:top w:val="nil"/>
                              <w:left w:val="nil"/>
                              <w:bottom w:val="nil"/>
                              <w:right w:val="nil"/>
                            </w:tcBorders>
                          </w:tcPr>
                          <w:p w:rsidR="00C14AF7" w:rsidRPr="004D3E53" w:rsidRDefault="00C14AF7" w:rsidP="00451AA1">
                            <w:pPr>
                              <w:jc w:val="center"/>
                              <w:rPr>
                                <w:sz w:val="28"/>
                                <w:szCs w:val="28"/>
                              </w:rPr>
                            </w:pPr>
                            <w:r w:rsidRPr="004D3E53">
                              <w:rPr>
                                <w:sz w:val="28"/>
                                <w:szCs w:val="28"/>
                              </w:rPr>
                              <w:t>Москва</w:t>
                            </w:r>
                          </w:p>
                        </w:tc>
                        <w:tc>
                          <w:tcPr>
                            <w:tcW w:w="3402" w:type="dxa"/>
                            <w:tcBorders>
                              <w:top w:val="nil"/>
                              <w:left w:val="nil"/>
                              <w:bottom w:val="nil"/>
                              <w:right w:val="nil"/>
                            </w:tcBorders>
                          </w:tcPr>
                          <w:p w:rsidR="00C14AF7" w:rsidRDefault="00C14AF7"/>
                        </w:tc>
                      </w:tr>
                    </w:tbl>
                    <w:p w:rsidR="00C14AF7" w:rsidRDefault="00C14AF7" w:rsidP="0015491D">
                      <w:pPr>
                        <w:spacing w:line="360" w:lineRule="auto"/>
                        <w:rPr>
                          <w:sz w:val="12"/>
                        </w:rPr>
                      </w:pPr>
                    </w:p>
                    <w:p w:rsidR="00C14AF7" w:rsidRDefault="00C14AF7" w:rsidP="0015491D">
                      <w:pPr>
                        <w:spacing w:line="360" w:lineRule="auto"/>
                        <w:rPr>
                          <w:sz w:val="12"/>
                        </w:rPr>
                      </w:pPr>
                    </w:p>
                    <w:p w:rsidR="00C14AF7" w:rsidRDefault="00C14AF7" w:rsidP="0015491D">
                      <w:pPr>
                        <w:spacing w:line="360" w:lineRule="auto"/>
                        <w:rPr>
                          <w:sz w:val="12"/>
                        </w:rPr>
                      </w:pPr>
                    </w:p>
                    <w:p w:rsidR="00C14AF7" w:rsidRDefault="00C14AF7" w:rsidP="0015491D"/>
                  </w:txbxContent>
                </v:textbox>
              </v:shape>
            </w:pict>
          </mc:Fallback>
        </mc:AlternateContent>
      </w: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15491D" w:rsidRDefault="0015491D" w:rsidP="0015491D">
      <w:pPr>
        <w:widowControl w:val="0"/>
        <w:autoSpaceDE w:val="0"/>
        <w:autoSpaceDN w:val="0"/>
        <w:adjustRightInd w:val="0"/>
        <w:jc w:val="center"/>
        <w:rPr>
          <w:rFonts w:eastAsia="Calibri"/>
          <w:b/>
          <w:bCs/>
          <w:sz w:val="28"/>
          <w:szCs w:val="28"/>
          <w:lang w:eastAsia="en-US"/>
        </w:rPr>
      </w:pPr>
    </w:p>
    <w:p w:rsidR="00904142" w:rsidRDefault="00904142" w:rsidP="00CE5B8D">
      <w:pPr>
        <w:widowControl w:val="0"/>
        <w:autoSpaceDE w:val="0"/>
        <w:autoSpaceDN w:val="0"/>
        <w:adjustRightInd w:val="0"/>
        <w:jc w:val="center"/>
        <w:rPr>
          <w:rFonts w:eastAsia="Calibri"/>
          <w:b/>
          <w:bCs/>
          <w:sz w:val="28"/>
          <w:szCs w:val="28"/>
          <w:lang w:eastAsia="en-US"/>
        </w:rPr>
      </w:pPr>
    </w:p>
    <w:p w:rsidR="000C50DA" w:rsidRDefault="000C50DA" w:rsidP="00CE5B8D">
      <w:pPr>
        <w:widowControl w:val="0"/>
        <w:autoSpaceDE w:val="0"/>
        <w:autoSpaceDN w:val="0"/>
        <w:adjustRightInd w:val="0"/>
        <w:jc w:val="center"/>
        <w:rPr>
          <w:rFonts w:eastAsia="Calibri"/>
          <w:b/>
          <w:bCs/>
          <w:sz w:val="28"/>
          <w:szCs w:val="28"/>
          <w:lang w:eastAsia="en-US"/>
        </w:rPr>
      </w:pPr>
    </w:p>
    <w:p w:rsidR="000C50DA" w:rsidRPr="00130492" w:rsidRDefault="000C50DA" w:rsidP="00992065">
      <w:pPr>
        <w:widowControl w:val="0"/>
        <w:autoSpaceDE w:val="0"/>
        <w:autoSpaceDN w:val="0"/>
        <w:adjustRightInd w:val="0"/>
        <w:jc w:val="center"/>
        <w:rPr>
          <w:rFonts w:eastAsia="Calibri"/>
          <w:b/>
          <w:bCs/>
          <w:lang w:eastAsia="en-US"/>
        </w:rPr>
      </w:pPr>
    </w:p>
    <w:p w:rsidR="00E81096" w:rsidRDefault="00DC1407" w:rsidP="00E81096">
      <w:pPr>
        <w:spacing w:line="288" w:lineRule="auto"/>
        <w:ind w:firstLine="709"/>
        <w:contextualSpacing/>
        <w:jc w:val="center"/>
        <w:rPr>
          <w:b/>
          <w:sz w:val="28"/>
          <w:szCs w:val="28"/>
        </w:rPr>
      </w:pPr>
      <w:r w:rsidRPr="001B1375">
        <w:rPr>
          <w:b/>
          <w:sz w:val="28"/>
          <w:szCs w:val="28"/>
        </w:rPr>
        <w:t xml:space="preserve">Об </w:t>
      </w:r>
      <w:r w:rsidRPr="00BF51EC">
        <w:rPr>
          <w:b/>
          <w:sz w:val="28"/>
          <w:szCs w:val="28"/>
        </w:rPr>
        <w:t xml:space="preserve">утверждении </w:t>
      </w:r>
      <w:r w:rsidR="00CC4847">
        <w:rPr>
          <w:b/>
          <w:sz w:val="28"/>
          <w:szCs w:val="28"/>
        </w:rPr>
        <w:t xml:space="preserve">порядка технического освидетельствования </w:t>
      </w:r>
    </w:p>
    <w:p w:rsidR="00583DDE" w:rsidRDefault="00CC4847" w:rsidP="00E81096">
      <w:pPr>
        <w:spacing w:line="288" w:lineRule="auto"/>
        <w:ind w:firstLine="709"/>
        <w:contextualSpacing/>
        <w:jc w:val="center"/>
        <w:rPr>
          <w:b/>
          <w:sz w:val="28"/>
          <w:szCs w:val="28"/>
        </w:rPr>
      </w:pPr>
      <w:r>
        <w:rPr>
          <w:b/>
          <w:sz w:val="28"/>
          <w:szCs w:val="28"/>
        </w:rPr>
        <w:t>и обследования подъемных платформ для инвалидов, пассажирских конвейеров (движущихся пешеходных дорожек), эскалаторов, а также форм</w:t>
      </w:r>
      <w:r w:rsidR="002A14AA" w:rsidRPr="00BF51EC">
        <w:rPr>
          <w:b/>
          <w:sz w:val="28"/>
          <w:szCs w:val="28"/>
        </w:rPr>
        <w:t xml:space="preserve"> </w:t>
      </w:r>
      <w:r w:rsidR="00E81096">
        <w:rPr>
          <w:b/>
          <w:sz w:val="28"/>
          <w:szCs w:val="28"/>
        </w:rPr>
        <w:t xml:space="preserve">акта технического освидетельствования и заключения </w:t>
      </w:r>
    </w:p>
    <w:p w:rsidR="000F65ED" w:rsidRPr="00BF51EC" w:rsidRDefault="00E81096" w:rsidP="00E81096">
      <w:pPr>
        <w:spacing w:line="288" w:lineRule="auto"/>
        <w:ind w:firstLine="709"/>
        <w:contextualSpacing/>
        <w:jc w:val="center"/>
        <w:rPr>
          <w:b/>
          <w:sz w:val="28"/>
          <w:szCs w:val="28"/>
        </w:rPr>
      </w:pPr>
      <w:r>
        <w:rPr>
          <w:b/>
          <w:sz w:val="28"/>
          <w:szCs w:val="28"/>
        </w:rPr>
        <w:t>по результатам обследования подъемн</w:t>
      </w:r>
      <w:r w:rsidR="002D1970">
        <w:rPr>
          <w:b/>
          <w:sz w:val="28"/>
          <w:szCs w:val="28"/>
        </w:rPr>
        <w:t>ой</w:t>
      </w:r>
      <w:r>
        <w:rPr>
          <w:b/>
          <w:sz w:val="28"/>
          <w:szCs w:val="28"/>
        </w:rPr>
        <w:t xml:space="preserve"> платформ</w:t>
      </w:r>
      <w:r w:rsidR="002D1970">
        <w:rPr>
          <w:b/>
          <w:sz w:val="28"/>
          <w:szCs w:val="28"/>
        </w:rPr>
        <w:t>ы</w:t>
      </w:r>
      <w:r>
        <w:rPr>
          <w:b/>
          <w:sz w:val="28"/>
          <w:szCs w:val="28"/>
        </w:rPr>
        <w:t xml:space="preserve"> для инвалидов, пассажирск</w:t>
      </w:r>
      <w:r w:rsidR="002D1970">
        <w:rPr>
          <w:b/>
          <w:sz w:val="28"/>
          <w:szCs w:val="28"/>
        </w:rPr>
        <w:t>ого</w:t>
      </w:r>
      <w:r>
        <w:rPr>
          <w:b/>
          <w:sz w:val="28"/>
          <w:szCs w:val="28"/>
        </w:rPr>
        <w:t xml:space="preserve"> конвейер</w:t>
      </w:r>
      <w:r w:rsidR="002D1970">
        <w:rPr>
          <w:b/>
          <w:sz w:val="28"/>
          <w:szCs w:val="28"/>
        </w:rPr>
        <w:t>а</w:t>
      </w:r>
      <w:r>
        <w:rPr>
          <w:b/>
          <w:sz w:val="28"/>
          <w:szCs w:val="28"/>
        </w:rPr>
        <w:t xml:space="preserve"> (движущ</w:t>
      </w:r>
      <w:r w:rsidR="002D1970">
        <w:rPr>
          <w:b/>
          <w:sz w:val="28"/>
          <w:szCs w:val="28"/>
        </w:rPr>
        <w:t>ейся</w:t>
      </w:r>
      <w:r>
        <w:rPr>
          <w:b/>
          <w:sz w:val="28"/>
          <w:szCs w:val="28"/>
        </w:rPr>
        <w:t xml:space="preserve"> пешеходн</w:t>
      </w:r>
      <w:r w:rsidR="002D1970">
        <w:rPr>
          <w:b/>
          <w:sz w:val="28"/>
          <w:szCs w:val="28"/>
        </w:rPr>
        <w:t>ой дорожки</w:t>
      </w:r>
      <w:r>
        <w:rPr>
          <w:b/>
          <w:sz w:val="28"/>
          <w:szCs w:val="28"/>
        </w:rPr>
        <w:t>), эскалатор</w:t>
      </w:r>
      <w:r w:rsidR="002D1970">
        <w:rPr>
          <w:b/>
          <w:sz w:val="28"/>
          <w:szCs w:val="28"/>
        </w:rPr>
        <w:t>а</w:t>
      </w:r>
    </w:p>
    <w:p w:rsidR="00787666" w:rsidRPr="00BF51EC" w:rsidRDefault="00787666" w:rsidP="00787666">
      <w:pPr>
        <w:spacing w:line="360" w:lineRule="auto"/>
        <w:contextualSpacing/>
        <w:jc w:val="both"/>
        <w:rPr>
          <w:spacing w:val="40"/>
          <w:sz w:val="28"/>
          <w:szCs w:val="28"/>
        </w:rPr>
      </w:pPr>
    </w:p>
    <w:p w:rsidR="00CB2123" w:rsidRPr="00CC4847" w:rsidRDefault="005944DA" w:rsidP="00C9307D">
      <w:pPr>
        <w:spacing w:line="360" w:lineRule="auto"/>
        <w:ind w:firstLine="709"/>
        <w:contextualSpacing/>
        <w:jc w:val="both"/>
        <w:rPr>
          <w:spacing w:val="40"/>
          <w:sz w:val="28"/>
          <w:szCs w:val="28"/>
        </w:rPr>
      </w:pPr>
      <w:proofErr w:type="gramStart"/>
      <w:r w:rsidRPr="00BF51EC">
        <w:rPr>
          <w:sz w:val="28"/>
          <w:szCs w:val="28"/>
        </w:rPr>
        <w:t xml:space="preserve">В соответствии с </w:t>
      </w:r>
      <w:r w:rsidR="0029457F">
        <w:rPr>
          <w:sz w:val="28"/>
          <w:szCs w:val="28"/>
        </w:rPr>
        <w:t xml:space="preserve">пунктом 25 </w:t>
      </w:r>
      <w:r w:rsidR="00B614B8">
        <w:rPr>
          <w:sz w:val="28"/>
          <w:szCs w:val="28"/>
        </w:rPr>
        <w:t xml:space="preserve">Правил организации безопасного использования и содержания лифтов, подъемных </w:t>
      </w:r>
      <w:r w:rsidR="00B614B8" w:rsidRPr="00BF51EC">
        <w:rPr>
          <w:sz w:val="28"/>
          <w:szCs w:val="28"/>
        </w:rPr>
        <w:t xml:space="preserve">платформ для инвалидов, пассажирских конвейеров (движущихся пешеходных дорожек), эскалаторов, </w:t>
      </w:r>
      <w:r w:rsidR="00B614B8">
        <w:rPr>
          <w:sz w:val="28"/>
          <w:szCs w:val="28"/>
        </w:rPr>
        <w:br/>
      </w:r>
      <w:r w:rsidR="00B614B8" w:rsidRPr="00BF51EC">
        <w:rPr>
          <w:sz w:val="28"/>
          <w:szCs w:val="28"/>
        </w:rPr>
        <w:t>за исключением эскалаторов в метрополитенах</w:t>
      </w:r>
      <w:r w:rsidR="00B614B8">
        <w:rPr>
          <w:sz w:val="28"/>
          <w:szCs w:val="28"/>
        </w:rPr>
        <w:t xml:space="preserve">, утвержденных </w:t>
      </w:r>
      <w:r w:rsidR="003758F1" w:rsidRPr="00BF51EC">
        <w:rPr>
          <w:sz w:val="28"/>
          <w:szCs w:val="28"/>
        </w:rPr>
        <w:t>постановлени</w:t>
      </w:r>
      <w:r w:rsidR="00B614B8">
        <w:rPr>
          <w:sz w:val="28"/>
          <w:szCs w:val="28"/>
        </w:rPr>
        <w:t>ем</w:t>
      </w:r>
      <w:r w:rsidR="003758F1" w:rsidRPr="00BF51EC">
        <w:rPr>
          <w:sz w:val="28"/>
          <w:szCs w:val="28"/>
        </w:rPr>
        <w:t xml:space="preserve"> Правительства Российской Федерации от </w:t>
      </w:r>
      <w:r w:rsidR="000F65ED" w:rsidRPr="00BF51EC">
        <w:rPr>
          <w:sz w:val="28"/>
          <w:szCs w:val="28"/>
        </w:rPr>
        <w:t>___________</w:t>
      </w:r>
      <w:r w:rsidR="003758F1" w:rsidRPr="00BF51EC">
        <w:rPr>
          <w:sz w:val="28"/>
          <w:szCs w:val="28"/>
        </w:rPr>
        <w:t xml:space="preserve"> 201</w:t>
      </w:r>
      <w:r w:rsidR="000F65ED" w:rsidRPr="00BF51EC">
        <w:rPr>
          <w:sz w:val="28"/>
          <w:szCs w:val="28"/>
        </w:rPr>
        <w:t>7</w:t>
      </w:r>
      <w:r w:rsidR="003758F1" w:rsidRPr="00BF51EC">
        <w:rPr>
          <w:sz w:val="28"/>
          <w:szCs w:val="28"/>
        </w:rPr>
        <w:t xml:space="preserve"> г. № </w:t>
      </w:r>
      <w:r w:rsidR="000F65ED" w:rsidRPr="00BF51EC">
        <w:rPr>
          <w:sz w:val="28"/>
          <w:szCs w:val="28"/>
        </w:rPr>
        <w:t>_____</w:t>
      </w:r>
      <w:r w:rsidR="003758F1" w:rsidRPr="00BF51EC">
        <w:rPr>
          <w:sz w:val="28"/>
          <w:szCs w:val="28"/>
        </w:rPr>
        <w:t xml:space="preserve"> </w:t>
      </w:r>
      <w:r w:rsidR="00B614B8">
        <w:rPr>
          <w:sz w:val="28"/>
          <w:szCs w:val="28"/>
        </w:rPr>
        <w:br/>
      </w:r>
      <w:r w:rsidR="003758F1" w:rsidRPr="00BF51EC">
        <w:rPr>
          <w:sz w:val="28"/>
          <w:szCs w:val="28"/>
        </w:rPr>
        <w:t>«</w:t>
      </w:r>
      <w:r w:rsidR="00B614B8">
        <w:rPr>
          <w:sz w:val="28"/>
          <w:szCs w:val="28"/>
        </w:rPr>
        <w:t xml:space="preserve">Об </w:t>
      </w:r>
      <w:r w:rsidR="000F65ED" w:rsidRPr="00BF51EC">
        <w:rPr>
          <w:sz w:val="28"/>
          <w:szCs w:val="28"/>
        </w:rPr>
        <w:t>организации безопасного использования и содержания лифтов, подъемных платформ для инвалидов, пассажирских конвейеров (движущихся пеш</w:t>
      </w:r>
      <w:r w:rsidR="001B1375" w:rsidRPr="00BF51EC">
        <w:rPr>
          <w:sz w:val="28"/>
          <w:szCs w:val="28"/>
        </w:rPr>
        <w:t xml:space="preserve">еходных дорожек), эскалаторов, </w:t>
      </w:r>
      <w:r w:rsidR="000F65ED" w:rsidRPr="00BF51EC">
        <w:rPr>
          <w:sz w:val="28"/>
          <w:szCs w:val="28"/>
        </w:rPr>
        <w:t>за исключением эскалаторов в метрополитенах</w:t>
      </w:r>
      <w:r w:rsidR="003758F1" w:rsidRPr="00BF51EC">
        <w:rPr>
          <w:sz w:val="28"/>
          <w:szCs w:val="28"/>
        </w:rPr>
        <w:t>»</w:t>
      </w:r>
      <w:r w:rsidRPr="00BF51EC">
        <w:rPr>
          <w:sz w:val="28"/>
          <w:szCs w:val="28"/>
        </w:rPr>
        <w:t xml:space="preserve"> (</w:t>
      </w:r>
      <w:r w:rsidR="00EA7459" w:rsidRPr="00BF51EC">
        <w:rPr>
          <w:sz w:val="28"/>
          <w:szCs w:val="28"/>
        </w:rPr>
        <w:t>О</w:t>
      </w:r>
      <w:r w:rsidR="00617382" w:rsidRPr="00BF51EC">
        <w:rPr>
          <w:sz w:val="28"/>
          <w:szCs w:val="28"/>
        </w:rPr>
        <w:t>фициальный интернет-портал правовой</w:t>
      </w:r>
      <w:proofErr w:type="gramEnd"/>
      <w:r w:rsidR="00617382" w:rsidRPr="00BF51EC">
        <w:rPr>
          <w:sz w:val="28"/>
          <w:szCs w:val="28"/>
        </w:rPr>
        <w:t xml:space="preserve"> </w:t>
      </w:r>
      <w:proofErr w:type="gramStart"/>
      <w:r w:rsidR="00617382" w:rsidRPr="00BF51EC">
        <w:rPr>
          <w:sz w:val="28"/>
          <w:szCs w:val="28"/>
        </w:rPr>
        <w:t>информации</w:t>
      </w:r>
      <w:proofErr w:type="gramEnd"/>
      <w:r w:rsidR="00617382" w:rsidRPr="00BF51EC">
        <w:rPr>
          <w:sz w:val="28"/>
          <w:szCs w:val="28"/>
        </w:rPr>
        <w:t xml:space="preserve"> </w:t>
      </w:r>
      <w:proofErr w:type="gramStart"/>
      <w:r w:rsidR="00617382" w:rsidRPr="00BF51EC">
        <w:rPr>
          <w:sz w:val="28"/>
          <w:szCs w:val="28"/>
        </w:rPr>
        <w:t>http</w:t>
      </w:r>
      <w:proofErr w:type="gramEnd"/>
      <w:r w:rsidR="00617382" w:rsidRPr="00BF51EC">
        <w:rPr>
          <w:sz w:val="28"/>
          <w:szCs w:val="28"/>
        </w:rPr>
        <w:t>://</w:t>
      </w:r>
      <w:proofErr w:type="gramStart"/>
      <w:r w:rsidR="00617382" w:rsidRPr="00BF51EC">
        <w:rPr>
          <w:sz w:val="28"/>
          <w:szCs w:val="28"/>
        </w:rPr>
        <w:t>www.pravo.gov.ru, 201</w:t>
      </w:r>
      <w:r w:rsidR="00B567CD" w:rsidRPr="00BF51EC">
        <w:rPr>
          <w:sz w:val="28"/>
          <w:szCs w:val="28"/>
        </w:rPr>
        <w:t>7</w:t>
      </w:r>
      <w:r w:rsidR="00617382" w:rsidRPr="00BF51EC">
        <w:rPr>
          <w:sz w:val="28"/>
          <w:szCs w:val="28"/>
        </w:rPr>
        <w:t>, №</w:t>
      </w:r>
      <w:r w:rsidR="00D42157" w:rsidRPr="00BF51EC">
        <w:rPr>
          <w:sz w:val="28"/>
          <w:szCs w:val="28"/>
        </w:rPr>
        <w:t xml:space="preserve"> </w:t>
      </w:r>
      <w:r w:rsidR="00B567CD" w:rsidRPr="00BF51EC">
        <w:rPr>
          <w:sz w:val="28"/>
          <w:szCs w:val="28"/>
        </w:rPr>
        <w:t>__________________</w:t>
      </w:r>
      <w:r w:rsidR="005B47F2" w:rsidRPr="00BF51EC">
        <w:rPr>
          <w:sz w:val="28"/>
          <w:szCs w:val="28"/>
        </w:rPr>
        <w:t>)</w:t>
      </w:r>
      <w:r w:rsidRPr="00BF51EC">
        <w:rPr>
          <w:sz w:val="28"/>
          <w:szCs w:val="28"/>
        </w:rPr>
        <w:t xml:space="preserve"> </w:t>
      </w:r>
      <w:r w:rsidR="00910E02" w:rsidRPr="00BF51EC">
        <w:rPr>
          <w:spacing w:val="40"/>
          <w:sz w:val="28"/>
          <w:szCs w:val="28"/>
        </w:rPr>
        <w:t>приказываю</w:t>
      </w:r>
      <w:r w:rsidR="001B1375" w:rsidRPr="00BF51EC">
        <w:rPr>
          <w:spacing w:val="40"/>
          <w:sz w:val="28"/>
          <w:szCs w:val="28"/>
        </w:rPr>
        <w:t xml:space="preserve"> у</w:t>
      </w:r>
      <w:r w:rsidR="00CB2123" w:rsidRPr="00BF51EC">
        <w:rPr>
          <w:spacing w:val="40"/>
          <w:sz w:val="28"/>
          <w:szCs w:val="28"/>
        </w:rPr>
        <w:t>твердить:</w:t>
      </w:r>
      <w:proofErr w:type="gramEnd"/>
    </w:p>
    <w:p w:rsidR="00C9307D" w:rsidRDefault="00C9307D" w:rsidP="00D13186">
      <w:pPr>
        <w:spacing w:line="360" w:lineRule="auto"/>
        <w:ind w:firstLine="709"/>
        <w:contextualSpacing/>
        <w:jc w:val="both"/>
        <w:rPr>
          <w:sz w:val="28"/>
          <w:szCs w:val="28"/>
        </w:rPr>
      </w:pPr>
      <w:r w:rsidRPr="00C9307D">
        <w:rPr>
          <w:sz w:val="28"/>
          <w:szCs w:val="28"/>
        </w:rPr>
        <w:t>Порядок технического освидетельствования и обследования подъемных платформ для инвалидов, пассажирских конвейеров (движущихся п</w:t>
      </w:r>
      <w:r>
        <w:rPr>
          <w:sz w:val="28"/>
          <w:szCs w:val="28"/>
        </w:rPr>
        <w:t>ешеходных дорожек), эскалаторов</w:t>
      </w:r>
      <w:r w:rsidR="00C46B97">
        <w:rPr>
          <w:sz w:val="28"/>
          <w:szCs w:val="28"/>
        </w:rPr>
        <w:t xml:space="preserve"> </w:t>
      </w:r>
      <w:r w:rsidR="00C46B97" w:rsidRPr="001B1375">
        <w:rPr>
          <w:sz w:val="28"/>
          <w:szCs w:val="28"/>
        </w:rPr>
        <w:t xml:space="preserve">согласно приложению № </w:t>
      </w:r>
      <w:r w:rsidR="00C46B97">
        <w:rPr>
          <w:sz w:val="28"/>
          <w:szCs w:val="28"/>
        </w:rPr>
        <w:t>1</w:t>
      </w:r>
      <w:r w:rsidR="00C46B97" w:rsidRPr="001B1375">
        <w:rPr>
          <w:sz w:val="28"/>
          <w:szCs w:val="28"/>
        </w:rPr>
        <w:t xml:space="preserve"> к настоящему приказу;</w:t>
      </w:r>
    </w:p>
    <w:p w:rsidR="00C46B97" w:rsidRPr="001B1375" w:rsidRDefault="00C9307D" w:rsidP="00C46B97">
      <w:pPr>
        <w:spacing w:line="360" w:lineRule="auto"/>
        <w:ind w:firstLine="709"/>
        <w:contextualSpacing/>
        <w:jc w:val="both"/>
        <w:rPr>
          <w:sz w:val="28"/>
          <w:szCs w:val="28"/>
        </w:rPr>
      </w:pPr>
      <w:r w:rsidRPr="00C9307D">
        <w:rPr>
          <w:sz w:val="28"/>
          <w:szCs w:val="28"/>
        </w:rPr>
        <w:t>форм</w:t>
      </w:r>
      <w:r>
        <w:rPr>
          <w:sz w:val="28"/>
          <w:szCs w:val="28"/>
        </w:rPr>
        <w:t>у</w:t>
      </w:r>
      <w:r w:rsidRPr="00C9307D">
        <w:rPr>
          <w:sz w:val="28"/>
          <w:szCs w:val="28"/>
        </w:rPr>
        <w:t xml:space="preserve"> акта технического освидетельствования</w:t>
      </w:r>
      <w:r>
        <w:rPr>
          <w:sz w:val="28"/>
          <w:szCs w:val="28"/>
        </w:rPr>
        <w:t xml:space="preserve"> </w:t>
      </w:r>
      <w:r w:rsidRPr="00C9307D">
        <w:rPr>
          <w:sz w:val="28"/>
          <w:szCs w:val="28"/>
        </w:rPr>
        <w:t>подъемн</w:t>
      </w:r>
      <w:r w:rsidR="002D1970">
        <w:rPr>
          <w:sz w:val="28"/>
          <w:szCs w:val="28"/>
        </w:rPr>
        <w:t>ой</w:t>
      </w:r>
      <w:r w:rsidRPr="00C9307D">
        <w:rPr>
          <w:sz w:val="28"/>
          <w:szCs w:val="28"/>
        </w:rPr>
        <w:t xml:space="preserve"> платформ</w:t>
      </w:r>
      <w:r w:rsidR="002D1970">
        <w:rPr>
          <w:sz w:val="28"/>
          <w:szCs w:val="28"/>
        </w:rPr>
        <w:t>ы</w:t>
      </w:r>
      <w:r w:rsidRPr="00C9307D">
        <w:rPr>
          <w:sz w:val="28"/>
          <w:szCs w:val="28"/>
        </w:rPr>
        <w:t xml:space="preserve"> для инвалидов, пассажирск</w:t>
      </w:r>
      <w:r w:rsidR="002D1970">
        <w:rPr>
          <w:sz w:val="28"/>
          <w:szCs w:val="28"/>
        </w:rPr>
        <w:t>ого</w:t>
      </w:r>
      <w:r w:rsidRPr="00C9307D">
        <w:rPr>
          <w:sz w:val="28"/>
          <w:szCs w:val="28"/>
        </w:rPr>
        <w:t xml:space="preserve"> конвейер</w:t>
      </w:r>
      <w:r w:rsidR="002D1970">
        <w:rPr>
          <w:sz w:val="28"/>
          <w:szCs w:val="28"/>
        </w:rPr>
        <w:t>а</w:t>
      </w:r>
      <w:r w:rsidRPr="00C9307D">
        <w:rPr>
          <w:sz w:val="28"/>
          <w:szCs w:val="28"/>
        </w:rPr>
        <w:t xml:space="preserve"> (движущ</w:t>
      </w:r>
      <w:r w:rsidR="002D1970">
        <w:rPr>
          <w:sz w:val="28"/>
          <w:szCs w:val="28"/>
        </w:rPr>
        <w:t>ейся</w:t>
      </w:r>
      <w:r w:rsidRPr="00C9307D">
        <w:rPr>
          <w:sz w:val="28"/>
          <w:szCs w:val="28"/>
        </w:rPr>
        <w:t xml:space="preserve"> пешеходн</w:t>
      </w:r>
      <w:r w:rsidR="002D1970">
        <w:rPr>
          <w:sz w:val="28"/>
          <w:szCs w:val="28"/>
        </w:rPr>
        <w:t>ой</w:t>
      </w:r>
      <w:r w:rsidRPr="00C9307D">
        <w:rPr>
          <w:sz w:val="28"/>
          <w:szCs w:val="28"/>
        </w:rPr>
        <w:t xml:space="preserve"> дорож</w:t>
      </w:r>
      <w:r w:rsidR="002D1970">
        <w:rPr>
          <w:sz w:val="28"/>
          <w:szCs w:val="28"/>
        </w:rPr>
        <w:t>ки</w:t>
      </w:r>
      <w:r w:rsidRPr="00C9307D">
        <w:rPr>
          <w:sz w:val="28"/>
          <w:szCs w:val="28"/>
        </w:rPr>
        <w:t>), эскалатор</w:t>
      </w:r>
      <w:r w:rsidR="002D1970">
        <w:rPr>
          <w:sz w:val="28"/>
          <w:szCs w:val="28"/>
        </w:rPr>
        <w:t>а</w:t>
      </w:r>
      <w:r w:rsidR="00C46B97">
        <w:rPr>
          <w:sz w:val="28"/>
          <w:szCs w:val="28"/>
        </w:rPr>
        <w:t xml:space="preserve"> </w:t>
      </w:r>
      <w:r w:rsidR="00C46B97" w:rsidRPr="001B1375">
        <w:rPr>
          <w:sz w:val="28"/>
          <w:szCs w:val="28"/>
        </w:rPr>
        <w:t xml:space="preserve">согласно приложению № </w:t>
      </w:r>
      <w:r w:rsidR="00C46B97" w:rsidRPr="002A14AA">
        <w:rPr>
          <w:sz w:val="28"/>
          <w:szCs w:val="28"/>
        </w:rPr>
        <w:t>2</w:t>
      </w:r>
      <w:r w:rsidR="00C46B97" w:rsidRPr="001B1375">
        <w:rPr>
          <w:sz w:val="28"/>
          <w:szCs w:val="28"/>
        </w:rPr>
        <w:t xml:space="preserve"> к настоящему приказу;</w:t>
      </w:r>
    </w:p>
    <w:p w:rsidR="00C9307D" w:rsidRPr="00C9307D" w:rsidRDefault="00C9307D" w:rsidP="00C9307D">
      <w:pPr>
        <w:spacing w:line="360" w:lineRule="auto"/>
        <w:ind w:firstLine="709"/>
        <w:contextualSpacing/>
        <w:jc w:val="both"/>
        <w:rPr>
          <w:sz w:val="28"/>
          <w:szCs w:val="28"/>
        </w:rPr>
      </w:pPr>
      <w:r>
        <w:rPr>
          <w:sz w:val="28"/>
          <w:szCs w:val="28"/>
        </w:rPr>
        <w:lastRenderedPageBreak/>
        <w:t>форму</w:t>
      </w:r>
      <w:r w:rsidRPr="00C9307D">
        <w:rPr>
          <w:sz w:val="28"/>
          <w:szCs w:val="28"/>
        </w:rPr>
        <w:t xml:space="preserve"> заключения по результатам обследования </w:t>
      </w:r>
      <w:r w:rsidR="002D1970" w:rsidRPr="00C9307D">
        <w:rPr>
          <w:sz w:val="28"/>
          <w:szCs w:val="28"/>
        </w:rPr>
        <w:t>подъемн</w:t>
      </w:r>
      <w:r w:rsidR="002D1970">
        <w:rPr>
          <w:sz w:val="28"/>
          <w:szCs w:val="28"/>
        </w:rPr>
        <w:t>ой</w:t>
      </w:r>
      <w:r w:rsidR="002D1970" w:rsidRPr="00C9307D">
        <w:rPr>
          <w:sz w:val="28"/>
          <w:szCs w:val="28"/>
        </w:rPr>
        <w:t xml:space="preserve"> платформ</w:t>
      </w:r>
      <w:r w:rsidR="002D1970">
        <w:rPr>
          <w:sz w:val="28"/>
          <w:szCs w:val="28"/>
        </w:rPr>
        <w:t>ы</w:t>
      </w:r>
      <w:r w:rsidR="002D1970" w:rsidRPr="00C9307D">
        <w:rPr>
          <w:sz w:val="28"/>
          <w:szCs w:val="28"/>
        </w:rPr>
        <w:t xml:space="preserve"> для инвалидов, пассажирск</w:t>
      </w:r>
      <w:r w:rsidR="002D1970">
        <w:rPr>
          <w:sz w:val="28"/>
          <w:szCs w:val="28"/>
        </w:rPr>
        <w:t>ого</w:t>
      </w:r>
      <w:r w:rsidR="002D1970" w:rsidRPr="00C9307D">
        <w:rPr>
          <w:sz w:val="28"/>
          <w:szCs w:val="28"/>
        </w:rPr>
        <w:t xml:space="preserve"> конвейер</w:t>
      </w:r>
      <w:r w:rsidR="002D1970">
        <w:rPr>
          <w:sz w:val="28"/>
          <w:szCs w:val="28"/>
        </w:rPr>
        <w:t>а</w:t>
      </w:r>
      <w:r w:rsidR="002D1970" w:rsidRPr="00C9307D">
        <w:rPr>
          <w:sz w:val="28"/>
          <w:szCs w:val="28"/>
        </w:rPr>
        <w:t xml:space="preserve"> (движущ</w:t>
      </w:r>
      <w:r w:rsidR="002D1970">
        <w:rPr>
          <w:sz w:val="28"/>
          <w:szCs w:val="28"/>
        </w:rPr>
        <w:t>ейся</w:t>
      </w:r>
      <w:r w:rsidR="002D1970" w:rsidRPr="00C9307D">
        <w:rPr>
          <w:sz w:val="28"/>
          <w:szCs w:val="28"/>
        </w:rPr>
        <w:t xml:space="preserve"> пешеходн</w:t>
      </w:r>
      <w:r w:rsidR="002D1970">
        <w:rPr>
          <w:sz w:val="28"/>
          <w:szCs w:val="28"/>
        </w:rPr>
        <w:t>ой</w:t>
      </w:r>
      <w:r w:rsidR="002D1970" w:rsidRPr="00C9307D">
        <w:rPr>
          <w:sz w:val="28"/>
          <w:szCs w:val="28"/>
        </w:rPr>
        <w:t xml:space="preserve"> дорож</w:t>
      </w:r>
      <w:r w:rsidR="002D1970">
        <w:rPr>
          <w:sz w:val="28"/>
          <w:szCs w:val="28"/>
        </w:rPr>
        <w:t>ки</w:t>
      </w:r>
      <w:r w:rsidR="002D1970" w:rsidRPr="00C9307D">
        <w:rPr>
          <w:sz w:val="28"/>
          <w:szCs w:val="28"/>
        </w:rPr>
        <w:t>), эскалатор</w:t>
      </w:r>
      <w:r w:rsidR="002D1970">
        <w:rPr>
          <w:sz w:val="28"/>
          <w:szCs w:val="28"/>
        </w:rPr>
        <w:t>а</w:t>
      </w:r>
      <w:r w:rsidR="00C46B97">
        <w:rPr>
          <w:sz w:val="28"/>
          <w:szCs w:val="28"/>
        </w:rPr>
        <w:t xml:space="preserve"> </w:t>
      </w:r>
      <w:r w:rsidR="00C46B97" w:rsidRPr="001B1375">
        <w:rPr>
          <w:sz w:val="28"/>
          <w:szCs w:val="28"/>
        </w:rPr>
        <w:t xml:space="preserve">согласно приложению № </w:t>
      </w:r>
      <w:r w:rsidR="00C46B97">
        <w:rPr>
          <w:sz w:val="28"/>
          <w:szCs w:val="28"/>
        </w:rPr>
        <w:t>3</w:t>
      </w:r>
      <w:r w:rsidR="00C46B97" w:rsidRPr="001B1375">
        <w:rPr>
          <w:sz w:val="28"/>
          <w:szCs w:val="28"/>
        </w:rPr>
        <w:t xml:space="preserve"> </w:t>
      </w:r>
      <w:r w:rsidR="00C46B97">
        <w:rPr>
          <w:sz w:val="28"/>
          <w:szCs w:val="28"/>
        </w:rPr>
        <w:t>к настоящему приказу</w:t>
      </w:r>
      <w:r>
        <w:rPr>
          <w:sz w:val="28"/>
          <w:szCs w:val="28"/>
        </w:rPr>
        <w:t>.</w:t>
      </w:r>
    </w:p>
    <w:p w:rsidR="00787666" w:rsidRPr="001B1375" w:rsidRDefault="00787666" w:rsidP="001B1375">
      <w:pPr>
        <w:spacing w:line="360" w:lineRule="auto"/>
        <w:contextualSpacing/>
        <w:jc w:val="both"/>
        <w:rPr>
          <w:sz w:val="28"/>
          <w:szCs w:val="28"/>
        </w:rPr>
      </w:pPr>
    </w:p>
    <w:p w:rsidR="00301CA4" w:rsidRDefault="00301CA4" w:rsidP="00301CA4">
      <w:pPr>
        <w:contextualSpacing/>
        <w:jc w:val="both"/>
        <w:rPr>
          <w:sz w:val="28"/>
          <w:szCs w:val="28"/>
        </w:rPr>
      </w:pPr>
    </w:p>
    <w:p w:rsidR="001B1375" w:rsidRPr="001B1375" w:rsidRDefault="001B1375" w:rsidP="00301CA4">
      <w:pPr>
        <w:contextualSpacing/>
        <w:jc w:val="both"/>
        <w:rPr>
          <w:sz w:val="28"/>
          <w:szCs w:val="28"/>
        </w:rPr>
      </w:pPr>
    </w:p>
    <w:p w:rsidR="000C50DA" w:rsidRPr="001B1375" w:rsidRDefault="003D0154" w:rsidP="00301CA4">
      <w:pPr>
        <w:contextualSpacing/>
        <w:rPr>
          <w:sz w:val="28"/>
          <w:szCs w:val="28"/>
        </w:rPr>
      </w:pPr>
      <w:r w:rsidRPr="001B1375">
        <w:rPr>
          <w:sz w:val="28"/>
          <w:szCs w:val="28"/>
        </w:rPr>
        <w:t xml:space="preserve">Руководитель                                                        </w:t>
      </w:r>
      <w:r w:rsidR="001B1375">
        <w:rPr>
          <w:sz w:val="28"/>
          <w:szCs w:val="28"/>
        </w:rPr>
        <w:t xml:space="preserve">                              </w:t>
      </w:r>
      <w:r w:rsidR="002B54A2" w:rsidRPr="001B1375">
        <w:rPr>
          <w:sz w:val="28"/>
          <w:szCs w:val="28"/>
        </w:rPr>
        <w:t xml:space="preserve">  </w:t>
      </w:r>
      <w:r w:rsidRPr="001B1375">
        <w:rPr>
          <w:sz w:val="28"/>
          <w:szCs w:val="28"/>
        </w:rPr>
        <w:t xml:space="preserve">   </w:t>
      </w:r>
      <w:r w:rsidR="0015491D" w:rsidRPr="001B1375">
        <w:rPr>
          <w:sz w:val="28"/>
          <w:szCs w:val="28"/>
        </w:rPr>
        <w:t xml:space="preserve">А.В. </w:t>
      </w:r>
      <w:r w:rsidRPr="001B1375">
        <w:rPr>
          <w:sz w:val="28"/>
          <w:szCs w:val="28"/>
        </w:rPr>
        <w:t>Алёшин</w:t>
      </w:r>
    </w:p>
    <w:p w:rsidR="00787666" w:rsidRDefault="00787666" w:rsidP="00ED6623"/>
    <w:p w:rsidR="00CB2123" w:rsidRDefault="00CB2123"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C9307D" w:rsidRDefault="00C9307D" w:rsidP="00ED6623"/>
    <w:p w:rsidR="00C9307D" w:rsidRDefault="00C9307D" w:rsidP="00ED6623"/>
    <w:p w:rsidR="00C9307D" w:rsidRDefault="00C9307D" w:rsidP="00ED6623"/>
    <w:p w:rsidR="00C9307D" w:rsidRDefault="00C9307D" w:rsidP="00ED6623"/>
    <w:p w:rsidR="00C9307D" w:rsidRDefault="00C9307D" w:rsidP="00ED6623"/>
    <w:p w:rsidR="00C9307D" w:rsidRDefault="00C9307D" w:rsidP="00ED6623"/>
    <w:p w:rsidR="00C9307D" w:rsidRDefault="00C9307D" w:rsidP="00ED6623"/>
    <w:p w:rsidR="00C9307D" w:rsidRDefault="00C9307D" w:rsidP="00ED6623"/>
    <w:p w:rsidR="00C9307D" w:rsidRDefault="00C9307D" w:rsidP="00ED6623"/>
    <w:p w:rsidR="00C9307D" w:rsidRDefault="00C9307D" w:rsidP="00ED6623"/>
    <w:p w:rsidR="001B1375" w:rsidRDefault="001B1375" w:rsidP="00ED6623"/>
    <w:p w:rsidR="001B1375" w:rsidRDefault="001B1375" w:rsidP="00ED6623"/>
    <w:p w:rsidR="00FD7FAA" w:rsidRDefault="00FD7FAA"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Default="001B1375" w:rsidP="00ED6623"/>
    <w:p w:rsidR="001B1375" w:rsidRPr="00ED6623" w:rsidRDefault="001B1375" w:rsidP="00ED6623"/>
    <w:p w:rsidR="003D0154" w:rsidRPr="003D0154" w:rsidRDefault="00662EB8" w:rsidP="00904142">
      <w:pPr>
        <w:pStyle w:val="a6"/>
        <w:spacing w:after="0"/>
        <w:rPr>
          <w:bCs/>
          <w:sz w:val="28"/>
          <w:szCs w:val="28"/>
        </w:rPr>
      </w:pPr>
      <w:r>
        <w:rPr>
          <w:bCs/>
          <w:caps w:val="0"/>
          <w:sz w:val="28"/>
          <w:szCs w:val="28"/>
        </w:rPr>
        <w:lastRenderedPageBreak/>
        <w:t>Л</w:t>
      </w:r>
      <w:r w:rsidRPr="003D0154">
        <w:rPr>
          <w:bCs/>
          <w:caps w:val="0"/>
          <w:sz w:val="28"/>
          <w:szCs w:val="28"/>
        </w:rPr>
        <w:t>ист согласования</w:t>
      </w:r>
    </w:p>
    <w:p w:rsidR="00DC4E75" w:rsidRPr="00DC4E75" w:rsidRDefault="000C0479" w:rsidP="00DC4E75">
      <w:pPr>
        <w:spacing w:line="288" w:lineRule="auto"/>
        <w:ind w:firstLine="709"/>
        <w:contextualSpacing/>
        <w:jc w:val="center"/>
        <w:rPr>
          <w:sz w:val="28"/>
          <w:szCs w:val="28"/>
        </w:rPr>
      </w:pPr>
      <w:r>
        <w:rPr>
          <w:sz w:val="28"/>
          <w:szCs w:val="28"/>
        </w:rPr>
        <w:t>проекта приказа</w:t>
      </w:r>
      <w:r w:rsidRPr="004F0143">
        <w:rPr>
          <w:sz w:val="28"/>
          <w:szCs w:val="28"/>
        </w:rPr>
        <w:t xml:space="preserve"> Федера</w:t>
      </w:r>
      <w:r w:rsidR="00EB6F01">
        <w:rPr>
          <w:sz w:val="28"/>
          <w:szCs w:val="28"/>
        </w:rPr>
        <w:t xml:space="preserve">льной службы по экологическому, </w:t>
      </w:r>
      <w:r w:rsidRPr="004F0143">
        <w:rPr>
          <w:sz w:val="28"/>
          <w:szCs w:val="28"/>
        </w:rPr>
        <w:t xml:space="preserve">технологическому и </w:t>
      </w:r>
      <w:r w:rsidRPr="00BF51EC">
        <w:rPr>
          <w:sz w:val="28"/>
          <w:szCs w:val="28"/>
        </w:rPr>
        <w:t>атомному надзору</w:t>
      </w:r>
      <w:r w:rsidR="00484699" w:rsidRPr="00BF51EC">
        <w:rPr>
          <w:sz w:val="28"/>
          <w:szCs w:val="28"/>
        </w:rPr>
        <w:t xml:space="preserve"> </w:t>
      </w:r>
      <w:r w:rsidR="00D0585E" w:rsidRPr="00BF51EC">
        <w:rPr>
          <w:sz w:val="28"/>
          <w:szCs w:val="28"/>
        </w:rPr>
        <w:br/>
      </w:r>
      <w:r w:rsidR="00117985">
        <w:rPr>
          <w:sz w:val="28"/>
          <w:szCs w:val="28"/>
        </w:rPr>
        <w:t>«</w:t>
      </w:r>
      <w:r w:rsidR="00DC4E75" w:rsidRPr="00DC4E75">
        <w:rPr>
          <w:sz w:val="28"/>
          <w:szCs w:val="28"/>
        </w:rPr>
        <w:t xml:space="preserve">Об утверждении порядка технического освидетельствования </w:t>
      </w:r>
    </w:p>
    <w:p w:rsidR="00DC4E75" w:rsidRDefault="00DC4E75" w:rsidP="00DC4E75">
      <w:pPr>
        <w:spacing w:line="288" w:lineRule="auto"/>
        <w:ind w:firstLine="709"/>
        <w:contextualSpacing/>
        <w:jc w:val="center"/>
        <w:rPr>
          <w:sz w:val="28"/>
          <w:szCs w:val="28"/>
        </w:rPr>
      </w:pPr>
      <w:r w:rsidRPr="00DC4E75">
        <w:rPr>
          <w:sz w:val="28"/>
          <w:szCs w:val="28"/>
        </w:rPr>
        <w:t xml:space="preserve">и обследования подъемных платформ для инвалидов, пассажирских конвейеров (движущихся пешеходных дорожек), эскалаторов, </w:t>
      </w:r>
    </w:p>
    <w:p w:rsidR="00DC4E75" w:rsidRPr="00DC4E75" w:rsidRDefault="00DC4E75" w:rsidP="00DC4E75">
      <w:pPr>
        <w:spacing w:line="288" w:lineRule="auto"/>
        <w:ind w:firstLine="709"/>
        <w:contextualSpacing/>
        <w:jc w:val="center"/>
        <w:rPr>
          <w:sz w:val="28"/>
          <w:szCs w:val="28"/>
        </w:rPr>
      </w:pPr>
      <w:r w:rsidRPr="00DC4E75">
        <w:rPr>
          <w:sz w:val="28"/>
          <w:szCs w:val="28"/>
        </w:rPr>
        <w:t xml:space="preserve">а также форм акта технического освидетельствования и заключения </w:t>
      </w:r>
    </w:p>
    <w:p w:rsidR="00117985" w:rsidRPr="00DC4E75" w:rsidRDefault="002D1970" w:rsidP="002D1970">
      <w:pPr>
        <w:spacing w:line="288" w:lineRule="auto"/>
        <w:ind w:firstLine="709"/>
        <w:contextualSpacing/>
        <w:jc w:val="center"/>
        <w:rPr>
          <w:sz w:val="28"/>
          <w:szCs w:val="28"/>
        </w:rPr>
      </w:pPr>
      <w:r w:rsidRPr="002D1970">
        <w:rPr>
          <w:sz w:val="28"/>
          <w:szCs w:val="28"/>
        </w:rPr>
        <w:t>по результатам обследования подъемной платформы для инвалидов, пассажирского конвейера (движущейся пешеходной дорожки), эскалатора</w:t>
      </w:r>
      <w:r w:rsidR="00117985">
        <w:rPr>
          <w:sz w:val="28"/>
          <w:szCs w:val="28"/>
        </w:rPr>
        <w:t>»</w:t>
      </w:r>
    </w:p>
    <w:p w:rsidR="008B5544" w:rsidRDefault="008B5544" w:rsidP="008B5544">
      <w:pPr>
        <w:jc w:val="center"/>
        <w:rPr>
          <w:sz w:val="28"/>
          <w:szCs w:val="28"/>
        </w:rPr>
      </w:pPr>
    </w:p>
    <w:p w:rsidR="002D1970" w:rsidRDefault="002D1970" w:rsidP="008B5544">
      <w:pPr>
        <w:jc w:val="center"/>
        <w:rPr>
          <w:sz w:val="28"/>
          <w:szCs w:val="28"/>
        </w:rPr>
      </w:pPr>
    </w:p>
    <w:tbl>
      <w:tblPr>
        <w:tblW w:w="0" w:type="auto"/>
        <w:tblLook w:val="01E0" w:firstRow="1" w:lastRow="1" w:firstColumn="1" w:lastColumn="1" w:noHBand="0" w:noVBand="0"/>
      </w:tblPr>
      <w:tblGrid>
        <w:gridCol w:w="5508"/>
        <w:gridCol w:w="1830"/>
        <w:gridCol w:w="2515"/>
      </w:tblGrid>
      <w:tr w:rsidR="008B5544" w:rsidRPr="00CA0D7B">
        <w:tc>
          <w:tcPr>
            <w:tcW w:w="5508" w:type="dxa"/>
          </w:tcPr>
          <w:p w:rsidR="008B5544" w:rsidRPr="0071357C" w:rsidRDefault="008B5544" w:rsidP="003B332F">
            <w:pPr>
              <w:spacing w:line="216" w:lineRule="auto"/>
              <w:contextualSpacing/>
              <w:rPr>
                <w:sz w:val="28"/>
                <w:szCs w:val="28"/>
                <w:u w:val="single"/>
              </w:rPr>
            </w:pPr>
            <w:r w:rsidRPr="0071357C">
              <w:rPr>
                <w:bCs/>
                <w:sz w:val="28"/>
                <w:szCs w:val="28"/>
                <w:u w:val="single"/>
              </w:rPr>
              <w:t>Проект вносит:</w:t>
            </w:r>
          </w:p>
        </w:tc>
        <w:tc>
          <w:tcPr>
            <w:tcW w:w="1830" w:type="dxa"/>
          </w:tcPr>
          <w:p w:rsidR="008B5544" w:rsidRPr="00CA0D7B" w:rsidRDefault="008B5544" w:rsidP="003B332F">
            <w:pPr>
              <w:spacing w:line="216" w:lineRule="auto"/>
              <w:contextualSpacing/>
              <w:rPr>
                <w:sz w:val="28"/>
                <w:szCs w:val="28"/>
              </w:rPr>
            </w:pPr>
          </w:p>
        </w:tc>
        <w:tc>
          <w:tcPr>
            <w:tcW w:w="2515" w:type="dxa"/>
          </w:tcPr>
          <w:p w:rsidR="008B5544" w:rsidRPr="00CA0D7B" w:rsidRDefault="008B5544" w:rsidP="003B332F">
            <w:pPr>
              <w:spacing w:line="216" w:lineRule="auto"/>
              <w:contextualSpacing/>
              <w:rPr>
                <w:sz w:val="28"/>
                <w:szCs w:val="28"/>
              </w:rPr>
            </w:pPr>
          </w:p>
        </w:tc>
      </w:tr>
      <w:tr w:rsidR="008B5544" w:rsidRPr="00CA0D7B">
        <w:tc>
          <w:tcPr>
            <w:tcW w:w="5508" w:type="dxa"/>
          </w:tcPr>
          <w:p w:rsidR="008B5544" w:rsidRPr="00CA0D7B" w:rsidRDefault="008B5544" w:rsidP="003B332F">
            <w:pPr>
              <w:spacing w:line="216" w:lineRule="auto"/>
              <w:contextualSpacing/>
              <w:rPr>
                <w:sz w:val="28"/>
                <w:szCs w:val="28"/>
              </w:rPr>
            </w:pPr>
          </w:p>
        </w:tc>
        <w:tc>
          <w:tcPr>
            <w:tcW w:w="1830" w:type="dxa"/>
          </w:tcPr>
          <w:p w:rsidR="008B5544" w:rsidRPr="00CA0D7B" w:rsidRDefault="008B5544" w:rsidP="003B332F">
            <w:pPr>
              <w:spacing w:line="216" w:lineRule="auto"/>
              <w:contextualSpacing/>
              <w:rPr>
                <w:sz w:val="28"/>
                <w:szCs w:val="28"/>
              </w:rPr>
            </w:pPr>
          </w:p>
        </w:tc>
        <w:tc>
          <w:tcPr>
            <w:tcW w:w="2515" w:type="dxa"/>
          </w:tcPr>
          <w:p w:rsidR="008B5544" w:rsidRPr="00CA0D7B" w:rsidRDefault="008B5544" w:rsidP="003B332F">
            <w:pPr>
              <w:spacing w:line="216" w:lineRule="auto"/>
              <w:contextualSpacing/>
              <w:rPr>
                <w:sz w:val="28"/>
                <w:szCs w:val="28"/>
              </w:rPr>
            </w:pPr>
          </w:p>
        </w:tc>
      </w:tr>
      <w:tr w:rsidR="008B5544" w:rsidRPr="00CA0D7B">
        <w:tc>
          <w:tcPr>
            <w:tcW w:w="5508" w:type="dxa"/>
          </w:tcPr>
          <w:p w:rsidR="008B5544" w:rsidRPr="00CA0D7B" w:rsidRDefault="00AE6C28" w:rsidP="003B332F">
            <w:pPr>
              <w:spacing w:line="216" w:lineRule="auto"/>
              <w:contextualSpacing/>
              <w:rPr>
                <w:sz w:val="28"/>
                <w:szCs w:val="28"/>
              </w:rPr>
            </w:pPr>
            <w:r>
              <w:rPr>
                <w:sz w:val="28"/>
                <w:szCs w:val="28"/>
              </w:rPr>
              <w:t>Н</w:t>
            </w:r>
            <w:r w:rsidR="008B5544" w:rsidRPr="00CA0D7B">
              <w:rPr>
                <w:sz w:val="28"/>
                <w:szCs w:val="28"/>
              </w:rPr>
              <w:t xml:space="preserve">ачальник Управления </w:t>
            </w:r>
            <w:r w:rsidR="005F537D">
              <w:rPr>
                <w:sz w:val="28"/>
                <w:szCs w:val="28"/>
              </w:rPr>
              <w:t>государственного строительного надзора</w:t>
            </w:r>
          </w:p>
        </w:tc>
        <w:tc>
          <w:tcPr>
            <w:tcW w:w="1830" w:type="dxa"/>
          </w:tcPr>
          <w:p w:rsidR="008B5544" w:rsidRPr="00CA0D7B" w:rsidRDefault="008B5544" w:rsidP="003B332F">
            <w:pPr>
              <w:spacing w:line="216" w:lineRule="auto"/>
              <w:contextualSpacing/>
              <w:rPr>
                <w:sz w:val="28"/>
                <w:szCs w:val="28"/>
              </w:rPr>
            </w:pPr>
          </w:p>
        </w:tc>
        <w:tc>
          <w:tcPr>
            <w:tcW w:w="2515" w:type="dxa"/>
          </w:tcPr>
          <w:p w:rsidR="008B5544" w:rsidRPr="00CA0D7B" w:rsidRDefault="00AE6C28" w:rsidP="003B332F">
            <w:pPr>
              <w:spacing w:line="216" w:lineRule="auto"/>
              <w:contextualSpacing/>
              <w:rPr>
                <w:sz w:val="28"/>
                <w:szCs w:val="28"/>
              </w:rPr>
            </w:pPr>
            <w:r>
              <w:rPr>
                <w:sz w:val="28"/>
                <w:szCs w:val="28"/>
              </w:rPr>
              <w:t>М.А. Климова</w:t>
            </w:r>
          </w:p>
        </w:tc>
      </w:tr>
      <w:tr w:rsidR="008B5544" w:rsidRPr="00CA0D7B" w:rsidTr="003B332F">
        <w:trPr>
          <w:trHeight w:val="83"/>
        </w:trPr>
        <w:tc>
          <w:tcPr>
            <w:tcW w:w="5508" w:type="dxa"/>
          </w:tcPr>
          <w:p w:rsidR="008B5544" w:rsidRPr="00CA0D7B" w:rsidRDefault="008B5544" w:rsidP="003B332F">
            <w:pPr>
              <w:spacing w:line="216" w:lineRule="auto"/>
              <w:contextualSpacing/>
              <w:rPr>
                <w:sz w:val="28"/>
                <w:szCs w:val="28"/>
              </w:rPr>
            </w:pPr>
          </w:p>
        </w:tc>
        <w:tc>
          <w:tcPr>
            <w:tcW w:w="1830" w:type="dxa"/>
          </w:tcPr>
          <w:p w:rsidR="008B5544" w:rsidRPr="00CA0D7B" w:rsidRDefault="008B5544" w:rsidP="003B332F">
            <w:pPr>
              <w:spacing w:line="216" w:lineRule="auto"/>
              <w:contextualSpacing/>
              <w:rPr>
                <w:sz w:val="28"/>
                <w:szCs w:val="28"/>
              </w:rPr>
            </w:pPr>
          </w:p>
        </w:tc>
        <w:tc>
          <w:tcPr>
            <w:tcW w:w="2515" w:type="dxa"/>
          </w:tcPr>
          <w:p w:rsidR="008B5544" w:rsidRPr="00CA0D7B" w:rsidRDefault="008B5544" w:rsidP="003B332F">
            <w:pPr>
              <w:spacing w:line="216" w:lineRule="auto"/>
              <w:contextualSpacing/>
              <w:rPr>
                <w:sz w:val="28"/>
                <w:szCs w:val="28"/>
              </w:rPr>
            </w:pPr>
          </w:p>
        </w:tc>
      </w:tr>
      <w:tr w:rsidR="008B5544" w:rsidRPr="00CA0D7B">
        <w:tc>
          <w:tcPr>
            <w:tcW w:w="5508" w:type="dxa"/>
          </w:tcPr>
          <w:p w:rsidR="008B5544" w:rsidRPr="0071357C" w:rsidRDefault="008B5544" w:rsidP="003B332F">
            <w:pPr>
              <w:spacing w:line="216" w:lineRule="auto"/>
              <w:contextualSpacing/>
              <w:rPr>
                <w:sz w:val="28"/>
                <w:szCs w:val="28"/>
                <w:u w:val="single"/>
              </w:rPr>
            </w:pPr>
            <w:r w:rsidRPr="0071357C">
              <w:rPr>
                <w:sz w:val="28"/>
                <w:szCs w:val="28"/>
                <w:u w:val="single"/>
              </w:rPr>
              <w:t>Проект согласован:</w:t>
            </w:r>
          </w:p>
        </w:tc>
        <w:tc>
          <w:tcPr>
            <w:tcW w:w="1830" w:type="dxa"/>
          </w:tcPr>
          <w:p w:rsidR="008B5544" w:rsidRPr="00CA0D7B" w:rsidRDefault="008B5544" w:rsidP="003B332F">
            <w:pPr>
              <w:spacing w:line="216" w:lineRule="auto"/>
              <w:contextualSpacing/>
              <w:rPr>
                <w:sz w:val="28"/>
                <w:szCs w:val="28"/>
              </w:rPr>
            </w:pPr>
          </w:p>
        </w:tc>
        <w:tc>
          <w:tcPr>
            <w:tcW w:w="2515" w:type="dxa"/>
          </w:tcPr>
          <w:p w:rsidR="008B5544" w:rsidRPr="00CA0D7B" w:rsidRDefault="008B5544" w:rsidP="003B332F">
            <w:pPr>
              <w:spacing w:line="216" w:lineRule="auto"/>
              <w:contextualSpacing/>
              <w:rPr>
                <w:sz w:val="28"/>
                <w:szCs w:val="28"/>
              </w:rPr>
            </w:pPr>
          </w:p>
        </w:tc>
      </w:tr>
      <w:tr w:rsidR="008B5544" w:rsidRPr="00CA0D7B" w:rsidTr="003B332F">
        <w:trPr>
          <w:trHeight w:val="135"/>
        </w:trPr>
        <w:tc>
          <w:tcPr>
            <w:tcW w:w="5508" w:type="dxa"/>
          </w:tcPr>
          <w:p w:rsidR="008B5544" w:rsidRPr="0071357C" w:rsidRDefault="008B5544" w:rsidP="003B332F">
            <w:pPr>
              <w:spacing w:line="216" w:lineRule="auto"/>
              <w:contextualSpacing/>
              <w:rPr>
                <w:sz w:val="28"/>
                <w:szCs w:val="28"/>
                <w:u w:val="single"/>
              </w:rPr>
            </w:pPr>
          </w:p>
        </w:tc>
        <w:tc>
          <w:tcPr>
            <w:tcW w:w="1830" w:type="dxa"/>
          </w:tcPr>
          <w:p w:rsidR="008B5544" w:rsidRPr="00CA0D7B" w:rsidRDefault="008B5544" w:rsidP="003B332F">
            <w:pPr>
              <w:spacing w:line="216" w:lineRule="auto"/>
              <w:contextualSpacing/>
              <w:rPr>
                <w:sz w:val="28"/>
                <w:szCs w:val="28"/>
              </w:rPr>
            </w:pPr>
          </w:p>
        </w:tc>
        <w:tc>
          <w:tcPr>
            <w:tcW w:w="2515" w:type="dxa"/>
          </w:tcPr>
          <w:p w:rsidR="008B5544" w:rsidRPr="00CA0D7B" w:rsidRDefault="008B5544" w:rsidP="003B332F">
            <w:pPr>
              <w:spacing w:line="216" w:lineRule="auto"/>
              <w:contextualSpacing/>
              <w:rPr>
                <w:sz w:val="28"/>
                <w:szCs w:val="28"/>
              </w:rPr>
            </w:pPr>
          </w:p>
        </w:tc>
      </w:tr>
      <w:tr w:rsidR="00A46F32" w:rsidRPr="00CA0D7B" w:rsidTr="003B332F">
        <w:trPr>
          <w:trHeight w:val="1104"/>
        </w:trPr>
        <w:tc>
          <w:tcPr>
            <w:tcW w:w="5508" w:type="dxa"/>
          </w:tcPr>
          <w:p w:rsidR="005A136C" w:rsidRDefault="005A136C" w:rsidP="003B332F">
            <w:pPr>
              <w:spacing w:line="216" w:lineRule="auto"/>
              <w:contextualSpacing/>
              <w:rPr>
                <w:sz w:val="28"/>
                <w:szCs w:val="28"/>
              </w:rPr>
            </w:pPr>
            <w:r>
              <w:rPr>
                <w:sz w:val="28"/>
                <w:szCs w:val="28"/>
              </w:rPr>
              <w:t>Статс-секретарь</w:t>
            </w:r>
            <w:r w:rsidR="00EB6F01">
              <w:rPr>
                <w:sz w:val="28"/>
                <w:szCs w:val="28"/>
              </w:rPr>
              <w:t xml:space="preserve"> -</w:t>
            </w:r>
          </w:p>
          <w:p w:rsidR="005A136C" w:rsidRDefault="005A136C" w:rsidP="003B332F">
            <w:pPr>
              <w:spacing w:line="216" w:lineRule="auto"/>
              <w:contextualSpacing/>
              <w:rPr>
                <w:sz w:val="28"/>
                <w:szCs w:val="28"/>
              </w:rPr>
            </w:pPr>
            <w:r>
              <w:rPr>
                <w:sz w:val="28"/>
                <w:szCs w:val="28"/>
              </w:rPr>
              <w:t>заместитель руководителя</w:t>
            </w:r>
          </w:p>
          <w:p w:rsidR="003B332F" w:rsidRDefault="003B332F" w:rsidP="003B332F">
            <w:pPr>
              <w:spacing w:line="216" w:lineRule="auto"/>
              <w:contextualSpacing/>
              <w:rPr>
                <w:sz w:val="28"/>
                <w:szCs w:val="28"/>
              </w:rPr>
            </w:pPr>
          </w:p>
          <w:p w:rsidR="00A46F32" w:rsidRPr="00CA0D7B" w:rsidRDefault="00A46F32" w:rsidP="003B332F">
            <w:pPr>
              <w:spacing w:line="216" w:lineRule="auto"/>
              <w:contextualSpacing/>
              <w:rPr>
                <w:sz w:val="28"/>
                <w:szCs w:val="28"/>
              </w:rPr>
            </w:pPr>
            <w:r>
              <w:rPr>
                <w:sz w:val="28"/>
                <w:szCs w:val="28"/>
              </w:rPr>
              <w:t xml:space="preserve">Заместитель руководителя </w:t>
            </w:r>
          </w:p>
        </w:tc>
        <w:tc>
          <w:tcPr>
            <w:tcW w:w="1830" w:type="dxa"/>
          </w:tcPr>
          <w:p w:rsidR="00A46F32" w:rsidRPr="00CA0D7B" w:rsidRDefault="00A46F32" w:rsidP="003B332F">
            <w:pPr>
              <w:spacing w:line="216" w:lineRule="auto"/>
              <w:contextualSpacing/>
              <w:rPr>
                <w:sz w:val="28"/>
                <w:szCs w:val="28"/>
              </w:rPr>
            </w:pPr>
          </w:p>
        </w:tc>
        <w:tc>
          <w:tcPr>
            <w:tcW w:w="2515" w:type="dxa"/>
          </w:tcPr>
          <w:p w:rsidR="005A136C" w:rsidRDefault="005A136C" w:rsidP="003B332F">
            <w:pPr>
              <w:spacing w:line="216" w:lineRule="auto"/>
              <w:contextualSpacing/>
              <w:rPr>
                <w:sz w:val="28"/>
                <w:szCs w:val="28"/>
              </w:rPr>
            </w:pPr>
          </w:p>
          <w:p w:rsidR="005A136C" w:rsidRDefault="005A136C" w:rsidP="003B332F">
            <w:pPr>
              <w:spacing w:line="216" w:lineRule="auto"/>
              <w:contextualSpacing/>
              <w:rPr>
                <w:sz w:val="28"/>
                <w:szCs w:val="28"/>
              </w:rPr>
            </w:pPr>
            <w:r>
              <w:rPr>
                <w:sz w:val="28"/>
                <w:szCs w:val="28"/>
              </w:rPr>
              <w:t>А.Л. Рыбас</w:t>
            </w:r>
          </w:p>
          <w:p w:rsidR="005A136C" w:rsidRDefault="005A136C" w:rsidP="003B332F">
            <w:pPr>
              <w:spacing w:line="216" w:lineRule="auto"/>
              <w:contextualSpacing/>
              <w:rPr>
                <w:sz w:val="28"/>
                <w:szCs w:val="28"/>
              </w:rPr>
            </w:pPr>
          </w:p>
          <w:p w:rsidR="00A46F32" w:rsidRPr="00CA0D7B" w:rsidRDefault="00A46F32" w:rsidP="003B332F">
            <w:pPr>
              <w:spacing w:line="216" w:lineRule="auto"/>
              <w:contextualSpacing/>
              <w:rPr>
                <w:sz w:val="28"/>
                <w:szCs w:val="28"/>
              </w:rPr>
            </w:pPr>
            <w:r>
              <w:rPr>
                <w:sz w:val="28"/>
                <w:szCs w:val="28"/>
              </w:rPr>
              <w:t>А.В. Бакатин</w:t>
            </w:r>
          </w:p>
        </w:tc>
      </w:tr>
      <w:tr w:rsidR="00A46F32" w:rsidRPr="00CA0D7B" w:rsidTr="00484699">
        <w:tc>
          <w:tcPr>
            <w:tcW w:w="5508" w:type="dxa"/>
          </w:tcPr>
          <w:p w:rsidR="00A46F32" w:rsidRDefault="00A46F32" w:rsidP="003B332F">
            <w:pPr>
              <w:spacing w:line="216" w:lineRule="auto"/>
              <w:contextualSpacing/>
              <w:rPr>
                <w:sz w:val="28"/>
                <w:szCs w:val="28"/>
              </w:rPr>
            </w:pP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Default="00A46F32" w:rsidP="003B332F">
            <w:pPr>
              <w:spacing w:line="216" w:lineRule="auto"/>
              <w:contextualSpacing/>
              <w:rPr>
                <w:sz w:val="28"/>
                <w:szCs w:val="28"/>
              </w:rPr>
            </w:pPr>
          </w:p>
        </w:tc>
      </w:tr>
      <w:tr w:rsidR="00A46F32" w:rsidRPr="00CA0D7B" w:rsidTr="00484699">
        <w:tc>
          <w:tcPr>
            <w:tcW w:w="5508" w:type="dxa"/>
          </w:tcPr>
          <w:p w:rsidR="00A46F32" w:rsidRDefault="00A46F32" w:rsidP="003B332F">
            <w:pPr>
              <w:spacing w:line="216" w:lineRule="auto"/>
              <w:contextualSpacing/>
              <w:rPr>
                <w:sz w:val="28"/>
                <w:szCs w:val="28"/>
              </w:rPr>
            </w:pPr>
            <w:r>
              <w:rPr>
                <w:sz w:val="28"/>
                <w:szCs w:val="28"/>
              </w:rPr>
              <w:t>Заместитель руководителя</w:t>
            </w: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Default="00A46F32" w:rsidP="003B332F">
            <w:pPr>
              <w:spacing w:line="216" w:lineRule="auto"/>
              <w:contextualSpacing/>
              <w:rPr>
                <w:sz w:val="28"/>
                <w:szCs w:val="28"/>
              </w:rPr>
            </w:pPr>
            <w:r>
              <w:rPr>
                <w:sz w:val="28"/>
                <w:szCs w:val="28"/>
              </w:rPr>
              <w:t xml:space="preserve">В.В. </w:t>
            </w:r>
            <w:proofErr w:type="spellStart"/>
            <w:r>
              <w:rPr>
                <w:sz w:val="28"/>
                <w:szCs w:val="28"/>
              </w:rPr>
              <w:t>Козивкин</w:t>
            </w:r>
            <w:proofErr w:type="spellEnd"/>
          </w:p>
        </w:tc>
      </w:tr>
      <w:tr w:rsidR="00A46F32" w:rsidRPr="00CA0D7B" w:rsidTr="00484699">
        <w:tc>
          <w:tcPr>
            <w:tcW w:w="5508" w:type="dxa"/>
          </w:tcPr>
          <w:p w:rsidR="00A46F32" w:rsidRPr="00CA0D7B" w:rsidRDefault="00A46F32" w:rsidP="003B332F">
            <w:pPr>
              <w:spacing w:line="216" w:lineRule="auto"/>
              <w:contextualSpacing/>
              <w:rPr>
                <w:sz w:val="28"/>
                <w:szCs w:val="28"/>
              </w:rPr>
            </w:pP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p>
        </w:tc>
      </w:tr>
      <w:tr w:rsidR="00A46F32" w:rsidRPr="00CA0D7B" w:rsidTr="00484699">
        <w:tc>
          <w:tcPr>
            <w:tcW w:w="5508" w:type="dxa"/>
          </w:tcPr>
          <w:p w:rsidR="00A46F32" w:rsidRPr="00CA0D7B" w:rsidRDefault="00A46F32" w:rsidP="003B332F">
            <w:pPr>
              <w:spacing w:line="216" w:lineRule="auto"/>
              <w:contextualSpacing/>
              <w:rPr>
                <w:sz w:val="28"/>
                <w:szCs w:val="28"/>
              </w:rPr>
            </w:pPr>
            <w:r w:rsidRPr="00CA0D7B">
              <w:rPr>
                <w:bCs/>
                <w:sz w:val="28"/>
                <w:szCs w:val="28"/>
              </w:rPr>
              <w:t>Заместитель руководителя</w:t>
            </w: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r w:rsidRPr="00CA0D7B">
              <w:rPr>
                <w:sz w:val="28"/>
                <w:szCs w:val="28"/>
              </w:rPr>
              <w:t>С.Г. Радионова</w:t>
            </w:r>
          </w:p>
        </w:tc>
      </w:tr>
      <w:tr w:rsidR="00A46F32" w:rsidRPr="00CA0D7B" w:rsidTr="00484699">
        <w:tc>
          <w:tcPr>
            <w:tcW w:w="5508" w:type="dxa"/>
          </w:tcPr>
          <w:p w:rsidR="00A46F32" w:rsidRPr="00CA0D7B" w:rsidRDefault="00A46F32" w:rsidP="003B332F">
            <w:pPr>
              <w:spacing w:line="216" w:lineRule="auto"/>
              <w:contextualSpacing/>
              <w:rPr>
                <w:bCs/>
                <w:sz w:val="28"/>
                <w:szCs w:val="28"/>
              </w:rPr>
            </w:pP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p>
        </w:tc>
      </w:tr>
      <w:tr w:rsidR="00A46F32" w:rsidRPr="00CA0D7B" w:rsidTr="00484699">
        <w:tc>
          <w:tcPr>
            <w:tcW w:w="5508" w:type="dxa"/>
          </w:tcPr>
          <w:p w:rsidR="00A46F32" w:rsidRPr="00CA0D7B" w:rsidRDefault="00A46F32" w:rsidP="003B332F">
            <w:pPr>
              <w:spacing w:line="216" w:lineRule="auto"/>
              <w:contextualSpacing/>
              <w:rPr>
                <w:bCs/>
                <w:sz w:val="28"/>
                <w:szCs w:val="28"/>
              </w:rPr>
            </w:pPr>
            <w:r>
              <w:rPr>
                <w:bCs/>
                <w:sz w:val="28"/>
                <w:szCs w:val="28"/>
              </w:rPr>
              <w:t>Заместитель руководителя</w:t>
            </w: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r>
              <w:rPr>
                <w:sz w:val="28"/>
                <w:szCs w:val="28"/>
              </w:rPr>
              <w:t xml:space="preserve">А.В. </w:t>
            </w:r>
            <w:proofErr w:type="spellStart"/>
            <w:r>
              <w:rPr>
                <w:sz w:val="28"/>
                <w:szCs w:val="28"/>
              </w:rPr>
              <w:t>Трембицкий</w:t>
            </w:r>
            <w:proofErr w:type="spellEnd"/>
          </w:p>
        </w:tc>
      </w:tr>
      <w:tr w:rsidR="00A46F32" w:rsidRPr="00CA0D7B" w:rsidTr="00484699">
        <w:tc>
          <w:tcPr>
            <w:tcW w:w="5508" w:type="dxa"/>
          </w:tcPr>
          <w:p w:rsidR="00A46F32" w:rsidRDefault="00A46F32" w:rsidP="003B332F">
            <w:pPr>
              <w:spacing w:line="216" w:lineRule="auto"/>
              <w:contextualSpacing/>
              <w:rPr>
                <w:bCs/>
                <w:sz w:val="28"/>
                <w:szCs w:val="28"/>
              </w:rPr>
            </w:pP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Default="00A46F32" w:rsidP="003B332F">
            <w:pPr>
              <w:spacing w:line="216" w:lineRule="auto"/>
              <w:contextualSpacing/>
              <w:rPr>
                <w:sz w:val="28"/>
                <w:szCs w:val="28"/>
              </w:rPr>
            </w:pPr>
          </w:p>
        </w:tc>
      </w:tr>
      <w:tr w:rsidR="00A46F32" w:rsidRPr="00CA0D7B" w:rsidTr="00484699">
        <w:tc>
          <w:tcPr>
            <w:tcW w:w="5508" w:type="dxa"/>
          </w:tcPr>
          <w:p w:rsidR="00A46F32" w:rsidRPr="00B42B0C" w:rsidRDefault="00A46F32" w:rsidP="003B332F">
            <w:pPr>
              <w:spacing w:line="216" w:lineRule="auto"/>
              <w:contextualSpacing/>
              <w:rPr>
                <w:sz w:val="28"/>
                <w:szCs w:val="28"/>
              </w:rPr>
            </w:pPr>
            <w:r>
              <w:rPr>
                <w:sz w:val="28"/>
                <w:szCs w:val="28"/>
              </w:rPr>
              <w:t>З</w:t>
            </w:r>
            <w:r w:rsidRPr="00B42B0C">
              <w:rPr>
                <w:sz w:val="28"/>
                <w:szCs w:val="28"/>
              </w:rPr>
              <w:t>аместитель руководителя</w:t>
            </w: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r>
              <w:rPr>
                <w:sz w:val="28"/>
                <w:szCs w:val="28"/>
              </w:rPr>
              <w:t>А.В. Ферапонтов</w:t>
            </w:r>
          </w:p>
        </w:tc>
      </w:tr>
      <w:tr w:rsidR="00A46F32" w:rsidRPr="00CA0D7B" w:rsidTr="00484699">
        <w:tc>
          <w:tcPr>
            <w:tcW w:w="5508" w:type="dxa"/>
          </w:tcPr>
          <w:p w:rsidR="00A46F32" w:rsidRPr="00CA0D7B" w:rsidRDefault="00A46F32" w:rsidP="003B332F">
            <w:pPr>
              <w:spacing w:line="216" w:lineRule="auto"/>
              <w:contextualSpacing/>
              <w:rPr>
                <w:sz w:val="28"/>
                <w:szCs w:val="28"/>
              </w:rPr>
            </w:pP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p>
        </w:tc>
      </w:tr>
      <w:tr w:rsidR="00A46F32" w:rsidRPr="00CA0D7B" w:rsidTr="00484699">
        <w:tc>
          <w:tcPr>
            <w:tcW w:w="5508" w:type="dxa"/>
          </w:tcPr>
          <w:p w:rsidR="00A46F32" w:rsidRPr="00CA0D7B" w:rsidRDefault="007A31C7" w:rsidP="003B332F">
            <w:pPr>
              <w:spacing w:line="216" w:lineRule="auto"/>
              <w:contextualSpacing/>
              <w:rPr>
                <w:sz w:val="28"/>
                <w:szCs w:val="28"/>
              </w:rPr>
            </w:pPr>
            <w:proofErr w:type="spellStart"/>
            <w:r>
              <w:rPr>
                <w:sz w:val="28"/>
                <w:szCs w:val="28"/>
              </w:rPr>
              <w:t>Врио</w:t>
            </w:r>
            <w:proofErr w:type="spellEnd"/>
            <w:r>
              <w:rPr>
                <w:sz w:val="28"/>
                <w:szCs w:val="28"/>
              </w:rPr>
              <w:t xml:space="preserve"> н</w:t>
            </w:r>
            <w:r w:rsidR="00A46F32" w:rsidRPr="00CA0D7B">
              <w:rPr>
                <w:sz w:val="28"/>
                <w:szCs w:val="28"/>
              </w:rPr>
              <w:t>ачальник</w:t>
            </w:r>
            <w:r>
              <w:rPr>
                <w:sz w:val="28"/>
                <w:szCs w:val="28"/>
              </w:rPr>
              <w:t>а</w:t>
            </w:r>
            <w:r w:rsidR="00A46F32" w:rsidRPr="00CA0D7B">
              <w:rPr>
                <w:sz w:val="28"/>
                <w:szCs w:val="28"/>
              </w:rPr>
              <w:t xml:space="preserve"> Управления делами</w:t>
            </w: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7A31C7" w:rsidP="003B332F">
            <w:pPr>
              <w:spacing w:line="216" w:lineRule="auto"/>
              <w:contextualSpacing/>
              <w:rPr>
                <w:sz w:val="28"/>
                <w:szCs w:val="28"/>
              </w:rPr>
            </w:pPr>
            <w:proofErr w:type="spellStart"/>
            <w:r>
              <w:rPr>
                <w:sz w:val="28"/>
                <w:szCs w:val="28"/>
              </w:rPr>
              <w:t>Ф.Ю</w:t>
            </w:r>
            <w:proofErr w:type="spellEnd"/>
            <w:r>
              <w:rPr>
                <w:sz w:val="28"/>
                <w:szCs w:val="28"/>
              </w:rPr>
              <w:t xml:space="preserve">. </w:t>
            </w:r>
            <w:proofErr w:type="spellStart"/>
            <w:r>
              <w:rPr>
                <w:sz w:val="28"/>
                <w:szCs w:val="28"/>
              </w:rPr>
              <w:t>Сёмин</w:t>
            </w:r>
            <w:proofErr w:type="spellEnd"/>
          </w:p>
        </w:tc>
      </w:tr>
      <w:tr w:rsidR="00A46F32" w:rsidRPr="00CA0D7B" w:rsidTr="00CB053D">
        <w:tc>
          <w:tcPr>
            <w:tcW w:w="5508" w:type="dxa"/>
          </w:tcPr>
          <w:p w:rsidR="00A46F32" w:rsidRPr="00CA0D7B" w:rsidRDefault="00A46F32" w:rsidP="003B332F">
            <w:pPr>
              <w:spacing w:line="216" w:lineRule="auto"/>
              <w:contextualSpacing/>
              <w:rPr>
                <w:sz w:val="28"/>
                <w:szCs w:val="28"/>
              </w:rPr>
            </w:pPr>
          </w:p>
        </w:tc>
        <w:tc>
          <w:tcPr>
            <w:tcW w:w="1830" w:type="dxa"/>
          </w:tcPr>
          <w:p w:rsidR="00A46F32" w:rsidRPr="00CA0D7B" w:rsidRDefault="00A46F32" w:rsidP="003B332F">
            <w:pPr>
              <w:spacing w:line="216" w:lineRule="auto"/>
              <w:contextualSpacing/>
              <w:rPr>
                <w:sz w:val="28"/>
                <w:szCs w:val="28"/>
              </w:rPr>
            </w:pPr>
          </w:p>
        </w:tc>
        <w:tc>
          <w:tcPr>
            <w:tcW w:w="2515" w:type="dxa"/>
          </w:tcPr>
          <w:p w:rsidR="00A46F32" w:rsidRPr="00CA0D7B" w:rsidRDefault="00A46F32" w:rsidP="003B332F">
            <w:pPr>
              <w:spacing w:line="216" w:lineRule="auto"/>
              <w:contextualSpacing/>
              <w:rPr>
                <w:sz w:val="28"/>
                <w:szCs w:val="28"/>
              </w:rPr>
            </w:pPr>
          </w:p>
        </w:tc>
      </w:tr>
      <w:tr w:rsidR="008D1199" w:rsidRPr="00CA0D7B" w:rsidTr="00AE6C28">
        <w:trPr>
          <w:trHeight w:val="1222"/>
        </w:trPr>
        <w:tc>
          <w:tcPr>
            <w:tcW w:w="5508" w:type="dxa"/>
          </w:tcPr>
          <w:p w:rsidR="008D1199" w:rsidRDefault="008D1199" w:rsidP="003B332F">
            <w:pPr>
              <w:widowControl w:val="0"/>
              <w:autoSpaceDE w:val="0"/>
              <w:autoSpaceDN w:val="0"/>
              <w:adjustRightInd w:val="0"/>
              <w:spacing w:line="216" w:lineRule="auto"/>
              <w:contextualSpacing/>
              <w:rPr>
                <w:sz w:val="28"/>
              </w:rPr>
            </w:pPr>
            <w:r>
              <w:rPr>
                <w:sz w:val="28"/>
                <w:szCs w:val="28"/>
              </w:rPr>
              <w:t>Начальник Финансового</w:t>
            </w:r>
            <w:r>
              <w:rPr>
                <w:sz w:val="28"/>
                <w:szCs w:val="28"/>
              </w:rPr>
              <w:br/>
              <w:t xml:space="preserve">управления – главный </w:t>
            </w:r>
            <w:r>
              <w:rPr>
                <w:sz w:val="28"/>
                <w:szCs w:val="28"/>
              </w:rPr>
              <w:br/>
              <w:t xml:space="preserve">бухгалтер </w:t>
            </w:r>
          </w:p>
        </w:tc>
        <w:tc>
          <w:tcPr>
            <w:tcW w:w="1830" w:type="dxa"/>
          </w:tcPr>
          <w:p w:rsidR="008D1199" w:rsidRDefault="008D1199" w:rsidP="003B332F">
            <w:pPr>
              <w:spacing w:line="216" w:lineRule="auto"/>
              <w:contextualSpacing/>
              <w:rPr>
                <w:sz w:val="28"/>
                <w:szCs w:val="28"/>
              </w:rPr>
            </w:pPr>
          </w:p>
        </w:tc>
        <w:tc>
          <w:tcPr>
            <w:tcW w:w="2515" w:type="dxa"/>
          </w:tcPr>
          <w:p w:rsidR="008D1199" w:rsidRDefault="008D1199" w:rsidP="003B332F">
            <w:pPr>
              <w:spacing w:line="216" w:lineRule="auto"/>
              <w:contextualSpacing/>
              <w:rPr>
                <w:sz w:val="28"/>
                <w:szCs w:val="28"/>
              </w:rPr>
            </w:pPr>
          </w:p>
          <w:p w:rsidR="008D1199" w:rsidRDefault="008D1199" w:rsidP="003B332F">
            <w:pPr>
              <w:spacing w:line="216" w:lineRule="auto"/>
              <w:contextualSpacing/>
              <w:rPr>
                <w:sz w:val="28"/>
                <w:szCs w:val="28"/>
              </w:rPr>
            </w:pPr>
            <w:proofErr w:type="spellStart"/>
            <w:r>
              <w:rPr>
                <w:sz w:val="28"/>
                <w:szCs w:val="28"/>
              </w:rPr>
              <w:t>О.Г</w:t>
            </w:r>
            <w:proofErr w:type="spellEnd"/>
            <w:r>
              <w:rPr>
                <w:sz w:val="28"/>
                <w:szCs w:val="28"/>
              </w:rPr>
              <w:t>. Бразгунова</w:t>
            </w:r>
          </w:p>
        </w:tc>
      </w:tr>
      <w:tr w:rsidR="008D1199" w:rsidRPr="00CA0D7B">
        <w:tc>
          <w:tcPr>
            <w:tcW w:w="5508" w:type="dxa"/>
          </w:tcPr>
          <w:p w:rsidR="008D1199" w:rsidRDefault="008D1199" w:rsidP="003B332F">
            <w:pPr>
              <w:widowControl w:val="0"/>
              <w:autoSpaceDE w:val="0"/>
              <w:autoSpaceDN w:val="0"/>
              <w:adjustRightInd w:val="0"/>
              <w:spacing w:line="216" w:lineRule="auto"/>
              <w:contextualSpacing/>
              <w:rPr>
                <w:sz w:val="28"/>
              </w:rPr>
            </w:pPr>
            <w:r>
              <w:rPr>
                <w:sz w:val="28"/>
                <w:szCs w:val="28"/>
              </w:rPr>
              <w:t xml:space="preserve">Начальник </w:t>
            </w:r>
            <w:r w:rsidR="001B1375">
              <w:rPr>
                <w:sz w:val="28"/>
                <w:szCs w:val="28"/>
              </w:rPr>
              <w:t>контрольно-аналитического у</w:t>
            </w:r>
            <w:r>
              <w:rPr>
                <w:sz w:val="28"/>
                <w:szCs w:val="28"/>
              </w:rPr>
              <w:t xml:space="preserve">правления </w:t>
            </w:r>
          </w:p>
        </w:tc>
        <w:tc>
          <w:tcPr>
            <w:tcW w:w="1830" w:type="dxa"/>
          </w:tcPr>
          <w:p w:rsidR="008D1199" w:rsidRDefault="008D1199" w:rsidP="003B332F">
            <w:pPr>
              <w:spacing w:line="216" w:lineRule="auto"/>
              <w:contextualSpacing/>
              <w:rPr>
                <w:sz w:val="28"/>
                <w:szCs w:val="28"/>
              </w:rPr>
            </w:pPr>
          </w:p>
        </w:tc>
        <w:tc>
          <w:tcPr>
            <w:tcW w:w="2515" w:type="dxa"/>
          </w:tcPr>
          <w:p w:rsidR="008D1199" w:rsidRDefault="008D1199" w:rsidP="003B332F">
            <w:pPr>
              <w:spacing w:line="216" w:lineRule="auto"/>
              <w:contextualSpacing/>
              <w:rPr>
                <w:sz w:val="28"/>
                <w:szCs w:val="28"/>
              </w:rPr>
            </w:pPr>
          </w:p>
          <w:p w:rsidR="008D1199" w:rsidRDefault="008D1199" w:rsidP="003B332F">
            <w:pPr>
              <w:spacing w:line="216" w:lineRule="auto"/>
              <w:contextualSpacing/>
              <w:rPr>
                <w:sz w:val="28"/>
                <w:szCs w:val="28"/>
              </w:rPr>
            </w:pPr>
            <w:r>
              <w:rPr>
                <w:sz w:val="28"/>
                <w:szCs w:val="28"/>
              </w:rPr>
              <w:t>Ю.В. Минченко</w:t>
            </w:r>
          </w:p>
        </w:tc>
      </w:tr>
      <w:tr w:rsidR="008D1199" w:rsidRPr="00CA0D7B" w:rsidTr="001B1375">
        <w:trPr>
          <w:trHeight w:val="378"/>
        </w:trPr>
        <w:tc>
          <w:tcPr>
            <w:tcW w:w="5508" w:type="dxa"/>
          </w:tcPr>
          <w:p w:rsidR="008D1199" w:rsidRDefault="008D1199" w:rsidP="003B332F">
            <w:pPr>
              <w:widowControl w:val="0"/>
              <w:autoSpaceDE w:val="0"/>
              <w:autoSpaceDN w:val="0"/>
              <w:adjustRightInd w:val="0"/>
              <w:spacing w:line="216" w:lineRule="auto"/>
              <w:contextualSpacing/>
              <w:rPr>
                <w:sz w:val="28"/>
                <w:szCs w:val="28"/>
              </w:rPr>
            </w:pPr>
          </w:p>
        </w:tc>
        <w:tc>
          <w:tcPr>
            <w:tcW w:w="1830" w:type="dxa"/>
          </w:tcPr>
          <w:p w:rsidR="008D1199" w:rsidRDefault="008D1199" w:rsidP="003B332F">
            <w:pPr>
              <w:spacing w:line="216" w:lineRule="auto"/>
              <w:contextualSpacing/>
              <w:rPr>
                <w:sz w:val="28"/>
                <w:szCs w:val="28"/>
              </w:rPr>
            </w:pPr>
          </w:p>
        </w:tc>
        <w:tc>
          <w:tcPr>
            <w:tcW w:w="2515" w:type="dxa"/>
          </w:tcPr>
          <w:p w:rsidR="001B1375" w:rsidRPr="00556799" w:rsidRDefault="001B1375" w:rsidP="003B332F">
            <w:pPr>
              <w:spacing w:line="216" w:lineRule="auto"/>
              <w:contextualSpacing/>
              <w:rPr>
                <w:sz w:val="28"/>
                <w:szCs w:val="28"/>
              </w:rPr>
            </w:pPr>
          </w:p>
        </w:tc>
      </w:tr>
      <w:tr w:rsidR="008D1199" w:rsidRPr="00CA0D7B">
        <w:tc>
          <w:tcPr>
            <w:tcW w:w="5508" w:type="dxa"/>
          </w:tcPr>
          <w:p w:rsidR="008D1199" w:rsidRDefault="00AE6C28" w:rsidP="003B332F">
            <w:pPr>
              <w:widowControl w:val="0"/>
              <w:autoSpaceDE w:val="0"/>
              <w:autoSpaceDN w:val="0"/>
              <w:adjustRightInd w:val="0"/>
              <w:spacing w:line="216" w:lineRule="auto"/>
              <w:contextualSpacing/>
              <w:rPr>
                <w:sz w:val="28"/>
                <w:szCs w:val="28"/>
              </w:rPr>
            </w:pPr>
            <w:r>
              <w:rPr>
                <w:sz w:val="28"/>
                <w:szCs w:val="28"/>
              </w:rPr>
              <w:t>Н</w:t>
            </w:r>
            <w:r w:rsidR="008D1199">
              <w:rPr>
                <w:sz w:val="28"/>
                <w:szCs w:val="28"/>
              </w:rPr>
              <w:t>ачальник Правового управления</w:t>
            </w:r>
          </w:p>
        </w:tc>
        <w:tc>
          <w:tcPr>
            <w:tcW w:w="1830" w:type="dxa"/>
          </w:tcPr>
          <w:p w:rsidR="008D1199" w:rsidRDefault="008D1199" w:rsidP="003B332F">
            <w:pPr>
              <w:spacing w:line="216" w:lineRule="auto"/>
              <w:contextualSpacing/>
              <w:rPr>
                <w:sz w:val="28"/>
                <w:szCs w:val="28"/>
              </w:rPr>
            </w:pPr>
          </w:p>
        </w:tc>
        <w:tc>
          <w:tcPr>
            <w:tcW w:w="2515" w:type="dxa"/>
          </w:tcPr>
          <w:p w:rsidR="008D1199" w:rsidRPr="00556799" w:rsidRDefault="00AE6C28" w:rsidP="003B332F">
            <w:pPr>
              <w:spacing w:line="216" w:lineRule="auto"/>
              <w:contextualSpacing/>
              <w:rPr>
                <w:sz w:val="28"/>
                <w:szCs w:val="28"/>
              </w:rPr>
            </w:pPr>
            <w:r>
              <w:rPr>
                <w:sz w:val="28"/>
                <w:szCs w:val="28"/>
              </w:rPr>
              <w:t>Д.А. Яковлев</w:t>
            </w:r>
          </w:p>
        </w:tc>
      </w:tr>
      <w:tr w:rsidR="008D1199" w:rsidRPr="00CA0D7B" w:rsidTr="00CB053D">
        <w:tc>
          <w:tcPr>
            <w:tcW w:w="5508" w:type="dxa"/>
          </w:tcPr>
          <w:p w:rsidR="008D1199" w:rsidRDefault="008D1199" w:rsidP="003B332F">
            <w:pPr>
              <w:widowControl w:val="0"/>
              <w:autoSpaceDE w:val="0"/>
              <w:autoSpaceDN w:val="0"/>
              <w:adjustRightInd w:val="0"/>
              <w:spacing w:line="216" w:lineRule="auto"/>
              <w:contextualSpacing/>
              <w:rPr>
                <w:sz w:val="28"/>
                <w:szCs w:val="28"/>
              </w:rPr>
            </w:pPr>
          </w:p>
        </w:tc>
        <w:tc>
          <w:tcPr>
            <w:tcW w:w="1830" w:type="dxa"/>
          </w:tcPr>
          <w:p w:rsidR="008D1199" w:rsidRDefault="008D1199" w:rsidP="003B332F">
            <w:pPr>
              <w:spacing w:line="216" w:lineRule="auto"/>
              <w:contextualSpacing/>
              <w:rPr>
                <w:sz w:val="28"/>
                <w:szCs w:val="28"/>
              </w:rPr>
            </w:pPr>
          </w:p>
        </w:tc>
        <w:tc>
          <w:tcPr>
            <w:tcW w:w="2515" w:type="dxa"/>
          </w:tcPr>
          <w:p w:rsidR="008D1199" w:rsidRPr="00556799" w:rsidRDefault="008D1199" w:rsidP="003B332F">
            <w:pPr>
              <w:spacing w:line="216" w:lineRule="auto"/>
              <w:contextualSpacing/>
              <w:rPr>
                <w:sz w:val="28"/>
                <w:szCs w:val="28"/>
              </w:rPr>
            </w:pPr>
          </w:p>
        </w:tc>
      </w:tr>
      <w:tr w:rsidR="008D1199" w:rsidRPr="00CA0D7B" w:rsidTr="00CB053D">
        <w:trPr>
          <w:trHeight w:val="208"/>
        </w:trPr>
        <w:tc>
          <w:tcPr>
            <w:tcW w:w="5508" w:type="dxa"/>
          </w:tcPr>
          <w:p w:rsidR="008D1199" w:rsidRDefault="008D1199" w:rsidP="003B332F">
            <w:pPr>
              <w:widowControl w:val="0"/>
              <w:autoSpaceDE w:val="0"/>
              <w:autoSpaceDN w:val="0"/>
              <w:adjustRightInd w:val="0"/>
              <w:spacing w:line="216" w:lineRule="auto"/>
              <w:contextualSpacing/>
              <w:rPr>
                <w:sz w:val="28"/>
                <w:szCs w:val="28"/>
              </w:rPr>
            </w:pPr>
          </w:p>
        </w:tc>
        <w:tc>
          <w:tcPr>
            <w:tcW w:w="4345" w:type="dxa"/>
            <w:gridSpan w:val="2"/>
          </w:tcPr>
          <w:p w:rsidR="008D1199" w:rsidRPr="003A2C72" w:rsidRDefault="008D1199" w:rsidP="003B332F">
            <w:pPr>
              <w:spacing w:line="216" w:lineRule="auto"/>
              <w:contextualSpacing/>
              <w:jc w:val="center"/>
              <w:rPr>
                <w:sz w:val="36"/>
                <w:szCs w:val="36"/>
              </w:rPr>
            </w:pPr>
          </w:p>
          <w:p w:rsidR="008D1199" w:rsidRDefault="008D1199" w:rsidP="003B332F">
            <w:pPr>
              <w:spacing w:line="216" w:lineRule="auto"/>
              <w:contextualSpacing/>
              <w:jc w:val="center"/>
              <w:rPr>
                <w:sz w:val="28"/>
                <w:szCs w:val="28"/>
              </w:rPr>
            </w:pPr>
            <w:r w:rsidRPr="00662EB8">
              <w:rPr>
                <w:sz w:val="28"/>
                <w:szCs w:val="28"/>
              </w:rPr>
              <w:t>Подлежит публикации</w:t>
            </w:r>
          </w:p>
          <w:p w:rsidR="008D1199" w:rsidRPr="003A2C72" w:rsidRDefault="008D1199" w:rsidP="003B332F">
            <w:pPr>
              <w:spacing w:line="216" w:lineRule="auto"/>
              <w:contextualSpacing/>
              <w:rPr>
                <w:sz w:val="18"/>
                <w:szCs w:val="18"/>
              </w:rPr>
            </w:pPr>
          </w:p>
        </w:tc>
      </w:tr>
      <w:tr w:rsidR="008D1199" w:rsidRPr="00CA0D7B" w:rsidTr="00CB053D">
        <w:trPr>
          <w:trHeight w:val="1031"/>
        </w:trPr>
        <w:tc>
          <w:tcPr>
            <w:tcW w:w="5508" w:type="dxa"/>
          </w:tcPr>
          <w:p w:rsidR="008D1199" w:rsidRDefault="008D1199" w:rsidP="003B332F">
            <w:pPr>
              <w:widowControl w:val="0"/>
              <w:autoSpaceDE w:val="0"/>
              <w:autoSpaceDN w:val="0"/>
              <w:adjustRightInd w:val="0"/>
              <w:spacing w:line="216" w:lineRule="auto"/>
              <w:contextualSpacing/>
              <w:rPr>
                <w:sz w:val="24"/>
                <w:szCs w:val="24"/>
              </w:rPr>
            </w:pPr>
          </w:p>
          <w:p w:rsidR="00CB2123" w:rsidRDefault="00CB2123" w:rsidP="003B332F">
            <w:pPr>
              <w:widowControl w:val="0"/>
              <w:autoSpaceDE w:val="0"/>
              <w:autoSpaceDN w:val="0"/>
              <w:adjustRightInd w:val="0"/>
              <w:spacing w:line="216" w:lineRule="auto"/>
              <w:contextualSpacing/>
              <w:rPr>
                <w:sz w:val="24"/>
                <w:szCs w:val="24"/>
              </w:rPr>
            </w:pPr>
          </w:p>
          <w:p w:rsidR="008D1199" w:rsidRDefault="008D1199" w:rsidP="003B332F">
            <w:pPr>
              <w:widowControl w:val="0"/>
              <w:autoSpaceDE w:val="0"/>
              <w:autoSpaceDN w:val="0"/>
              <w:adjustRightInd w:val="0"/>
              <w:spacing w:line="216" w:lineRule="auto"/>
              <w:contextualSpacing/>
              <w:rPr>
                <w:sz w:val="24"/>
                <w:szCs w:val="24"/>
              </w:rPr>
            </w:pPr>
          </w:p>
          <w:p w:rsidR="008D1199" w:rsidRPr="00662EB8" w:rsidRDefault="008D1199" w:rsidP="003B332F">
            <w:pPr>
              <w:widowControl w:val="0"/>
              <w:autoSpaceDE w:val="0"/>
              <w:autoSpaceDN w:val="0"/>
              <w:adjustRightInd w:val="0"/>
              <w:spacing w:line="216" w:lineRule="auto"/>
              <w:contextualSpacing/>
              <w:rPr>
                <w:sz w:val="24"/>
                <w:szCs w:val="24"/>
              </w:rPr>
            </w:pPr>
            <w:r>
              <w:rPr>
                <w:sz w:val="24"/>
                <w:szCs w:val="24"/>
              </w:rPr>
              <w:t>В.Б. Никифоров</w:t>
            </w:r>
          </w:p>
          <w:p w:rsidR="008D1199" w:rsidRDefault="008D1199" w:rsidP="003B332F">
            <w:pPr>
              <w:widowControl w:val="0"/>
              <w:autoSpaceDE w:val="0"/>
              <w:autoSpaceDN w:val="0"/>
              <w:adjustRightInd w:val="0"/>
              <w:spacing w:line="216" w:lineRule="auto"/>
              <w:contextualSpacing/>
              <w:rPr>
                <w:sz w:val="28"/>
                <w:szCs w:val="28"/>
              </w:rPr>
            </w:pPr>
            <w:r w:rsidRPr="00662EB8">
              <w:rPr>
                <w:sz w:val="24"/>
                <w:szCs w:val="24"/>
              </w:rPr>
              <w:t>8(495)</w:t>
            </w:r>
            <w:r>
              <w:rPr>
                <w:sz w:val="24"/>
                <w:szCs w:val="24"/>
              </w:rPr>
              <w:t xml:space="preserve"> </w:t>
            </w:r>
            <w:r w:rsidRPr="00662EB8">
              <w:rPr>
                <w:sz w:val="24"/>
                <w:szCs w:val="24"/>
              </w:rPr>
              <w:t xml:space="preserve">645-94-79 доб. </w:t>
            </w:r>
            <w:r>
              <w:rPr>
                <w:sz w:val="24"/>
                <w:szCs w:val="24"/>
              </w:rPr>
              <w:t>*5156</w:t>
            </w:r>
          </w:p>
        </w:tc>
        <w:tc>
          <w:tcPr>
            <w:tcW w:w="1830" w:type="dxa"/>
          </w:tcPr>
          <w:p w:rsidR="008D1199" w:rsidRDefault="008D1199" w:rsidP="003B332F">
            <w:pPr>
              <w:spacing w:line="216" w:lineRule="auto"/>
              <w:contextualSpacing/>
              <w:rPr>
                <w:sz w:val="28"/>
                <w:szCs w:val="28"/>
              </w:rPr>
            </w:pPr>
          </w:p>
        </w:tc>
        <w:tc>
          <w:tcPr>
            <w:tcW w:w="2515" w:type="dxa"/>
          </w:tcPr>
          <w:p w:rsidR="008D1199" w:rsidRDefault="008D1199" w:rsidP="003B332F">
            <w:pPr>
              <w:spacing w:line="216" w:lineRule="auto"/>
              <w:contextualSpacing/>
              <w:rPr>
                <w:sz w:val="28"/>
                <w:szCs w:val="28"/>
              </w:rPr>
            </w:pPr>
          </w:p>
          <w:p w:rsidR="001B1375" w:rsidRDefault="001B1375" w:rsidP="003B332F">
            <w:pPr>
              <w:spacing w:line="216" w:lineRule="auto"/>
              <w:contextualSpacing/>
              <w:rPr>
                <w:sz w:val="28"/>
                <w:szCs w:val="28"/>
              </w:rPr>
            </w:pPr>
          </w:p>
          <w:p w:rsidR="001B1375" w:rsidRDefault="001B1375" w:rsidP="003B332F">
            <w:pPr>
              <w:spacing w:line="216" w:lineRule="auto"/>
              <w:contextualSpacing/>
              <w:rPr>
                <w:sz w:val="28"/>
                <w:szCs w:val="28"/>
              </w:rPr>
            </w:pPr>
          </w:p>
          <w:p w:rsidR="001B1375" w:rsidRDefault="001B1375" w:rsidP="003B332F">
            <w:pPr>
              <w:spacing w:line="216" w:lineRule="auto"/>
              <w:contextualSpacing/>
              <w:rPr>
                <w:sz w:val="28"/>
                <w:szCs w:val="28"/>
              </w:rPr>
            </w:pPr>
          </w:p>
        </w:tc>
      </w:tr>
    </w:tbl>
    <w:p w:rsidR="00364883" w:rsidRPr="00430035" w:rsidRDefault="00364883" w:rsidP="00364883">
      <w:pPr>
        <w:ind w:left="5954"/>
        <w:jc w:val="right"/>
        <w:rPr>
          <w:sz w:val="28"/>
          <w:szCs w:val="28"/>
          <w:lang w:val="en-US"/>
        </w:rPr>
      </w:pPr>
      <w:r w:rsidRPr="003F12BF">
        <w:rPr>
          <w:sz w:val="28"/>
          <w:szCs w:val="28"/>
        </w:rPr>
        <w:lastRenderedPageBreak/>
        <w:t xml:space="preserve">ПРИЛОЖЕНИЕ № </w:t>
      </w:r>
      <w:r>
        <w:rPr>
          <w:sz w:val="28"/>
          <w:szCs w:val="28"/>
          <w:lang w:val="en-US"/>
        </w:rPr>
        <w:t>1</w:t>
      </w:r>
    </w:p>
    <w:p w:rsidR="00364883" w:rsidRPr="00DE18DB" w:rsidRDefault="00364883" w:rsidP="00364883">
      <w:pPr>
        <w:jc w:val="right"/>
        <w:rPr>
          <w:sz w:val="20"/>
          <w:szCs w:val="20"/>
        </w:rPr>
      </w:pPr>
    </w:p>
    <w:p w:rsidR="00364883" w:rsidRDefault="00364883" w:rsidP="00364883">
      <w:pPr>
        <w:ind w:left="4678"/>
        <w:jc w:val="center"/>
        <w:rPr>
          <w:sz w:val="28"/>
          <w:szCs w:val="28"/>
        </w:rPr>
      </w:pPr>
      <w:r w:rsidRPr="001A789E">
        <w:rPr>
          <w:sz w:val="28"/>
          <w:szCs w:val="28"/>
        </w:rPr>
        <w:t>УТВЕРЖДЕН</w:t>
      </w:r>
      <w:r w:rsidR="00D82401">
        <w:rPr>
          <w:sz w:val="28"/>
          <w:szCs w:val="28"/>
        </w:rPr>
        <w:t>О</w:t>
      </w:r>
      <w:r w:rsidRPr="001A789E">
        <w:rPr>
          <w:sz w:val="28"/>
          <w:szCs w:val="28"/>
        </w:rPr>
        <w:t xml:space="preserve"> </w:t>
      </w:r>
      <w:r w:rsidRPr="001A789E">
        <w:rPr>
          <w:sz w:val="28"/>
          <w:szCs w:val="28"/>
        </w:rPr>
        <w:br/>
        <w:t xml:space="preserve">приказом Федеральной службы </w:t>
      </w:r>
      <w:r>
        <w:rPr>
          <w:sz w:val="28"/>
          <w:szCs w:val="28"/>
        </w:rPr>
        <w:br/>
      </w:r>
      <w:r w:rsidRPr="001A789E">
        <w:rPr>
          <w:sz w:val="28"/>
          <w:szCs w:val="28"/>
        </w:rPr>
        <w:t xml:space="preserve">по </w:t>
      </w:r>
      <w:proofErr w:type="gramStart"/>
      <w:r w:rsidRPr="001A789E">
        <w:rPr>
          <w:sz w:val="28"/>
          <w:szCs w:val="28"/>
        </w:rPr>
        <w:t>экологическому</w:t>
      </w:r>
      <w:proofErr w:type="gramEnd"/>
      <w:r w:rsidRPr="001A789E">
        <w:rPr>
          <w:sz w:val="28"/>
          <w:szCs w:val="28"/>
        </w:rPr>
        <w:t xml:space="preserve">, технологическому </w:t>
      </w:r>
    </w:p>
    <w:p w:rsidR="00364883" w:rsidRPr="001A789E" w:rsidRDefault="00364883" w:rsidP="00364883">
      <w:pPr>
        <w:ind w:left="4678"/>
        <w:jc w:val="center"/>
        <w:rPr>
          <w:sz w:val="28"/>
          <w:szCs w:val="28"/>
        </w:rPr>
      </w:pPr>
      <w:r w:rsidRPr="001A789E">
        <w:rPr>
          <w:sz w:val="28"/>
          <w:szCs w:val="28"/>
        </w:rPr>
        <w:t xml:space="preserve">и атомному надзору </w:t>
      </w:r>
      <w:r w:rsidRPr="001A789E">
        <w:rPr>
          <w:sz w:val="28"/>
          <w:szCs w:val="28"/>
        </w:rPr>
        <w:br/>
        <w:t>от</w:t>
      </w:r>
      <w:r>
        <w:rPr>
          <w:sz w:val="28"/>
          <w:szCs w:val="28"/>
        </w:rPr>
        <w:t xml:space="preserve"> _____________ 2017 г.</w:t>
      </w:r>
      <w:r w:rsidRPr="001A789E">
        <w:rPr>
          <w:sz w:val="28"/>
          <w:szCs w:val="28"/>
        </w:rPr>
        <w:t xml:space="preserve"> № </w:t>
      </w:r>
      <w:r>
        <w:rPr>
          <w:sz w:val="28"/>
          <w:szCs w:val="28"/>
        </w:rPr>
        <w:t>_____</w:t>
      </w:r>
    </w:p>
    <w:p w:rsidR="00364883" w:rsidRDefault="00364883" w:rsidP="00364883">
      <w:pPr>
        <w:ind w:left="5103"/>
        <w:jc w:val="center"/>
        <w:rPr>
          <w:sz w:val="24"/>
          <w:szCs w:val="24"/>
        </w:rPr>
      </w:pPr>
    </w:p>
    <w:p w:rsidR="00A23A4A" w:rsidRDefault="00A23A4A" w:rsidP="00364883">
      <w:pPr>
        <w:ind w:left="5103"/>
        <w:jc w:val="center"/>
        <w:rPr>
          <w:sz w:val="24"/>
          <w:szCs w:val="24"/>
        </w:rPr>
      </w:pPr>
    </w:p>
    <w:p w:rsidR="00A23A4A" w:rsidRPr="00A23A4A" w:rsidRDefault="00A23A4A" w:rsidP="00A23A4A">
      <w:pPr>
        <w:autoSpaceDE w:val="0"/>
        <w:autoSpaceDN w:val="0"/>
        <w:adjustRightInd w:val="0"/>
        <w:jc w:val="center"/>
        <w:outlineLvl w:val="0"/>
        <w:rPr>
          <w:rFonts w:eastAsiaTheme="minorHAnsi"/>
          <w:b/>
          <w:sz w:val="28"/>
          <w:szCs w:val="28"/>
          <w:lang w:eastAsia="en-US"/>
        </w:rPr>
      </w:pPr>
      <w:r w:rsidRPr="00A23A4A">
        <w:rPr>
          <w:rFonts w:eastAsiaTheme="minorHAnsi"/>
          <w:b/>
          <w:sz w:val="28"/>
          <w:szCs w:val="28"/>
          <w:lang w:eastAsia="en-US"/>
        </w:rPr>
        <w:t xml:space="preserve">Порядок </w:t>
      </w:r>
    </w:p>
    <w:p w:rsidR="00A23A4A" w:rsidRPr="00A23A4A" w:rsidRDefault="00A23A4A" w:rsidP="00A23A4A">
      <w:pPr>
        <w:autoSpaceDE w:val="0"/>
        <w:autoSpaceDN w:val="0"/>
        <w:adjustRightInd w:val="0"/>
        <w:jc w:val="center"/>
        <w:outlineLvl w:val="0"/>
        <w:rPr>
          <w:rFonts w:eastAsiaTheme="minorHAnsi"/>
          <w:b/>
          <w:sz w:val="28"/>
          <w:szCs w:val="28"/>
          <w:lang w:eastAsia="en-US"/>
        </w:rPr>
      </w:pPr>
      <w:r w:rsidRPr="00A23A4A">
        <w:rPr>
          <w:rFonts w:eastAsiaTheme="minorHAnsi"/>
          <w:b/>
          <w:sz w:val="28"/>
          <w:szCs w:val="28"/>
          <w:lang w:eastAsia="en-US"/>
        </w:rPr>
        <w:t>технического освидетельствования и обследования подъемных платформ для инвалидов, пассажирских конвейеров (движущихся пешеходных дорожек)</w:t>
      </w:r>
      <w:r w:rsidR="002E358E">
        <w:rPr>
          <w:rFonts w:eastAsiaTheme="minorHAnsi"/>
          <w:b/>
          <w:sz w:val="28"/>
          <w:szCs w:val="28"/>
          <w:lang w:eastAsia="en-US"/>
        </w:rPr>
        <w:t>,</w:t>
      </w:r>
      <w:r w:rsidRPr="00A23A4A">
        <w:rPr>
          <w:rFonts w:eastAsiaTheme="minorHAnsi"/>
          <w:b/>
          <w:sz w:val="28"/>
          <w:szCs w:val="28"/>
          <w:lang w:eastAsia="en-US"/>
        </w:rPr>
        <w:t xml:space="preserve"> эскалаторов</w:t>
      </w:r>
    </w:p>
    <w:p w:rsidR="00A23A4A" w:rsidRPr="00A23A4A" w:rsidRDefault="00A23A4A" w:rsidP="00A23A4A">
      <w:pPr>
        <w:spacing w:after="200"/>
        <w:ind w:firstLine="709"/>
        <w:jc w:val="both"/>
        <w:rPr>
          <w:rFonts w:eastAsiaTheme="minorHAnsi" w:cstheme="minorBidi"/>
          <w:sz w:val="28"/>
          <w:szCs w:val="28"/>
          <w:lang w:eastAsia="en-US"/>
        </w:rPr>
      </w:pPr>
    </w:p>
    <w:p w:rsidR="00A23A4A" w:rsidRPr="00A23A4A" w:rsidRDefault="00A23A4A" w:rsidP="00A23A4A">
      <w:pPr>
        <w:autoSpaceDE w:val="0"/>
        <w:autoSpaceDN w:val="0"/>
        <w:adjustRightInd w:val="0"/>
        <w:jc w:val="center"/>
        <w:outlineLvl w:val="0"/>
        <w:rPr>
          <w:rFonts w:eastAsiaTheme="minorHAnsi"/>
          <w:b/>
          <w:sz w:val="28"/>
          <w:szCs w:val="28"/>
          <w:lang w:eastAsia="en-US"/>
        </w:rPr>
      </w:pPr>
      <w:r w:rsidRPr="00A23A4A">
        <w:rPr>
          <w:rFonts w:eastAsiaTheme="minorHAnsi"/>
          <w:b/>
          <w:sz w:val="28"/>
          <w:szCs w:val="28"/>
          <w:lang w:eastAsia="en-US"/>
        </w:rPr>
        <w:t>I. Общие положения</w:t>
      </w:r>
    </w:p>
    <w:p w:rsidR="00A23A4A" w:rsidRPr="00A23A4A" w:rsidRDefault="00A23A4A" w:rsidP="00A23A4A">
      <w:pPr>
        <w:autoSpaceDE w:val="0"/>
        <w:autoSpaceDN w:val="0"/>
        <w:adjustRightInd w:val="0"/>
        <w:rPr>
          <w:rFonts w:eastAsiaTheme="minorHAnsi"/>
          <w:sz w:val="28"/>
          <w:szCs w:val="28"/>
          <w:lang w:eastAsia="en-US"/>
        </w:rPr>
      </w:pPr>
    </w:p>
    <w:p w:rsidR="00A23A4A" w:rsidRPr="00A23A4A" w:rsidRDefault="00A23A4A" w:rsidP="00A23A4A">
      <w:pPr>
        <w:numPr>
          <w:ilvl w:val="0"/>
          <w:numId w:val="36"/>
        </w:numPr>
        <w:autoSpaceDE w:val="0"/>
        <w:autoSpaceDN w:val="0"/>
        <w:adjustRightInd w:val="0"/>
        <w:spacing w:after="200" w:line="360" w:lineRule="auto"/>
        <w:ind w:left="0" w:firstLine="709"/>
        <w:contextualSpacing/>
        <w:jc w:val="both"/>
        <w:rPr>
          <w:rFonts w:eastAsiaTheme="minorHAnsi"/>
          <w:sz w:val="28"/>
          <w:szCs w:val="28"/>
          <w:lang w:eastAsia="en-US"/>
        </w:rPr>
      </w:pPr>
      <w:proofErr w:type="gramStart"/>
      <w:r w:rsidRPr="00A23A4A">
        <w:rPr>
          <w:rFonts w:eastAsiaTheme="minorHAnsi"/>
          <w:sz w:val="28"/>
          <w:szCs w:val="28"/>
          <w:lang w:eastAsia="en-US"/>
        </w:rPr>
        <w:t xml:space="preserve">Настоящий Порядок технического освидетельствования </w:t>
      </w:r>
      <w:r w:rsidR="002E358E">
        <w:rPr>
          <w:rFonts w:eastAsiaTheme="minorHAnsi"/>
          <w:sz w:val="28"/>
          <w:szCs w:val="28"/>
          <w:lang w:eastAsia="en-US"/>
        </w:rPr>
        <w:br/>
      </w:r>
      <w:r w:rsidRPr="00A23A4A">
        <w:rPr>
          <w:rFonts w:eastAsiaTheme="minorHAnsi"/>
          <w:sz w:val="28"/>
          <w:szCs w:val="28"/>
          <w:lang w:eastAsia="en-US"/>
        </w:rPr>
        <w:t>и обследования подъемных платформ для инвалидов, пассажирских конвейеров (движущихся пешеходных дорожек)</w:t>
      </w:r>
      <w:r w:rsidR="002E358E">
        <w:rPr>
          <w:rFonts w:eastAsiaTheme="minorHAnsi"/>
          <w:sz w:val="28"/>
          <w:szCs w:val="28"/>
          <w:lang w:eastAsia="en-US"/>
        </w:rPr>
        <w:t>,</w:t>
      </w:r>
      <w:r w:rsidRPr="00A23A4A">
        <w:rPr>
          <w:rFonts w:eastAsiaTheme="minorHAnsi"/>
          <w:sz w:val="28"/>
          <w:szCs w:val="28"/>
          <w:lang w:eastAsia="en-US"/>
        </w:rPr>
        <w:t xml:space="preserve"> эскалаторов (далее </w:t>
      </w:r>
      <w:r w:rsidR="002E358E">
        <w:rPr>
          <w:rFonts w:eastAsiaTheme="minorHAnsi"/>
          <w:sz w:val="28"/>
          <w:szCs w:val="28"/>
          <w:lang w:eastAsia="en-US"/>
        </w:rPr>
        <w:t xml:space="preserve">- </w:t>
      </w:r>
      <w:r w:rsidRPr="00A23A4A">
        <w:rPr>
          <w:rFonts w:eastAsiaTheme="minorHAnsi"/>
          <w:sz w:val="28"/>
          <w:szCs w:val="28"/>
          <w:lang w:eastAsia="en-US"/>
        </w:rPr>
        <w:t>Порядок), разработан в соответствии с требованиями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w:t>
      </w:r>
      <w:r w:rsidR="002E358E">
        <w:rPr>
          <w:rFonts w:eastAsiaTheme="minorHAnsi"/>
          <w:sz w:val="28"/>
          <w:szCs w:val="28"/>
          <w:lang w:eastAsia="en-US"/>
        </w:rPr>
        <w:t xml:space="preserve"> и</w:t>
      </w:r>
      <w:r w:rsidRPr="00A23A4A">
        <w:rPr>
          <w:rFonts w:eastAsiaTheme="minorHAnsi"/>
          <w:sz w:val="28"/>
          <w:szCs w:val="28"/>
          <w:lang w:eastAsia="en-US"/>
        </w:rPr>
        <w:t xml:space="preserve"> эскалаторов, за исключением эскалаторов в метрополитенах»</w:t>
      </w:r>
      <w:r w:rsidR="002E358E">
        <w:rPr>
          <w:rFonts w:eastAsiaTheme="minorHAnsi"/>
          <w:sz w:val="28"/>
          <w:szCs w:val="28"/>
          <w:lang w:eastAsia="en-US"/>
        </w:rPr>
        <w:t>,</w:t>
      </w:r>
      <w:r w:rsidRPr="00A23A4A">
        <w:rPr>
          <w:rFonts w:eastAsiaTheme="minorHAnsi"/>
          <w:sz w:val="28"/>
          <w:szCs w:val="28"/>
          <w:lang w:eastAsia="en-US"/>
        </w:rPr>
        <w:t xml:space="preserve"> утвержденных постановлением Правительства Российской Федерации </w:t>
      </w:r>
      <w:r w:rsidR="002E358E" w:rsidRPr="0029457F">
        <w:rPr>
          <w:rFonts w:eastAsiaTheme="minorHAnsi"/>
          <w:sz w:val="28"/>
          <w:szCs w:val="28"/>
          <w:lang w:eastAsia="en-US"/>
        </w:rPr>
        <w:t>от  ___________ 2017 г.</w:t>
      </w:r>
      <w:r w:rsidRPr="0029457F">
        <w:rPr>
          <w:rFonts w:eastAsiaTheme="minorHAnsi"/>
          <w:sz w:val="28"/>
          <w:szCs w:val="28"/>
          <w:lang w:eastAsia="en-US"/>
        </w:rPr>
        <w:t xml:space="preserve"> </w:t>
      </w:r>
      <w:r w:rsidR="008E11E9" w:rsidRPr="0029457F">
        <w:rPr>
          <w:rFonts w:eastAsiaTheme="minorHAnsi"/>
          <w:sz w:val="28"/>
          <w:szCs w:val="28"/>
          <w:lang w:eastAsia="en-US"/>
        </w:rPr>
        <w:t>№</w:t>
      </w:r>
      <w:r w:rsidRPr="0029457F">
        <w:rPr>
          <w:rFonts w:eastAsiaTheme="minorHAnsi"/>
          <w:sz w:val="28"/>
          <w:szCs w:val="28"/>
          <w:lang w:eastAsia="en-US"/>
        </w:rPr>
        <w:t xml:space="preserve"> __</w:t>
      </w:r>
      <w:r w:rsidR="002E358E" w:rsidRPr="0029457F">
        <w:rPr>
          <w:rFonts w:eastAsiaTheme="minorHAnsi"/>
          <w:sz w:val="28"/>
          <w:szCs w:val="28"/>
          <w:lang w:eastAsia="en-US"/>
        </w:rPr>
        <w:t>___</w:t>
      </w:r>
      <w:r w:rsidRPr="0029457F">
        <w:rPr>
          <w:rFonts w:eastAsiaTheme="minorHAnsi"/>
          <w:sz w:val="28"/>
          <w:szCs w:val="28"/>
          <w:lang w:eastAsia="en-US"/>
        </w:rPr>
        <w:t xml:space="preserve">_ </w:t>
      </w:r>
      <w:r w:rsidRPr="00A23A4A">
        <w:rPr>
          <w:rFonts w:eastAsiaTheme="minorHAnsi"/>
          <w:sz w:val="28"/>
          <w:szCs w:val="28"/>
          <w:lang w:eastAsia="en-US"/>
        </w:rPr>
        <w:t xml:space="preserve"> </w:t>
      </w:r>
      <w:r w:rsidRPr="0029457F">
        <w:rPr>
          <w:rFonts w:eastAsiaTheme="minorHAnsi"/>
          <w:sz w:val="28"/>
          <w:szCs w:val="28"/>
          <w:lang w:eastAsia="en-US"/>
        </w:rPr>
        <w:t>(Собрание законодательства Российской Федерации, 2017, № ___</w:t>
      </w:r>
      <w:r w:rsidR="0029457F">
        <w:rPr>
          <w:rFonts w:eastAsiaTheme="minorHAnsi"/>
          <w:sz w:val="28"/>
          <w:szCs w:val="28"/>
          <w:lang w:eastAsia="en-US"/>
        </w:rPr>
        <w:br/>
      </w:r>
      <w:r w:rsidRPr="0029457F">
        <w:rPr>
          <w:rFonts w:eastAsiaTheme="minorHAnsi"/>
          <w:sz w:val="28"/>
          <w:szCs w:val="28"/>
          <w:lang w:eastAsia="en-US"/>
        </w:rPr>
        <w:t>ст</w:t>
      </w:r>
      <w:proofErr w:type="gramEnd"/>
      <w:r w:rsidRPr="0029457F">
        <w:rPr>
          <w:rFonts w:eastAsiaTheme="minorHAnsi"/>
          <w:sz w:val="28"/>
          <w:szCs w:val="28"/>
          <w:lang w:eastAsia="en-US"/>
        </w:rPr>
        <w:t xml:space="preserve">. ___) </w:t>
      </w:r>
      <w:r w:rsidRPr="00A23A4A">
        <w:rPr>
          <w:rFonts w:eastAsiaTheme="minorHAnsi"/>
          <w:sz w:val="28"/>
          <w:szCs w:val="28"/>
          <w:lang w:eastAsia="en-US"/>
        </w:rPr>
        <w:t>(далее – Правила)</w:t>
      </w:r>
      <w:r w:rsidR="0029457F">
        <w:rPr>
          <w:rFonts w:eastAsiaTheme="minorHAnsi"/>
          <w:sz w:val="28"/>
          <w:szCs w:val="28"/>
          <w:lang w:eastAsia="en-US"/>
        </w:rPr>
        <w:t>.</w:t>
      </w:r>
    </w:p>
    <w:p w:rsidR="0029457F" w:rsidRPr="0029457F" w:rsidRDefault="00A23A4A" w:rsidP="00A23A4A">
      <w:pPr>
        <w:numPr>
          <w:ilvl w:val="0"/>
          <w:numId w:val="36"/>
        </w:numPr>
        <w:autoSpaceDE w:val="0"/>
        <w:autoSpaceDN w:val="0"/>
        <w:adjustRightInd w:val="0"/>
        <w:spacing w:after="200" w:line="360" w:lineRule="auto"/>
        <w:ind w:left="0" w:firstLine="709"/>
        <w:contextualSpacing/>
        <w:jc w:val="both"/>
        <w:rPr>
          <w:rFonts w:eastAsiaTheme="minorHAnsi"/>
          <w:strike/>
          <w:sz w:val="28"/>
          <w:szCs w:val="28"/>
          <w:lang w:eastAsia="en-US"/>
        </w:rPr>
      </w:pPr>
      <w:r w:rsidRPr="00A23A4A">
        <w:rPr>
          <w:rFonts w:eastAsiaTheme="minorHAnsi" w:cstheme="minorBidi"/>
          <w:sz w:val="28"/>
          <w:lang w:eastAsia="en-US"/>
        </w:rPr>
        <w:t>Порядок устанавливает</w:t>
      </w:r>
      <w:r w:rsidR="0029457F">
        <w:rPr>
          <w:rFonts w:eastAsiaTheme="minorHAnsi" w:cstheme="minorBidi"/>
          <w:sz w:val="28"/>
          <w:lang w:eastAsia="en-US"/>
        </w:rPr>
        <w:t>:</w:t>
      </w:r>
    </w:p>
    <w:p w:rsidR="00A23A4A" w:rsidRPr="00A23A4A" w:rsidRDefault="00A23A4A" w:rsidP="0029457F">
      <w:pPr>
        <w:autoSpaceDE w:val="0"/>
        <w:autoSpaceDN w:val="0"/>
        <w:adjustRightInd w:val="0"/>
        <w:spacing w:after="200" w:line="360" w:lineRule="auto"/>
        <w:ind w:firstLine="709"/>
        <w:contextualSpacing/>
        <w:jc w:val="both"/>
        <w:rPr>
          <w:rFonts w:eastAsiaTheme="minorHAnsi"/>
          <w:strike/>
          <w:sz w:val="28"/>
          <w:szCs w:val="28"/>
          <w:lang w:eastAsia="en-US"/>
        </w:rPr>
      </w:pPr>
      <w:r w:rsidRPr="00A23A4A">
        <w:rPr>
          <w:rFonts w:eastAsiaTheme="minorHAnsi" w:cstheme="minorBidi"/>
          <w:sz w:val="28"/>
          <w:lang w:eastAsia="en-US"/>
        </w:rPr>
        <w:t xml:space="preserve"> требования к организации </w:t>
      </w:r>
      <w:r w:rsidR="00B300BD">
        <w:rPr>
          <w:rFonts w:eastAsiaTheme="minorHAnsi" w:cstheme="minorBidi"/>
          <w:sz w:val="28"/>
          <w:lang w:eastAsia="en-US"/>
        </w:rPr>
        <w:t xml:space="preserve">проведению </w:t>
      </w:r>
      <w:r w:rsidRPr="00A23A4A">
        <w:rPr>
          <w:rFonts w:eastAsiaTheme="minorHAnsi" w:cstheme="minorBidi"/>
          <w:sz w:val="28"/>
          <w:lang w:eastAsia="en-US"/>
        </w:rPr>
        <w:t>технического освидетельствования, смонтированных и/или модернизированных подъемных платформ для инвалидов, пассажирских конвейеров (движущихся пешеходных дорожек), эскалаторов</w:t>
      </w:r>
      <w:r w:rsidR="0029457F">
        <w:rPr>
          <w:rFonts w:eastAsiaTheme="minorHAnsi" w:cstheme="minorBidi"/>
          <w:sz w:val="28"/>
          <w:lang w:eastAsia="en-US"/>
        </w:rPr>
        <w:t xml:space="preserve"> вне метрополитенов</w:t>
      </w:r>
      <w:r w:rsidRPr="00A23A4A">
        <w:rPr>
          <w:rFonts w:eastAsiaTheme="minorHAnsi" w:cstheme="minorBidi"/>
          <w:sz w:val="28"/>
          <w:lang w:eastAsia="en-US"/>
        </w:rPr>
        <w:t xml:space="preserve"> (далее – объекты) перед вводом </w:t>
      </w:r>
      <w:r w:rsidR="0029457F">
        <w:rPr>
          <w:rFonts w:eastAsiaTheme="minorHAnsi" w:cstheme="minorBidi"/>
          <w:sz w:val="28"/>
          <w:lang w:eastAsia="en-US"/>
        </w:rPr>
        <w:br/>
      </w:r>
      <w:r w:rsidRPr="00A23A4A">
        <w:rPr>
          <w:rFonts w:eastAsiaTheme="minorHAnsi" w:cstheme="minorBidi"/>
          <w:sz w:val="28"/>
          <w:lang w:eastAsia="en-US"/>
        </w:rPr>
        <w:t>в эксплуатацию, а также при их использовании и содержании в течение назначенного срока службы</w:t>
      </w:r>
      <w:r w:rsidR="0029457F">
        <w:rPr>
          <w:rFonts w:eastAsiaTheme="minorHAnsi" w:cstheme="minorBidi"/>
          <w:sz w:val="28"/>
          <w:lang w:eastAsia="en-US"/>
        </w:rPr>
        <w:t>;</w:t>
      </w:r>
    </w:p>
    <w:p w:rsidR="00A23A4A" w:rsidRPr="00A23A4A" w:rsidRDefault="00A23A4A" w:rsidP="0029457F">
      <w:pPr>
        <w:spacing w:after="200" w:line="360" w:lineRule="auto"/>
        <w:ind w:firstLine="709"/>
        <w:contextualSpacing/>
        <w:jc w:val="both"/>
        <w:rPr>
          <w:rFonts w:eastAsiaTheme="minorHAnsi"/>
          <w:b/>
          <w:bCs/>
          <w:sz w:val="28"/>
          <w:szCs w:val="28"/>
          <w:lang w:eastAsia="en-US"/>
        </w:rPr>
      </w:pPr>
      <w:r w:rsidRPr="00A23A4A">
        <w:rPr>
          <w:rFonts w:eastAsiaTheme="minorHAnsi" w:cstheme="minorBidi"/>
          <w:sz w:val="28"/>
          <w:lang w:eastAsia="en-US"/>
        </w:rPr>
        <w:t xml:space="preserve">требования к организации и проведению </w:t>
      </w:r>
      <w:r w:rsidRPr="00A23A4A">
        <w:rPr>
          <w:rFonts w:eastAsiaTheme="minorHAnsi"/>
          <w:sz w:val="28"/>
          <w:szCs w:val="28"/>
          <w:lang w:eastAsia="en-US"/>
        </w:rPr>
        <w:t xml:space="preserve">обследования отработавших назначенный срок службы объектов в целях определения условий и возможного срока продления использования объектов по назначению. </w:t>
      </w:r>
      <w:r w:rsidRPr="00A23A4A">
        <w:rPr>
          <w:rFonts w:eastAsiaTheme="minorHAnsi"/>
          <w:bCs/>
          <w:sz w:val="28"/>
          <w:szCs w:val="28"/>
          <w:lang w:eastAsia="en-US"/>
        </w:rPr>
        <w:t>Обследование объектов рекомендуется проводить до окончания назначенного срока службы</w:t>
      </w:r>
      <w:r w:rsidRPr="00A23A4A">
        <w:rPr>
          <w:rFonts w:eastAsiaTheme="minorHAnsi"/>
          <w:b/>
          <w:bCs/>
          <w:sz w:val="28"/>
          <w:szCs w:val="28"/>
          <w:lang w:eastAsia="en-US"/>
        </w:rPr>
        <w:t>.</w:t>
      </w:r>
    </w:p>
    <w:p w:rsidR="00A23A4A" w:rsidRPr="00A23A4A" w:rsidRDefault="00A23A4A" w:rsidP="00A23A4A">
      <w:pPr>
        <w:numPr>
          <w:ilvl w:val="0"/>
          <w:numId w:val="36"/>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lastRenderedPageBreak/>
        <w:t xml:space="preserve">Положения настоящего Порядка распространяются на организации независимо от их организационно-правовых форм и форм собственности, осуществляющие </w:t>
      </w:r>
      <w:r w:rsidR="00B300BD">
        <w:rPr>
          <w:rFonts w:eastAsiaTheme="minorHAnsi"/>
          <w:sz w:val="28"/>
          <w:szCs w:val="28"/>
          <w:lang w:eastAsia="en-US"/>
        </w:rPr>
        <w:t>деятельность по использованию,</w:t>
      </w:r>
      <w:r w:rsidRPr="00A23A4A">
        <w:rPr>
          <w:rFonts w:eastAsiaTheme="minorHAnsi"/>
          <w:sz w:val="28"/>
          <w:szCs w:val="28"/>
          <w:lang w:eastAsia="en-US"/>
        </w:rPr>
        <w:t xml:space="preserve"> содержанию, техническому освидетельствованию</w:t>
      </w:r>
      <w:r w:rsidR="00B300BD">
        <w:rPr>
          <w:rFonts w:eastAsiaTheme="minorHAnsi"/>
          <w:sz w:val="28"/>
          <w:szCs w:val="28"/>
          <w:lang w:eastAsia="en-US"/>
        </w:rPr>
        <w:t xml:space="preserve"> и</w:t>
      </w:r>
      <w:r w:rsidRPr="00A23A4A">
        <w:rPr>
          <w:rFonts w:eastAsiaTheme="minorHAnsi"/>
          <w:sz w:val="28"/>
          <w:szCs w:val="28"/>
          <w:lang w:eastAsia="en-US"/>
        </w:rPr>
        <w:t xml:space="preserve"> обследованию</w:t>
      </w:r>
      <w:r w:rsidRPr="00A23A4A">
        <w:rPr>
          <w:rFonts w:eastAsiaTheme="minorHAnsi" w:cstheme="minorBidi"/>
          <w:sz w:val="28"/>
          <w:lang w:eastAsia="en-US"/>
        </w:rPr>
        <w:t xml:space="preserve"> </w:t>
      </w:r>
      <w:r w:rsidRPr="00A23A4A">
        <w:rPr>
          <w:rFonts w:eastAsiaTheme="minorHAnsi"/>
          <w:sz w:val="28"/>
          <w:szCs w:val="28"/>
          <w:lang w:eastAsia="en-US"/>
        </w:rPr>
        <w:t>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A23A4A" w:rsidRPr="00A23A4A" w:rsidRDefault="00A23A4A" w:rsidP="00A23A4A">
      <w:pPr>
        <w:numPr>
          <w:ilvl w:val="0"/>
          <w:numId w:val="36"/>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cstheme="minorBidi"/>
          <w:sz w:val="28"/>
          <w:lang w:eastAsia="en-US"/>
        </w:rPr>
        <w:t>По истечении назначенного срока службы объекта установленного изготовителем объекта, а при отсутствии сведений изготовителя о назначенном сроке службы объекта</w:t>
      </w:r>
      <w:r w:rsidR="00B300BD">
        <w:rPr>
          <w:rFonts w:eastAsiaTheme="minorHAnsi" w:cstheme="minorBidi"/>
          <w:sz w:val="28"/>
          <w:lang w:eastAsia="en-US"/>
        </w:rPr>
        <w:t xml:space="preserve"> -</w:t>
      </w:r>
      <w:r w:rsidRPr="00A23A4A">
        <w:rPr>
          <w:rFonts w:eastAsiaTheme="minorHAnsi" w:cstheme="minorBidi"/>
          <w:sz w:val="28"/>
          <w:lang w:eastAsia="en-US"/>
        </w:rPr>
        <w:t xml:space="preserve"> Правилами, использование объекта по назначению, без проведения обследования с целью определения возможности и условий продления срока безопасной эксплуатации объекта не допускается. </w:t>
      </w:r>
    </w:p>
    <w:p w:rsidR="00A23A4A" w:rsidRPr="00A23A4A" w:rsidRDefault="00A23A4A" w:rsidP="00A23A4A">
      <w:pPr>
        <w:numPr>
          <w:ilvl w:val="0"/>
          <w:numId w:val="36"/>
        </w:numPr>
        <w:autoSpaceDE w:val="0"/>
        <w:autoSpaceDN w:val="0"/>
        <w:adjustRightInd w:val="0"/>
        <w:spacing w:after="200" w:line="360" w:lineRule="auto"/>
        <w:ind w:left="0" w:firstLine="709"/>
        <w:contextualSpacing/>
        <w:jc w:val="both"/>
        <w:rPr>
          <w:rFonts w:eastAsiaTheme="minorHAnsi"/>
          <w:strike/>
          <w:color w:val="00B0F0"/>
          <w:sz w:val="28"/>
          <w:szCs w:val="28"/>
          <w:lang w:eastAsia="en-US"/>
        </w:rPr>
      </w:pPr>
      <w:r w:rsidRPr="00A23A4A">
        <w:rPr>
          <w:rFonts w:eastAsiaTheme="minorHAnsi"/>
          <w:sz w:val="28"/>
          <w:szCs w:val="28"/>
          <w:lang w:eastAsia="en-US"/>
        </w:rPr>
        <w:t>Работы по техническому освидетельствованию и обследованию объектов должны осуществляются специалистами/экспертами экспертных организаций</w:t>
      </w:r>
      <w:r w:rsidR="00B300BD">
        <w:rPr>
          <w:rFonts w:eastAsiaTheme="minorHAnsi"/>
          <w:sz w:val="28"/>
          <w:szCs w:val="28"/>
          <w:lang w:eastAsia="en-US"/>
        </w:rPr>
        <w:t>,</w:t>
      </w:r>
      <w:r w:rsidRPr="00A23A4A">
        <w:rPr>
          <w:rFonts w:eastAsiaTheme="minorHAnsi"/>
          <w:sz w:val="28"/>
          <w:szCs w:val="28"/>
          <w:lang w:eastAsia="en-US"/>
        </w:rPr>
        <w:t xml:space="preserve"> отвечающих требованиям к экспертным организациям</w:t>
      </w:r>
      <w:r w:rsidR="00B300BD">
        <w:rPr>
          <w:rFonts w:eastAsiaTheme="minorHAnsi"/>
          <w:sz w:val="28"/>
          <w:szCs w:val="28"/>
          <w:lang w:eastAsia="en-US"/>
        </w:rPr>
        <w:t>, установленным</w:t>
      </w:r>
      <w:r w:rsidRPr="00A23A4A">
        <w:rPr>
          <w:rFonts w:eastAsiaTheme="minorHAnsi"/>
          <w:sz w:val="28"/>
          <w:szCs w:val="28"/>
          <w:lang w:eastAsia="en-US"/>
        </w:rPr>
        <w:t xml:space="preserve"> </w:t>
      </w:r>
      <w:r w:rsidRPr="00A23A4A">
        <w:rPr>
          <w:rFonts w:eastAsiaTheme="minorHAnsi" w:cstheme="minorBidi"/>
          <w:bCs/>
          <w:sz w:val="28"/>
          <w:szCs w:val="28"/>
          <w:lang w:eastAsia="en-US"/>
        </w:rPr>
        <w:t>Правилами</w:t>
      </w:r>
      <w:r w:rsidRPr="00A23A4A">
        <w:rPr>
          <w:rFonts w:eastAsiaTheme="minorHAnsi" w:cstheme="minorBidi"/>
          <w:bCs/>
          <w:color w:val="00B0F0"/>
          <w:sz w:val="28"/>
          <w:szCs w:val="28"/>
          <w:lang w:eastAsia="en-US"/>
        </w:rPr>
        <w:t>.</w:t>
      </w:r>
    </w:p>
    <w:p w:rsidR="00A23A4A" w:rsidRPr="00A23A4A" w:rsidRDefault="00A23A4A" w:rsidP="00A23A4A">
      <w:pPr>
        <w:autoSpaceDE w:val="0"/>
        <w:autoSpaceDN w:val="0"/>
        <w:adjustRightInd w:val="0"/>
        <w:spacing w:line="360" w:lineRule="auto"/>
        <w:ind w:firstLine="709"/>
        <w:jc w:val="both"/>
        <w:rPr>
          <w:rFonts w:eastAsiaTheme="minorHAnsi" w:cstheme="minorBidi"/>
          <w:sz w:val="28"/>
          <w:lang w:eastAsia="en-US"/>
        </w:rPr>
      </w:pPr>
      <w:r w:rsidRPr="00A23A4A">
        <w:rPr>
          <w:rFonts w:eastAsiaTheme="minorHAnsi" w:cstheme="minorBidi"/>
          <w:sz w:val="28"/>
          <w:lang w:eastAsia="en-US"/>
        </w:rPr>
        <w:t>8.</w:t>
      </w:r>
      <w:r w:rsidRPr="00A23A4A">
        <w:rPr>
          <w:rFonts w:eastAsiaTheme="minorHAnsi" w:cstheme="minorBidi"/>
          <w:sz w:val="28"/>
          <w:lang w:eastAsia="en-US"/>
        </w:rPr>
        <w:tab/>
        <w:t>Квалификация персонала</w:t>
      </w:r>
      <w:r w:rsidR="00B300BD">
        <w:rPr>
          <w:rFonts w:eastAsiaTheme="minorHAnsi" w:cstheme="minorBidi"/>
          <w:sz w:val="28"/>
          <w:lang w:eastAsia="en-US"/>
        </w:rPr>
        <w:t>,</w:t>
      </w:r>
      <w:r w:rsidRPr="00A23A4A">
        <w:rPr>
          <w:rFonts w:eastAsiaTheme="minorHAnsi" w:cstheme="minorBidi"/>
          <w:sz w:val="28"/>
          <w:lang w:eastAsia="en-US"/>
        </w:rPr>
        <w:t xml:space="preserve"> выполняющего работы по проведению технического освидетельствования и обследования объектов должна соответствовать положениям профессиональных стандартов устанавливающих квалификационные характеристики для выполнения соответствующих видов работ. Подтверждение и/или п</w:t>
      </w:r>
      <w:r w:rsidR="001C5A34">
        <w:rPr>
          <w:rFonts w:eastAsiaTheme="minorHAnsi" w:cstheme="minorBidi"/>
          <w:sz w:val="28"/>
          <w:lang w:eastAsia="en-US"/>
        </w:rPr>
        <w:t xml:space="preserve">овышение квалификации указанного персонала </w:t>
      </w:r>
      <w:r w:rsidRPr="00A23A4A">
        <w:rPr>
          <w:rFonts w:eastAsiaTheme="minorHAnsi" w:cstheme="minorBidi"/>
          <w:sz w:val="28"/>
          <w:lang w:eastAsia="en-US"/>
        </w:rPr>
        <w:t>осуществляется в порядке, установленном действующим законодательством.</w:t>
      </w:r>
    </w:p>
    <w:p w:rsidR="00A23A4A" w:rsidRPr="00A23A4A" w:rsidRDefault="00A23A4A" w:rsidP="00A23A4A">
      <w:pPr>
        <w:autoSpaceDE w:val="0"/>
        <w:autoSpaceDN w:val="0"/>
        <w:adjustRightInd w:val="0"/>
        <w:spacing w:line="360" w:lineRule="auto"/>
        <w:ind w:firstLine="709"/>
        <w:jc w:val="both"/>
        <w:rPr>
          <w:rFonts w:eastAsiaTheme="minorHAnsi" w:cstheme="minorBidi"/>
          <w:sz w:val="28"/>
          <w:lang w:eastAsia="en-US"/>
        </w:rPr>
      </w:pPr>
    </w:p>
    <w:p w:rsidR="00A23A4A" w:rsidRPr="00A23A4A" w:rsidRDefault="00A23A4A" w:rsidP="00A23A4A">
      <w:pPr>
        <w:autoSpaceDE w:val="0"/>
        <w:autoSpaceDN w:val="0"/>
        <w:adjustRightInd w:val="0"/>
        <w:ind w:firstLine="540"/>
        <w:jc w:val="center"/>
        <w:rPr>
          <w:rFonts w:eastAsiaTheme="minorHAnsi"/>
          <w:b/>
          <w:sz w:val="28"/>
          <w:szCs w:val="28"/>
          <w:lang w:eastAsia="en-US"/>
        </w:rPr>
      </w:pPr>
      <w:proofErr w:type="spellStart"/>
      <w:r w:rsidRPr="00A23A4A">
        <w:rPr>
          <w:rFonts w:eastAsiaTheme="minorHAnsi"/>
          <w:b/>
          <w:sz w:val="28"/>
          <w:szCs w:val="28"/>
          <w:lang w:eastAsia="en-US"/>
        </w:rPr>
        <w:t>II</w:t>
      </w:r>
      <w:proofErr w:type="spellEnd"/>
      <w:r w:rsidRPr="00A23A4A">
        <w:rPr>
          <w:rFonts w:eastAsiaTheme="minorHAnsi"/>
          <w:b/>
          <w:sz w:val="28"/>
          <w:szCs w:val="28"/>
          <w:lang w:eastAsia="en-US"/>
        </w:rPr>
        <w:t>. Нормативные ссылки</w:t>
      </w:r>
    </w:p>
    <w:p w:rsidR="00A23A4A" w:rsidRPr="00A23A4A" w:rsidRDefault="00A23A4A" w:rsidP="00A23A4A">
      <w:pPr>
        <w:autoSpaceDE w:val="0"/>
        <w:autoSpaceDN w:val="0"/>
        <w:adjustRightInd w:val="0"/>
        <w:ind w:firstLine="540"/>
        <w:jc w:val="both"/>
        <w:rPr>
          <w:rFonts w:eastAsiaTheme="minorHAnsi"/>
          <w:sz w:val="28"/>
          <w:szCs w:val="28"/>
          <w:lang w:eastAsia="en-US"/>
        </w:rPr>
      </w:pP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В настоящем Порядке использованы нормативные ссылки на следующие стандарты: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ГОСТ </w:t>
      </w:r>
      <w:proofErr w:type="gramStart"/>
      <w:r w:rsidRPr="00A23A4A">
        <w:rPr>
          <w:rFonts w:eastAsiaTheme="minorHAnsi"/>
          <w:sz w:val="28"/>
          <w:szCs w:val="28"/>
          <w:lang w:eastAsia="en-US"/>
        </w:rPr>
        <w:t>Р</w:t>
      </w:r>
      <w:proofErr w:type="gramEnd"/>
      <w:r w:rsidRPr="00A23A4A">
        <w:rPr>
          <w:rFonts w:eastAsiaTheme="minorHAnsi"/>
          <w:sz w:val="28"/>
          <w:szCs w:val="28"/>
          <w:lang w:eastAsia="en-US"/>
        </w:rPr>
        <w:t xml:space="preserve"> 55555-2013 (ИСО 9386-1:2000)</w:t>
      </w:r>
      <w:r w:rsidRPr="00A23A4A">
        <w:rPr>
          <w:rFonts w:ascii="Arial" w:eastAsiaTheme="minorHAnsi" w:hAnsi="Arial" w:cs="Arial"/>
          <w:sz w:val="24"/>
          <w:szCs w:val="24"/>
          <w:lang w:eastAsia="en-US"/>
        </w:rPr>
        <w:t xml:space="preserve"> </w:t>
      </w:r>
      <w:r w:rsidRPr="00A23A4A">
        <w:rPr>
          <w:rFonts w:eastAsiaTheme="minorHAnsi"/>
          <w:sz w:val="28"/>
          <w:szCs w:val="28"/>
          <w:lang w:eastAsia="en-US"/>
        </w:rPr>
        <w:t>«Платформы подъемные для инвалидов и других маломобильных групп населения. Требования безопасности и доступности. Часть 1. Платформы подъемные с вертикальным перемещением»;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ГОСТ</w:t>
      </w:r>
      <w:r w:rsidR="001C5A34">
        <w:rPr>
          <w:rFonts w:eastAsiaTheme="minorHAnsi"/>
          <w:sz w:val="28"/>
          <w:szCs w:val="28"/>
          <w:lang w:eastAsia="en-US"/>
        </w:rPr>
        <w:t xml:space="preserve"> </w:t>
      </w:r>
      <w:proofErr w:type="gramStart"/>
      <w:r w:rsidR="001C5A34">
        <w:rPr>
          <w:rFonts w:eastAsiaTheme="minorHAnsi"/>
          <w:sz w:val="28"/>
          <w:szCs w:val="28"/>
          <w:lang w:eastAsia="en-US"/>
        </w:rPr>
        <w:t>Р</w:t>
      </w:r>
      <w:proofErr w:type="gramEnd"/>
      <w:r w:rsidR="001C5A34">
        <w:rPr>
          <w:rFonts w:eastAsiaTheme="minorHAnsi"/>
          <w:sz w:val="28"/>
          <w:szCs w:val="28"/>
          <w:lang w:eastAsia="en-US"/>
        </w:rPr>
        <w:t xml:space="preserve"> 55556-2013 (ИСО 9386-2:2000)</w:t>
      </w:r>
      <w:r w:rsidRPr="00A23A4A">
        <w:rPr>
          <w:rFonts w:eastAsiaTheme="minorHAnsi"/>
          <w:sz w:val="28"/>
          <w:szCs w:val="28"/>
          <w:lang w:eastAsia="en-US"/>
        </w:rPr>
        <w:t xml:space="preserve"> «Платформы подъемные для инвалидов и других маломобильных групп населения. Требования безопасности и доступности. Часть 2. Платформы подъемные с наклонным перемещением»;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ГО</w:t>
      </w:r>
      <w:r w:rsidR="001C5A34">
        <w:rPr>
          <w:rFonts w:eastAsiaTheme="minorHAnsi"/>
          <w:sz w:val="28"/>
          <w:szCs w:val="28"/>
          <w:lang w:eastAsia="en-US"/>
        </w:rPr>
        <w:t xml:space="preserve">СТ </w:t>
      </w:r>
      <w:proofErr w:type="gramStart"/>
      <w:r w:rsidR="001C5A34">
        <w:rPr>
          <w:rFonts w:eastAsiaTheme="minorHAnsi"/>
          <w:sz w:val="28"/>
          <w:szCs w:val="28"/>
          <w:lang w:eastAsia="en-US"/>
        </w:rPr>
        <w:t>Р</w:t>
      </w:r>
      <w:proofErr w:type="gramEnd"/>
      <w:r w:rsidR="001C5A34">
        <w:rPr>
          <w:rFonts w:eastAsiaTheme="minorHAnsi"/>
          <w:sz w:val="28"/>
          <w:szCs w:val="28"/>
          <w:lang w:eastAsia="en-US"/>
        </w:rPr>
        <w:t xml:space="preserve"> 54765-2011 (</w:t>
      </w:r>
      <w:proofErr w:type="spellStart"/>
      <w:r w:rsidR="001C5A34">
        <w:rPr>
          <w:rFonts w:eastAsiaTheme="minorHAnsi"/>
          <w:sz w:val="28"/>
          <w:szCs w:val="28"/>
          <w:lang w:eastAsia="en-US"/>
        </w:rPr>
        <w:t>ЕН</w:t>
      </w:r>
      <w:proofErr w:type="spellEnd"/>
      <w:r w:rsidR="001C5A34">
        <w:rPr>
          <w:rFonts w:eastAsiaTheme="minorHAnsi"/>
          <w:sz w:val="28"/>
          <w:szCs w:val="28"/>
          <w:lang w:eastAsia="en-US"/>
        </w:rPr>
        <w:t xml:space="preserve"> 115-1:2010)</w:t>
      </w:r>
      <w:r w:rsidRPr="00A23A4A">
        <w:rPr>
          <w:rFonts w:eastAsiaTheme="minorHAnsi"/>
          <w:sz w:val="28"/>
          <w:szCs w:val="28"/>
          <w:lang w:eastAsia="en-US"/>
        </w:rPr>
        <w:t xml:space="preserve"> </w:t>
      </w:r>
      <w:r w:rsidR="001C5A34" w:rsidRPr="00A23A4A">
        <w:rPr>
          <w:rFonts w:eastAsiaTheme="minorHAnsi"/>
          <w:sz w:val="28"/>
          <w:szCs w:val="28"/>
          <w:lang w:eastAsia="en-US"/>
        </w:rPr>
        <w:t>«</w:t>
      </w:r>
      <w:r w:rsidRPr="00A23A4A">
        <w:rPr>
          <w:rFonts w:eastAsiaTheme="minorHAnsi"/>
          <w:sz w:val="28"/>
          <w:szCs w:val="28"/>
          <w:lang w:eastAsia="en-US"/>
        </w:rPr>
        <w:t xml:space="preserve">Национальный стандарт Российской Федерации. Эскалаторы и пассажирские конвейеры. Требования безопасности </w:t>
      </w:r>
      <w:r w:rsidR="001C5A34">
        <w:rPr>
          <w:rFonts w:eastAsiaTheme="minorHAnsi"/>
          <w:sz w:val="28"/>
          <w:szCs w:val="28"/>
          <w:lang w:eastAsia="en-US"/>
        </w:rPr>
        <w:br/>
      </w:r>
      <w:r w:rsidRPr="00A23A4A">
        <w:rPr>
          <w:rFonts w:eastAsiaTheme="minorHAnsi"/>
          <w:sz w:val="28"/>
          <w:szCs w:val="28"/>
          <w:lang w:eastAsia="en-US"/>
        </w:rPr>
        <w:t xml:space="preserve">к устройству и установке </w:t>
      </w:r>
    </w:p>
    <w:p w:rsidR="00A23A4A" w:rsidRPr="00A23A4A" w:rsidRDefault="00A23A4A" w:rsidP="00A23A4A">
      <w:pPr>
        <w:autoSpaceDE w:val="0"/>
        <w:autoSpaceDN w:val="0"/>
        <w:adjustRightInd w:val="0"/>
        <w:spacing w:line="360" w:lineRule="auto"/>
        <w:ind w:firstLine="539"/>
        <w:jc w:val="center"/>
        <w:rPr>
          <w:rFonts w:eastAsiaTheme="minorHAnsi"/>
          <w:b/>
          <w:sz w:val="28"/>
          <w:szCs w:val="28"/>
          <w:lang w:eastAsia="en-US"/>
        </w:rPr>
      </w:pPr>
      <w:r w:rsidRPr="00A23A4A">
        <w:rPr>
          <w:rFonts w:eastAsiaTheme="minorHAnsi"/>
          <w:b/>
          <w:sz w:val="28"/>
          <w:szCs w:val="28"/>
          <w:lang w:val="en-US" w:eastAsia="en-US"/>
        </w:rPr>
        <w:t>III</w:t>
      </w:r>
      <w:r w:rsidRPr="00A23A4A">
        <w:rPr>
          <w:rFonts w:eastAsiaTheme="minorHAnsi"/>
          <w:b/>
          <w:sz w:val="28"/>
          <w:szCs w:val="28"/>
          <w:lang w:eastAsia="en-US"/>
        </w:rPr>
        <w:t>. Термины и определения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В настоящем документе использованы термины и определения, приведенные в техническом регламенте Таможенного союза «О безопасности машин и оборудования»</w:t>
      </w:r>
      <w:r w:rsidR="001C5A34">
        <w:rPr>
          <w:rFonts w:eastAsiaTheme="minorHAnsi"/>
          <w:sz w:val="28"/>
          <w:szCs w:val="28"/>
          <w:lang w:eastAsia="en-US"/>
        </w:rPr>
        <w:t xml:space="preserve"> </w:t>
      </w:r>
      <w:proofErr w:type="spellStart"/>
      <w:proofErr w:type="gramStart"/>
      <w:r w:rsidR="001C5A34" w:rsidRPr="00A23A4A">
        <w:rPr>
          <w:rFonts w:eastAsiaTheme="minorHAnsi"/>
          <w:sz w:val="28"/>
          <w:szCs w:val="28"/>
          <w:lang w:eastAsia="en-US"/>
        </w:rPr>
        <w:t>ТР</w:t>
      </w:r>
      <w:proofErr w:type="spellEnd"/>
      <w:proofErr w:type="gramEnd"/>
      <w:r w:rsidR="001C5A34" w:rsidRPr="00A23A4A">
        <w:rPr>
          <w:rFonts w:eastAsiaTheme="minorHAnsi"/>
          <w:sz w:val="28"/>
          <w:szCs w:val="28"/>
          <w:lang w:eastAsia="en-US"/>
        </w:rPr>
        <w:t xml:space="preserve"> ТС 010/2011</w:t>
      </w:r>
      <w:r w:rsidRPr="00A23A4A">
        <w:rPr>
          <w:rFonts w:eastAsiaTheme="minorHAnsi"/>
          <w:sz w:val="28"/>
          <w:szCs w:val="28"/>
          <w:lang w:eastAsia="en-US"/>
        </w:rPr>
        <w:t>, утвержденном Решением К</w:t>
      </w:r>
      <w:r w:rsidR="001C5A34">
        <w:rPr>
          <w:rFonts w:eastAsiaTheme="minorHAnsi"/>
          <w:sz w:val="28"/>
          <w:szCs w:val="28"/>
          <w:lang w:eastAsia="en-US"/>
        </w:rPr>
        <w:t>омиссии Таможенного союза от 18.10.</w:t>
      </w:r>
      <w:r w:rsidRPr="00A23A4A">
        <w:rPr>
          <w:rFonts w:eastAsiaTheme="minorHAnsi"/>
          <w:sz w:val="28"/>
          <w:szCs w:val="28"/>
          <w:lang w:eastAsia="en-US"/>
        </w:rPr>
        <w:t xml:space="preserve">2011 г. № 823  (далее - </w:t>
      </w:r>
      <w:r w:rsidR="001C5A34">
        <w:rPr>
          <w:rFonts w:eastAsiaTheme="minorHAnsi"/>
          <w:sz w:val="28"/>
          <w:szCs w:val="28"/>
          <w:lang w:eastAsia="en-US"/>
        </w:rPr>
        <w:t>т</w:t>
      </w:r>
      <w:r w:rsidRPr="00A23A4A">
        <w:rPr>
          <w:rFonts w:eastAsiaTheme="minorHAnsi"/>
          <w:sz w:val="28"/>
          <w:szCs w:val="28"/>
          <w:lang w:eastAsia="en-US"/>
        </w:rPr>
        <w:t xml:space="preserve">ехнический регламент </w:t>
      </w:r>
      <w:r w:rsidR="001C5A34">
        <w:rPr>
          <w:rFonts w:eastAsiaTheme="minorHAnsi"/>
          <w:sz w:val="28"/>
          <w:szCs w:val="28"/>
          <w:lang w:eastAsia="en-US"/>
        </w:rPr>
        <w:br/>
      </w:r>
      <w:proofErr w:type="spellStart"/>
      <w:r w:rsidR="001C5A34">
        <w:rPr>
          <w:rFonts w:eastAsiaTheme="minorHAnsi"/>
          <w:sz w:val="28"/>
          <w:szCs w:val="28"/>
          <w:lang w:eastAsia="en-US"/>
        </w:rPr>
        <w:t>ТР</w:t>
      </w:r>
      <w:proofErr w:type="spellEnd"/>
      <w:r w:rsidR="001C5A34">
        <w:rPr>
          <w:rFonts w:eastAsiaTheme="minorHAnsi"/>
          <w:sz w:val="28"/>
          <w:szCs w:val="28"/>
          <w:lang w:eastAsia="en-US"/>
        </w:rPr>
        <w:t xml:space="preserve"> </w:t>
      </w:r>
      <w:r w:rsidRPr="00A23A4A">
        <w:rPr>
          <w:rFonts w:eastAsiaTheme="minorHAnsi"/>
          <w:sz w:val="28"/>
          <w:szCs w:val="28"/>
          <w:lang w:eastAsia="en-US"/>
        </w:rPr>
        <w:t xml:space="preserve">ТС 010/2011), «Правилах организации безопасного использования </w:t>
      </w:r>
      <w:r w:rsidR="001C5A34">
        <w:rPr>
          <w:rFonts w:eastAsiaTheme="minorHAnsi"/>
          <w:sz w:val="28"/>
          <w:szCs w:val="28"/>
          <w:lang w:eastAsia="en-US"/>
        </w:rPr>
        <w:br/>
      </w:r>
      <w:r w:rsidRPr="00A23A4A">
        <w:rPr>
          <w:rFonts w:eastAsiaTheme="minorHAnsi"/>
          <w:sz w:val="28"/>
          <w:szCs w:val="28"/>
          <w:lang w:eastAsia="en-US"/>
        </w:rPr>
        <w:t xml:space="preserve">и содержания лифтов, подъемных платформ для инвалидов, пассажирских конвейеров </w:t>
      </w:r>
      <w:r w:rsidR="001C5A34">
        <w:rPr>
          <w:rFonts w:eastAsiaTheme="minorHAnsi"/>
          <w:sz w:val="28"/>
          <w:szCs w:val="28"/>
          <w:lang w:eastAsia="en-US"/>
        </w:rPr>
        <w:t>(движущихся пешеходных дорожек) и</w:t>
      </w:r>
      <w:r w:rsidRPr="00A23A4A">
        <w:rPr>
          <w:rFonts w:eastAsiaTheme="minorHAnsi"/>
          <w:sz w:val="28"/>
          <w:szCs w:val="28"/>
          <w:lang w:eastAsia="en-US"/>
        </w:rPr>
        <w:t xml:space="preserve"> эскалаторов, за исключением эскалаторов в </w:t>
      </w:r>
      <w:proofErr w:type="gramStart"/>
      <w:r w:rsidRPr="00A23A4A">
        <w:rPr>
          <w:rFonts w:eastAsiaTheme="minorHAnsi"/>
          <w:sz w:val="28"/>
          <w:szCs w:val="28"/>
          <w:lang w:eastAsia="en-US"/>
        </w:rPr>
        <w:t>метрополитенах</w:t>
      </w:r>
      <w:proofErr w:type="gramEnd"/>
      <w:r w:rsidRPr="00A23A4A">
        <w:rPr>
          <w:rFonts w:eastAsiaTheme="minorHAnsi"/>
          <w:sz w:val="28"/>
          <w:szCs w:val="28"/>
          <w:lang w:eastAsia="en-US"/>
        </w:rPr>
        <w:t>», утвержде</w:t>
      </w:r>
      <w:r w:rsidR="001C5A34">
        <w:rPr>
          <w:rFonts w:eastAsiaTheme="minorHAnsi"/>
          <w:sz w:val="28"/>
          <w:szCs w:val="28"/>
          <w:lang w:eastAsia="en-US"/>
        </w:rPr>
        <w:t>нных</w:t>
      </w:r>
      <w:r w:rsidRPr="00A23A4A">
        <w:rPr>
          <w:rFonts w:eastAsiaTheme="minorHAnsi"/>
          <w:sz w:val="28"/>
          <w:szCs w:val="28"/>
          <w:lang w:eastAsia="en-US"/>
        </w:rPr>
        <w:t xml:space="preserve"> постановлением Правительства Российской Федерации от «__» ________ 2017 г. № _____, а также следующие термины с соответствующими определениями:</w:t>
      </w:r>
    </w:p>
    <w:p w:rsidR="00A23A4A" w:rsidRPr="00A23A4A" w:rsidRDefault="001C5A34" w:rsidP="00A23A4A">
      <w:pPr>
        <w:tabs>
          <w:tab w:val="left" w:pos="709"/>
        </w:tabs>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в</w:t>
      </w:r>
      <w:r w:rsidR="00A23A4A" w:rsidRPr="00A23A4A">
        <w:rPr>
          <w:rFonts w:eastAsiaTheme="minorHAnsi"/>
          <w:sz w:val="28"/>
          <w:szCs w:val="28"/>
          <w:lang w:eastAsia="en-US"/>
        </w:rPr>
        <w:t xml:space="preserve">заимосвязанные с </w:t>
      </w:r>
      <w:hyperlink r:id="rId10" w:history="1">
        <w:proofErr w:type="spellStart"/>
        <w:proofErr w:type="gramStart"/>
        <w:r w:rsidR="00A23A4A" w:rsidRPr="00A23A4A">
          <w:rPr>
            <w:rFonts w:eastAsiaTheme="minorHAnsi"/>
            <w:color w:val="0D0D0D" w:themeColor="text1" w:themeTint="F2"/>
            <w:sz w:val="28"/>
            <w:szCs w:val="28"/>
            <w:lang w:eastAsia="en-US"/>
          </w:rPr>
          <w:t>ТР</w:t>
        </w:r>
        <w:proofErr w:type="spellEnd"/>
        <w:proofErr w:type="gramEnd"/>
        <w:r w:rsidR="00A23A4A" w:rsidRPr="00A23A4A">
          <w:rPr>
            <w:rFonts w:eastAsiaTheme="minorHAnsi"/>
            <w:color w:val="0D0D0D" w:themeColor="text1" w:themeTint="F2"/>
            <w:sz w:val="28"/>
            <w:szCs w:val="28"/>
            <w:lang w:eastAsia="en-US"/>
          </w:rPr>
          <w:t xml:space="preserve"> ТС 010/2011</w:t>
        </w:r>
      </w:hyperlink>
      <w:r w:rsidR="00A23A4A" w:rsidRPr="00A23A4A">
        <w:rPr>
          <w:rFonts w:eastAsiaTheme="minorHAnsi"/>
          <w:sz w:val="28"/>
          <w:szCs w:val="28"/>
          <w:lang w:eastAsia="en-US"/>
        </w:rPr>
        <w:t xml:space="preserve"> стандарты </w:t>
      </w:r>
      <w:r w:rsidR="00A23A4A" w:rsidRPr="00A23A4A">
        <w:rPr>
          <w:rFonts w:eastAsiaTheme="minorHAnsi"/>
          <w:sz w:val="28"/>
          <w:szCs w:val="28"/>
          <w:lang w:eastAsia="en-US"/>
        </w:rPr>
        <w:noBreakHyphen/>
        <w:t xml:space="preserve"> стандарты, включенные </w:t>
      </w:r>
      <w:r>
        <w:rPr>
          <w:rFonts w:eastAsiaTheme="minorHAnsi"/>
          <w:sz w:val="28"/>
          <w:szCs w:val="28"/>
          <w:lang w:eastAsia="en-US"/>
        </w:rPr>
        <w:br/>
      </w:r>
      <w:r w:rsidR="00A23A4A" w:rsidRPr="00A23A4A">
        <w:rPr>
          <w:rFonts w:eastAsiaTheme="minorHAnsi"/>
          <w:sz w:val="28"/>
          <w:szCs w:val="28"/>
          <w:lang w:eastAsia="en-US"/>
        </w:rPr>
        <w:t xml:space="preserve">в Перечень стандартов, в результате применения которых на добровольной основе обеспечивается соблюдение требований технического регламента </w:t>
      </w:r>
      <w:r>
        <w:rPr>
          <w:rFonts w:eastAsiaTheme="minorHAnsi"/>
          <w:sz w:val="28"/>
          <w:szCs w:val="28"/>
          <w:lang w:eastAsia="en-US"/>
        </w:rPr>
        <w:br/>
      </w:r>
      <w:hyperlink r:id="rId11" w:history="1">
        <w:proofErr w:type="spellStart"/>
        <w:r w:rsidR="00A23A4A" w:rsidRPr="00A23A4A">
          <w:rPr>
            <w:rFonts w:eastAsiaTheme="minorHAnsi"/>
            <w:color w:val="0D0D0D" w:themeColor="text1" w:themeTint="F2"/>
            <w:sz w:val="28"/>
            <w:szCs w:val="28"/>
            <w:lang w:eastAsia="en-US"/>
          </w:rPr>
          <w:t>ТР</w:t>
        </w:r>
        <w:proofErr w:type="spellEnd"/>
        <w:r w:rsidR="00A23A4A" w:rsidRPr="00A23A4A">
          <w:rPr>
            <w:rFonts w:eastAsiaTheme="minorHAnsi"/>
            <w:color w:val="0D0D0D" w:themeColor="text1" w:themeTint="F2"/>
            <w:sz w:val="28"/>
            <w:szCs w:val="28"/>
            <w:lang w:eastAsia="en-US"/>
          </w:rPr>
          <w:t xml:space="preserve"> ТС 010/2011</w:t>
        </w:r>
      </w:hyperlink>
      <w:r w:rsidR="00A23A4A" w:rsidRPr="00A23A4A">
        <w:rPr>
          <w:rFonts w:eastAsiaTheme="minorHAnsi"/>
          <w:sz w:val="28"/>
          <w:szCs w:val="28"/>
          <w:lang w:eastAsia="en-US"/>
        </w:rPr>
        <w:t>.</w:t>
      </w:r>
    </w:p>
    <w:p w:rsidR="00A23A4A" w:rsidRPr="00A23A4A" w:rsidRDefault="00A23A4A" w:rsidP="00A23A4A">
      <w:pPr>
        <w:autoSpaceDE w:val="0"/>
        <w:autoSpaceDN w:val="0"/>
        <w:adjustRightInd w:val="0"/>
        <w:outlineLvl w:val="0"/>
        <w:rPr>
          <w:rFonts w:eastAsiaTheme="minorHAnsi"/>
          <w:sz w:val="28"/>
          <w:szCs w:val="28"/>
          <w:lang w:eastAsia="en-US"/>
        </w:rPr>
      </w:pPr>
      <w:r w:rsidRPr="00A23A4A">
        <w:rPr>
          <w:rFonts w:eastAsiaTheme="minorHAnsi"/>
          <w:sz w:val="28"/>
          <w:szCs w:val="28"/>
          <w:lang w:eastAsia="en-US"/>
        </w:rPr>
        <w:t xml:space="preserve"> </w:t>
      </w:r>
    </w:p>
    <w:p w:rsidR="00A23A4A" w:rsidRPr="00A23A4A" w:rsidRDefault="001C5A34" w:rsidP="00A23A4A">
      <w:pPr>
        <w:autoSpaceDE w:val="0"/>
        <w:autoSpaceDN w:val="0"/>
        <w:adjustRightInd w:val="0"/>
        <w:jc w:val="center"/>
        <w:outlineLvl w:val="0"/>
        <w:rPr>
          <w:rFonts w:eastAsiaTheme="minorHAnsi"/>
          <w:b/>
          <w:sz w:val="28"/>
          <w:szCs w:val="28"/>
          <w:lang w:eastAsia="en-US"/>
        </w:rPr>
      </w:pPr>
      <w:r>
        <w:rPr>
          <w:rFonts w:eastAsiaTheme="minorHAnsi"/>
          <w:b/>
          <w:sz w:val="28"/>
          <w:szCs w:val="28"/>
          <w:lang w:eastAsia="en-US"/>
        </w:rPr>
        <w:t>I</w:t>
      </w:r>
      <w:r>
        <w:rPr>
          <w:rFonts w:eastAsiaTheme="minorHAnsi"/>
          <w:b/>
          <w:sz w:val="28"/>
          <w:szCs w:val="28"/>
          <w:lang w:val="en-US" w:eastAsia="en-US"/>
        </w:rPr>
        <w:t>V</w:t>
      </w:r>
      <w:r w:rsidR="00A23A4A" w:rsidRPr="00A23A4A">
        <w:rPr>
          <w:rFonts w:eastAsiaTheme="minorHAnsi"/>
          <w:b/>
          <w:sz w:val="28"/>
          <w:szCs w:val="28"/>
          <w:lang w:eastAsia="en-US"/>
        </w:rPr>
        <w:t>. Порядок организации работ</w:t>
      </w:r>
    </w:p>
    <w:p w:rsidR="00A23A4A" w:rsidRPr="00A23A4A" w:rsidRDefault="00A23A4A" w:rsidP="00A23A4A">
      <w:pPr>
        <w:autoSpaceDE w:val="0"/>
        <w:autoSpaceDN w:val="0"/>
        <w:adjustRightInd w:val="0"/>
        <w:jc w:val="center"/>
        <w:rPr>
          <w:rFonts w:eastAsiaTheme="minorHAnsi"/>
          <w:b/>
          <w:sz w:val="28"/>
          <w:szCs w:val="28"/>
          <w:lang w:eastAsia="en-US"/>
        </w:rPr>
      </w:pPr>
      <w:r w:rsidRPr="00A23A4A">
        <w:rPr>
          <w:rFonts w:eastAsiaTheme="minorHAnsi"/>
          <w:b/>
          <w:sz w:val="28"/>
          <w:szCs w:val="28"/>
          <w:lang w:eastAsia="en-US"/>
        </w:rPr>
        <w:t>по техническо</w:t>
      </w:r>
      <w:r w:rsidR="00B326BA">
        <w:rPr>
          <w:rFonts w:eastAsiaTheme="minorHAnsi"/>
          <w:b/>
          <w:sz w:val="28"/>
          <w:szCs w:val="28"/>
          <w:lang w:eastAsia="en-US"/>
        </w:rPr>
        <w:t>му</w:t>
      </w:r>
      <w:r w:rsidRPr="00A23A4A">
        <w:rPr>
          <w:rFonts w:eastAsiaTheme="minorHAnsi"/>
          <w:b/>
          <w:sz w:val="28"/>
          <w:szCs w:val="28"/>
          <w:lang w:eastAsia="en-US"/>
        </w:rPr>
        <w:t xml:space="preserve"> освидетельствовани</w:t>
      </w:r>
      <w:r w:rsidR="00B326BA">
        <w:rPr>
          <w:rFonts w:eastAsiaTheme="minorHAnsi"/>
          <w:b/>
          <w:sz w:val="28"/>
          <w:szCs w:val="28"/>
          <w:lang w:eastAsia="en-US"/>
        </w:rPr>
        <w:t xml:space="preserve">ю </w:t>
      </w:r>
      <w:r w:rsidRPr="00A23A4A">
        <w:rPr>
          <w:rFonts w:eastAsiaTheme="minorHAnsi"/>
          <w:b/>
          <w:sz w:val="28"/>
          <w:szCs w:val="28"/>
          <w:lang w:eastAsia="en-US"/>
        </w:rPr>
        <w:t>и обследовани</w:t>
      </w:r>
      <w:r w:rsidR="00B326BA">
        <w:rPr>
          <w:rFonts w:eastAsiaTheme="minorHAnsi"/>
          <w:b/>
          <w:sz w:val="28"/>
          <w:szCs w:val="28"/>
          <w:lang w:eastAsia="en-US"/>
        </w:rPr>
        <w:t>ю</w:t>
      </w:r>
      <w:r w:rsidR="001C5A34">
        <w:rPr>
          <w:rFonts w:eastAsiaTheme="minorHAnsi"/>
          <w:b/>
          <w:sz w:val="28"/>
          <w:szCs w:val="28"/>
          <w:lang w:eastAsia="en-US"/>
        </w:rPr>
        <w:t xml:space="preserve"> объекта</w:t>
      </w:r>
    </w:p>
    <w:p w:rsidR="00A23A4A" w:rsidRPr="00A23A4A" w:rsidRDefault="00A23A4A" w:rsidP="00A23A4A">
      <w:pPr>
        <w:autoSpaceDE w:val="0"/>
        <w:autoSpaceDN w:val="0"/>
        <w:adjustRightInd w:val="0"/>
        <w:jc w:val="center"/>
        <w:rPr>
          <w:rFonts w:eastAsiaTheme="minorHAnsi"/>
          <w:sz w:val="28"/>
          <w:szCs w:val="28"/>
          <w:lang w:eastAsia="en-US"/>
        </w:rPr>
      </w:pPr>
    </w:p>
    <w:p w:rsidR="00A23A4A" w:rsidRPr="00A23A4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Техническое освидетельствование и обследование объекта осуществл</w:t>
      </w:r>
      <w:r w:rsidR="001C5A34">
        <w:rPr>
          <w:rFonts w:eastAsiaTheme="minorHAnsi"/>
          <w:sz w:val="28"/>
          <w:szCs w:val="28"/>
          <w:lang w:eastAsia="en-US"/>
        </w:rPr>
        <w:t>яется</w:t>
      </w:r>
      <w:r w:rsidRPr="00A23A4A">
        <w:rPr>
          <w:rFonts w:eastAsiaTheme="minorHAnsi"/>
          <w:sz w:val="28"/>
          <w:szCs w:val="28"/>
          <w:lang w:eastAsia="en-US"/>
        </w:rPr>
        <w:t xml:space="preserve"> на основании договора</w:t>
      </w:r>
      <w:r w:rsidR="001C5A34">
        <w:rPr>
          <w:rFonts w:eastAsiaTheme="minorHAnsi"/>
          <w:sz w:val="28"/>
          <w:szCs w:val="28"/>
          <w:lang w:eastAsia="en-US"/>
        </w:rPr>
        <w:t>,</w:t>
      </w:r>
      <w:r w:rsidRPr="00A23A4A">
        <w:rPr>
          <w:rFonts w:eastAsiaTheme="minorHAnsi"/>
          <w:sz w:val="28"/>
          <w:szCs w:val="28"/>
          <w:lang w:eastAsia="en-US"/>
        </w:rPr>
        <w:t xml:space="preserve"> заключенного между экспертной организацией и владельцем объекта (далее </w:t>
      </w:r>
      <w:r w:rsidR="001C5A34">
        <w:rPr>
          <w:rFonts w:eastAsiaTheme="minorHAnsi"/>
          <w:sz w:val="28"/>
          <w:szCs w:val="28"/>
          <w:lang w:eastAsia="en-US"/>
        </w:rPr>
        <w:t xml:space="preserve">- </w:t>
      </w:r>
      <w:r w:rsidRPr="00A23A4A">
        <w:rPr>
          <w:rFonts w:eastAsiaTheme="minorHAnsi"/>
          <w:sz w:val="28"/>
          <w:szCs w:val="28"/>
          <w:lang w:eastAsia="en-US"/>
        </w:rPr>
        <w:t>заявитель).</w:t>
      </w:r>
    </w:p>
    <w:p w:rsidR="00B326B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 xml:space="preserve">Заявитель подает в экспертную организацию заявку на проведение технического освидетельствования и/или обследования объекта посредством электронной почты, факсимильной связи, либо другим способом. </w:t>
      </w:r>
    </w:p>
    <w:p w:rsidR="00A23A4A" w:rsidRPr="00A23A4A" w:rsidRDefault="00A23A4A" w:rsidP="00B326BA">
      <w:pPr>
        <w:autoSpaceDE w:val="0"/>
        <w:autoSpaceDN w:val="0"/>
        <w:adjustRightInd w:val="0"/>
        <w:spacing w:after="200" w:line="360" w:lineRule="auto"/>
        <w:ind w:firstLine="709"/>
        <w:contextualSpacing/>
        <w:jc w:val="both"/>
        <w:rPr>
          <w:rFonts w:eastAsiaTheme="minorHAnsi"/>
          <w:sz w:val="28"/>
          <w:szCs w:val="28"/>
          <w:lang w:eastAsia="en-US"/>
        </w:rPr>
      </w:pPr>
      <w:r w:rsidRPr="00A23A4A">
        <w:rPr>
          <w:rFonts w:eastAsiaTheme="minorHAnsi"/>
          <w:sz w:val="28"/>
          <w:szCs w:val="28"/>
          <w:lang w:eastAsia="en-US"/>
        </w:rPr>
        <w:lastRenderedPageBreak/>
        <w:t>Заявка на проведение технического освидетельствования и/или обследования объекта должна содержать следующие сведения:</w:t>
      </w:r>
    </w:p>
    <w:p w:rsidR="00A23A4A" w:rsidRPr="00A23A4A" w:rsidRDefault="00A23A4A" w:rsidP="00A23A4A">
      <w:pPr>
        <w:autoSpaceDE w:val="0"/>
        <w:autoSpaceDN w:val="0"/>
        <w:adjustRightInd w:val="0"/>
        <w:spacing w:line="360" w:lineRule="auto"/>
        <w:jc w:val="both"/>
        <w:rPr>
          <w:rFonts w:eastAsiaTheme="minorHAnsi"/>
          <w:sz w:val="28"/>
          <w:szCs w:val="28"/>
          <w:lang w:eastAsia="en-US"/>
        </w:rPr>
      </w:pPr>
      <w:r w:rsidRPr="00A23A4A">
        <w:rPr>
          <w:rFonts w:eastAsiaTheme="minorHAnsi"/>
          <w:sz w:val="28"/>
          <w:szCs w:val="28"/>
          <w:lang w:eastAsia="en-US"/>
        </w:rPr>
        <w:t>- наименование заявителя;</w:t>
      </w:r>
    </w:p>
    <w:p w:rsidR="00A23A4A" w:rsidRPr="00A23A4A" w:rsidRDefault="00A23A4A" w:rsidP="00A23A4A">
      <w:pPr>
        <w:autoSpaceDE w:val="0"/>
        <w:autoSpaceDN w:val="0"/>
        <w:adjustRightInd w:val="0"/>
        <w:spacing w:line="360" w:lineRule="auto"/>
        <w:jc w:val="both"/>
        <w:rPr>
          <w:rFonts w:eastAsiaTheme="minorHAnsi"/>
          <w:sz w:val="28"/>
          <w:szCs w:val="28"/>
          <w:lang w:eastAsia="en-US"/>
        </w:rPr>
      </w:pPr>
      <w:r w:rsidRPr="00A23A4A">
        <w:rPr>
          <w:rFonts w:eastAsiaTheme="minorHAnsi"/>
          <w:sz w:val="28"/>
          <w:szCs w:val="28"/>
          <w:lang w:eastAsia="en-US"/>
        </w:rPr>
        <w:t>- место проведения технического освидетельствования/обследования (адрес установки объекта);</w:t>
      </w:r>
    </w:p>
    <w:p w:rsidR="00A23A4A" w:rsidRPr="00A23A4A" w:rsidRDefault="00A23A4A" w:rsidP="00A23A4A">
      <w:pPr>
        <w:autoSpaceDE w:val="0"/>
        <w:autoSpaceDN w:val="0"/>
        <w:adjustRightInd w:val="0"/>
        <w:spacing w:line="360" w:lineRule="auto"/>
        <w:jc w:val="both"/>
        <w:rPr>
          <w:rFonts w:eastAsiaTheme="minorHAnsi"/>
          <w:sz w:val="28"/>
          <w:szCs w:val="28"/>
          <w:lang w:eastAsia="en-US"/>
        </w:rPr>
      </w:pPr>
      <w:r w:rsidRPr="00A23A4A">
        <w:rPr>
          <w:rFonts w:eastAsiaTheme="minorHAnsi"/>
          <w:sz w:val="28"/>
          <w:szCs w:val="28"/>
          <w:lang w:eastAsia="en-US"/>
        </w:rPr>
        <w:t xml:space="preserve">- предполагаемую дату и время проведения технического освидетельствования/обследования; </w:t>
      </w:r>
    </w:p>
    <w:p w:rsidR="00A23A4A" w:rsidRPr="00A23A4A" w:rsidRDefault="00A23A4A" w:rsidP="00A23A4A">
      <w:pPr>
        <w:autoSpaceDE w:val="0"/>
        <w:autoSpaceDN w:val="0"/>
        <w:adjustRightInd w:val="0"/>
        <w:spacing w:line="360" w:lineRule="auto"/>
        <w:jc w:val="both"/>
        <w:rPr>
          <w:rFonts w:eastAsiaTheme="minorHAnsi"/>
          <w:sz w:val="28"/>
          <w:szCs w:val="28"/>
          <w:lang w:eastAsia="en-US"/>
        </w:rPr>
      </w:pPr>
      <w:r w:rsidRPr="00A23A4A">
        <w:rPr>
          <w:rFonts w:eastAsiaTheme="minorHAnsi"/>
          <w:sz w:val="28"/>
          <w:szCs w:val="28"/>
          <w:lang w:eastAsia="en-US"/>
        </w:rPr>
        <w:t>- перечень замененных узлов и механизмов объекта (в случае частичного технического освидетельствования, проводимого после замены узлов и механизмов объекта);</w:t>
      </w:r>
    </w:p>
    <w:p w:rsidR="00A23A4A" w:rsidRPr="00A23A4A" w:rsidRDefault="00A23A4A" w:rsidP="00A23A4A">
      <w:pPr>
        <w:autoSpaceDE w:val="0"/>
        <w:autoSpaceDN w:val="0"/>
        <w:adjustRightInd w:val="0"/>
        <w:spacing w:line="360" w:lineRule="auto"/>
        <w:jc w:val="both"/>
        <w:rPr>
          <w:rFonts w:eastAsiaTheme="minorHAnsi"/>
          <w:sz w:val="28"/>
          <w:szCs w:val="28"/>
          <w:lang w:eastAsia="en-US"/>
        </w:rPr>
      </w:pPr>
      <w:r w:rsidRPr="00A23A4A">
        <w:rPr>
          <w:rFonts w:eastAsiaTheme="minorHAnsi"/>
          <w:sz w:val="28"/>
          <w:szCs w:val="28"/>
          <w:lang w:eastAsia="en-US"/>
        </w:rPr>
        <w:t>- фамилию, инициалы, контактную информацию (телефон, адрес электронной почты, и др.) уполномоченного заявителем лица.</w:t>
      </w:r>
    </w:p>
    <w:p w:rsidR="00A23A4A" w:rsidRPr="00A23A4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Заявитель обеспечивает организацию проведения технического освидетельствования/обследования объекта, в том числе доступ специалистов экспертной организации на объект и предоставляет комплект технической документации на объект.</w:t>
      </w:r>
    </w:p>
    <w:p w:rsidR="00A23A4A" w:rsidRPr="00A23A4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Управление объектом, переключения и иные операции, необходимые для проведения проверок, испытаний и измерений, осуществляет квалифицированный персонал специализированной организации</w:t>
      </w:r>
      <w:r w:rsidR="00F15503">
        <w:rPr>
          <w:rFonts w:eastAsiaTheme="minorHAnsi"/>
          <w:sz w:val="28"/>
          <w:szCs w:val="28"/>
          <w:lang w:eastAsia="en-US"/>
        </w:rPr>
        <w:t>,</w:t>
      </w:r>
      <w:r w:rsidRPr="00A23A4A">
        <w:rPr>
          <w:rFonts w:eastAsiaTheme="minorHAnsi"/>
          <w:sz w:val="28"/>
          <w:szCs w:val="28"/>
          <w:lang w:eastAsia="en-US"/>
        </w:rPr>
        <w:t xml:space="preserve"> выполняющей работы по монтажу, обслуживанию, ремонту объектов.</w:t>
      </w:r>
    </w:p>
    <w:p w:rsidR="00A23A4A" w:rsidRPr="00A23A4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 xml:space="preserve">Вновь установленный или реконструированный объект до ввода </w:t>
      </w:r>
      <w:r w:rsidR="00F15503">
        <w:rPr>
          <w:rFonts w:eastAsiaTheme="minorHAnsi"/>
          <w:sz w:val="28"/>
          <w:szCs w:val="28"/>
          <w:lang w:eastAsia="en-US"/>
        </w:rPr>
        <w:br/>
      </w:r>
      <w:r w:rsidRPr="00A23A4A">
        <w:rPr>
          <w:rFonts w:eastAsiaTheme="minorHAnsi"/>
          <w:sz w:val="28"/>
          <w:szCs w:val="28"/>
          <w:lang w:eastAsia="en-US"/>
        </w:rPr>
        <w:t>в эксплуатацию должен подвергаться полному т</w:t>
      </w:r>
      <w:r w:rsidR="00F15503">
        <w:rPr>
          <w:rFonts w:eastAsiaTheme="minorHAnsi"/>
          <w:sz w:val="28"/>
          <w:szCs w:val="28"/>
          <w:lang w:eastAsia="en-US"/>
        </w:rPr>
        <w:t>ехническому освидетельствованию.</w:t>
      </w:r>
    </w:p>
    <w:p w:rsidR="00A23A4A" w:rsidRPr="00A23A4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 xml:space="preserve">Техническое освидетельствование объекта в течение назначенного срока службы осуществляется не реже одного раза в 12 календарных месяцев </w:t>
      </w:r>
      <w:r w:rsidR="00F15503">
        <w:rPr>
          <w:rFonts w:eastAsiaTheme="minorHAnsi"/>
          <w:sz w:val="28"/>
          <w:szCs w:val="28"/>
          <w:lang w:eastAsia="en-US"/>
        </w:rPr>
        <w:br/>
      </w:r>
      <w:r w:rsidRPr="00A23A4A">
        <w:rPr>
          <w:rFonts w:eastAsiaTheme="minorHAnsi"/>
          <w:sz w:val="28"/>
          <w:szCs w:val="28"/>
          <w:lang w:eastAsia="en-US"/>
        </w:rPr>
        <w:t xml:space="preserve">в период эксплуатации объекта. </w:t>
      </w:r>
    </w:p>
    <w:p w:rsidR="00A23A4A" w:rsidRPr="00A23A4A" w:rsidRDefault="00A23A4A" w:rsidP="00A23A4A">
      <w:pPr>
        <w:numPr>
          <w:ilvl w:val="0"/>
          <w:numId w:val="37"/>
        </w:numPr>
        <w:autoSpaceDE w:val="0"/>
        <w:autoSpaceDN w:val="0"/>
        <w:adjustRightInd w:val="0"/>
        <w:spacing w:after="200" w:line="360" w:lineRule="auto"/>
        <w:ind w:left="0" w:firstLine="709"/>
        <w:contextualSpacing/>
        <w:jc w:val="both"/>
        <w:rPr>
          <w:rFonts w:eastAsiaTheme="minorHAnsi"/>
          <w:sz w:val="28"/>
          <w:szCs w:val="28"/>
          <w:lang w:eastAsia="en-US"/>
        </w:rPr>
      </w:pPr>
      <w:r w:rsidRPr="00A23A4A">
        <w:rPr>
          <w:rFonts w:eastAsiaTheme="minorHAnsi"/>
          <w:sz w:val="28"/>
          <w:szCs w:val="28"/>
          <w:lang w:eastAsia="en-US"/>
        </w:rPr>
        <w:t>Обследование объекта осуществляется по истечении назначенного срока службы</w:t>
      </w:r>
      <w:r w:rsidR="00F15503">
        <w:rPr>
          <w:rFonts w:eastAsiaTheme="minorHAnsi"/>
          <w:sz w:val="28"/>
          <w:szCs w:val="28"/>
          <w:lang w:eastAsia="en-US"/>
        </w:rPr>
        <w:t>,</w:t>
      </w:r>
      <w:r w:rsidRPr="00A23A4A">
        <w:rPr>
          <w:rFonts w:eastAsiaTheme="minorHAnsi"/>
          <w:sz w:val="28"/>
          <w:szCs w:val="28"/>
          <w:lang w:eastAsia="en-US"/>
        </w:rPr>
        <w:t xml:space="preserve"> указанного в руководстве по эксплуатации объекта, а в случае отсутствия указанной информации в руководстве по эксплуатации </w:t>
      </w:r>
      <w:r w:rsidR="00F15503">
        <w:rPr>
          <w:rFonts w:eastAsiaTheme="minorHAnsi"/>
          <w:sz w:val="28"/>
          <w:szCs w:val="28"/>
          <w:lang w:eastAsia="en-US"/>
        </w:rPr>
        <w:t xml:space="preserve">- </w:t>
      </w:r>
      <w:r w:rsidR="00F15503">
        <w:rPr>
          <w:rFonts w:eastAsiaTheme="minorHAnsi"/>
          <w:sz w:val="28"/>
          <w:szCs w:val="28"/>
          <w:lang w:eastAsia="en-US"/>
        </w:rPr>
        <w:br/>
      </w:r>
      <w:r w:rsidRPr="00A23A4A">
        <w:rPr>
          <w:rFonts w:eastAsiaTheme="minorHAnsi"/>
          <w:sz w:val="28"/>
          <w:szCs w:val="28"/>
          <w:lang w:eastAsia="en-US"/>
        </w:rPr>
        <w:t>по окончании срока</w:t>
      </w:r>
      <w:r w:rsidR="00F15503">
        <w:rPr>
          <w:rFonts w:eastAsiaTheme="minorHAnsi"/>
          <w:sz w:val="28"/>
          <w:szCs w:val="28"/>
          <w:lang w:eastAsia="en-US"/>
        </w:rPr>
        <w:t>,</w:t>
      </w:r>
      <w:r w:rsidRPr="00A23A4A">
        <w:rPr>
          <w:rFonts w:eastAsiaTheme="minorHAnsi"/>
          <w:sz w:val="28"/>
          <w:szCs w:val="28"/>
          <w:lang w:eastAsia="en-US"/>
        </w:rPr>
        <w:t xml:space="preserve"> равного 20 годам с даты изготовления объекта. </w:t>
      </w:r>
    </w:p>
    <w:p w:rsidR="00A23A4A" w:rsidRPr="00A23A4A" w:rsidRDefault="00A23A4A" w:rsidP="00A23A4A">
      <w:pPr>
        <w:autoSpaceDE w:val="0"/>
        <w:autoSpaceDN w:val="0"/>
        <w:adjustRightInd w:val="0"/>
        <w:spacing w:line="360" w:lineRule="auto"/>
        <w:ind w:firstLine="709"/>
        <w:contextualSpacing/>
        <w:jc w:val="both"/>
        <w:rPr>
          <w:rFonts w:eastAsiaTheme="minorHAnsi"/>
          <w:sz w:val="28"/>
          <w:szCs w:val="28"/>
          <w:lang w:eastAsia="en-US"/>
        </w:rPr>
      </w:pPr>
    </w:p>
    <w:p w:rsidR="00A23A4A" w:rsidRPr="00A23A4A" w:rsidRDefault="00F15503" w:rsidP="00A23A4A">
      <w:pPr>
        <w:autoSpaceDE w:val="0"/>
        <w:autoSpaceDN w:val="0"/>
        <w:adjustRightInd w:val="0"/>
        <w:contextualSpacing/>
        <w:jc w:val="center"/>
        <w:rPr>
          <w:rFonts w:eastAsiaTheme="minorHAnsi"/>
          <w:b/>
          <w:sz w:val="28"/>
          <w:szCs w:val="28"/>
          <w:lang w:eastAsia="en-US"/>
        </w:rPr>
      </w:pPr>
      <w:r>
        <w:rPr>
          <w:rFonts w:eastAsiaTheme="minorHAnsi"/>
          <w:b/>
          <w:sz w:val="28"/>
          <w:szCs w:val="28"/>
          <w:lang w:val="en-US" w:eastAsia="en-US"/>
        </w:rPr>
        <w:lastRenderedPageBreak/>
        <w:t>V</w:t>
      </w:r>
      <w:r w:rsidR="00A23A4A" w:rsidRPr="00A23A4A">
        <w:rPr>
          <w:rFonts w:eastAsiaTheme="minorHAnsi"/>
          <w:b/>
          <w:sz w:val="28"/>
          <w:szCs w:val="28"/>
          <w:lang w:eastAsia="en-US"/>
        </w:rPr>
        <w:t>. Порядок проведения технического освидетельствования платформ подъемных для инвалидов</w:t>
      </w:r>
    </w:p>
    <w:p w:rsidR="00A23A4A" w:rsidRPr="00A23A4A" w:rsidRDefault="00A23A4A" w:rsidP="00A23A4A">
      <w:pPr>
        <w:autoSpaceDE w:val="0"/>
        <w:autoSpaceDN w:val="0"/>
        <w:adjustRightInd w:val="0"/>
        <w:contextualSpacing/>
        <w:jc w:val="center"/>
        <w:rPr>
          <w:rFonts w:eastAsiaTheme="minorHAnsi"/>
          <w:b/>
          <w:sz w:val="28"/>
          <w:szCs w:val="28"/>
          <w:lang w:eastAsia="en-US"/>
        </w:rPr>
      </w:pP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16. Вновь установленная/модернизированная платформа подъемная для инвалидов (далее – платформа) до ввода в эксплуатацию подвергается полному техническому освидетельствованию.</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17. При полном техническом освидетельствовании платформа подъемная должна быть подвергнута осмотру, проверкам и динамическим испытаниям </w:t>
      </w:r>
      <w:r w:rsidR="00F15503" w:rsidRPr="00F15503">
        <w:rPr>
          <w:rFonts w:eastAsiaTheme="minorHAnsi"/>
          <w:sz w:val="28"/>
          <w:szCs w:val="28"/>
          <w:lang w:eastAsia="en-US"/>
        </w:rPr>
        <w:br/>
      </w:r>
      <w:r w:rsidRPr="00A23A4A">
        <w:rPr>
          <w:rFonts w:eastAsiaTheme="minorHAnsi"/>
          <w:color w:val="0D0D0D" w:themeColor="text1" w:themeTint="F2"/>
          <w:sz w:val="28"/>
          <w:szCs w:val="28"/>
          <w:lang w:eastAsia="en-US"/>
        </w:rPr>
        <w:t xml:space="preserve">в объеме, установленном руководством по эксплуатации платформы, </w:t>
      </w:r>
      <w:r w:rsidR="00F15503" w:rsidRPr="00F15503">
        <w:rPr>
          <w:rFonts w:eastAsiaTheme="minorHAnsi"/>
          <w:color w:val="0D0D0D" w:themeColor="text1" w:themeTint="F2"/>
          <w:sz w:val="28"/>
          <w:szCs w:val="28"/>
          <w:lang w:eastAsia="en-US"/>
        </w:rPr>
        <w:br/>
      </w:r>
      <w:r w:rsidRPr="00A23A4A">
        <w:rPr>
          <w:rFonts w:eastAsiaTheme="minorHAnsi"/>
          <w:color w:val="0D0D0D" w:themeColor="text1" w:themeTint="F2"/>
          <w:sz w:val="28"/>
          <w:szCs w:val="28"/>
          <w:lang w:eastAsia="en-US"/>
        </w:rPr>
        <w:t xml:space="preserve">а при отсутствии в руководстве по эксплуатации платформы сведений </w:t>
      </w:r>
      <w:r w:rsidR="00F15503" w:rsidRPr="00F15503">
        <w:rPr>
          <w:rFonts w:eastAsiaTheme="minorHAnsi"/>
          <w:color w:val="0D0D0D" w:themeColor="text1" w:themeTint="F2"/>
          <w:sz w:val="28"/>
          <w:szCs w:val="28"/>
          <w:lang w:eastAsia="en-US"/>
        </w:rPr>
        <w:br/>
      </w:r>
      <w:r w:rsidRPr="00A23A4A">
        <w:rPr>
          <w:rFonts w:eastAsiaTheme="minorHAnsi"/>
          <w:color w:val="0D0D0D" w:themeColor="text1" w:themeTint="F2"/>
          <w:sz w:val="28"/>
          <w:szCs w:val="28"/>
          <w:lang w:eastAsia="en-US"/>
        </w:rPr>
        <w:t xml:space="preserve">по </w:t>
      </w:r>
      <w:r w:rsidRPr="00A23A4A">
        <w:rPr>
          <w:rFonts w:eastAsiaTheme="minorHAnsi"/>
          <w:sz w:val="28"/>
          <w:szCs w:val="28"/>
          <w:lang w:eastAsia="en-US"/>
        </w:rPr>
        <w:t>осмотру, проверкам и динамическим испытаниям, работы по полному техническому освидетельствованию платформы следует проводить</w:t>
      </w:r>
      <w:r w:rsidRPr="00A23A4A">
        <w:rPr>
          <w:rFonts w:eastAsiaTheme="minorHAnsi"/>
          <w:color w:val="0D0D0D" w:themeColor="text1" w:themeTint="F2"/>
          <w:sz w:val="28"/>
          <w:szCs w:val="28"/>
          <w:lang w:eastAsia="en-US"/>
        </w:rPr>
        <w:t xml:space="preserve"> </w:t>
      </w:r>
      <w:r w:rsidRPr="00A23A4A">
        <w:rPr>
          <w:rFonts w:eastAsiaTheme="minorHAnsi"/>
          <w:sz w:val="28"/>
          <w:szCs w:val="28"/>
          <w:lang w:eastAsia="en-US"/>
        </w:rPr>
        <w:t>применяя требования</w:t>
      </w:r>
      <w:r w:rsidR="00F15503">
        <w:rPr>
          <w:rFonts w:eastAsiaTheme="minorHAnsi"/>
          <w:sz w:val="28"/>
          <w:szCs w:val="28"/>
          <w:lang w:eastAsia="en-US"/>
        </w:rPr>
        <w:t>,</w:t>
      </w:r>
      <w:r w:rsidRPr="00A23A4A">
        <w:rPr>
          <w:rFonts w:eastAsiaTheme="minorHAnsi"/>
          <w:sz w:val="28"/>
          <w:szCs w:val="28"/>
          <w:lang w:eastAsia="en-US"/>
        </w:rPr>
        <w:t xml:space="preserve"> установленные ГОСТ </w:t>
      </w:r>
      <w:proofErr w:type="gramStart"/>
      <w:r w:rsidRPr="00A23A4A">
        <w:rPr>
          <w:rFonts w:eastAsiaTheme="minorHAnsi"/>
          <w:sz w:val="28"/>
          <w:szCs w:val="28"/>
          <w:lang w:eastAsia="en-US"/>
        </w:rPr>
        <w:t>Р</w:t>
      </w:r>
      <w:proofErr w:type="gramEnd"/>
      <w:r w:rsidRPr="00A23A4A">
        <w:rPr>
          <w:rFonts w:eastAsiaTheme="minorHAnsi"/>
          <w:sz w:val="28"/>
          <w:szCs w:val="28"/>
          <w:lang w:eastAsia="en-US"/>
        </w:rPr>
        <w:t xml:space="preserve"> 55555.</w:t>
      </w:r>
    </w:p>
    <w:p w:rsidR="00A23A4A" w:rsidRPr="00A23A4A" w:rsidRDefault="00A23A4A" w:rsidP="00A23A4A">
      <w:pPr>
        <w:autoSpaceDE w:val="0"/>
        <w:autoSpaceDN w:val="0"/>
        <w:adjustRightInd w:val="0"/>
        <w:spacing w:line="360" w:lineRule="auto"/>
        <w:ind w:firstLine="540"/>
        <w:jc w:val="both"/>
        <w:rPr>
          <w:rFonts w:eastAsiaTheme="minorHAnsi"/>
          <w:color w:val="FF0000"/>
          <w:sz w:val="28"/>
          <w:szCs w:val="28"/>
          <w:lang w:eastAsia="en-US"/>
        </w:rPr>
      </w:pPr>
      <w:r w:rsidRPr="00A23A4A">
        <w:rPr>
          <w:rFonts w:eastAsiaTheme="minorHAnsi"/>
          <w:sz w:val="28"/>
          <w:szCs w:val="28"/>
          <w:lang w:eastAsia="en-US"/>
        </w:rPr>
        <w:t>18. При полном техническом освидетельствовании платформы осуществляют</w:t>
      </w:r>
      <w:r w:rsidRPr="00A23A4A">
        <w:rPr>
          <w:rFonts w:eastAsiaTheme="minorHAnsi"/>
          <w:color w:val="FF0000"/>
          <w:sz w:val="28"/>
          <w:szCs w:val="28"/>
          <w:lang w:eastAsia="en-US"/>
        </w:rPr>
        <w:t>:</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 проверку комплектности технической документации, поставляемой </w:t>
      </w:r>
      <w:r w:rsidRPr="00A23A4A">
        <w:rPr>
          <w:rFonts w:eastAsiaTheme="minorHAnsi"/>
          <w:sz w:val="28"/>
          <w:szCs w:val="28"/>
          <w:lang w:eastAsia="en-US"/>
        </w:rPr>
        <w:br/>
        <w:t>с платформой;</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 </w:t>
      </w:r>
      <w:r w:rsidR="00F15503">
        <w:rPr>
          <w:rFonts w:eastAsiaTheme="minorHAnsi"/>
          <w:sz w:val="28"/>
          <w:szCs w:val="28"/>
          <w:lang w:eastAsia="en-US"/>
        </w:rPr>
        <w:t>проверку соответствия</w:t>
      </w:r>
      <w:r w:rsidRPr="00A23A4A">
        <w:rPr>
          <w:rFonts w:eastAsiaTheme="minorHAnsi"/>
          <w:sz w:val="28"/>
          <w:szCs w:val="28"/>
          <w:lang w:eastAsia="en-US"/>
        </w:rPr>
        <w:t xml:space="preserve"> смонтированной платформы сертификату соответствия, действующему в период изготовления платформы;</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 проверку </w:t>
      </w:r>
      <w:proofErr w:type="gramStart"/>
      <w:r w:rsidRPr="00A23A4A">
        <w:rPr>
          <w:rFonts w:eastAsiaTheme="minorHAnsi"/>
          <w:sz w:val="28"/>
          <w:szCs w:val="28"/>
          <w:lang w:eastAsia="en-US"/>
        </w:rPr>
        <w:t>соответствия установки оборудования смонтированной платформы документации</w:t>
      </w:r>
      <w:proofErr w:type="gramEnd"/>
      <w:r w:rsidRPr="00A23A4A">
        <w:rPr>
          <w:rFonts w:eastAsiaTheme="minorHAnsi"/>
          <w:sz w:val="28"/>
          <w:szCs w:val="28"/>
          <w:lang w:eastAsia="en-US"/>
        </w:rPr>
        <w:t xml:space="preserve"> по монтажу и проектной документации по установке платформы в здание (сооружение);</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 проверку </w:t>
      </w:r>
      <w:proofErr w:type="gramStart"/>
      <w:r w:rsidRPr="00A23A4A">
        <w:rPr>
          <w:rFonts w:eastAsiaTheme="minorHAnsi"/>
          <w:sz w:val="28"/>
          <w:szCs w:val="28"/>
          <w:lang w:eastAsia="en-US"/>
        </w:rPr>
        <w:t>соответствия установки оборудования модернизированной платформы проектной документации</w:t>
      </w:r>
      <w:proofErr w:type="gramEnd"/>
      <w:r w:rsidRPr="00A23A4A">
        <w:rPr>
          <w:rFonts w:eastAsiaTheme="minorHAnsi"/>
          <w:sz w:val="28"/>
          <w:szCs w:val="28"/>
          <w:lang w:eastAsia="en-US"/>
        </w:rPr>
        <w:t xml:space="preserve"> на модернизацию (в случае модернизации платформы);</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проверку выполнения рекомендаций по модернизации платформы, указанных в заключении по результатам обследования платформы, отработавшей назначенный срок службы (в случае модернизации платформы);</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 проверку соответствия смонтированной/модернизированной платформы требованиям безопасности, установленным </w:t>
      </w:r>
      <w:r w:rsidR="00F15503">
        <w:rPr>
          <w:rFonts w:eastAsiaTheme="minorHAnsi"/>
          <w:sz w:val="28"/>
          <w:szCs w:val="28"/>
          <w:lang w:eastAsia="en-US"/>
        </w:rPr>
        <w:t>т</w:t>
      </w:r>
      <w:r w:rsidRPr="00A23A4A">
        <w:rPr>
          <w:rFonts w:eastAsiaTheme="minorHAnsi"/>
          <w:sz w:val="28"/>
          <w:szCs w:val="28"/>
          <w:lang w:eastAsia="en-US"/>
        </w:rPr>
        <w:t xml:space="preserve">ехническим регламентом </w:t>
      </w:r>
      <w:r w:rsidR="00F15503">
        <w:rPr>
          <w:rFonts w:eastAsiaTheme="minorHAnsi"/>
          <w:sz w:val="28"/>
          <w:szCs w:val="28"/>
          <w:lang w:eastAsia="en-US"/>
        </w:rPr>
        <w:br/>
      </w:r>
      <w:proofErr w:type="spellStart"/>
      <w:proofErr w:type="gramStart"/>
      <w:r w:rsidR="00F15503">
        <w:rPr>
          <w:rFonts w:eastAsiaTheme="minorHAnsi"/>
          <w:sz w:val="28"/>
          <w:szCs w:val="28"/>
          <w:lang w:eastAsia="en-US"/>
        </w:rPr>
        <w:t>ТР</w:t>
      </w:r>
      <w:proofErr w:type="spellEnd"/>
      <w:proofErr w:type="gramEnd"/>
      <w:r w:rsidR="00F15503">
        <w:rPr>
          <w:rFonts w:eastAsiaTheme="minorHAnsi"/>
          <w:sz w:val="28"/>
          <w:szCs w:val="28"/>
          <w:lang w:eastAsia="en-US"/>
        </w:rPr>
        <w:t xml:space="preserve"> </w:t>
      </w:r>
      <w:r w:rsidRPr="00A23A4A">
        <w:rPr>
          <w:rFonts w:eastAsiaTheme="minorHAnsi"/>
          <w:sz w:val="28"/>
          <w:szCs w:val="28"/>
          <w:lang w:eastAsia="en-US"/>
        </w:rPr>
        <w:t xml:space="preserve">ТС 010/2011, требованиям взаимосвязанных с </w:t>
      </w:r>
      <w:hyperlink r:id="rId12"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стандартов</w:t>
      </w:r>
      <w:r w:rsidR="004040B1">
        <w:rPr>
          <w:rFonts w:eastAsiaTheme="minorHAnsi"/>
          <w:sz w:val="28"/>
          <w:szCs w:val="28"/>
          <w:lang w:eastAsia="en-US"/>
        </w:rPr>
        <w:t xml:space="preserve">, </w:t>
      </w:r>
      <w:r w:rsidR="004040B1" w:rsidRPr="00A23A4A">
        <w:rPr>
          <w:rFonts w:eastAsiaTheme="minorHAnsi"/>
          <w:sz w:val="28"/>
          <w:szCs w:val="28"/>
          <w:lang w:eastAsia="en-US"/>
        </w:rPr>
        <w:t>руководств</w:t>
      </w:r>
      <w:r w:rsidR="004040B1">
        <w:rPr>
          <w:rFonts w:eastAsiaTheme="minorHAnsi"/>
          <w:sz w:val="28"/>
          <w:szCs w:val="28"/>
          <w:lang w:eastAsia="en-US"/>
        </w:rPr>
        <w:t>ом</w:t>
      </w:r>
      <w:r w:rsidR="004040B1" w:rsidRPr="00A23A4A">
        <w:rPr>
          <w:rFonts w:eastAsiaTheme="minorHAnsi"/>
          <w:sz w:val="28"/>
          <w:szCs w:val="28"/>
          <w:lang w:eastAsia="en-US"/>
        </w:rPr>
        <w:t xml:space="preserve"> по эксплуатации</w:t>
      </w:r>
      <w:r w:rsidR="004040B1">
        <w:rPr>
          <w:rFonts w:eastAsiaTheme="minorHAnsi"/>
          <w:sz w:val="28"/>
          <w:szCs w:val="28"/>
          <w:lang w:eastAsia="en-US"/>
        </w:rPr>
        <w:t xml:space="preserve"> и Правилами</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lastRenderedPageBreak/>
        <w:t>- проверку функционирования платформы и устройств безопасности платформы;</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 визуальный контроль, испытание изоляции электрических цепей </w:t>
      </w:r>
      <w:r w:rsidRPr="00A23A4A">
        <w:rPr>
          <w:rFonts w:eastAsiaTheme="minorHAnsi"/>
          <w:sz w:val="28"/>
          <w:szCs w:val="28"/>
          <w:lang w:eastAsia="en-US"/>
        </w:rPr>
        <w:br/>
        <w:t>и электрооборудования и измерительный контроль заземления (</w:t>
      </w:r>
      <w:proofErr w:type="spellStart"/>
      <w:r w:rsidRPr="00A23A4A">
        <w:rPr>
          <w:rFonts w:eastAsiaTheme="minorHAnsi"/>
          <w:sz w:val="28"/>
          <w:szCs w:val="28"/>
          <w:lang w:eastAsia="en-US"/>
        </w:rPr>
        <w:t>за</w:t>
      </w:r>
      <w:r w:rsidR="00F15503">
        <w:rPr>
          <w:rFonts w:eastAsiaTheme="minorHAnsi"/>
          <w:sz w:val="28"/>
          <w:szCs w:val="28"/>
          <w:lang w:eastAsia="en-US"/>
        </w:rPr>
        <w:t>нуления</w:t>
      </w:r>
      <w:proofErr w:type="spellEnd"/>
      <w:r w:rsidR="00F15503">
        <w:rPr>
          <w:rFonts w:eastAsiaTheme="minorHAnsi"/>
          <w:sz w:val="28"/>
          <w:szCs w:val="28"/>
          <w:lang w:eastAsia="en-US"/>
        </w:rPr>
        <w:t>) оборудования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испытание сцепления тяговых элементов с канатоведущим шкивом (барабаном трения) и испытание тормозной системы на платформе </w:t>
      </w:r>
      <w:r w:rsidR="00F15503">
        <w:rPr>
          <w:rFonts w:eastAsiaTheme="minorHAnsi"/>
          <w:sz w:val="28"/>
          <w:szCs w:val="28"/>
          <w:lang w:eastAsia="en-US"/>
        </w:rPr>
        <w:br/>
      </w:r>
      <w:r w:rsidRPr="00A23A4A">
        <w:rPr>
          <w:rFonts w:eastAsiaTheme="minorHAnsi"/>
          <w:sz w:val="28"/>
          <w:szCs w:val="28"/>
          <w:lang w:eastAsia="en-US"/>
        </w:rPr>
        <w:t>с электрическим приводом;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испытание герметичности гидроцилиндра и трубопровода на платформе </w:t>
      </w:r>
      <w:r w:rsidR="00F15503">
        <w:rPr>
          <w:rFonts w:eastAsiaTheme="minorHAnsi"/>
          <w:sz w:val="28"/>
          <w:szCs w:val="28"/>
          <w:lang w:eastAsia="en-US"/>
        </w:rPr>
        <w:br/>
      </w:r>
      <w:r w:rsidRPr="00A23A4A">
        <w:rPr>
          <w:rFonts w:eastAsiaTheme="minorHAnsi"/>
          <w:sz w:val="28"/>
          <w:szCs w:val="28"/>
          <w:lang w:eastAsia="en-US"/>
        </w:rPr>
        <w:t>с гидравлическим приводом;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испытание прочности кабины/грузонесущего устройства, тяговых элементов, подвески и (или) опоры кабины/грузонесущего устройства, элементов их крепления.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19. В случае выявления при полном техническом освидетельствовании платформы дефектов, несоответствий, неисправностей, а также невыполнения контролируемых требований к платформе и технической документации, установленных взаимосвязанными с </w:t>
      </w:r>
      <w:hyperlink r:id="rId13"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стандартами, специалист экспертной организации оформляет </w:t>
      </w:r>
      <w:hyperlink r:id="rId14" w:history="1">
        <w:r w:rsidRPr="00A23A4A">
          <w:rPr>
            <w:rFonts w:eastAsiaTheme="minorHAnsi"/>
            <w:sz w:val="28"/>
            <w:szCs w:val="28"/>
            <w:lang w:eastAsia="en-US"/>
          </w:rPr>
          <w:t>Акт</w:t>
        </w:r>
      </w:hyperlink>
      <w:r w:rsidRPr="00A23A4A">
        <w:rPr>
          <w:rFonts w:eastAsiaTheme="minorHAnsi"/>
          <w:sz w:val="28"/>
          <w:szCs w:val="28"/>
          <w:lang w:eastAsia="en-US"/>
        </w:rPr>
        <w:t xml:space="preserve"> выявленных несоответствий по форме, приведенной в Приложении</w:t>
      </w:r>
      <w:proofErr w:type="gramStart"/>
      <w:r w:rsidRPr="00A23A4A">
        <w:rPr>
          <w:rFonts w:eastAsiaTheme="minorHAnsi"/>
          <w:sz w:val="28"/>
          <w:szCs w:val="28"/>
          <w:lang w:eastAsia="en-US"/>
        </w:rPr>
        <w:t xml:space="preserve"> А</w:t>
      </w:r>
      <w:proofErr w:type="gramEnd"/>
      <w:r w:rsidR="00F15503">
        <w:rPr>
          <w:rFonts w:eastAsiaTheme="minorHAnsi"/>
          <w:sz w:val="28"/>
          <w:szCs w:val="28"/>
          <w:lang w:eastAsia="en-US"/>
        </w:rPr>
        <w:t xml:space="preserve"> к настоящему Порядку</w:t>
      </w:r>
      <w:r w:rsidRPr="00A23A4A">
        <w:rPr>
          <w:rFonts w:eastAsiaTheme="minorHAnsi"/>
          <w:sz w:val="28"/>
          <w:szCs w:val="28"/>
          <w:lang w:eastAsia="en-US"/>
        </w:rPr>
        <w:t xml:space="preserve">, с указанием размеров, расстояний, зазоров, величин, не соответствующих установленным требованиям. </w:t>
      </w:r>
    </w:p>
    <w:p w:rsidR="00A23A4A" w:rsidRPr="00A23A4A" w:rsidRDefault="00A23A4A" w:rsidP="009D010F">
      <w:pPr>
        <w:autoSpaceDE w:val="0"/>
        <w:autoSpaceDN w:val="0"/>
        <w:adjustRightInd w:val="0"/>
        <w:spacing w:line="360" w:lineRule="auto"/>
        <w:ind w:firstLine="539"/>
        <w:contextualSpacing/>
        <w:jc w:val="both"/>
        <w:rPr>
          <w:rFonts w:eastAsiaTheme="minorHAnsi"/>
          <w:sz w:val="28"/>
          <w:szCs w:val="28"/>
          <w:lang w:eastAsia="en-US"/>
        </w:rPr>
      </w:pPr>
      <w:r w:rsidRPr="00A23A4A">
        <w:rPr>
          <w:rFonts w:eastAsiaTheme="minorHAnsi"/>
          <w:sz w:val="28"/>
          <w:szCs w:val="28"/>
          <w:lang w:eastAsia="en-US"/>
        </w:rPr>
        <w:t xml:space="preserve">После устранения </w:t>
      </w:r>
      <w:r w:rsidR="00B54695">
        <w:rPr>
          <w:rFonts w:eastAsiaTheme="minorHAnsi"/>
          <w:sz w:val="28"/>
          <w:szCs w:val="28"/>
          <w:lang w:eastAsia="en-US"/>
        </w:rPr>
        <w:t>специализированной</w:t>
      </w:r>
      <w:r w:rsidRPr="00A23A4A">
        <w:rPr>
          <w:rFonts w:eastAsiaTheme="minorHAnsi"/>
          <w:sz w:val="28"/>
          <w:szCs w:val="28"/>
          <w:lang w:eastAsia="en-US"/>
        </w:rPr>
        <w:t xml:space="preserve"> организацией дефектов, неисправностей, несоответствий, указанных в акте, экспертная организация осуществляет проверку устранения этих дефектов, неисправностей, несоответствий. При необходимости экспертная организация проводит повторную проверку функционирования устройств безопасности и испытания. При положительных результатах проверки (испытания) специалист экспертной организации делает отметку об устранении дефектов, неисправностей, несоответствий в Акте выявленных дефектов, неисправности, несоответствия. </w:t>
      </w:r>
    </w:p>
    <w:p w:rsidR="00A23A4A" w:rsidRPr="00A23A4A" w:rsidRDefault="00A23A4A" w:rsidP="00131723">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 xml:space="preserve">20. </w:t>
      </w:r>
      <w:proofErr w:type="gramStart"/>
      <w:r w:rsidRPr="00A23A4A">
        <w:rPr>
          <w:rFonts w:eastAsiaTheme="minorHAnsi"/>
          <w:sz w:val="28"/>
          <w:szCs w:val="28"/>
          <w:lang w:eastAsia="en-US"/>
        </w:rPr>
        <w:t xml:space="preserve">При положительных результатах полного технического освидетельствования специалист экспертной организации делает запись </w:t>
      </w:r>
      <w:r w:rsidR="009D010F">
        <w:rPr>
          <w:rFonts w:eastAsiaTheme="minorHAnsi"/>
          <w:sz w:val="28"/>
          <w:szCs w:val="28"/>
          <w:lang w:eastAsia="en-US"/>
        </w:rPr>
        <w:br/>
      </w:r>
      <w:r w:rsidRPr="00A23A4A">
        <w:rPr>
          <w:rFonts w:eastAsiaTheme="minorHAnsi"/>
          <w:sz w:val="28"/>
          <w:szCs w:val="28"/>
          <w:lang w:eastAsia="en-US"/>
        </w:rPr>
        <w:t xml:space="preserve">в паспорте платформы о результатах проверок, испытаний, измерений </w:t>
      </w:r>
      <w:r w:rsidR="009D010F">
        <w:rPr>
          <w:rFonts w:eastAsiaTheme="minorHAnsi"/>
          <w:sz w:val="28"/>
          <w:szCs w:val="28"/>
          <w:lang w:eastAsia="en-US"/>
        </w:rPr>
        <w:br/>
      </w:r>
      <w:r w:rsidRPr="00A23A4A">
        <w:rPr>
          <w:rFonts w:eastAsiaTheme="minorHAnsi"/>
          <w:sz w:val="28"/>
          <w:szCs w:val="28"/>
          <w:lang w:eastAsia="en-US"/>
        </w:rPr>
        <w:lastRenderedPageBreak/>
        <w:t xml:space="preserve">и оформляет Акт технического освидетельствования </w:t>
      </w:r>
      <w:r w:rsidR="00131723" w:rsidRPr="00C9307D">
        <w:rPr>
          <w:sz w:val="28"/>
          <w:szCs w:val="28"/>
        </w:rPr>
        <w:t>подъемных платформ для инвалидов, пассажирских конвейеров (движущихся пешеходных дорожек), эскалаторов</w:t>
      </w:r>
      <w:r w:rsidR="00131723">
        <w:rPr>
          <w:sz w:val="28"/>
          <w:szCs w:val="28"/>
        </w:rPr>
        <w:t xml:space="preserve"> </w:t>
      </w:r>
      <w:r w:rsidR="00131723" w:rsidRPr="001B1375">
        <w:rPr>
          <w:sz w:val="28"/>
          <w:szCs w:val="28"/>
        </w:rPr>
        <w:t xml:space="preserve">согласно приложению № </w:t>
      </w:r>
      <w:r w:rsidR="00131723" w:rsidRPr="002A14AA">
        <w:rPr>
          <w:sz w:val="28"/>
          <w:szCs w:val="28"/>
        </w:rPr>
        <w:t>2</w:t>
      </w:r>
      <w:r w:rsidR="009D010F">
        <w:rPr>
          <w:rFonts w:eastAsiaTheme="minorHAnsi"/>
          <w:sz w:val="28"/>
          <w:szCs w:val="28"/>
          <w:lang w:eastAsia="en-US"/>
        </w:rPr>
        <w:t xml:space="preserve"> </w:t>
      </w:r>
      <w:r w:rsidR="00131723">
        <w:rPr>
          <w:rFonts w:eastAsiaTheme="minorHAnsi"/>
          <w:sz w:val="28"/>
          <w:szCs w:val="28"/>
          <w:lang w:eastAsia="en-US"/>
        </w:rPr>
        <w:t xml:space="preserve">к приказу </w:t>
      </w:r>
      <w:r w:rsidR="009D010F">
        <w:rPr>
          <w:rFonts w:eastAsiaTheme="minorHAnsi"/>
          <w:sz w:val="28"/>
          <w:szCs w:val="28"/>
          <w:lang w:eastAsia="en-US"/>
        </w:rPr>
        <w:t xml:space="preserve">Ростехнадзора </w:t>
      </w:r>
      <w:r w:rsidR="00131723">
        <w:rPr>
          <w:rFonts w:eastAsiaTheme="minorHAnsi"/>
          <w:sz w:val="28"/>
          <w:szCs w:val="28"/>
          <w:lang w:eastAsia="en-US"/>
        </w:rPr>
        <w:br/>
      </w:r>
      <w:r w:rsidR="009D010F" w:rsidRPr="009D010F">
        <w:rPr>
          <w:rFonts w:eastAsiaTheme="minorHAnsi"/>
          <w:sz w:val="28"/>
          <w:szCs w:val="28"/>
          <w:lang w:eastAsia="en-US"/>
        </w:rPr>
        <w:t>«Об утверждении порядка технического освидетельствования и обследования подъемных платф</w:t>
      </w:r>
      <w:r w:rsidR="009D010F">
        <w:rPr>
          <w:rFonts w:eastAsiaTheme="minorHAnsi"/>
          <w:sz w:val="28"/>
          <w:szCs w:val="28"/>
          <w:lang w:eastAsia="en-US"/>
        </w:rPr>
        <w:t xml:space="preserve">орм для инвалидов, пассажирских </w:t>
      </w:r>
      <w:r w:rsidR="009D010F" w:rsidRPr="009D010F">
        <w:rPr>
          <w:rFonts w:eastAsiaTheme="minorHAnsi"/>
          <w:sz w:val="28"/>
          <w:szCs w:val="28"/>
          <w:lang w:eastAsia="en-US"/>
        </w:rPr>
        <w:t>конвейеров (движущихся пешеходных дорожек), эскалаторов, а также форм</w:t>
      </w:r>
      <w:proofErr w:type="gramEnd"/>
      <w:r w:rsidR="009D010F" w:rsidRPr="009D010F">
        <w:rPr>
          <w:rFonts w:eastAsiaTheme="minorHAnsi"/>
          <w:sz w:val="28"/>
          <w:szCs w:val="28"/>
          <w:lang w:eastAsia="en-US"/>
        </w:rPr>
        <w:t xml:space="preserve"> акта технического освидетельствования и заключения по результатам обследования подъемных платформ для инвалидов, пассажирских конвейеров (движущихся пешеходных дорожек), эскалаторов»</w:t>
      </w:r>
      <w:r w:rsidRPr="00A23A4A">
        <w:rPr>
          <w:rFonts w:eastAsiaTheme="minorHAnsi"/>
          <w:sz w:val="28"/>
          <w:szCs w:val="28"/>
          <w:lang w:eastAsia="en-US"/>
        </w:rPr>
        <w:t>.</w:t>
      </w:r>
    </w:p>
    <w:p w:rsidR="00A23A4A" w:rsidRPr="00A23A4A" w:rsidRDefault="00A23A4A" w:rsidP="009D010F">
      <w:pPr>
        <w:autoSpaceDE w:val="0"/>
        <w:autoSpaceDN w:val="0"/>
        <w:adjustRightInd w:val="0"/>
        <w:spacing w:line="360" w:lineRule="auto"/>
        <w:ind w:firstLine="539"/>
        <w:contextualSpacing/>
        <w:jc w:val="both"/>
        <w:rPr>
          <w:rFonts w:eastAsiaTheme="minorHAnsi"/>
          <w:sz w:val="28"/>
          <w:szCs w:val="28"/>
          <w:lang w:eastAsia="en-US"/>
        </w:rPr>
      </w:pPr>
      <w:r w:rsidRPr="00A23A4A">
        <w:rPr>
          <w:rFonts w:eastAsiaTheme="minorHAnsi"/>
          <w:sz w:val="28"/>
          <w:szCs w:val="28"/>
          <w:lang w:eastAsia="en-US"/>
        </w:rPr>
        <w:t>21. Периодическое (частичное) технические освидетельствования платформ, находящихся в эксплуатации в течение назначенного срока службы, выполняет экспертная организация совместно со специализированной организацией, осуществляющей обслуживание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2</w:t>
      </w:r>
      <w:r w:rsidR="00B54695">
        <w:rPr>
          <w:rFonts w:eastAsiaTheme="minorHAnsi"/>
          <w:sz w:val="28"/>
          <w:szCs w:val="28"/>
          <w:lang w:eastAsia="en-US"/>
        </w:rPr>
        <w:t>2</w:t>
      </w:r>
      <w:r w:rsidRPr="00A23A4A">
        <w:rPr>
          <w:rFonts w:eastAsiaTheme="minorHAnsi"/>
          <w:sz w:val="28"/>
          <w:szCs w:val="28"/>
          <w:lang w:eastAsia="en-US"/>
        </w:rPr>
        <w:t>. Периодическое техническое освидетельствование платформы предусматривает проверку:</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действия устройств безопасности;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исправности запирающих устрой</w:t>
      </w:r>
      <w:proofErr w:type="gramStart"/>
      <w:r w:rsidRPr="00A23A4A">
        <w:rPr>
          <w:rFonts w:eastAsiaTheme="minorHAnsi"/>
          <w:sz w:val="28"/>
          <w:szCs w:val="28"/>
          <w:lang w:eastAsia="en-US"/>
        </w:rPr>
        <w:t>ств дв</w:t>
      </w:r>
      <w:proofErr w:type="gramEnd"/>
      <w:r w:rsidRPr="00A23A4A">
        <w:rPr>
          <w:rFonts w:eastAsiaTheme="minorHAnsi"/>
          <w:sz w:val="28"/>
          <w:szCs w:val="28"/>
          <w:lang w:eastAsia="en-US"/>
        </w:rPr>
        <w:t>ерей;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состо</w:t>
      </w:r>
      <w:r w:rsidR="00B54695">
        <w:rPr>
          <w:rFonts w:eastAsiaTheme="minorHAnsi"/>
          <w:sz w:val="28"/>
          <w:szCs w:val="28"/>
          <w:lang w:eastAsia="en-US"/>
        </w:rPr>
        <w:t xml:space="preserve">яния тяговых элементов (канатов, </w:t>
      </w:r>
      <w:r w:rsidRPr="00A23A4A">
        <w:rPr>
          <w:rFonts w:eastAsiaTheme="minorHAnsi"/>
          <w:sz w:val="28"/>
          <w:szCs w:val="28"/>
          <w:lang w:eastAsia="en-US"/>
        </w:rPr>
        <w:t>цепей);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состояния привода платформы и действия тормоза;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исправности и действия ловителей, кромок и поверхности безопасности;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состояния башмаков грузонесущего устройства и направляющих;</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испытание сцепления тяговых элементов с канатоведущим шкивом (барабаном трения) и испытание тормозной системы на платформе </w:t>
      </w:r>
      <w:r w:rsidR="00B54695">
        <w:rPr>
          <w:rFonts w:eastAsiaTheme="minorHAnsi"/>
          <w:sz w:val="28"/>
          <w:szCs w:val="28"/>
          <w:lang w:eastAsia="en-US"/>
        </w:rPr>
        <w:br/>
      </w:r>
      <w:r w:rsidRPr="00A23A4A">
        <w:rPr>
          <w:rFonts w:eastAsiaTheme="minorHAnsi"/>
          <w:sz w:val="28"/>
          <w:szCs w:val="28"/>
          <w:lang w:eastAsia="en-US"/>
        </w:rPr>
        <w:t>с электрическим приводом;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испытание герметичности гидроцилиндра и трубопровода на платформе </w:t>
      </w:r>
      <w:r w:rsidR="00B54695">
        <w:rPr>
          <w:rFonts w:eastAsiaTheme="minorHAnsi"/>
          <w:sz w:val="28"/>
          <w:szCs w:val="28"/>
          <w:lang w:eastAsia="en-US"/>
        </w:rPr>
        <w:br/>
      </w:r>
      <w:r w:rsidRPr="00A23A4A">
        <w:rPr>
          <w:rFonts w:eastAsiaTheme="minorHAnsi"/>
          <w:sz w:val="28"/>
          <w:szCs w:val="28"/>
          <w:lang w:eastAsia="en-US"/>
        </w:rPr>
        <w:t>с гидравлическим приводом.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состояния и исправности рабочего и аварийного освещения;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исправности двухсторонней переговорной связи.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Перед выполнением периодического технического освидетельствования проводят электроизмерительные работы с проверкой сопротивления изоляции электрооборудования, проводки, а также проверку состояния заземления.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2</w:t>
      </w:r>
      <w:r w:rsidR="00B54695">
        <w:rPr>
          <w:rFonts w:eastAsiaTheme="minorHAnsi"/>
          <w:sz w:val="28"/>
          <w:szCs w:val="28"/>
          <w:lang w:eastAsia="en-US"/>
        </w:rPr>
        <w:t>3</w:t>
      </w:r>
      <w:r w:rsidRPr="00A23A4A">
        <w:rPr>
          <w:rFonts w:eastAsiaTheme="minorHAnsi"/>
          <w:sz w:val="28"/>
          <w:szCs w:val="28"/>
          <w:lang w:eastAsia="en-US"/>
        </w:rPr>
        <w:t xml:space="preserve">. Частичное техническое освидетельствование платформ проводят после замены и (или) ремонта привода грузонесущего устройства, замены тяговых элементов, ловителей, ограничителя скорости, буфера, электронного оборудования и элементов системы управления электроприводом </w:t>
      </w:r>
      <w:r w:rsidR="00B54695">
        <w:rPr>
          <w:rFonts w:eastAsiaTheme="minorHAnsi"/>
          <w:sz w:val="28"/>
          <w:szCs w:val="28"/>
          <w:lang w:eastAsia="en-US"/>
        </w:rPr>
        <w:br/>
      </w:r>
      <w:r w:rsidRPr="00A23A4A">
        <w:rPr>
          <w:rFonts w:eastAsiaTheme="minorHAnsi"/>
          <w:sz w:val="28"/>
          <w:szCs w:val="28"/>
          <w:lang w:eastAsia="en-US"/>
        </w:rPr>
        <w:t>и автоматикой платформ, замены силовой цепи или цепи управления платформой, а также после внесения изменений в систему электропривода и автоматики платформы.</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2</w:t>
      </w:r>
      <w:r w:rsidR="00B54695">
        <w:rPr>
          <w:rFonts w:eastAsiaTheme="minorHAnsi"/>
          <w:sz w:val="28"/>
          <w:szCs w:val="28"/>
          <w:lang w:eastAsia="en-US"/>
        </w:rPr>
        <w:t>4</w:t>
      </w:r>
      <w:r w:rsidRPr="00A23A4A">
        <w:rPr>
          <w:rFonts w:eastAsiaTheme="minorHAnsi"/>
          <w:sz w:val="28"/>
          <w:szCs w:val="28"/>
          <w:lang w:eastAsia="en-US"/>
        </w:rPr>
        <w:t xml:space="preserve">. При частичном техническом освидетельствовании после замены узлов, механизмов, устройств безопасности платформы проводят испытания </w:t>
      </w:r>
      <w:r w:rsidR="00B54695">
        <w:rPr>
          <w:rFonts w:eastAsiaTheme="minorHAnsi"/>
          <w:sz w:val="28"/>
          <w:szCs w:val="28"/>
          <w:lang w:eastAsia="en-US"/>
        </w:rPr>
        <w:br/>
      </w:r>
      <w:r w:rsidRPr="00A23A4A">
        <w:rPr>
          <w:rFonts w:eastAsiaTheme="minorHAnsi"/>
          <w:sz w:val="28"/>
          <w:szCs w:val="28"/>
          <w:lang w:eastAsia="en-US"/>
        </w:rPr>
        <w:t>и проверки только замененных устройств, узлов и механизмов платформы.</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Сведения о замененных устройст</w:t>
      </w:r>
      <w:r w:rsidR="00B54695">
        <w:rPr>
          <w:rFonts w:eastAsiaTheme="minorHAnsi"/>
          <w:sz w:val="28"/>
          <w:szCs w:val="28"/>
          <w:lang w:eastAsia="en-US"/>
        </w:rPr>
        <w:t>вах, узлах и механизмах указывает</w:t>
      </w:r>
      <w:r w:rsidRPr="00A23A4A">
        <w:rPr>
          <w:rFonts w:eastAsiaTheme="minorHAnsi"/>
          <w:sz w:val="28"/>
          <w:szCs w:val="28"/>
          <w:lang w:eastAsia="en-US"/>
        </w:rPr>
        <w:t xml:space="preserve"> </w:t>
      </w:r>
      <w:r w:rsidR="00B54695">
        <w:rPr>
          <w:rFonts w:eastAsiaTheme="minorHAnsi"/>
          <w:sz w:val="28"/>
          <w:szCs w:val="28"/>
          <w:lang w:eastAsia="en-US"/>
        </w:rPr>
        <w:br/>
      </w:r>
      <w:r w:rsidRPr="00A23A4A">
        <w:rPr>
          <w:rFonts w:eastAsiaTheme="minorHAnsi"/>
          <w:sz w:val="28"/>
          <w:szCs w:val="28"/>
          <w:lang w:eastAsia="en-US"/>
        </w:rPr>
        <w:t xml:space="preserve">в паспорте платформы </w:t>
      </w:r>
      <w:r w:rsidR="00B54695">
        <w:rPr>
          <w:rFonts w:eastAsiaTheme="minorHAnsi"/>
          <w:sz w:val="28"/>
          <w:szCs w:val="28"/>
          <w:lang w:eastAsia="en-US"/>
        </w:rPr>
        <w:t>работник</w:t>
      </w:r>
      <w:r w:rsidRPr="00A23A4A">
        <w:rPr>
          <w:rFonts w:eastAsiaTheme="minorHAnsi"/>
          <w:sz w:val="28"/>
          <w:szCs w:val="28"/>
          <w:lang w:eastAsia="en-US"/>
        </w:rPr>
        <w:t xml:space="preserve">  специализированной организации, осуществившей замену.</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2</w:t>
      </w:r>
      <w:r w:rsidR="00B54695">
        <w:rPr>
          <w:rFonts w:eastAsiaTheme="minorHAnsi"/>
          <w:sz w:val="28"/>
          <w:szCs w:val="28"/>
          <w:lang w:eastAsia="en-US"/>
        </w:rPr>
        <w:t>5</w:t>
      </w:r>
      <w:r w:rsidRPr="00A23A4A">
        <w:rPr>
          <w:rFonts w:eastAsiaTheme="minorHAnsi"/>
          <w:sz w:val="28"/>
          <w:szCs w:val="28"/>
          <w:lang w:eastAsia="en-US"/>
        </w:rPr>
        <w:t>. Сведения о проведенном периодическом (частичном) техническом освидетельствовании платформы и рекомендаци</w:t>
      </w:r>
      <w:r w:rsidR="00B54695">
        <w:rPr>
          <w:rFonts w:eastAsiaTheme="minorHAnsi"/>
          <w:sz w:val="28"/>
          <w:szCs w:val="28"/>
          <w:lang w:eastAsia="en-US"/>
        </w:rPr>
        <w:t>и</w:t>
      </w:r>
      <w:r w:rsidRPr="00A23A4A">
        <w:rPr>
          <w:rFonts w:eastAsiaTheme="minorHAnsi"/>
          <w:sz w:val="28"/>
          <w:szCs w:val="28"/>
          <w:lang w:eastAsia="en-US"/>
        </w:rPr>
        <w:t xml:space="preserve"> о возможности использования платформы по назначению специалист экспертной организации, проводивший проверки, испытания и измерения платформы, записывает </w:t>
      </w:r>
      <w:r w:rsidR="00B54695">
        <w:rPr>
          <w:rFonts w:eastAsiaTheme="minorHAnsi"/>
          <w:sz w:val="28"/>
          <w:szCs w:val="28"/>
          <w:lang w:eastAsia="en-US"/>
        </w:rPr>
        <w:br/>
      </w:r>
      <w:r w:rsidRPr="00A23A4A">
        <w:rPr>
          <w:rFonts w:eastAsiaTheme="minorHAnsi"/>
          <w:sz w:val="28"/>
          <w:szCs w:val="28"/>
          <w:lang w:eastAsia="en-US"/>
        </w:rPr>
        <w:t>в паспорт платформы.</w:t>
      </w:r>
    </w:p>
    <w:p w:rsidR="00A23A4A" w:rsidRPr="00A23A4A" w:rsidRDefault="00A23A4A" w:rsidP="00A23A4A">
      <w:pPr>
        <w:autoSpaceDE w:val="0"/>
        <w:autoSpaceDN w:val="0"/>
        <w:adjustRightInd w:val="0"/>
        <w:spacing w:line="360" w:lineRule="auto"/>
        <w:jc w:val="both"/>
        <w:rPr>
          <w:rFonts w:eastAsiaTheme="minorHAnsi"/>
          <w:sz w:val="28"/>
          <w:szCs w:val="28"/>
          <w:lang w:eastAsia="en-US"/>
        </w:rPr>
      </w:pPr>
    </w:p>
    <w:p w:rsidR="00A23A4A" w:rsidRPr="00A23A4A" w:rsidRDefault="00A23A4A" w:rsidP="00A23A4A">
      <w:pPr>
        <w:autoSpaceDE w:val="0"/>
        <w:autoSpaceDN w:val="0"/>
        <w:adjustRightInd w:val="0"/>
        <w:spacing w:line="360" w:lineRule="auto"/>
        <w:jc w:val="center"/>
        <w:rPr>
          <w:rFonts w:eastAsiaTheme="minorHAnsi"/>
          <w:b/>
          <w:sz w:val="28"/>
          <w:szCs w:val="28"/>
          <w:lang w:eastAsia="en-US"/>
        </w:rPr>
      </w:pPr>
      <w:r w:rsidRPr="00A23A4A">
        <w:rPr>
          <w:rFonts w:eastAsiaTheme="minorHAnsi"/>
          <w:b/>
          <w:sz w:val="28"/>
          <w:szCs w:val="28"/>
          <w:lang w:val="en-US" w:eastAsia="en-US"/>
        </w:rPr>
        <w:t>V</w:t>
      </w:r>
      <w:r w:rsidR="00B54695" w:rsidRPr="00A23A4A">
        <w:rPr>
          <w:rFonts w:eastAsiaTheme="minorHAnsi"/>
          <w:b/>
          <w:sz w:val="28"/>
          <w:szCs w:val="28"/>
          <w:lang w:eastAsia="en-US"/>
        </w:rPr>
        <w:t>I</w:t>
      </w:r>
      <w:r w:rsidRPr="00A23A4A">
        <w:rPr>
          <w:rFonts w:eastAsiaTheme="minorHAnsi"/>
          <w:b/>
          <w:sz w:val="28"/>
          <w:szCs w:val="28"/>
          <w:lang w:eastAsia="en-US"/>
        </w:rPr>
        <w:t>. Обследование платформы подъемной для инвалидов</w:t>
      </w:r>
    </w:p>
    <w:p w:rsidR="00A23A4A" w:rsidRPr="00A23A4A" w:rsidRDefault="00A23A4A" w:rsidP="00A23A4A">
      <w:pPr>
        <w:autoSpaceDE w:val="0"/>
        <w:autoSpaceDN w:val="0"/>
        <w:adjustRightInd w:val="0"/>
        <w:spacing w:line="360" w:lineRule="auto"/>
        <w:jc w:val="center"/>
        <w:rPr>
          <w:rFonts w:eastAsiaTheme="minorHAnsi"/>
          <w:b/>
          <w:sz w:val="28"/>
          <w:szCs w:val="28"/>
          <w:lang w:eastAsia="en-US"/>
        </w:rPr>
      </w:pP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27. Обследование платформы имеет целью:</w:t>
      </w:r>
    </w:p>
    <w:p w:rsidR="00A23A4A" w:rsidRPr="00A23A4A" w:rsidRDefault="00A23A4A" w:rsidP="00A23A4A">
      <w:pPr>
        <w:autoSpaceDE w:val="0"/>
        <w:autoSpaceDN w:val="0"/>
        <w:adjustRightInd w:val="0"/>
        <w:spacing w:line="360" w:lineRule="auto"/>
        <w:ind w:firstLine="709"/>
        <w:jc w:val="both"/>
        <w:rPr>
          <w:rFonts w:eastAsiaTheme="minorHAnsi"/>
          <w:color w:val="00B0F0"/>
          <w:sz w:val="28"/>
          <w:szCs w:val="28"/>
          <w:lang w:eastAsia="en-US"/>
        </w:rPr>
      </w:pPr>
      <w:r w:rsidRPr="00A23A4A">
        <w:rPr>
          <w:rFonts w:eastAsiaTheme="minorHAnsi"/>
          <w:sz w:val="28"/>
          <w:szCs w:val="28"/>
          <w:lang w:eastAsia="en-US"/>
        </w:rPr>
        <w:t xml:space="preserve">а) установить соответствие платформы, отработавшей назначенный </w:t>
      </w:r>
      <w:r w:rsidRPr="00A23A4A">
        <w:rPr>
          <w:rFonts w:eastAsiaTheme="minorHAnsi"/>
          <w:sz w:val="28"/>
          <w:szCs w:val="28"/>
          <w:lang w:eastAsia="en-US"/>
        </w:rPr>
        <w:br/>
        <w:t xml:space="preserve">срок службы, требованиям безопасности, установленным </w:t>
      </w:r>
      <w:r w:rsidR="00B54695">
        <w:rPr>
          <w:rFonts w:eastAsiaTheme="minorHAnsi"/>
          <w:sz w:val="28"/>
          <w:szCs w:val="28"/>
          <w:lang w:eastAsia="en-US"/>
        </w:rPr>
        <w:t>т</w:t>
      </w:r>
      <w:r w:rsidRPr="00A23A4A">
        <w:rPr>
          <w:rFonts w:eastAsiaTheme="minorHAnsi"/>
          <w:sz w:val="28"/>
          <w:szCs w:val="28"/>
          <w:lang w:eastAsia="en-US"/>
        </w:rPr>
        <w:t xml:space="preserve">ехническим регламентом </w:t>
      </w:r>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 и взаимосвязанными с </w:t>
      </w:r>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w:t>
      </w:r>
      <w:r w:rsidR="009421C2">
        <w:rPr>
          <w:rFonts w:eastAsiaTheme="minorHAnsi"/>
          <w:sz w:val="28"/>
          <w:szCs w:val="28"/>
          <w:lang w:eastAsia="en-US"/>
        </w:rPr>
        <w:t xml:space="preserve">1 стандартами </w:t>
      </w:r>
      <w:r w:rsidR="00B54695">
        <w:rPr>
          <w:rFonts w:eastAsiaTheme="minorHAnsi"/>
          <w:sz w:val="28"/>
          <w:szCs w:val="28"/>
          <w:lang w:eastAsia="en-US"/>
        </w:rPr>
        <w:t xml:space="preserve">и </w:t>
      </w:r>
      <w:r w:rsidRPr="00A23A4A">
        <w:rPr>
          <w:rFonts w:eastAsiaTheme="minorHAnsi"/>
          <w:sz w:val="28"/>
          <w:szCs w:val="28"/>
          <w:lang w:eastAsia="en-US"/>
        </w:rPr>
        <w:softHyphen/>
        <w:t>Правилами;</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б) определить необходимые мероприятия и сроки выполнения мероприятий по обеспечению соответствия платформы требованиям безопасности</w:t>
      </w:r>
      <w:r w:rsidR="00B54695">
        <w:rPr>
          <w:rFonts w:eastAsiaTheme="minorHAnsi"/>
          <w:sz w:val="28"/>
          <w:szCs w:val="28"/>
          <w:lang w:eastAsia="en-US"/>
        </w:rPr>
        <w:t>,</w:t>
      </w:r>
      <w:r w:rsidRPr="00A23A4A">
        <w:rPr>
          <w:rFonts w:eastAsiaTheme="minorHAnsi"/>
          <w:sz w:val="28"/>
          <w:szCs w:val="28"/>
          <w:lang w:eastAsia="en-US"/>
        </w:rPr>
        <w:t xml:space="preserve"> установленным </w:t>
      </w:r>
      <w:r w:rsidR="00B54695">
        <w:rPr>
          <w:rFonts w:eastAsiaTheme="minorHAnsi"/>
          <w:sz w:val="28"/>
          <w:szCs w:val="28"/>
          <w:lang w:eastAsia="en-US"/>
        </w:rPr>
        <w:t>т</w:t>
      </w:r>
      <w:r w:rsidRPr="00A23A4A">
        <w:rPr>
          <w:rFonts w:eastAsiaTheme="minorHAnsi"/>
          <w:sz w:val="28"/>
          <w:szCs w:val="28"/>
          <w:lang w:eastAsia="en-US"/>
        </w:rPr>
        <w:t xml:space="preserve">ехническим регламентом </w:t>
      </w:r>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 </w:t>
      </w:r>
      <w:r w:rsidR="009421C2">
        <w:rPr>
          <w:rFonts w:eastAsiaTheme="minorHAnsi"/>
          <w:sz w:val="28"/>
          <w:szCs w:val="28"/>
          <w:lang w:eastAsia="en-US"/>
        </w:rPr>
        <w:br/>
      </w:r>
      <w:r w:rsidRPr="00A23A4A">
        <w:rPr>
          <w:rFonts w:eastAsiaTheme="minorHAnsi"/>
          <w:sz w:val="28"/>
          <w:szCs w:val="28"/>
          <w:lang w:eastAsia="en-US"/>
        </w:rPr>
        <w:t xml:space="preserve">и взаимосвязанными с </w:t>
      </w:r>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 стандартами; </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в) определить условия и возможный срок продления использования платформы по назначению.</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lastRenderedPageBreak/>
        <w:t>28. При обследовании платформы осуществляют:</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 проверку условий эксплуатации платформы;</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 xml:space="preserve">- проверку соблюдения требований безопасности в соответствии </w:t>
      </w:r>
      <w:r w:rsidR="009421C2">
        <w:rPr>
          <w:rFonts w:eastAsiaTheme="minorHAnsi"/>
          <w:sz w:val="28"/>
          <w:szCs w:val="28"/>
          <w:lang w:eastAsia="en-US"/>
        </w:rPr>
        <w:br/>
      </w:r>
      <w:r w:rsidRPr="00A23A4A">
        <w:rPr>
          <w:rFonts w:eastAsiaTheme="minorHAnsi"/>
          <w:sz w:val="28"/>
          <w:szCs w:val="28"/>
          <w:lang w:eastAsia="en-US"/>
        </w:rPr>
        <w:t>с пунктами 17 и 18 настоящего Порядка.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определение состояния оборудования платформы, включая устройства безопасности платформы, с выявлением дефектов, неисправностей, степени износа и коррозии;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проверку функционирования платформы и устройств безопасности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визуальный контроль металлоконструкций каркаса и подвески кабины/грузонесущего устройства, каркаса и подвески противовеса (при наличии), а также направляющих и элементов их крепления;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испытание изоляции электрических цепей и электрооборудования, визуальный и измерительный контроль заземления (</w:t>
      </w:r>
      <w:proofErr w:type="spellStart"/>
      <w:r w:rsidRPr="00A23A4A">
        <w:rPr>
          <w:rFonts w:eastAsiaTheme="minorHAnsi"/>
          <w:sz w:val="28"/>
          <w:szCs w:val="28"/>
          <w:lang w:eastAsia="en-US"/>
        </w:rPr>
        <w:t>зануления</w:t>
      </w:r>
      <w:proofErr w:type="spellEnd"/>
      <w:r w:rsidRPr="00A23A4A">
        <w:rPr>
          <w:rFonts w:eastAsiaTheme="minorHAnsi"/>
          <w:sz w:val="28"/>
          <w:szCs w:val="28"/>
          <w:lang w:eastAsia="en-US"/>
        </w:rPr>
        <w:t>) оборудования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29. При проверке организации обслуживания платформы необходимо проконтролировать:</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а) содержание паспорта платформы, и наличие в нем записей </w:t>
      </w:r>
      <w:r w:rsidR="009421C2">
        <w:rPr>
          <w:rFonts w:eastAsiaTheme="minorHAnsi"/>
          <w:sz w:val="28"/>
          <w:szCs w:val="28"/>
          <w:lang w:eastAsia="en-US"/>
        </w:rPr>
        <w:br/>
      </w:r>
      <w:r w:rsidRPr="00A23A4A">
        <w:rPr>
          <w:rFonts w:eastAsiaTheme="minorHAnsi"/>
          <w:sz w:val="28"/>
          <w:szCs w:val="28"/>
          <w:lang w:eastAsia="en-US"/>
        </w:rPr>
        <w:t xml:space="preserve">о регистрации, </w:t>
      </w:r>
      <w:r w:rsidR="009421C2">
        <w:rPr>
          <w:rFonts w:eastAsiaTheme="minorHAnsi"/>
          <w:sz w:val="28"/>
          <w:szCs w:val="28"/>
          <w:lang w:eastAsia="en-US"/>
        </w:rPr>
        <w:t>подписи</w:t>
      </w:r>
      <w:r w:rsidRPr="00A23A4A">
        <w:rPr>
          <w:rFonts w:eastAsiaTheme="minorHAnsi"/>
          <w:sz w:val="28"/>
          <w:szCs w:val="28"/>
          <w:lang w:eastAsia="en-US"/>
        </w:rPr>
        <w:t xml:space="preserve"> ответственного лица, номера и даты приказа о его назначении;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б) наличие эксплуатационной документации;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в) наличие и соответствие квалификации персонала требованиям профессиональных стандартов, а также проверок знаний обслуживающего персонала.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30. Результаты обследования оформляют протоколом проверок, испытаний и измерений (далее - протокол испытаний).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Протокол испытаний должен содержать следующую информацию:</w:t>
      </w:r>
    </w:p>
    <w:p w:rsidR="00A23A4A" w:rsidRPr="00A23A4A" w:rsidRDefault="00A23A4A" w:rsidP="009421C2">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наименование и адрес экспертной организации;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номер и наименование протокола испытаний;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дату проведения проверок, испытаний и измерений;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фамилию и инициалы специалиста, проводившего проверки, испытания и измерения;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 место проведения проверок, испытаний и измерений (адрес установки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идентификационный (заводской, регистрационный) номер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указание на национальный стандарт, содержащий методы проверок, испытаний и измерений;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сведения об использованных при проведении проверок, испытаний </w:t>
      </w:r>
      <w:r w:rsidR="009421C2">
        <w:rPr>
          <w:rFonts w:eastAsiaTheme="minorHAnsi"/>
          <w:sz w:val="28"/>
          <w:szCs w:val="28"/>
          <w:lang w:eastAsia="en-US"/>
        </w:rPr>
        <w:br/>
      </w:r>
      <w:r w:rsidRPr="00A23A4A">
        <w:rPr>
          <w:rFonts w:eastAsiaTheme="minorHAnsi"/>
          <w:sz w:val="28"/>
          <w:szCs w:val="28"/>
          <w:lang w:eastAsia="en-US"/>
        </w:rPr>
        <w:t xml:space="preserve">и измерений средствах измерений с указанием их наименования, заводского номера, даты проведения поверки, номера свидетельства о поверке </w:t>
      </w:r>
      <w:r w:rsidR="009421C2">
        <w:rPr>
          <w:rFonts w:eastAsiaTheme="minorHAnsi"/>
          <w:sz w:val="28"/>
          <w:szCs w:val="28"/>
          <w:lang w:eastAsia="en-US"/>
        </w:rPr>
        <w:br/>
      </w:r>
      <w:r w:rsidRPr="00A23A4A">
        <w:rPr>
          <w:rFonts w:eastAsiaTheme="minorHAnsi"/>
          <w:sz w:val="28"/>
          <w:szCs w:val="28"/>
          <w:lang w:eastAsia="en-US"/>
        </w:rPr>
        <w:t>(при наличии) и наименования организации, выполнившей поверку;</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сведения о платформе, содержащие год изготовления и изготовителя платформы, дату ввода платформы в эксплуатацию, номинальную грузоподъемность и скорость платформы, число остановок платформы, высоту подъема, тип привода платформы и тип привода дверей (при наличии);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наличие и состояние технической документации на платформу (паспорт платформы, руководство/инструкция по эксплуатации платформы, монтажный/установочный чертеж);</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перечень требований к платформе по ГОСТ </w:t>
      </w:r>
      <w:proofErr w:type="gramStart"/>
      <w:r w:rsidRPr="00A23A4A">
        <w:rPr>
          <w:rFonts w:eastAsiaTheme="minorHAnsi"/>
          <w:sz w:val="28"/>
          <w:szCs w:val="28"/>
          <w:lang w:eastAsia="en-US"/>
        </w:rPr>
        <w:t>Р</w:t>
      </w:r>
      <w:proofErr w:type="gramEnd"/>
      <w:r w:rsidRPr="00A23A4A">
        <w:rPr>
          <w:rFonts w:eastAsiaTheme="minorHAnsi"/>
          <w:sz w:val="28"/>
          <w:szCs w:val="28"/>
          <w:lang w:eastAsia="en-US"/>
        </w:rPr>
        <w:t xml:space="preserve"> </w:t>
      </w:r>
      <w:r w:rsidR="009421C2">
        <w:rPr>
          <w:rFonts w:eastAsiaTheme="minorHAnsi"/>
          <w:sz w:val="28"/>
          <w:szCs w:val="28"/>
          <w:lang w:eastAsia="en-US"/>
        </w:rPr>
        <w:t>55555, ГОСТ Р 55556</w:t>
      </w:r>
      <w:r w:rsidRPr="00A23A4A">
        <w:rPr>
          <w:rFonts w:eastAsiaTheme="minorHAnsi"/>
          <w:sz w:val="28"/>
          <w:szCs w:val="28"/>
          <w:lang w:eastAsia="en-US"/>
        </w:rPr>
        <w:t xml:space="preserve">  </w:t>
      </w:r>
      <w:r w:rsidR="009421C2">
        <w:rPr>
          <w:rFonts w:eastAsiaTheme="minorHAnsi"/>
          <w:sz w:val="28"/>
          <w:szCs w:val="28"/>
          <w:lang w:eastAsia="en-US"/>
        </w:rPr>
        <w:br/>
      </w:r>
      <w:r w:rsidRPr="00A23A4A">
        <w:rPr>
          <w:rFonts w:eastAsiaTheme="minorHAnsi"/>
          <w:sz w:val="28"/>
          <w:szCs w:val="28"/>
          <w:lang w:eastAsia="en-US"/>
        </w:rPr>
        <w:t>с указанием номера пункта и обозначения стандарта, а также результаты проверок этих требований;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результаты проверки состояния оборудования, включая устройства безопасности платформы, металлоконструкции каркаса и подвески кабины/грузонесущего устройства, каркаса и подвески противовеса </w:t>
      </w:r>
      <w:r w:rsidR="005C6D57">
        <w:rPr>
          <w:rFonts w:eastAsiaTheme="minorHAnsi"/>
          <w:sz w:val="28"/>
          <w:szCs w:val="28"/>
          <w:lang w:eastAsia="en-US"/>
        </w:rPr>
        <w:br/>
      </w:r>
      <w:r w:rsidRPr="00A23A4A">
        <w:rPr>
          <w:rFonts w:eastAsiaTheme="minorHAnsi"/>
          <w:sz w:val="28"/>
          <w:szCs w:val="28"/>
          <w:lang w:eastAsia="en-US"/>
        </w:rPr>
        <w:t>(при наличии), направляющих кабины и противовеса, элементы крепления направляющих кабины и противовеса (при наличии);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данные испытаний изоляции электрических цепей </w:t>
      </w:r>
      <w:r w:rsidR="005C6D57">
        <w:rPr>
          <w:rFonts w:eastAsiaTheme="minorHAnsi"/>
          <w:sz w:val="28"/>
          <w:szCs w:val="28"/>
          <w:lang w:eastAsia="en-US"/>
        </w:rPr>
        <w:br/>
      </w:r>
      <w:r w:rsidRPr="00A23A4A">
        <w:rPr>
          <w:rFonts w:eastAsiaTheme="minorHAnsi"/>
          <w:sz w:val="28"/>
          <w:szCs w:val="28"/>
          <w:lang w:eastAsia="en-US"/>
        </w:rPr>
        <w:t>и электрооборудования, измерительного контроля заземления (</w:t>
      </w:r>
      <w:proofErr w:type="spellStart"/>
      <w:r w:rsidRPr="00A23A4A">
        <w:rPr>
          <w:rFonts w:eastAsiaTheme="minorHAnsi"/>
          <w:sz w:val="28"/>
          <w:szCs w:val="28"/>
          <w:lang w:eastAsia="en-US"/>
        </w:rPr>
        <w:t>зануления</w:t>
      </w:r>
      <w:proofErr w:type="spellEnd"/>
      <w:r w:rsidRPr="00A23A4A">
        <w:rPr>
          <w:rFonts w:eastAsiaTheme="minorHAnsi"/>
          <w:sz w:val="28"/>
          <w:szCs w:val="28"/>
          <w:lang w:eastAsia="en-US"/>
        </w:rPr>
        <w:t xml:space="preserve">) оборудования платформы, согласования параметров цепи "фаза-нуль" </w:t>
      </w:r>
      <w:r w:rsidR="005C6D57">
        <w:rPr>
          <w:rFonts w:eastAsiaTheme="minorHAnsi"/>
          <w:sz w:val="28"/>
          <w:szCs w:val="28"/>
          <w:lang w:eastAsia="en-US"/>
        </w:rPr>
        <w:br/>
      </w:r>
      <w:r w:rsidRPr="00A23A4A">
        <w:rPr>
          <w:rFonts w:eastAsiaTheme="minorHAnsi"/>
          <w:sz w:val="28"/>
          <w:szCs w:val="28"/>
          <w:lang w:eastAsia="en-US"/>
        </w:rPr>
        <w:t>с характеристиками аппаратов защиты от сверхтока, а также результаты визуального контроля заземления (</w:t>
      </w:r>
      <w:proofErr w:type="spellStart"/>
      <w:r w:rsidRPr="00A23A4A">
        <w:rPr>
          <w:rFonts w:eastAsiaTheme="minorHAnsi"/>
          <w:sz w:val="28"/>
          <w:szCs w:val="28"/>
          <w:lang w:eastAsia="en-US"/>
        </w:rPr>
        <w:t>зануления</w:t>
      </w:r>
      <w:proofErr w:type="spellEnd"/>
      <w:r w:rsidRPr="00A23A4A">
        <w:rPr>
          <w:rFonts w:eastAsiaTheme="minorHAnsi"/>
          <w:sz w:val="28"/>
          <w:szCs w:val="28"/>
          <w:lang w:eastAsia="en-US"/>
        </w:rPr>
        <w:t>) и электрооборудования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выявленные при обследовании платформы невыполненные требования, предъявляемые к платформе, ус</w:t>
      </w:r>
      <w:r w:rsidR="005C6D57">
        <w:rPr>
          <w:rFonts w:eastAsiaTheme="minorHAnsi"/>
          <w:sz w:val="28"/>
          <w:szCs w:val="28"/>
          <w:lang w:eastAsia="en-US"/>
        </w:rPr>
        <w:t>тановленные взаимосвязанными с т</w:t>
      </w:r>
      <w:r w:rsidRPr="00A23A4A">
        <w:rPr>
          <w:rFonts w:eastAsiaTheme="minorHAnsi"/>
          <w:sz w:val="28"/>
          <w:szCs w:val="28"/>
          <w:lang w:eastAsia="en-US"/>
        </w:rPr>
        <w:t xml:space="preserve">ехническим </w:t>
      </w:r>
      <w:r w:rsidRPr="00A23A4A">
        <w:rPr>
          <w:rFonts w:eastAsiaTheme="minorHAnsi"/>
          <w:sz w:val="28"/>
          <w:szCs w:val="28"/>
          <w:lang w:eastAsia="en-US"/>
        </w:rPr>
        <w:lastRenderedPageBreak/>
        <w:t xml:space="preserve">регламентом </w:t>
      </w:r>
      <w:proofErr w:type="spellStart"/>
      <w:proofErr w:type="gramStart"/>
      <w:r w:rsidR="005C6D57">
        <w:rPr>
          <w:rFonts w:eastAsiaTheme="minorHAnsi"/>
          <w:sz w:val="28"/>
          <w:szCs w:val="28"/>
          <w:lang w:eastAsia="en-US"/>
        </w:rPr>
        <w:t>ТР</w:t>
      </w:r>
      <w:proofErr w:type="spellEnd"/>
      <w:proofErr w:type="gramEnd"/>
      <w:r w:rsidR="005C6D57">
        <w:rPr>
          <w:rFonts w:eastAsiaTheme="minorHAnsi"/>
          <w:sz w:val="28"/>
          <w:szCs w:val="28"/>
          <w:lang w:eastAsia="en-US"/>
        </w:rPr>
        <w:t xml:space="preserve"> </w:t>
      </w:r>
      <w:r w:rsidRPr="00A23A4A">
        <w:rPr>
          <w:rFonts w:eastAsiaTheme="minorHAnsi"/>
          <w:sz w:val="28"/>
          <w:szCs w:val="28"/>
          <w:lang w:eastAsia="en-US"/>
        </w:rPr>
        <w:t xml:space="preserve">ТС 010/2011 стандартами, дефекты, несоответствия, неисправности с указанием размеров, расстояний, зазоров, величин, </w:t>
      </w:r>
      <w:r w:rsidR="005C6D57">
        <w:rPr>
          <w:rFonts w:eastAsiaTheme="minorHAnsi"/>
          <w:sz w:val="28"/>
          <w:szCs w:val="28"/>
          <w:lang w:eastAsia="en-US"/>
        </w:rPr>
        <w:br/>
        <w:t>не</w:t>
      </w:r>
      <w:r w:rsidRPr="00A23A4A">
        <w:rPr>
          <w:rFonts w:eastAsiaTheme="minorHAnsi"/>
          <w:sz w:val="28"/>
          <w:szCs w:val="28"/>
          <w:lang w:eastAsia="en-US"/>
        </w:rPr>
        <w:t>соответствующих установленным требованиям, а также повреждения, износ, коррозию оборудования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данные испытаний: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а) величину рабочей скорости кабины;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б) величину скорости срабатывания ограничителя скорости;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в) величину точности остановки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г) расстояние от места срабатывания ловителей до места остановки платформы;</w:t>
      </w:r>
    </w:p>
    <w:p w:rsidR="00A23A4A" w:rsidRPr="00A23A4A" w:rsidRDefault="005C6D57" w:rsidP="00A23A4A">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д) величину изменения уг</w:t>
      </w:r>
      <w:r w:rsidR="00A23A4A" w:rsidRPr="00A23A4A">
        <w:rPr>
          <w:rFonts w:eastAsiaTheme="minorHAnsi"/>
          <w:sz w:val="28"/>
          <w:szCs w:val="28"/>
          <w:lang w:eastAsia="en-US"/>
        </w:rPr>
        <w:t>ла наклона грузонесущего устройства при посадке платформы на ловители;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е) размеры </w:t>
      </w:r>
      <w:r w:rsidR="005C6D57">
        <w:rPr>
          <w:rFonts w:eastAsiaTheme="minorHAnsi"/>
          <w:sz w:val="28"/>
          <w:szCs w:val="28"/>
          <w:lang w:eastAsia="en-US"/>
        </w:rPr>
        <w:t>грузонесущего устройства (ширина, глубина</w:t>
      </w:r>
      <w:r w:rsidRPr="00A23A4A">
        <w:rPr>
          <w:rFonts w:eastAsiaTheme="minorHAnsi"/>
          <w:sz w:val="28"/>
          <w:szCs w:val="28"/>
          <w:lang w:eastAsia="en-US"/>
        </w:rPr>
        <w:t>, высот</w:t>
      </w:r>
      <w:r w:rsidR="005C6D57">
        <w:rPr>
          <w:rFonts w:eastAsiaTheme="minorHAnsi"/>
          <w:sz w:val="28"/>
          <w:szCs w:val="28"/>
          <w:lang w:eastAsia="en-US"/>
        </w:rPr>
        <w:t>а</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31.</w:t>
      </w:r>
      <w:r w:rsidRPr="00A23A4A">
        <w:rPr>
          <w:rFonts w:eastAsiaTheme="minorHAnsi"/>
          <w:sz w:val="28"/>
          <w:szCs w:val="28"/>
          <w:lang w:eastAsia="en-US"/>
        </w:rPr>
        <w:tab/>
        <w:t>Данные испытаний в протоколе оформляют с указанием величины и единицы измерения.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Каждая страница протокола должна быть пронумерована с указанием общего числа страниц в протоколе.</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Протокол подписывает и заверяет штампом специалист </w:t>
      </w:r>
      <w:r w:rsidR="00AD4EE4">
        <w:rPr>
          <w:rFonts w:eastAsiaTheme="minorHAnsi"/>
          <w:sz w:val="28"/>
          <w:szCs w:val="28"/>
          <w:lang w:eastAsia="en-US"/>
        </w:rPr>
        <w:t>экспертной организации</w:t>
      </w:r>
      <w:r w:rsidRPr="00A23A4A">
        <w:rPr>
          <w:rFonts w:eastAsiaTheme="minorHAnsi"/>
          <w:sz w:val="28"/>
          <w:szCs w:val="28"/>
          <w:lang w:eastAsia="en-US"/>
        </w:rPr>
        <w:t xml:space="preserve">, проводивший проверки, испытания и измерения. Исправления в протоколе допускаются, только если они заверены подписью </w:t>
      </w:r>
      <w:r w:rsidR="005C6D57">
        <w:rPr>
          <w:rFonts w:eastAsiaTheme="minorHAnsi"/>
          <w:sz w:val="28"/>
          <w:szCs w:val="28"/>
          <w:lang w:eastAsia="en-US"/>
        </w:rPr>
        <w:br/>
      </w:r>
      <w:r w:rsidRPr="00A23A4A">
        <w:rPr>
          <w:rFonts w:eastAsiaTheme="minorHAnsi"/>
          <w:sz w:val="28"/>
          <w:szCs w:val="28"/>
          <w:lang w:eastAsia="en-US"/>
        </w:rPr>
        <w:t xml:space="preserve">и штампом специалиста </w:t>
      </w:r>
      <w:r w:rsidR="00AD4EE4">
        <w:rPr>
          <w:rFonts w:eastAsiaTheme="minorHAnsi"/>
          <w:sz w:val="28"/>
          <w:szCs w:val="28"/>
          <w:lang w:eastAsia="en-US"/>
        </w:rPr>
        <w:t>экспертной организации</w:t>
      </w:r>
      <w:r w:rsidRPr="00A23A4A">
        <w:rPr>
          <w:rFonts w:eastAsiaTheme="minorHAnsi"/>
          <w:sz w:val="28"/>
          <w:szCs w:val="28"/>
          <w:lang w:eastAsia="en-US"/>
        </w:rPr>
        <w:t>, проводившего проверки, испытания и измерения.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Допускается оформлять результаты проверок, испытаний и измерений при обследовании платформы отдельными протоколами.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Оформленный протокол проверок, испытаний и измерений при обследовании платформы передают эксперту экспертной организации. </w:t>
      </w:r>
      <w:proofErr w:type="gramStart"/>
      <w:r w:rsidRPr="00A23A4A">
        <w:rPr>
          <w:rFonts w:eastAsiaTheme="minorHAnsi"/>
          <w:sz w:val="28"/>
          <w:szCs w:val="28"/>
          <w:lang w:eastAsia="en-US"/>
        </w:rPr>
        <w:t xml:space="preserve">Эксперт на основании анализа информации, указанной в протоколе проверок, испытаний и измерений при обследовании платформы, оформляет заключение по форме </w:t>
      </w:r>
      <w:r w:rsidR="00131723" w:rsidRPr="001B1375">
        <w:rPr>
          <w:sz w:val="28"/>
          <w:szCs w:val="28"/>
        </w:rPr>
        <w:t xml:space="preserve">согласно приложению № </w:t>
      </w:r>
      <w:r w:rsidR="00131723">
        <w:rPr>
          <w:sz w:val="28"/>
          <w:szCs w:val="28"/>
        </w:rPr>
        <w:t>3</w:t>
      </w:r>
      <w:r w:rsidR="00131723">
        <w:rPr>
          <w:rFonts w:eastAsiaTheme="minorHAnsi"/>
          <w:sz w:val="28"/>
          <w:szCs w:val="28"/>
          <w:lang w:eastAsia="en-US"/>
        </w:rPr>
        <w:t xml:space="preserve"> к приказу Ростехнадзора </w:t>
      </w:r>
      <w:r w:rsidR="00131723">
        <w:rPr>
          <w:rFonts w:eastAsiaTheme="minorHAnsi"/>
          <w:sz w:val="28"/>
          <w:szCs w:val="28"/>
          <w:lang w:eastAsia="en-US"/>
        </w:rPr>
        <w:br/>
      </w:r>
      <w:r w:rsidR="00131723" w:rsidRPr="009D010F">
        <w:rPr>
          <w:rFonts w:eastAsiaTheme="minorHAnsi"/>
          <w:sz w:val="28"/>
          <w:szCs w:val="28"/>
          <w:lang w:eastAsia="en-US"/>
        </w:rPr>
        <w:t>«Об утверждении порядка технического освидетельствования и обследования подъемных платф</w:t>
      </w:r>
      <w:r w:rsidR="00131723">
        <w:rPr>
          <w:rFonts w:eastAsiaTheme="minorHAnsi"/>
          <w:sz w:val="28"/>
          <w:szCs w:val="28"/>
          <w:lang w:eastAsia="en-US"/>
        </w:rPr>
        <w:t xml:space="preserve">орм для инвалидов, пассажирских </w:t>
      </w:r>
      <w:r w:rsidR="00131723" w:rsidRPr="009D010F">
        <w:rPr>
          <w:rFonts w:eastAsiaTheme="minorHAnsi"/>
          <w:sz w:val="28"/>
          <w:szCs w:val="28"/>
          <w:lang w:eastAsia="en-US"/>
        </w:rPr>
        <w:t xml:space="preserve">конвейеров (движущихся пешеходных дорожек), эскалаторов, а также форм акта технического </w:t>
      </w:r>
      <w:r w:rsidR="00131723" w:rsidRPr="009D010F">
        <w:rPr>
          <w:rFonts w:eastAsiaTheme="minorHAnsi"/>
          <w:sz w:val="28"/>
          <w:szCs w:val="28"/>
          <w:lang w:eastAsia="en-US"/>
        </w:rPr>
        <w:lastRenderedPageBreak/>
        <w:t>освидетельствования и заключения по результатам обследования подъемных платформ для инвалидов, пассажирских конвейеров (движущихся</w:t>
      </w:r>
      <w:proofErr w:type="gramEnd"/>
      <w:r w:rsidR="00131723" w:rsidRPr="009D010F">
        <w:rPr>
          <w:rFonts w:eastAsiaTheme="minorHAnsi"/>
          <w:sz w:val="28"/>
          <w:szCs w:val="28"/>
          <w:lang w:eastAsia="en-US"/>
        </w:rPr>
        <w:t xml:space="preserve"> пешеходных дорожек), эскалаторов»</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32.</w:t>
      </w:r>
      <w:r w:rsidRPr="00A23A4A">
        <w:rPr>
          <w:rFonts w:eastAsiaTheme="minorHAnsi"/>
          <w:sz w:val="28"/>
          <w:szCs w:val="28"/>
          <w:lang w:eastAsia="en-US"/>
        </w:rPr>
        <w:tab/>
        <w:t>Заключение по результатам обследования платформы, отработавшей назначенный срок службы, должно содержать следующую информацию:</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сведения о платформе, владельце (за</w:t>
      </w:r>
      <w:r w:rsidR="005C6D57">
        <w:rPr>
          <w:rFonts w:eastAsiaTheme="minorHAnsi"/>
          <w:sz w:val="28"/>
          <w:szCs w:val="28"/>
          <w:lang w:eastAsia="en-US"/>
        </w:rPr>
        <w:t>явителе), экспертной организаци</w:t>
      </w:r>
      <w:r w:rsidRPr="00A23A4A">
        <w:rPr>
          <w:rFonts w:eastAsiaTheme="minorHAnsi"/>
          <w:sz w:val="28"/>
          <w:szCs w:val="28"/>
          <w:lang w:eastAsia="en-US"/>
        </w:rPr>
        <w:t>и</w:t>
      </w:r>
      <w:r w:rsidR="005C6D57">
        <w:rPr>
          <w:rFonts w:eastAsiaTheme="minorHAnsi"/>
          <w:sz w:val="28"/>
          <w:szCs w:val="28"/>
          <w:lang w:eastAsia="en-US"/>
        </w:rPr>
        <w:t>,</w:t>
      </w:r>
      <w:r w:rsidRPr="00A23A4A">
        <w:rPr>
          <w:rFonts w:eastAsiaTheme="minorHAnsi"/>
          <w:sz w:val="28"/>
          <w:szCs w:val="28"/>
          <w:lang w:eastAsia="en-US"/>
        </w:rPr>
        <w:t xml:space="preserve"> персонале экспертной организации, проводившем обследование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сведения о документах, рассмотренных в процессе обследования;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перечень выявленных при обследовании платформы невыполненных требований к платформе, ус</w:t>
      </w:r>
      <w:r w:rsidR="005C6D57">
        <w:rPr>
          <w:rFonts w:eastAsiaTheme="minorHAnsi"/>
          <w:sz w:val="28"/>
          <w:szCs w:val="28"/>
          <w:lang w:eastAsia="en-US"/>
        </w:rPr>
        <w:t>тановленных взаимосвязанными с т</w:t>
      </w:r>
      <w:r w:rsidRPr="00A23A4A">
        <w:rPr>
          <w:rFonts w:eastAsiaTheme="minorHAnsi"/>
          <w:sz w:val="28"/>
          <w:szCs w:val="28"/>
          <w:lang w:eastAsia="en-US"/>
        </w:rPr>
        <w:t>ехническим регламентом ТС 010/2011 стандартами, дефектов, несоответствий, неисправностей с указанием размеров, расстояний, зазоров, величин, несоответствующих установленным требованиям, а также повреждений, износа, коррозии оборудования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результаты проверки соответствия технической документации </w:t>
      </w:r>
      <w:r w:rsidR="005C6D57">
        <w:rPr>
          <w:rFonts w:eastAsiaTheme="minorHAnsi"/>
          <w:sz w:val="28"/>
          <w:szCs w:val="28"/>
          <w:lang w:eastAsia="en-US"/>
        </w:rPr>
        <w:br/>
      </w:r>
      <w:r w:rsidRPr="00A23A4A">
        <w:rPr>
          <w:rFonts w:eastAsiaTheme="minorHAnsi"/>
          <w:sz w:val="28"/>
          <w:szCs w:val="28"/>
          <w:lang w:eastAsia="en-US"/>
        </w:rPr>
        <w:t xml:space="preserve">на платформу (паспорт платформы, руководство/инструкция по эксплуатации платформы, монтажный/установочный чертеж) требованиям, установленным Техническим регламентом ТС 010/2011 и взаимосвязанными с </w:t>
      </w:r>
      <w:hyperlink r:id="rId15" w:history="1">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стандартами;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необходимые мероприятия (в том числе модернизация платформы, при необходимости ее выполнения) и сроки выполнения мероприятий </w:t>
      </w:r>
      <w:r w:rsidR="005C6D57">
        <w:rPr>
          <w:rFonts w:eastAsiaTheme="minorHAnsi"/>
          <w:sz w:val="28"/>
          <w:szCs w:val="28"/>
          <w:lang w:eastAsia="en-US"/>
        </w:rPr>
        <w:br/>
      </w:r>
      <w:r w:rsidRPr="00A23A4A">
        <w:rPr>
          <w:rFonts w:eastAsiaTheme="minorHAnsi"/>
          <w:sz w:val="28"/>
          <w:szCs w:val="28"/>
          <w:lang w:eastAsia="en-US"/>
        </w:rPr>
        <w:t xml:space="preserve">по обеспечению соответствия платформы требованиям </w:t>
      </w:r>
      <w:r w:rsidR="005C6D57">
        <w:rPr>
          <w:rFonts w:eastAsiaTheme="minorHAnsi"/>
          <w:sz w:val="28"/>
          <w:szCs w:val="28"/>
          <w:lang w:eastAsia="en-US"/>
        </w:rPr>
        <w:t>т</w:t>
      </w:r>
      <w:r w:rsidRPr="00A23A4A">
        <w:rPr>
          <w:rFonts w:eastAsiaTheme="minorHAnsi"/>
          <w:sz w:val="28"/>
          <w:szCs w:val="28"/>
          <w:lang w:eastAsia="en-US"/>
        </w:rPr>
        <w:t>ехнического регламента ТС 010/2011;</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условия и возможный срок продления использования платформы </w:t>
      </w:r>
      <w:r w:rsidR="005C6D57">
        <w:rPr>
          <w:rFonts w:eastAsiaTheme="minorHAnsi"/>
          <w:sz w:val="28"/>
          <w:szCs w:val="28"/>
          <w:lang w:eastAsia="en-US"/>
        </w:rPr>
        <w:br/>
      </w:r>
      <w:r w:rsidRPr="00A23A4A">
        <w:rPr>
          <w:rFonts w:eastAsiaTheme="minorHAnsi"/>
          <w:sz w:val="28"/>
          <w:szCs w:val="28"/>
          <w:lang w:eastAsia="en-US"/>
        </w:rPr>
        <w:t>с рекомендациями по модернизации или замене платформы не позднее окончания срока продления использования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Заключение рассматривает и утверждает руководитель (заместитель руководителя) экспертной организации, проводившей обследование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Заключение прошнуровывают и опечатывают (с указанием числа страниц).</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Оригинал заключения по результатам обследования платформы, отработавшей назначенный срок службы, передают владельцу платформы (уполномоченному представителю владельца платформы, заявителю).</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Экспертная организация хранит копию (второй экземпляр) заключения </w:t>
      </w:r>
      <w:r w:rsidR="005C6D57">
        <w:rPr>
          <w:rFonts w:eastAsiaTheme="minorHAnsi"/>
          <w:sz w:val="28"/>
          <w:szCs w:val="28"/>
          <w:lang w:eastAsia="en-US"/>
        </w:rPr>
        <w:br/>
      </w:r>
      <w:r w:rsidRPr="00A23A4A">
        <w:rPr>
          <w:rFonts w:eastAsiaTheme="minorHAnsi"/>
          <w:sz w:val="28"/>
          <w:szCs w:val="28"/>
          <w:lang w:eastAsia="en-US"/>
        </w:rPr>
        <w:t xml:space="preserve">по результатам обследования платформы, отработавший назначенный срок службы, и оригинал протокола проверок, испытаний и измерений при обследовании платформы не менее одного года, считая от даты утверждения заключения. Допускается хранение отсканированных заключения </w:t>
      </w:r>
      <w:r w:rsidR="004040B1">
        <w:rPr>
          <w:rFonts w:eastAsiaTheme="minorHAnsi"/>
          <w:sz w:val="28"/>
          <w:szCs w:val="28"/>
          <w:lang w:eastAsia="en-US"/>
        </w:rPr>
        <w:br/>
      </w:r>
      <w:r w:rsidRPr="00A23A4A">
        <w:rPr>
          <w:rFonts w:eastAsiaTheme="minorHAnsi"/>
          <w:sz w:val="28"/>
          <w:szCs w:val="28"/>
          <w:lang w:eastAsia="en-US"/>
        </w:rPr>
        <w:t>по результатам обследования платформы, отработавшей назначенный срок службы, и протокола проверок, испытаний и измерений при обследовании платформы в электронном виде.</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Сведения о проведенном обследовании платформы и возможный срок продления использования платформы специалист экспертной организации записывает в паспорт платформы.</w:t>
      </w:r>
    </w:p>
    <w:p w:rsidR="00A23A4A" w:rsidRPr="00A23A4A" w:rsidRDefault="00A23A4A" w:rsidP="004040B1">
      <w:pPr>
        <w:autoSpaceDE w:val="0"/>
        <w:autoSpaceDN w:val="0"/>
        <w:adjustRightInd w:val="0"/>
        <w:spacing w:line="360" w:lineRule="auto"/>
        <w:ind w:firstLine="709"/>
        <w:jc w:val="center"/>
        <w:rPr>
          <w:rFonts w:eastAsiaTheme="minorHAnsi"/>
          <w:b/>
          <w:sz w:val="28"/>
          <w:szCs w:val="28"/>
          <w:lang w:eastAsia="en-US"/>
        </w:rPr>
      </w:pPr>
      <w:r w:rsidRPr="00A23A4A">
        <w:rPr>
          <w:rFonts w:eastAsiaTheme="minorHAnsi"/>
          <w:b/>
          <w:sz w:val="28"/>
          <w:szCs w:val="28"/>
          <w:lang w:val="en-US" w:eastAsia="en-US"/>
        </w:rPr>
        <w:t>V</w:t>
      </w:r>
      <w:r w:rsidR="004040B1">
        <w:rPr>
          <w:rFonts w:eastAsiaTheme="minorHAnsi"/>
          <w:b/>
          <w:sz w:val="28"/>
          <w:szCs w:val="28"/>
          <w:lang w:val="en-US" w:eastAsia="en-US"/>
        </w:rPr>
        <w:t>II</w:t>
      </w:r>
      <w:r w:rsidRPr="00A23A4A">
        <w:rPr>
          <w:rFonts w:eastAsiaTheme="minorHAnsi"/>
          <w:b/>
          <w:sz w:val="28"/>
          <w:szCs w:val="28"/>
          <w:lang w:eastAsia="en-US"/>
        </w:rPr>
        <w:t>. Порядок проведения технического освидетельствования эскалаторов, пассажирских конвейеров (движущихся пешеходных дорожек).</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33.</w:t>
      </w:r>
      <w:r w:rsidRPr="00A23A4A">
        <w:rPr>
          <w:rFonts w:eastAsiaTheme="minorHAnsi"/>
          <w:sz w:val="28"/>
          <w:szCs w:val="28"/>
          <w:lang w:eastAsia="en-US"/>
        </w:rPr>
        <w:tab/>
        <w:t>Вновь установленный/модернизированный эскалатор, пассажирский конвейер (движущаяся пешеходная дорожка) (далее – эскалатор) до ввода в эксплуатацию подвергается полному техническому освидетельствованию.</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34.</w:t>
      </w:r>
      <w:r w:rsidRPr="00A23A4A">
        <w:rPr>
          <w:rFonts w:eastAsiaTheme="minorHAnsi"/>
          <w:sz w:val="28"/>
          <w:szCs w:val="28"/>
          <w:lang w:eastAsia="en-US"/>
        </w:rPr>
        <w:tab/>
        <w:t xml:space="preserve">При полном техническом освидетельствовании </w:t>
      </w:r>
      <w:r w:rsidRPr="00A23A4A">
        <w:rPr>
          <w:rFonts w:eastAsiaTheme="minorHAnsi" w:cstheme="minorBidi"/>
          <w:bCs/>
          <w:sz w:val="28"/>
          <w:szCs w:val="28"/>
          <w:lang w:eastAsia="en-US"/>
        </w:rPr>
        <w:t xml:space="preserve">эскалатор должен быть подвергнут обкатке, </w:t>
      </w:r>
      <w:r w:rsidRPr="00A23A4A">
        <w:rPr>
          <w:rFonts w:eastAsiaTheme="minorHAnsi"/>
          <w:sz w:val="28"/>
          <w:szCs w:val="28"/>
          <w:lang w:eastAsia="en-US"/>
        </w:rPr>
        <w:t xml:space="preserve">осмотру и проверкам. </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35.</w:t>
      </w:r>
      <w:r w:rsidRPr="00A23A4A">
        <w:rPr>
          <w:rFonts w:eastAsiaTheme="minorHAnsi"/>
          <w:sz w:val="28"/>
          <w:szCs w:val="28"/>
          <w:lang w:eastAsia="en-US"/>
        </w:rPr>
        <w:tab/>
        <w:t>Обкатка эскалатора осуществляется на предприятии-изготовителе. Разъемные поэтажные эскалаторы подвергаются обкатке на месте применения по методике</w:t>
      </w:r>
      <w:r w:rsidR="004040B1">
        <w:rPr>
          <w:rFonts w:eastAsiaTheme="minorHAnsi"/>
          <w:sz w:val="28"/>
          <w:szCs w:val="28"/>
          <w:lang w:eastAsia="en-US"/>
        </w:rPr>
        <w:t>,</w:t>
      </w:r>
      <w:r w:rsidRPr="00A23A4A">
        <w:rPr>
          <w:rFonts w:eastAsiaTheme="minorHAnsi"/>
          <w:sz w:val="28"/>
          <w:szCs w:val="28"/>
          <w:lang w:eastAsia="en-US"/>
        </w:rPr>
        <w:t xml:space="preserve"> разработанной изготовителем эскалатора. Обкатка осуществляется организацией</w:t>
      </w:r>
      <w:r w:rsidR="004040B1">
        <w:rPr>
          <w:rFonts w:eastAsiaTheme="minorHAnsi"/>
          <w:sz w:val="28"/>
          <w:szCs w:val="28"/>
          <w:lang w:eastAsia="en-US"/>
        </w:rPr>
        <w:t>,</w:t>
      </w:r>
      <w:r w:rsidRPr="00A23A4A">
        <w:rPr>
          <w:rFonts w:eastAsiaTheme="minorHAnsi"/>
          <w:sz w:val="28"/>
          <w:szCs w:val="28"/>
          <w:lang w:eastAsia="en-US"/>
        </w:rPr>
        <w:t xml:space="preserve"> выполнившей монтаж эскалатора в течение 12 часов непрерывной работы от главного привода без нагрузки, по 6 часов </w:t>
      </w:r>
      <w:r w:rsidR="004040B1">
        <w:rPr>
          <w:rFonts w:eastAsiaTheme="minorHAnsi"/>
          <w:sz w:val="28"/>
          <w:szCs w:val="28"/>
          <w:lang w:eastAsia="en-US"/>
        </w:rPr>
        <w:br/>
      </w:r>
      <w:r w:rsidRPr="00A23A4A">
        <w:rPr>
          <w:rFonts w:eastAsiaTheme="minorHAnsi"/>
          <w:sz w:val="28"/>
          <w:szCs w:val="28"/>
          <w:lang w:eastAsia="en-US"/>
        </w:rPr>
        <w:t>в каждом направлении. При обкатке допускаются остановки для наладки</w:t>
      </w:r>
      <w:r w:rsidR="004040B1">
        <w:rPr>
          <w:rFonts w:eastAsiaTheme="minorHAnsi"/>
          <w:sz w:val="28"/>
          <w:szCs w:val="28"/>
          <w:lang w:eastAsia="en-US"/>
        </w:rPr>
        <w:br/>
      </w:r>
      <w:r w:rsidRPr="00A23A4A">
        <w:rPr>
          <w:rFonts w:eastAsiaTheme="minorHAnsi"/>
          <w:sz w:val="28"/>
          <w:szCs w:val="28"/>
          <w:lang w:eastAsia="en-US"/>
        </w:rPr>
        <w:t xml:space="preserve"> и регулировки общей продолжительностью не более 30 минут. При необходимости более длительной остановки для устранения дефектов обкатку необходимо повторить вновь. </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 xml:space="preserve">Сведения о проведенной обкатке специалист </w:t>
      </w:r>
      <w:proofErr w:type="gramStart"/>
      <w:r w:rsidRPr="00A23A4A">
        <w:rPr>
          <w:rFonts w:eastAsiaTheme="minorHAnsi"/>
          <w:sz w:val="28"/>
          <w:szCs w:val="28"/>
          <w:lang w:eastAsia="en-US"/>
        </w:rPr>
        <w:t>организации</w:t>
      </w:r>
      <w:r w:rsidR="004040B1">
        <w:rPr>
          <w:rFonts w:eastAsiaTheme="minorHAnsi"/>
          <w:sz w:val="28"/>
          <w:szCs w:val="28"/>
          <w:lang w:eastAsia="en-US"/>
        </w:rPr>
        <w:t>,</w:t>
      </w:r>
      <w:r w:rsidRPr="00A23A4A">
        <w:rPr>
          <w:rFonts w:eastAsiaTheme="minorHAnsi"/>
          <w:sz w:val="28"/>
          <w:szCs w:val="28"/>
          <w:lang w:eastAsia="en-US"/>
        </w:rPr>
        <w:t xml:space="preserve"> выполнившей монтаж записывает</w:t>
      </w:r>
      <w:proofErr w:type="gramEnd"/>
      <w:r w:rsidRPr="00A23A4A">
        <w:rPr>
          <w:rFonts w:eastAsiaTheme="minorHAnsi"/>
          <w:sz w:val="28"/>
          <w:szCs w:val="28"/>
          <w:lang w:eastAsia="en-US"/>
        </w:rPr>
        <w:t xml:space="preserve"> в паспорт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Сведения должны содержать информацию о количестве часов непрерывной работы эскалатора, общее количество остановок, в том числе остановок более 30 минут.</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36. При осмотре </w:t>
      </w:r>
      <w:r w:rsidRPr="00A23A4A">
        <w:rPr>
          <w:rFonts w:eastAsiaTheme="minorHAnsi"/>
          <w:bCs/>
          <w:sz w:val="28"/>
          <w:szCs w:val="28"/>
          <w:lang w:eastAsia="en-US"/>
        </w:rPr>
        <w:t>эскалатора</w:t>
      </w:r>
      <w:r w:rsidRPr="00A23A4A">
        <w:rPr>
          <w:rFonts w:eastAsiaTheme="minorHAnsi"/>
          <w:sz w:val="28"/>
          <w:szCs w:val="28"/>
          <w:lang w:eastAsia="en-US"/>
        </w:rPr>
        <w:t xml:space="preserve"> и проверке его работоспособности необходимо проконтролировать:</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проверку соответствия смонтированного/модернизированного эскалатора требовани</w:t>
      </w:r>
      <w:r w:rsidR="004040B1">
        <w:rPr>
          <w:rFonts w:eastAsiaTheme="minorHAnsi"/>
          <w:sz w:val="28"/>
          <w:szCs w:val="28"/>
          <w:lang w:eastAsia="en-US"/>
        </w:rPr>
        <w:t>ям безопасности, установленным т</w:t>
      </w:r>
      <w:r w:rsidRPr="00A23A4A">
        <w:rPr>
          <w:rFonts w:eastAsiaTheme="minorHAnsi"/>
          <w:sz w:val="28"/>
          <w:szCs w:val="28"/>
          <w:lang w:eastAsia="en-US"/>
        </w:rPr>
        <w:t xml:space="preserve">ехническим регламентом </w:t>
      </w:r>
      <w:r w:rsidR="004040B1">
        <w:rPr>
          <w:rFonts w:eastAsiaTheme="minorHAnsi"/>
          <w:sz w:val="28"/>
          <w:szCs w:val="28"/>
          <w:lang w:eastAsia="en-US"/>
        </w:rPr>
        <w:br/>
      </w:r>
      <w:proofErr w:type="spellStart"/>
      <w:proofErr w:type="gramStart"/>
      <w:r w:rsidR="004040B1">
        <w:rPr>
          <w:rFonts w:eastAsiaTheme="minorHAnsi"/>
          <w:sz w:val="28"/>
          <w:szCs w:val="28"/>
          <w:lang w:eastAsia="en-US"/>
        </w:rPr>
        <w:t>ТР</w:t>
      </w:r>
      <w:proofErr w:type="spellEnd"/>
      <w:proofErr w:type="gramEnd"/>
      <w:r w:rsidR="004040B1">
        <w:rPr>
          <w:rFonts w:eastAsiaTheme="minorHAnsi"/>
          <w:sz w:val="28"/>
          <w:szCs w:val="28"/>
          <w:lang w:eastAsia="en-US"/>
        </w:rPr>
        <w:t xml:space="preserve"> </w:t>
      </w:r>
      <w:r w:rsidRPr="00A23A4A">
        <w:rPr>
          <w:rFonts w:eastAsiaTheme="minorHAnsi"/>
          <w:sz w:val="28"/>
          <w:szCs w:val="28"/>
          <w:lang w:eastAsia="en-US"/>
        </w:rPr>
        <w:t xml:space="preserve">ТС 010/2011, требованиям взаимосвязанных с </w:t>
      </w:r>
      <w:hyperlink r:id="rId16"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стандартов</w:t>
      </w:r>
      <w:r w:rsidR="004040B1">
        <w:rPr>
          <w:rFonts w:eastAsiaTheme="minorHAnsi"/>
          <w:sz w:val="28"/>
          <w:szCs w:val="28"/>
          <w:lang w:eastAsia="en-US"/>
        </w:rPr>
        <w:t>,</w:t>
      </w:r>
      <w:r w:rsidRPr="00A23A4A">
        <w:rPr>
          <w:rFonts w:eastAsiaTheme="minorHAnsi"/>
          <w:sz w:val="28"/>
          <w:szCs w:val="28"/>
          <w:lang w:eastAsia="en-US"/>
        </w:rPr>
        <w:t xml:space="preserve"> руководств</w:t>
      </w:r>
      <w:r w:rsidR="004040B1">
        <w:rPr>
          <w:rFonts w:eastAsiaTheme="minorHAnsi"/>
          <w:sz w:val="28"/>
          <w:szCs w:val="28"/>
          <w:lang w:eastAsia="en-US"/>
        </w:rPr>
        <w:t>ом</w:t>
      </w:r>
      <w:r w:rsidRPr="00A23A4A">
        <w:rPr>
          <w:rFonts w:eastAsiaTheme="minorHAnsi"/>
          <w:sz w:val="28"/>
          <w:szCs w:val="28"/>
          <w:lang w:eastAsia="en-US"/>
        </w:rPr>
        <w:t xml:space="preserve"> по эксплуатации эскалатора</w:t>
      </w:r>
      <w:r w:rsidR="004040B1">
        <w:rPr>
          <w:rFonts w:eastAsiaTheme="minorHAnsi"/>
          <w:sz w:val="28"/>
          <w:szCs w:val="28"/>
          <w:lang w:eastAsia="en-US"/>
        </w:rPr>
        <w:t xml:space="preserve"> и Правилами</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правильность регулировки и действия рабочего и аварийного тормозов </w:t>
      </w:r>
      <w:r w:rsidR="004040B1">
        <w:rPr>
          <w:rFonts w:eastAsiaTheme="minorHAnsi"/>
          <w:sz w:val="28"/>
          <w:szCs w:val="28"/>
          <w:lang w:eastAsia="en-US"/>
        </w:rPr>
        <w:br/>
      </w:r>
      <w:r w:rsidRPr="00A23A4A">
        <w:rPr>
          <w:rFonts w:eastAsiaTheme="minorHAnsi"/>
          <w:sz w:val="28"/>
          <w:szCs w:val="28"/>
          <w:lang w:eastAsia="en-US"/>
        </w:rPr>
        <w:t>с замером регламентированных зазоров и размеров составных частей и замером путей торможения при остановке лестничного полотна рабочим и аварийным тормозами;</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состояние тяговых цепей, каркасов и настила ступеней, бегунков, направляющих (выборочно);</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правильность регулировки и действия блокировочных устройств;</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правильность регулировки входных площадок;</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 xml:space="preserve">состояние поручня и </w:t>
      </w:r>
      <w:proofErr w:type="spellStart"/>
      <w:r w:rsidRPr="00A23A4A">
        <w:rPr>
          <w:rFonts w:eastAsiaTheme="minorHAnsi"/>
          <w:sz w:val="28"/>
          <w:szCs w:val="28"/>
          <w:lang w:eastAsia="en-US"/>
        </w:rPr>
        <w:t>поручневого</w:t>
      </w:r>
      <w:proofErr w:type="spellEnd"/>
      <w:r w:rsidRPr="00A23A4A">
        <w:rPr>
          <w:rFonts w:eastAsiaTheme="minorHAnsi"/>
          <w:sz w:val="28"/>
          <w:szCs w:val="28"/>
          <w:lang w:eastAsia="en-US"/>
        </w:rPr>
        <w:t xml:space="preserve"> устройства с замером зазоров </w:t>
      </w:r>
      <w:r w:rsidR="004040B1">
        <w:rPr>
          <w:rFonts w:eastAsiaTheme="minorHAnsi"/>
          <w:sz w:val="28"/>
          <w:szCs w:val="28"/>
          <w:lang w:eastAsia="en-US"/>
        </w:rPr>
        <w:br/>
      </w:r>
      <w:r w:rsidRPr="00A23A4A">
        <w:rPr>
          <w:rFonts w:eastAsiaTheme="minorHAnsi"/>
          <w:sz w:val="28"/>
          <w:szCs w:val="28"/>
          <w:lang w:eastAsia="en-US"/>
        </w:rPr>
        <w:t>и синхронности движения поручня с лестничным полотном;</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состояние балюстрады (выборочно);</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состояние электрооборудования (выборочно);</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действие аппаратуры управления;</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зазоры и размеры по лестничному полотну в нескольких положениях полотна (выборочно);</w:t>
      </w:r>
    </w:p>
    <w:p w:rsidR="00A23A4A" w:rsidRPr="00A23A4A" w:rsidRDefault="00A23A4A" w:rsidP="00A23A4A">
      <w:pPr>
        <w:autoSpaceDE w:val="0"/>
        <w:autoSpaceDN w:val="0"/>
        <w:adjustRightInd w:val="0"/>
        <w:spacing w:line="360" w:lineRule="auto"/>
        <w:ind w:firstLine="540"/>
        <w:jc w:val="both"/>
        <w:rPr>
          <w:rFonts w:eastAsiaTheme="minorHAnsi"/>
          <w:sz w:val="28"/>
          <w:szCs w:val="28"/>
          <w:lang w:eastAsia="en-US"/>
        </w:rPr>
      </w:pPr>
      <w:r w:rsidRPr="00A23A4A">
        <w:rPr>
          <w:rFonts w:eastAsiaTheme="minorHAnsi"/>
          <w:sz w:val="28"/>
          <w:szCs w:val="28"/>
          <w:lang w:eastAsia="en-US"/>
        </w:rPr>
        <w:t>работу эскалатора от главного и вспомогательного приводов.</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37.</w:t>
      </w:r>
      <w:r w:rsidRPr="00A23A4A">
        <w:rPr>
          <w:rFonts w:eastAsiaTheme="minorHAnsi"/>
          <w:sz w:val="28"/>
          <w:szCs w:val="28"/>
          <w:lang w:eastAsia="en-US"/>
        </w:rPr>
        <w:tab/>
        <w:t xml:space="preserve">Обкатка эскалатора, подвергнутого модернизации или капитальному ремонту, производится в соответствии </w:t>
      </w:r>
      <w:r w:rsidR="004040B1">
        <w:rPr>
          <w:rFonts w:eastAsiaTheme="minorHAnsi"/>
          <w:sz w:val="28"/>
          <w:szCs w:val="28"/>
          <w:lang w:eastAsia="en-US"/>
        </w:rPr>
        <w:t xml:space="preserve">с </w:t>
      </w:r>
      <w:r w:rsidRPr="00A23A4A">
        <w:rPr>
          <w:rFonts w:eastAsiaTheme="minorHAnsi"/>
          <w:sz w:val="28"/>
          <w:szCs w:val="28"/>
          <w:lang w:eastAsia="en-US"/>
        </w:rPr>
        <w:t>указаниями, которые должны быть отражены в проектной документации на модернизацию или капитальный ремонт.</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38.</w:t>
      </w:r>
      <w:r w:rsidRPr="00A23A4A">
        <w:rPr>
          <w:rFonts w:eastAsiaTheme="minorHAnsi"/>
          <w:sz w:val="28"/>
          <w:szCs w:val="28"/>
          <w:lang w:eastAsia="en-US"/>
        </w:rPr>
        <w:tab/>
        <w:t xml:space="preserve">Если при модернизации эскалатора изменяются его электромеханические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(цепи, ступени, тормоза, двигатель главного привода), то должны быть проведены грузовые испытания эскалатора. </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39.</w:t>
      </w:r>
      <w:r w:rsidRPr="00A23A4A">
        <w:rPr>
          <w:rFonts w:eastAsiaTheme="minorHAnsi"/>
          <w:sz w:val="28"/>
          <w:szCs w:val="28"/>
          <w:lang w:eastAsia="en-US"/>
        </w:rPr>
        <w:tab/>
        <w:t>В случае выявления при полном техническом освидетельствовании эскалатора, несоответствий, неисправностей, а также невыполнения контролируемых требований к эскалатору и технической документации, ус</w:t>
      </w:r>
      <w:r w:rsidR="00BC7F97">
        <w:rPr>
          <w:rFonts w:eastAsiaTheme="minorHAnsi"/>
          <w:sz w:val="28"/>
          <w:szCs w:val="28"/>
          <w:lang w:eastAsia="en-US"/>
        </w:rPr>
        <w:t>тановленных взаимосвязанными с т</w:t>
      </w:r>
      <w:r w:rsidRPr="00A23A4A">
        <w:rPr>
          <w:rFonts w:eastAsiaTheme="minorHAnsi"/>
          <w:sz w:val="28"/>
          <w:szCs w:val="28"/>
          <w:lang w:eastAsia="en-US"/>
        </w:rPr>
        <w:t xml:space="preserve">ехническим регламентом </w:t>
      </w:r>
      <w:proofErr w:type="spellStart"/>
      <w:r w:rsidR="00BC7F97">
        <w:rPr>
          <w:rFonts w:eastAsiaTheme="minorHAnsi"/>
          <w:sz w:val="28"/>
          <w:szCs w:val="28"/>
          <w:lang w:eastAsia="en-US"/>
        </w:rPr>
        <w:t>ТР</w:t>
      </w:r>
      <w:proofErr w:type="spellEnd"/>
      <w:r w:rsidR="00BC7F97">
        <w:rPr>
          <w:rFonts w:eastAsiaTheme="minorHAnsi"/>
          <w:sz w:val="28"/>
          <w:szCs w:val="28"/>
          <w:lang w:eastAsia="en-US"/>
        </w:rPr>
        <w:t xml:space="preserve"> </w:t>
      </w:r>
      <w:r w:rsidRPr="00A23A4A">
        <w:rPr>
          <w:rFonts w:eastAsiaTheme="minorHAnsi"/>
          <w:sz w:val="28"/>
          <w:szCs w:val="28"/>
          <w:lang w:eastAsia="en-US"/>
        </w:rPr>
        <w:t xml:space="preserve">ТС 010/2011 стандартами, специалист экспертной организации оформляет </w:t>
      </w:r>
      <w:hyperlink r:id="rId17" w:history="1">
        <w:r w:rsidRPr="00A23A4A">
          <w:rPr>
            <w:rFonts w:eastAsiaTheme="minorHAnsi"/>
            <w:sz w:val="28"/>
            <w:szCs w:val="28"/>
            <w:lang w:eastAsia="en-US"/>
          </w:rPr>
          <w:t>Акт</w:t>
        </w:r>
      </w:hyperlink>
      <w:r w:rsidRPr="00A23A4A">
        <w:rPr>
          <w:rFonts w:eastAsiaTheme="minorHAnsi"/>
          <w:sz w:val="28"/>
          <w:szCs w:val="28"/>
          <w:lang w:eastAsia="en-US"/>
        </w:rPr>
        <w:t xml:space="preserve"> выявленных несоответствий по форме, приведенной в Приложении</w:t>
      </w:r>
      <w:proofErr w:type="gramStart"/>
      <w:r w:rsidRPr="00A23A4A">
        <w:rPr>
          <w:rFonts w:eastAsiaTheme="minorHAnsi"/>
          <w:sz w:val="28"/>
          <w:szCs w:val="28"/>
          <w:lang w:eastAsia="en-US"/>
        </w:rPr>
        <w:t xml:space="preserve"> А</w:t>
      </w:r>
      <w:proofErr w:type="gramEnd"/>
      <w:r w:rsidRPr="00A23A4A">
        <w:rPr>
          <w:rFonts w:eastAsiaTheme="minorHAnsi"/>
          <w:sz w:val="28"/>
          <w:szCs w:val="28"/>
          <w:lang w:eastAsia="en-US"/>
        </w:rPr>
        <w:t>, с указанием размеров, р</w:t>
      </w:r>
      <w:r w:rsidR="00BC7F97">
        <w:rPr>
          <w:rFonts w:eastAsiaTheme="minorHAnsi"/>
          <w:sz w:val="28"/>
          <w:szCs w:val="28"/>
          <w:lang w:eastAsia="en-US"/>
        </w:rPr>
        <w:t>асстояний, зазоров, величин, не</w:t>
      </w:r>
      <w:r w:rsidRPr="00A23A4A">
        <w:rPr>
          <w:rFonts w:eastAsiaTheme="minorHAnsi"/>
          <w:sz w:val="28"/>
          <w:szCs w:val="28"/>
          <w:lang w:eastAsia="en-US"/>
        </w:rPr>
        <w:t>соответствующих установленным требованиям.</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40. </w:t>
      </w:r>
      <w:proofErr w:type="gramStart"/>
      <w:r w:rsidRPr="00A23A4A">
        <w:rPr>
          <w:rFonts w:eastAsiaTheme="minorHAnsi"/>
          <w:sz w:val="28"/>
          <w:szCs w:val="28"/>
          <w:lang w:eastAsia="en-US"/>
        </w:rPr>
        <w:t xml:space="preserve">При положительных результатах полного технического освидетельствования специалист экспертной организации делает запись </w:t>
      </w:r>
      <w:r w:rsidR="00131723">
        <w:rPr>
          <w:rFonts w:eastAsiaTheme="minorHAnsi"/>
          <w:sz w:val="28"/>
          <w:szCs w:val="28"/>
          <w:lang w:eastAsia="en-US"/>
        </w:rPr>
        <w:br/>
      </w:r>
      <w:r w:rsidRPr="00A23A4A">
        <w:rPr>
          <w:rFonts w:eastAsiaTheme="minorHAnsi"/>
          <w:sz w:val="28"/>
          <w:szCs w:val="28"/>
          <w:lang w:eastAsia="en-US"/>
        </w:rPr>
        <w:t xml:space="preserve">в паспорте эскалатора о результатах проверок, испытаний, измерений </w:t>
      </w:r>
      <w:r w:rsidR="00131723">
        <w:rPr>
          <w:rFonts w:eastAsiaTheme="minorHAnsi"/>
          <w:sz w:val="28"/>
          <w:szCs w:val="28"/>
          <w:lang w:eastAsia="en-US"/>
        </w:rPr>
        <w:br/>
      </w:r>
      <w:r w:rsidRPr="00A23A4A">
        <w:rPr>
          <w:rFonts w:eastAsiaTheme="minorHAnsi"/>
          <w:sz w:val="28"/>
          <w:szCs w:val="28"/>
          <w:lang w:eastAsia="en-US"/>
        </w:rPr>
        <w:t xml:space="preserve">и оформляет Акт технического освидетельствования по форме </w:t>
      </w:r>
      <w:r w:rsidR="00131723" w:rsidRPr="001B1375">
        <w:rPr>
          <w:sz w:val="28"/>
          <w:szCs w:val="28"/>
        </w:rPr>
        <w:t xml:space="preserve">согласно приложению № </w:t>
      </w:r>
      <w:r w:rsidR="00131723" w:rsidRPr="002A14AA">
        <w:rPr>
          <w:sz w:val="28"/>
          <w:szCs w:val="28"/>
        </w:rPr>
        <w:t>2</w:t>
      </w:r>
      <w:r w:rsidR="00131723">
        <w:rPr>
          <w:rFonts w:eastAsiaTheme="minorHAnsi"/>
          <w:sz w:val="28"/>
          <w:szCs w:val="28"/>
          <w:lang w:eastAsia="en-US"/>
        </w:rPr>
        <w:t xml:space="preserve"> к приказу Ростехнадзора </w:t>
      </w:r>
      <w:r w:rsidR="00131723" w:rsidRPr="009D010F">
        <w:rPr>
          <w:rFonts w:eastAsiaTheme="minorHAnsi"/>
          <w:sz w:val="28"/>
          <w:szCs w:val="28"/>
          <w:lang w:eastAsia="en-US"/>
        </w:rPr>
        <w:t>«Об утверждении порядка технического освидетельствования и обследования подъемных платф</w:t>
      </w:r>
      <w:r w:rsidR="00131723">
        <w:rPr>
          <w:rFonts w:eastAsiaTheme="minorHAnsi"/>
          <w:sz w:val="28"/>
          <w:szCs w:val="28"/>
          <w:lang w:eastAsia="en-US"/>
        </w:rPr>
        <w:t xml:space="preserve">орм для инвалидов, пассажирских </w:t>
      </w:r>
      <w:r w:rsidR="00131723" w:rsidRPr="009D010F">
        <w:rPr>
          <w:rFonts w:eastAsiaTheme="minorHAnsi"/>
          <w:sz w:val="28"/>
          <w:szCs w:val="28"/>
          <w:lang w:eastAsia="en-US"/>
        </w:rPr>
        <w:t xml:space="preserve">конвейеров (движущихся пешеходных дорожек), эскалаторов, а также форм акта технического освидетельствования </w:t>
      </w:r>
      <w:r w:rsidR="00131723">
        <w:rPr>
          <w:rFonts w:eastAsiaTheme="minorHAnsi"/>
          <w:sz w:val="28"/>
          <w:szCs w:val="28"/>
          <w:lang w:eastAsia="en-US"/>
        </w:rPr>
        <w:br/>
      </w:r>
      <w:r w:rsidR="00131723" w:rsidRPr="009D010F">
        <w:rPr>
          <w:rFonts w:eastAsiaTheme="minorHAnsi"/>
          <w:sz w:val="28"/>
          <w:szCs w:val="28"/>
          <w:lang w:eastAsia="en-US"/>
        </w:rPr>
        <w:t>и заключения по результатам обследования</w:t>
      </w:r>
      <w:proofErr w:type="gramEnd"/>
      <w:r w:rsidR="00131723" w:rsidRPr="009D010F">
        <w:rPr>
          <w:rFonts w:eastAsiaTheme="minorHAnsi"/>
          <w:sz w:val="28"/>
          <w:szCs w:val="28"/>
          <w:lang w:eastAsia="en-US"/>
        </w:rPr>
        <w:t xml:space="preserve"> подъемных платформ для инвалидов, пассажирских конвейеров (движущихся пешеходных дорожек), эскалаторов»</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41.</w:t>
      </w:r>
      <w:r w:rsidRPr="00A23A4A">
        <w:rPr>
          <w:rFonts w:eastAsiaTheme="minorHAnsi"/>
          <w:sz w:val="28"/>
          <w:szCs w:val="28"/>
          <w:lang w:eastAsia="en-US"/>
        </w:rPr>
        <w:tab/>
        <w:t>Техническое освидетельствование эскалаторов должно проводиться в следующем порядке:</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а) проверка соответствия организ</w:t>
      </w:r>
      <w:r w:rsidR="00BC7F97">
        <w:rPr>
          <w:rFonts w:eastAsiaTheme="minorHAnsi"/>
          <w:sz w:val="28"/>
          <w:szCs w:val="28"/>
          <w:lang w:eastAsia="en-US"/>
        </w:rPr>
        <w:t xml:space="preserve">ации использования и содержания </w:t>
      </w:r>
      <w:r w:rsidRPr="00A23A4A">
        <w:rPr>
          <w:rFonts w:eastAsiaTheme="minorHAnsi"/>
          <w:sz w:val="28"/>
          <w:szCs w:val="28"/>
          <w:lang w:eastAsia="en-US"/>
        </w:rPr>
        <w:t xml:space="preserve"> эскалаторов требованиям Правил;</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б) осмотр эскалатора и проверка его работоспособности;</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в) оформление результатов освидетельствования.</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lastRenderedPageBreak/>
        <w:t xml:space="preserve">42. При проверке организации </w:t>
      </w:r>
      <w:r w:rsidR="00BC7F97">
        <w:rPr>
          <w:rFonts w:eastAsiaTheme="minorHAnsi"/>
          <w:sz w:val="28"/>
          <w:szCs w:val="28"/>
          <w:lang w:eastAsia="en-US"/>
        </w:rPr>
        <w:t>использования и содержания</w:t>
      </w:r>
      <w:r w:rsidRPr="00A23A4A">
        <w:rPr>
          <w:rFonts w:eastAsiaTheme="minorHAnsi"/>
          <w:sz w:val="28"/>
          <w:szCs w:val="28"/>
          <w:lang w:eastAsia="en-US"/>
        </w:rPr>
        <w:t xml:space="preserve"> эскалатора  необходимо проконтролировать:</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 xml:space="preserve">а) содержание паспорта эскалатора и наличие в нем записей </w:t>
      </w:r>
      <w:r w:rsidR="00BC7F97">
        <w:rPr>
          <w:rFonts w:eastAsiaTheme="minorHAnsi"/>
          <w:sz w:val="28"/>
          <w:szCs w:val="28"/>
          <w:lang w:eastAsia="en-US"/>
        </w:rPr>
        <w:br/>
      </w:r>
      <w:r w:rsidRPr="00A23A4A">
        <w:rPr>
          <w:rFonts w:eastAsiaTheme="minorHAnsi"/>
          <w:sz w:val="28"/>
          <w:szCs w:val="28"/>
          <w:lang w:eastAsia="en-US"/>
        </w:rPr>
        <w:t xml:space="preserve">о регистрации, </w:t>
      </w:r>
      <w:r w:rsidR="00BC7F97">
        <w:rPr>
          <w:rFonts w:eastAsiaTheme="minorHAnsi"/>
          <w:sz w:val="28"/>
          <w:szCs w:val="28"/>
          <w:lang w:eastAsia="en-US"/>
        </w:rPr>
        <w:t>под</w:t>
      </w:r>
      <w:r w:rsidRPr="00A23A4A">
        <w:rPr>
          <w:rFonts w:eastAsiaTheme="minorHAnsi"/>
          <w:sz w:val="28"/>
          <w:szCs w:val="28"/>
          <w:lang w:eastAsia="en-US"/>
        </w:rPr>
        <w:t>писи ответственного лица, номера и даты приказа о его назначении;</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б) наличие эксплуатационной документации;</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в) наличие и соответствие квалификации персонала требованиям профессиональных стандартов, а также проверок знаний обслуживающего персонала.</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43.</w:t>
      </w:r>
      <w:r w:rsidRPr="00A23A4A">
        <w:rPr>
          <w:rFonts w:eastAsiaTheme="minorHAnsi"/>
          <w:sz w:val="28"/>
          <w:szCs w:val="28"/>
          <w:lang w:eastAsia="en-US"/>
        </w:rPr>
        <w:tab/>
        <w:t xml:space="preserve"> Осмотр эскалатора,</w:t>
      </w:r>
      <w:r w:rsidRPr="00A23A4A">
        <w:rPr>
          <w:rFonts w:eastAsiaTheme="minorHAnsi" w:cstheme="minorBidi"/>
          <w:sz w:val="28"/>
          <w:lang w:eastAsia="en-US"/>
        </w:rPr>
        <w:t xml:space="preserve"> </w:t>
      </w:r>
      <w:r w:rsidRPr="00A23A4A">
        <w:rPr>
          <w:rFonts w:eastAsiaTheme="minorHAnsi"/>
          <w:sz w:val="28"/>
          <w:szCs w:val="28"/>
          <w:lang w:eastAsia="en-US"/>
        </w:rPr>
        <w:t xml:space="preserve">и проверку его работоспособности необходимо осуществлять в соответствии с пунктом </w:t>
      </w:r>
      <w:r w:rsidRPr="00BC7F97">
        <w:rPr>
          <w:rFonts w:eastAsiaTheme="minorHAnsi"/>
          <w:sz w:val="28"/>
          <w:szCs w:val="28"/>
          <w:highlight w:val="yellow"/>
          <w:lang w:eastAsia="en-US"/>
        </w:rPr>
        <w:t>35 Порядка</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44. При положительных результатах освидетельствования лицо, проводившее освидетельствование, записывает в паспорт дату следующего технического освидетельствования.</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45. При выявлении в процессе освидетельствования нарушени</w:t>
      </w:r>
      <w:r w:rsidR="00BC7F97">
        <w:rPr>
          <w:rFonts w:eastAsiaTheme="minorHAnsi"/>
          <w:sz w:val="28"/>
          <w:szCs w:val="28"/>
          <w:lang w:eastAsia="en-US"/>
        </w:rPr>
        <w:t>й</w:t>
      </w:r>
      <w:r w:rsidRPr="00A23A4A">
        <w:rPr>
          <w:rFonts w:eastAsiaTheme="minorHAnsi"/>
          <w:sz w:val="28"/>
          <w:szCs w:val="28"/>
          <w:lang w:eastAsia="en-US"/>
        </w:rPr>
        <w:t xml:space="preserve"> требован</w:t>
      </w:r>
      <w:r w:rsidR="00BC7F97">
        <w:rPr>
          <w:rFonts w:eastAsiaTheme="minorHAnsi"/>
          <w:sz w:val="28"/>
          <w:szCs w:val="28"/>
          <w:lang w:eastAsia="en-US"/>
        </w:rPr>
        <w:t>ий безопасности, установленных т</w:t>
      </w:r>
      <w:r w:rsidRPr="00A23A4A">
        <w:rPr>
          <w:rFonts w:eastAsiaTheme="minorHAnsi"/>
          <w:sz w:val="28"/>
          <w:szCs w:val="28"/>
          <w:lang w:eastAsia="en-US"/>
        </w:rPr>
        <w:t xml:space="preserve">ехническим регламентом </w:t>
      </w:r>
      <w:r w:rsidR="00BC7F97">
        <w:rPr>
          <w:rFonts w:eastAsiaTheme="minorHAnsi"/>
          <w:sz w:val="28"/>
          <w:szCs w:val="28"/>
          <w:lang w:eastAsia="en-US"/>
        </w:rPr>
        <w:br/>
      </w:r>
      <w:proofErr w:type="spellStart"/>
      <w:proofErr w:type="gramStart"/>
      <w:r w:rsidR="00BC7F97">
        <w:rPr>
          <w:rFonts w:eastAsiaTheme="minorHAnsi"/>
          <w:sz w:val="28"/>
          <w:szCs w:val="28"/>
          <w:lang w:eastAsia="en-US"/>
        </w:rPr>
        <w:t>ТР</w:t>
      </w:r>
      <w:proofErr w:type="spellEnd"/>
      <w:proofErr w:type="gramEnd"/>
      <w:r w:rsidR="00BC7F97">
        <w:rPr>
          <w:rFonts w:eastAsiaTheme="minorHAnsi"/>
          <w:sz w:val="28"/>
          <w:szCs w:val="28"/>
          <w:lang w:eastAsia="en-US"/>
        </w:rPr>
        <w:t xml:space="preserve"> ТС 010/2011, </w:t>
      </w:r>
      <w:r w:rsidRPr="00A23A4A">
        <w:rPr>
          <w:rFonts w:eastAsiaTheme="minorHAnsi"/>
          <w:sz w:val="28"/>
          <w:szCs w:val="28"/>
          <w:lang w:eastAsia="en-US"/>
        </w:rPr>
        <w:t xml:space="preserve"> требований  взаимосвязанных с </w:t>
      </w:r>
      <w:hyperlink r:id="rId18"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стандартов, создающих угрозу причинения вреда жизни и здоровья граждан, эксплуатация эскалатора должна быть приостановлена, о чем делается запись в паспорте.</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Техническое освидетельствование эскалатора после проведения капитального ремонта осуществляются в объеме настоящего раздела.</w:t>
      </w:r>
    </w:p>
    <w:p w:rsidR="00A23A4A" w:rsidRPr="00A23A4A" w:rsidRDefault="00A23A4A" w:rsidP="00A23A4A">
      <w:pPr>
        <w:autoSpaceDE w:val="0"/>
        <w:autoSpaceDN w:val="0"/>
        <w:adjustRightInd w:val="0"/>
        <w:jc w:val="center"/>
        <w:outlineLvl w:val="0"/>
        <w:rPr>
          <w:rFonts w:eastAsiaTheme="minorHAnsi"/>
          <w:sz w:val="28"/>
          <w:szCs w:val="28"/>
          <w:lang w:eastAsia="en-US"/>
        </w:rPr>
      </w:pPr>
    </w:p>
    <w:p w:rsidR="00A23A4A" w:rsidRPr="00A23A4A" w:rsidRDefault="00A23A4A" w:rsidP="00A23A4A">
      <w:pPr>
        <w:autoSpaceDE w:val="0"/>
        <w:autoSpaceDN w:val="0"/>
        <w:adjustRightInd w:val="0"/>
        <w:jc w:val="center"/>
        <w:outlineLvl w:val="0"/>
        <w:rPr>
          <w:rFonts w:eastAsiaTheme="minorHAnsi"/>
          <w:b/>
          <w:sz w:val="28"/>
          <w:szCs w:val="28"/>
          <w:lang w:eastAsia="en-US"/>
        </w:rPr>
      </w:pPr>
      <w:r w:rsidRPr="00A23A4A">
        <w:rPr>
          <w:rFonts w:eastAsiaTheme="minorHAnsi"/>
          <w:b/>
          <w:sz w:val="28"/>
          <w:szCs w:val="28"/>
          <w:lang w:val="en-US" w:eastAsia="en-US"/>
        </w:rPr>
        <w:t>V</w:t>
      </w:r>
      <w:r w:rsidR="00C82B94">
        <w:rPr>
          <w:rFonts w:eastAsiaTheme="minorHAnsi"/>
          <w:b/>
          <w:sz w:val="28"/>
          <w:szCs w:val="28"/>
          <w:lang w:val="en-US" w:eastAsia="en-US"/>
        </w:rPr>
        <w:t>III</w:t>
      </w:r>
      <w:r w:rsidRPr="00A23A4A">
        <w:rPr>
          <w:rFonts w:eastAsiaTheme="minorHAnsi"/>
          <w:b/>
          <w:sz w:val="28"/>
          <w:szCs w:val="28"/>
          <w:lang w:eastAsia="en-US"/>
        </w:rPr>
        <w:t>. Порядок проведения обследования эскалаторов</w:t>
      </w:r>
    </w:p>
    <w:p w:rsidR="00A23A4A" w:rsidRPr="00A23A4A" w:rsidRDefault="00A23A4A" w:rsidP="00A23A4A">
      <w:pPr>
        <w:autoSpaceDE w:val="0"/>
        <w:autoSpaceDN w:val="0"/>
        <w:adjustRightInd w:val="0"/>
        <w:rPr>
          <w:rFonts w:eastAsiaTheme="minorHAnsi"/>
          <w:sz w:val="28"/>
          <w:szCs w:val="28"/>
          <w:lang w:eastAsia="en-US"/>
        </w:rPr>
      </w:pP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46. Обследование имеет целью установить, что:</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а) эскала</w:t>
      </w:r>
      <w:r w:rsidR="00C82B94">
        <w:rPr>
          <w:rFonts w:eastAsiaTheme="minorHAnsi"/>
          <w:sz w:val="28"/>
          <w:szCs w:val="28"/>
          <w:lang w:eastAsia="en-US"/>
        </w:rPr>
        <w:t>тор, соответствует требованиям т</w:t>
      </w:r>
      <w:r w:rsidRPr="00A23A4A">
        <w:rPr>
          <w:rFonts w:eastAsiaTheme="minorHAnsi"/>
          <w:sz w:val="28"/>
          <w:szCs w:val="28"/>
          <w:lang w:eastAsia="en-US"/>
        </w:rPr>
        <w:t xml:space="preserve">ехнического регламента </w:t>
      </w:r>
      <w:r w:rsidR="00C82B94">
        <w:rPr>
          <w:rFonts w:eastAsiaTheme="minorHAnsi"/>
          <w:sz w:val="28"/>
          <w:szCs w:val="28"/>
          <w:lang w:eastAsia="en-US"/>
        </w:rPr>
        <w:br/>
      </w:r>
      <w:proofErr w:type="spellStart"/>
      <w:proofErr w:type="gramStart"/>
      <w:r w:rsidR="00C82B94">
        <w:rPr>
          <w:rFonts w:eastAsiaTheme="minorHAnsi"/>
          <w:sz w:val="28"/>
          <w:szCs w:val="28"/>
          <w:lang w:eastAsia="en-US"/>
        </w:rPr>
        <w:t>ТР</w:t>
      </w:r>
      <w:proofErr w:type="spellEnd"/>
      <w:proofErr w:type="gramEnd"/>
      <w:r w:rsidR="00C82B94">
        <w:rPr>
          <w:rFonts w:eastAsiaTheme="minorHAnsi"/>
          <w:sz w:val="28"/>
          <w:szCs w:val="28"/>
          <w:lang w:eastAsia="en-US"/>
        </w:rPr>
        <w:t xml:space="preserve"> ТС 010/2011</w:t>
      </w:r>
      <w:r w:rsidRPr="00A23A4A">
        <w:rPr>
          <w:rFonts w:eastAsiaTheme="minorHAnsi"/>
          <w:sz w:val="28"/>
          <w:szCs w:val="28"/>
          <w:lang w:eastAsia="en-US"/>
        </w:rPr>
        <w:t xml:space="preserve"> и взаимосвязанных с </w:t>
      </w:r>
      <w:proofErr w:type="spellStart"/>
      <w:r w:rsidR="00C82B94">
        <w:rPr>
          <w:rFonts w:eastAsiaTheme="minorHAnsi"/>
          <w:sz w:val="28"/>
          <w:szCs w:val="28"/>
          <w:lang w:eastAsia="en-US"/>
        </w:rPr>
        <w:t>ТР</w:t>
      </w:r>
      <w:proofErr w:type="spellEnd"/>
      <w:r w:rsidR="00C82B94">
        <w:rPr>
          <w:rFonts w:eastAsiaTheme="minorHAnsi"/>
          <w:sz w:val="28"/>
          <w:szCs w:val="28"/>
          <w:lang w:eastAsia="en-US"/>
        </w:rPr>
        <w:t xml:space="preserve"> </w:t>
      </w:r>
      <w:r w:rsidRPr="00A23A4A">
        <w:rPr>
          <w:rFonts w:eastAsiaTheme="minorHAnsi"/>
          <w:sz w:val="28"/>
          <w:szCs w:val="28"/>
          <w:lang w:eastAsia="en-US"/>
        </w:rPr>
        <w:t xml:space="preserve">ТС 010/2011 стандартами; </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б) определить необходимые мероприятия и сроки выполнения мероприятий по обеспечению соответствия эскалатора требованиям безопасности</w:t>
      </w:r>
      <w:r w:rsidR="00C82B94">
        <w:rPr>
          <w:rFonts w:eastAsiaTheme="minorHAnsi"/>
          <w:sz w:val="28"/>
          <w:szCs w:val="28"/>
          <w:lang w:eastAsia="en-US"/>
        </w:rPr>
        <w:t>,</w:t>
      </w:r>
      <w:r w:rsidRPr="00A23A4A">
        <w:rPr>
          <w:rFonts w:eastAsiaTheme="minorHAnsi"/>
          <w:sz w:val="28"/>
          <w:szCs w:val="28"/>
          <w:lang w:eastAsia="en-US"/>
        </w:rPr>
        <w:t xml:space="preserve"> установленным </w:t>
      </w:r>
      <w:r w:rsidR="00C82B94">
        <w:rPr>
          <w:rFonts w:eastAsiaTheme="minorHAnsi"/>
          <w:sz w:val="28"/>
          <w:szCs w:val="28"/>
          <w:lang w:eastAsia="en-US"/>
        </w:rPr>
        <w:t>т</w:t>
      </w:r>
      <w:r w:rsidRPr="00A23A4A">
        <w:rPr>
          <w:rFonts w:eastAsiaTheme="minorHAnsi"/>
          <w:sz w:val="28"/>
          <w:szCs w:val="28"/>
          <w:lang w:eastAsia="en-US"/>
        </w:rPr>
        <w:t xml:space="preserve">ехническим регламентом </w:t>
      </w:r>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 </w:t>
      </w:r>
      <w:r w:rsidR="00C82B94">
        <w:rPr>
          <w:rFonts w:eastAsiaTheme="minorHAnsi"/>
          <w:sz w:val="28"/>
          <w:szCs w:val="28"/>
          <w:lang w:eastAsia="en-US"/>
        </w:rPr>
        <w:br/>
      </w:r>
      <w:r w:rsidRPr="00A23A4A">
        <w:rPr>
          <w:rFonts w:eastAsiaTheme="minorHAnsi"/>
          <w:sz w:val="28"/>
          <w:szCs w:val="28"/>
          <w:lang w:eastAsia="en-US"/>
        </w:rPr>
        <w:t xml:space="preserve">и взаимосвязанными с </w:t>
      </w:r>
      <w:proofErr w:type="spellStart"/>
      <w:r w:rsidR="00C82B94">
        <w:rPr>
          <w:rFonts w:eastAsiaTheme="minorHAnsi"/>
          <w:sz w:val="28"/>
          <w:szCs w:val="28"/>
          <w:lang w:eastAsia="en-US"/>
        </w:rPr>
        <w:t>ТР</w:t>
      </w:r>
      <w:proofErr w:type="spellEnd"/>
      <w:r w:rsidR="00C82B94">
        <w:rPr>
          <w:rFonts w:eastAsiaTheme="minorHAnsi"/>
          <w:sz w:val="28"/>
          <w:szCs w:val="28"/>
          <w:lang w:eastAsia="en-US"/>
        </w:rPr>
        <w:t xml:space="preserve"> </w:t>
      </w:r>
      <w:r w:rsidRPr="00A23A4A">
        <w:rPr>
          <w:rFonts w:eastAsiaTheme="minorHAnsi"/>
          <w:sz w:val="28"/>
          <w:szCs w:val="28"/>
          <w:lang w:eastAsia="en-US"/>
        </w:rPr>
        <w:t xml:space="preserve">ТС 010/2011 стандартами; </w:t>
      </w:r>
    </w:p>
    <w:p w:rsidR="00A23A4A" w:rsidRPr="00A23A4A" w:rsidRDefault="00A23A4A" w:rsidP="00A23A4A">
      <w:pPr>
        <w:autoSpaceDE w:val="0"/>
        <w:autoSpaceDN w:val="0"/>
        <w:adjustRightInd w:val="0"/>
        <w:spacing w:line="360" w:lineRule="auto"/>
        <w:ind w:firstLine="709"/>
        <w:jc w:val="both"/>
        <w:rPr>
          <w:rFonts w:eastAsiaTheme="minorHAnsi"/>
          <w:sz w:val="28"/>
          <w:szCs w:val="28"/>
          <w:lang w:eastAsia="en-US"/>
        </w:rPr>
      </w:pPr>
      <w:r w:rsidRPr="00A23A4A">
        <w:rPr>
          <w:rFonts w:eastAsiaTheme="minorHAnsi"/>
          <w:sz w:val="28"/>
          <w:szCs w:val="28"/>
          <w:lang w:eastAsia="en-US"/>
        </w:rPr>
        <w:t>в) определить условия и возможный срок продления использования эскалатора по назначению.</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lastRenderedPageBreak/>
        <w:t>47. Обследование эскалатора</w:t>
      </w:r>
      <w:r w:rsidR="00C82B94">
        <w:rPr>
          <w:rFonts w:eastAsiaTheme="minorHAnsi"/>
          <w:sz w:val="28"/>
          <w:szCs w:val="28"/>
          <w:lang w:eastAsia="en-US"/>
        </w:rPr>
        <w:t>,</w:t>
      </w:r>
      <w:r w:rsidRPr="00A23A4A">
        <w:rPr>
          <w:rFonts w:eastAsiaTheme="minorHAnsi"/>
          <w:sz w:val="28"/>
          <w:szCs w:val="28"/>
          <w:lang w:eastAsia="en-US"/>
        </w:rPr>
        <w:t xml:space="preserve"> отработавшего назначенный срок службы</w:t>
      </w:r>
      <w:r w:rsidR="00C82B94">
        <w:rPr>
          <w:rFonts w:eastAsiaTheme="minorHAnsi"/>
          <w:sz w:val="28"/>
          <w:szCs w:val="28"/>
          <w:lang w:eastAsia="en-US"/>
        </w:rPr>
        <w:t>,</w:t>
      </w:r>
      <w:r w:rsidRPr="00A23A4A">
        <w:rPr>
          <w:rFonts w:eastAsiaTheme="minorHAnsi"/>
          <w:sz w:val="28"/>
          <w:szCs w:val="28"/>
          <w:lang w:eastAsia="en-US"/>
        </w:rPr>
        <w:t xml:space="preserve"> должно проводиться в следующем порядке:</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а) проверка условий эксплуатации эскалатора;</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б) проверка соответствия организации содержания</w:t>
      </w:r>
      <w:r w:rsidR="00C82B94">
        <w:rPr>
          <w:rFonts w:eastAsiaTheme="minorHAnsi"/>
          <w:sz w:val="28"/>
          <w:szCs w:val="28"/>
          <w:lang w:eastAsia="en-US"/>
        </w:rPr>
        <w:t xml:space="preserve"> и</w:t>
      </w:r>
      <w:r w:rsidRPr="00A23A4A">
        <w:rPr>
          <w:rFonts w:eastAsiaTheme="minorHAnsi"/>
          <w:sz w:val="28"/>
          <w:szCs w:val="28"/>
          <w:lang w:eastAsia="en-US"/>
        </w:rPr>
        <w:t xml:space="preserve"> использования </w:t>
      </w:r>
      <w:r w:rsidR="00C82B94">
        <w:rPr>
          <w:rFonts w:eastAsiaTheme="minorHAnsi"/>
          <w:sz w:val="28"/>
          <w:szCs w:val="28"/>
          <w:lang w:eastAsia="en-US"/>
        </w:rPr>
        <w:t>эскалатора</w:t>
      </w:r>
      <w:r w:rsidRPr="00A23A4A">
        <w:rPr>
          <w:rFonts w:eastAsiaTheme="minorHAnsi"/>
          <w:sz w:val="28"/>
          <w:szCs w:val="28"/>
          <w:lang w:eastAsia="en-US"/>
        </w:rPr>
        <w:t>, требованиям Правил;</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 xml:space="preserve">в) проверка соответствия установки эскалатора и размеров помещений требованиям взаимосвязанных с техническим регламентом </w:t>
      </w:r>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 стандартов, требованиям сопроводительной документации;</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г) осмотр эскалатора</w:t>
      </w:r>
      <w:r w:rsidRPr="00A23A4A">
        <w:rPr>
          <w:rFonts w:eastAsiaTheme="minorHAnsi" w:cstheme="minorBidi"/>
          <w:sz w:val="28"/>
          <w:lang w:eastAsia="en-US"/>
        </w:rPr>
        <w:t xml:space="preserve"> </w:t>
      </w:r>
      <w:r w:rsidRPr="00A23A4A">
        <w:rPr>
          <w:rFonts w:eastAsiaTheme="minorHAnsi"/>
          <w:sz w:val="28"/>
          <w:szCs w:val="28"/>
          <w:lang w:eastAsia="en-US"/>
        </w:rPr>
        <w:t>и проверка его работоспособности;</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д) оформление результатов обследования.</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48</w:t>
      </w:r>
      <w:r w:rsidR="00C82B94">
        <w:rPr>
          <w:rFonts w:eastAsiaTheme="minorHAnsi"/>
          <w:sz w:val="28"/>
          <w:szCs w:val="28"/>
          <w:lang w:eastAsia="en-US"/>
        </w:rPr>
        <w:t>.</w:t>
      </w:r>
      <w:r w:rsidRPr="00A23A4A">
        <w:rPr>
          <w:rFonts w:eastAsiaTheme="minorHAnsi"/>
          <w:sz w:val="28"/>
          <w:szCs w:val="28"/>
          <w:lang w:eastAsia="en-US"/>
        </w:rPr>
        <w:tab/>
        <w:t>Осмотр эскалатора</w:t>
      </w:r>
      <w:r w:rsidRPr="00A23A4A">
        <w:rPr>
          <w:rFonts w:eastAsiaTheme="minorHAnsi" w:cstheme="minorBidi"/>
          <w:sz w:val="28"/>
          <w:lang w:eastAsia="en-US"/>
        </w:rPr>
        <w:t xml:space="preserve"> </w:t>
      </w:r>
      <w:r w:rsidRPr="00A23A4A">
        <w:rPr>
          <w:rFonts w:eastAsiaTheme="minorHAnsi"/>
          <w:sz w:val="28"/>
          <w:szCs w:val="28"/>
          <w:lang w:eastAsia="en-US"/>
        </w:rPr>
        <w:t xml:space="preserve">и проверку его работоспособности необходимо осуществлять в соответствии с </w:t>
      </w:r>
      <w:r w:rsidRPr="00C82B94">
        <w:rPr>
          <w:rFonts w:eastAsiaTheme="minorHAnsi"/>
          <w:sz w:val="28"/>
          <w:szCs w:val="28"/>
          <w:highlight w:val="yellow"/>
          <w:lang w:eastAsia="en-US"/>
        </w:rPr>
        <w:t>пунктом 35 Порядка</w:t>
      </w:r>
      <w:r w:rsidRPr="00A23A4A">
        <w:rPr>
          <w:rFonts w:eastAsiaTheme="minorHAnsi"/>
          <w:sz w:val="28"/>
          <w:szCs w:val="28"/>
          <w:lang w:eastAsia="en-US"/>
        </w:rPr>
        <w:t>.</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49. При проверке организации обслуживания эскалатора необходимо проконтролировать:</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 xml:space="preserve">а) содержание паспорта эскалатора, и наличие в нем записей </w:t>
      </w:r>
      <w:r w:rsidR="00C82B94">
        <w:rPr>
          <w:rFonts w:eastAsiaTheme="minorHAnsi"/>
          <w:sz w:val="28"/>
          <w:szCs w:val="28"/>
          <w:lang w:eastAsia="en-US"/>
        </w:rPr>
        <w:br/>
      </w:r>
      <w:r w:rsidRPr="00A23A4A">
        <w:rPr>
          <w:rFonts w:eastAsiaTheme="minorHAnsi"/>
          <w:sz w:val="28"/>
          <w:szCs w:val="28"/>
          <w:lang w:eastAsia="en-US"/>
        </w:rPr>
        <w:t xml:space="preserve">о регистрации, </w:t>
      </w:r>
      <w:r w:rsidR="00C82B94">
        <w:rPr>
          <w:rFonts w:eastAsiaTheme="minorHAnsi"/>
          <w:sz w:val="28"/>
          <w:szCs w:val="28"/>
          <w:lang w:eastAsia="en-US"/>
        </w:rPr>
        <w:t>п</w:t>
      </w:r>
      <w:r w:rsidRPr="00A23A4A">
        <w:rPr>
          <w:rFonts w:eastAsiaTheme="minorHAnsi"/>
          <w:sz w:val="28"/>
          <w:szCs w:val="28"/>
          <w:lang w:eastAsia="en-US"/>
        </w:rPr>
        <w:t>о</w:t>
      </w:r>
      <w:r w:rsidR="00C82B94">
        <w:rPr>
          <w:rFonts w:eastAsiaTheme="minorHAnsi"/>
          <w:sz w:val="28"/>
          <w:szCs w:val="28"/>
          <w:lang w:eastAsia="en-US"/>
        </w:rPr>
        <w:t>д</w:t>
      </w:r>
      <w:r w:rsidRPr="00A23A4A">
        <w:rPr>
          <w:rFonts w:eastAsiaTheme="minorHAnsi"/>
          <w:sz w:val="28"/>
          <w:szCs w:val="28"/>
          <w:lang w:eastAsia="en-US"/>
        </w:rPr>
        <w:t>писи ответственного лица, номера и даты приказа о его назначении;</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 xml:space="preserve">б) наличие </w:t>
      </w:r>
      <w:r w:rsidR="00C82B94">
        <w:rPr>
          <w:rFonts w:eastAsiaTheme="minorHAnsi"/>
          <w:sz w:val="28"/>
          <w:szCs w:val="28"/>
          <w:lang w:eastAsia="en-US"/>
        </w:rPr>
        <w:t>сопроводительной</w:t>
      </w:r>
      <w:r w:rsidRPr="00A23A4A">
        <w:rPr>
          <w:rFonts w:eastAsiaTheme="minorHAnsi"/>
          <w:sz w:val="28"/>
          <w:szCs w:val="28"/>
          <w:lang w:eastAsia="en-US"/>
        </w:rPr>
        <w:t xml:space="preserve"> документации;</w:t>
      </w:r>
    </w:p>
    <w:p w:rsidR="00A23A4A" w:rsidRPr="00A23A4A" w:rsidRDefault="00A23A4A" w:rsidP="00A23A4A">
      <w:pPr>
        <w:spacing w:line="360" w:lineRule="auto"/>
        <w:ind w:firstLine="709"/>
        <w:contextualSpacing/>
        <w:jc w:val="both"/>
        <w:rPr>
          <w:rFonts w:eastAsiaTheme="minorHAnsi"/>
          <w:sz w:val="28"/>
          <w:szCs w:val="28"/>
          <w:lang w:eastAsia="en-US"/>
        </w:rPr>
      </w:pPr>
      <w:r w:rsidRPr="00A23A4A">
        <w:rPr>
          <w:rFonts w:eastAsiaTheme="minorHAnsi"/>
          <w:sz w:val="28"/>
          <w:szCs w:val="28"/>
          <w:lang w:eastAsia="en-US"/>
        </w:rPr>
        <w:t>в) наличие и соответствие квалификации персонала требованиям профессиональных стандартов, а также проверок знаний обслуживающего персонала.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50. Результаты обследования оформляют протоколом проверок, испытаний и измерений при обследовании эскалатора (далее - протокол испытаний).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Протокол испытаний должен содержать следующую информацию:</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наименование и адрес экспертной организации;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номер и наименование протокола испытаний;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дату проведения проверок, испытаний и измерений;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фамилию и инициалы специалиста, проводившего проверки, испытания </w:t>
      </w:r>
      <w:r w:rsidR="00C82B94">
        <w:rPr>
          <w:rFonts w:eastAsiaTheme="minorHAnsi"/>
          <w:sz w:val="28"/>
          <w:szCs w:val="28"/>
          <w:lang w:eastAsia="en-US"/>
        </w:rPr>
        <w:br/>
      </w:r>
      <w:r w:rsidRPr="00A23A4A">
        <w:rPr>
          <w:rFonts w:eastAsiaTheme="minorHAnsi"/>
          <w:sz w:val="28"/>
          <w:szCs w:val="28"/>
          <w:lang w:eastAsia="en-US"/>
        </w:rPr>
        <w:t>и измерения;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место проведения проверок, испытаний и измерений (адрес установки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идентификационный (заводской, регистрационный) номер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 указание на национальный стандарт, содержащий методы проверок, испытаний и измерений;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сведения о</w:t>
      </w:r>
      <w:r w:rsidR="00AD4EE4">
        <w:rPr>
          <w:rFonts w:eastAsiaTheme="minorHAnsi"/>
          <w:sz w:val="28"/>
          <w:szCs w:val="28"/>
          <w:lang w:eastAsia="en-US"/>
        </w:rPr>
        <w:t>б</w:t>
      </w:r>
      <w:r w:rsidRPr="00A23A4A">
        <w:rPr>
          <w:rFonts w:eastAsiaTheme="minorHAnsi"/>
          <w:sz w:val="28"/>
          <w:szCs w:val="28"/>
          <w:lang w:eastAsia="en-US"/>
        </w:rPr>
        <w:t xml:space="preserve"> эскалаторе, содержащие год изготовления и изготовителя эскалатора, дату ввода эскалатора в эксплуатацию, фактическую производительность, угол наклона лестничного/пластинчатого полотна, скорость движения лестничного/пластинчатого полотна, размеры ступеней, тип передачи к главному валу привода;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наличие и состояние технической документации на эскалатор (паспорт эскалатора, руководство/инструкция по эксплуатации эскалатора, монтажный/установочный чертеж);</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перечень требований к эскалатору по ГОСТ </w:t>
      </w:r>
      <w:proofErr w:type="gramStart"/>
      <w:r w:rsidRPr="00A23A4A">
        <w:rPr>
          <w:rFonts w:eastAsiaTheme="minorHAnsi"/>
          <w:sz w:val="28"/>
          <w:szCs w:val="28"/>
          <w:lang w:eastAsia="en-US"/>
        </w:rPr>
        <w:t>Р</w:t>
      </w:r>
      <w:proofErr w:type="gramEnd"/>
      <w:r w:rsidRPr="00A23A4A">
        <w:rPr>
          <w:rFonts w:eastAsiaTheme="minorHAnsi"/>
          <w:sz w:val="28"/>
          <w:szCs w:val="28"/>
          <w:lang w:eastAsia="en-US"/>
        </w:rPr>
        <w:t xml:space="preserve"> 54765 с указанием номера пункта и обозначения стандарта, а также результаты проверок этих требований;</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результаты проверки состояния оборудования, включая устройства безопасности эскалатора, металлоконструкции каркаса, привод, несущее/ленточное полотно, входную площадку, </w:t>
      </w:r>
      <w:proofErr w:type="spellStart"/>
      <w:r w:rsidRPr="00A23A4A">
        <w:rPr>
          <w:rFonts w:eastAsiaTheme="minorHAnsi"/>
          <w:sz w:val="28"/>
          <w:szCs w:val="28"/>
          <w:lang w:eastAsia="en-US"/>
        </w:rPr>
        <w:t>поручневое</w:t>
      </w:r>
      <w:proofErr w:type="spellEnd"/>
      <w:r w:rsidRPr="00A23A4A">
        <w:rPr>
          <w:rFonts w:eastAsiaTheme="minorHAnsi"/>
          <w:sz w:val="28"/>
          <w:szCs w:val="28"/>
          <w:lang w:eastAsia="en-US"/>
        </w:rPr>
        <w:t xml:space="preserve"> устройство, балюстраду;</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данные испытаний изоляции электрических цепей </w:t>
      </w:r>
      <w:r w:rsidR="00AD4EE4">
        <w:rPr>
          <w:rFonts w:eastAsiaTheme="minorHAnsi"/>
          <w:sz w:val="28"/>
          <w:szCs w:val="28"/>
          <w:lang w:eastAsia="en-US"/>
        </w:rPr>
        <w:br/>
      </w:r>
      <w:r w:rsidRPr="00A23A4A">
        <w:rPr>
          <w:rFonts w:eastAsiaTheme="minorHAnsi"/>
          <w:sz w:val="28"/>
          <w:szCs w:val="28"/>
          <w:lang w:eastAsia="en-US"/>
        </w:rPr>
        <w:t>и электрооборудования, измерительного контроля заземления (</w:t>
      </w:r>
      <w:proofErr w:type="spellStart"/>
      <w:r w:rsidRPr="00A23A4A">
        <w:rPr>
          <w:rFonts w:eastAsiaTheme="minorHAnsi"/>
          <w:sz w:val="28"/>
          <w:szCs w:val="28"/>
          <w:lang w:eastAsia="en-US"/>
        </w:rPr>
        <w:t>зануления</w:t>
      </w:r>
      <w:proofErr w:type="spellEnd"/>
      <w:r w:rsidRPr="00A23A4A">
        <w:rPr>
          <w:rFonts w:eastAsiaTheme="minorHAnsi"/>
          <w:sz w:val="28"/>
          <w:szCs w:val="28"/>
          <w:lang w:eastAsia="en-US"/>
        </w:rPr>
        <w:t xml:space="preserve">) оборудования платформы, согласования параметров цепи "фаза-нуль" </w:t>
      </w:r>
      <w:r w:rsidR="00AD4EE4">
        <w:rPr>
          <w:rFonts w:eastAsiaTheme="minorHAnsi"/>
          <w:sz w:val="28"/>
          <w:szCs w:val="28"/>
          <w:lang w:eastAsia="en-US"/>
        </w:rPr>
        <w:br/>
      </w:r>
      <w:r w:rsidRPr="00A23A4A">
        <w:rPr>
          <w:rFonts w:eastAsiaTheme="minorHAnsi"/>
          <w:sz w:val="28"/>
          <w:szCs w:val="28"/>
          <w:lang w:eastAsia="en-US"/>
        </w:rPr>
        <w:t>с характеристиками аппаратов защиты от сверхтока, а также результаты визуального контроля заземления (</w:t>
      </w:r>
      <w:proofErr w:type="spellStart"/>
      <w:r w:rsidRPr="00A23A4A">
        <w:rPr>
          <w:rFonts w:eastAsiaTheme="minorHAnsi"/>
          <w:sz w:val="28"/>
          <w:szCs w:val="28"/>
          <w:lang w:eastAsia="en-US"/>
        </w:rPr>
        <w:t>зануления</w:t>
      </w:r>
      <w:proofErr w:type="spellEnd"/>
      <w:r w:rsidRPr="00A23A4A">
        <w:rPr>
          <w:rFonts w:eastAsiaTheme="minorHAnsi"/>
          <w:sz w:val="28"/>
          <w:szCs w:val="28"/>
          <w:lang w:eastAsia="en-US"/>
        </w:rPr>
        <w:t>) и электрооборудования платформы;</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выявленные при обследовании эскалатора невыполненные</w:t>
      </w:r>
      <w:r w:rsidR="00AD4EE4">
        <w:rPr>
          <w:rFonts w:eastAsiaTheme="minorHAnsi"/>
          <w:sz w:val="28"/>
          <w:szCs w:val="28"/>
          <w:lang w:eastAsia="en-US"/>
        </w:rPr>
        <w:t xml:space="preserve"> </w:t>
      </w:r>
      <w:r w:rsidR="00AD4EE4" w:rsidRPr="00A23A4A">
        <w:rPr>
          <w:rFonts w:eastAsiaTheme="minorHAnsi"/>
          <w:sz w:val="28"/>
          <w:szCs w:val="28"/>
          <w:lang w:eastAsia="en-US"/>
        </w:rPr>
        <w:t>предъявляемы</w:t>
      </w:r>
      <w:r w:rsidR="00AD4EE4">
        <w:rPr>
          <w:rFonts w:eastAsiaTheme="minorHAnsi"/>
          <w:sz w:val="28"/>
          <w:szCs w:val="28"/>
          <w:lang w:eastAsia="en-US"/>
        </w:rPr>
        <w:t>х</w:t>
      </w:r>
      <w:r w:rsidR="00AD4EE4" w:rsidRPr="00A23A4A">
        <w:rPr>
          <w:rFonts w:eastAsiaTheme="minorHAnsi"/>
          <w:sz w:val="28"/>
          <w:szCs w:val="28"/>
          <w:lang w:eastAsia="en-US"/>
        </w:rPr>
        <w:t xml:space="preserve"> к эскалатору</w:t>
      </w:r>
      <w:r w:rsidRPr="00A23A4A">
        <w:rPr>
          <w:rFonts w:eastAsiaTheme="minorHAnsi"/>
          <w:sz w:val="28"/>
          <w:szCs w:val="28"/>
          <w:lang w:eastAsia="en-US"/>
        </w:rPr>
        <w:t xml:space="preserve"> требовани</w:t>
      </w:r>
      <w:r w:rsidR="00AD4EE4">
        <w:rPr>
          <w:rFonts w:eastAsiaTheme="minorHAnsi"/>
          <w:sz w:val="28"/>
          <w:szCs w:val="28"/>
          <w:lang w:eastAsia="en-US"/>
        </w:rPr>
        <w:t xml:space="preserve">й технического регламента </w:t>
      </w:r>
      <w:r w:rsidR="00AD4EE4">
        <w:rPr>
          <w:rFonts w:eastAsiaTheme="minorHAnsi"/>
          <w:sz w:val="28"/>
          <w:szCs w:val="28"/>
          <w:lang w:eastAsia="en-US"/>
        </w:rPr>
        <w:br/>
      </w:r>
      <w:proofErr w:type="spellStart"/>
      <w:proofErr w:type="gramStart"/>
      <w:r w:rsidR="00AD4EE4">
        <w:rPr>
          <w:rFonts w:eastAsiaTheme="minorHAnsi"/>
          <w:sz w:val="28"/>
          <w:szCs w:val="28"/>
          <w:lang w:eastAsia="en-US"/>
        </w:rPr>
        <w:t>ТР</w:t>
      </w:r>
      <w:proofErr w:type="spellEnd"/>
      <w:proofErr w:type="gramEnd"/>
      <w:r w:rsidR="00AD4EE4">
        <w:rPr>
          <w:rFonts w:eastAsiaTheme="minorHAnsi"/>
          <w:sz w:val="28"/>
          <w:szCs w:val="28"/>
          <w:lang w:eastAsia="en-US"/>
        </w:rPr>
        <w:t xml:space="preserve"> ТС 010/2011</w:t>
      </w:r>
      <w:r w:rsidRPr="00A23A4A">
        <w:rPr>
          <w:rFonts w:eastAsiaTheme="minorHAnsi"/>
          <w:sz w:val="28"/>
          <w:szCs w:val="28"/>
          <w:lang w:eastAsia="en-US"/>
        </w:rPr>
        <w:t xml:space="preserve">, установленные взаимосвязанными с </w:t>
      </w:r>
      <w:hyperlink r:id="rId19"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стандартами</w:t>
      </w:r>
      <w:r w:rsidR="00AD4EE4">
        <w:rPr>
          <w:rFonts w:eastAsiaTheme="minorHAnsi"/>
          <w:sz w:val="28"/>
          <w:szCs w:val="28"/>
          <w:lang w:eastAsia="en-US"/>
        </w:rPr>
        <w:t>, руководством (инструкцией) по эксплуатации и Правилам</w:t>
      </w:r>
      <w:r w:rsidRPr="00A23A4A">
        <w:rPr>
          <w:rFonts w:eastAsiaTheme="minorHAnsi"/>
          <w:sz w:val="28"/>
          <w:szCs w:val="28"/>
          <w:lang w:eastAsia="en-US"/>
        </w:rPr>
        <w:t>, дефекты, несоответствия, неисправности с указанием размеров, расстояний, зазоров, величин, не соответствующих установленным требованиям, а также повреждения, износ, к</w:t>
      </w:r>
      <w:r w:rsidR="00AD4EE4">
        <w:rPr>
          <w:rFonts w:eastAsiaTheme="minorHAnsi"/>
          <w:sz w:val="28"/>
          <w:szCs w:val="28"/>
          <w:lang w:eastAsia="en-US"/>
        </w:rPr>
        <w:t>оррозию оборудования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51.</w:t>
      </w:r>
      <w:r w:rsidRPr="00A23A4A">
        <w:rPr>
          <w:rFonts w:eastAsiaTheme="minorHAnsi"/>
          <w:sz w:val="28"/>
          <w:szCs w:val="28"/>
          <w:lang w:eastAsia="en-US"/>
        </w:rPr>
        <w:tab/>
        <w:t>Данные испытаний в протоколе оформляют с указанием величины и единицы измерения.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lastRenderedPageBreak/>
        <w:t>Каждая страница протокола должна быть пронумерована с указанием общего числа страниц в протоколе.</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Протокол подписывает и заверяет штампом специалист </w:t>
      </w:r>
      <w:r w:rsidR="00AD4EE4">
        <w:rPr>
          <w:rFonts w:eastAsiaTheme="minorHAnsi"/>
          <w:sz w:val="28"/>
          <w:szCs w:val="28"/>
          <w:lang w:eastAsia="en-US"/>
        </w:rPr>
        <w:t>экспертной организации</w:t>
      </w:r>
      <w:r w:rsidRPr="00A23A4A">
        <w:rPr>
          <w:rFonts w:eastAsiaTheme="minorHAnsi"/>
          <w:sz w:val="28"/>
          <w:szCs w:val="28"/>
          <w:lang w:eastAsia="en-US"/>
        </w:rPr>
        <w:t xml:space="preserve">, проводивший проверки, испытания и измерения. Исправления </w:t>
      </w:r>
      <w:r w:rsidR="00AD4EE4">
        <w:rPr>
          <w:rFonts w:eastAsiaTheme="minorHAnsi"/>
          <w:sz w:val="28"/>
          <w:szCs w:val="28"/>
          <w:lang w:eastAsia="en-US"/>
        </w:rPr>
        <w:br/>
      </w:r>
      <w:r w:rsidRPr="00A23A4A">
        <w:rPr>
          <w:rFonts w:eastAsiaTheme="minorHAnsi"/>
          <w:sz w:val="28"/>
          <w:szCs w:val="28"/>
          <w:lang w:eastAsia="en-US"/>
        </w:rPr>
        <w:t xml:space="preserve">в протоколе допускаются, только если они заверены подписью и штампом специалиста </w:t>
      </w:r>
      <w:r w:rsidR="00AD4EE4">
        <w:rPr>
          <w:rFonts w:eastAsiaTheme="minorHAnsi"/>
          <w:sz w:val="28"/>
          <w:szCs w:val="28"/>
          <w:lang w:eastAsia="en-US"/>
        </w:rPr>
        <w:t>экспертной организации</w:t>
      </w:r>
      <w:r w:rsidRPr="00A23A4A">
        <w:rPr>
          <w:rFonts w:eastAsiaTheme="minorHAnsi"/>
          <w:sz w:val="28"/>
          <w:szCs w:val="28"/>
          <w:lang w:eastAsia="en-US"/>
        </w:rPr>
        <w:t xml:space="preserve">, проводившего проверки, испытания </w:t>
      </w:r>
      <w:r w:rsidR="00AD4EE4">
        <w:rPr>
          <w:rFonts w:eastAsiaTheme="minorHAnsi"/>
          <w:sz w:val="28"/>
          <w:szCs w:val="28"/>
          <w:lang w:eastAsia="en-US"/>
        </w:rPr>
        <w:br/>
      </w:r>
      <w:r w:rsidRPr="00A23A4A">
        <w:rPr>
          <w:rFonts w:eastAsiaTheme="minorHAnsi"/>
          <w:sz w:val="28"/>
          <w:szCs w:val="28"/>
          <w:lang w:eastAsia="en-US"/>
        </w:rPr>
        <w:t>и измерения.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Допускается оформлять результаты проверок, испытаний и измерений при обследовании эскалатора отдельными протоколами.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Оформленный протокол проверок, испытаний и измерений при обследовании эскалатора передают эксперту экспертной организации. </w:t>
      </w:r>
      <w:proofErr w:type="gramStart"/>
      <w:r w:rsidRPr="00A23A4A">
        <w:rPr>
          <w:rFonts w:eastAsiaTheme="minorHAnsi"/>
          <w:sz w:val="28"/>
          <w:szCs w:val="28"/>
          <w:lang w:eastAsia="en-US"/>
        </w:rPr>
        <w:t xml:space="preserve">Эксперт на основании анализа информации, указанной в протоколе проверок, испытаний и измерений при обследовании платформы, оформляет заключение по форме </w:t>
      </w:r>
      <w:r w:rsidR="00131723" w:rsidRPr="001B1375">
        <w:rPr>
          <w:sz w:val="28"/>
          <w:szCs w:val="28"/>
        </w:rPr>
        <w:t xml:space="preserve">согласно приложению № </w:t>
      </w:r>
      <w:r w:rsidR="00131723">
        <w:rPr>
          <w:sz w:val="28"/>
          <w:szCs w:val="28"/>
        </w:rPr>
        <w:t>3</w:t>
      </w:r>
      <w:r w:rsidR="00131723">
        <w:rPr>
          <w:rFonts w:eastAsiaTheme="minorHAnsi"/>
          <w:sz w:val="28"/>
          <w:szCs w:val="28"/>
          <w:lang w:eastAsia="en-US"/>
        </w:rPr>
        <w:t xml:space="preserve"> к приказу Ростехнадзора </w:t>
      </w:r>
      <w:r w:rsidR="00131723">
        <w:rPr>
          <w:rFonts w:eastAsiaTheme="minorHAnsi"/>
          <w:sz w:val="28"/>
          <w:szCs w:val="28"/>
          <w:lang w:eastAsia="en-US"/>
        </w:rPr>
        <w:br/>
      </w:r>
      <w:r w:rsidR="00131723" w:rsidRPr="009D010F">
        <w:rPr>
          <w:rFonts w:eastAsiaTheme="minorHAnsi"/>
          <w:sz w:val="28"/>
          <w:szCs w:val="28"/>
          <w:lang w:eastAsia="en-US"/>
        </w:rPr>
        <w:t>«Об утверждении порядка технического освидетельствования и обследования подъемных платф</w:t>
      </w:r>
      <w:r w:rsidR="00131723">
        <w:rPr>
          <w:rFonts w:eastAsiaTheme="minorHAnsi"/>
          <w:sz w:val="28"/>
          <w:szCs w:val="28"/>
          <w:lang w:eastAsia="en-US"/>
        </w:rPr>
        <w:t xml:space="preserve">орм для инвалидов, пассажирских </w:t>
      </w:r>
      <w:r w:rsidR="00131723" w:rsidRPr="009D010F">
        <w:rPr>
          <w:rFonts w:eastAsiaTheme="minorHAnsi"/>
          <w:sz w:val="28"/>
          <w:szCs w:val="28"/>
          <w:lang w:eastAsia="en-US"/>
        </w:rPr>
        <w:t>конвейеров (движущихся пешеходных дорожек), эскалаторов, а также форм акта технического освидетельствования и заключения по результатам обследования подъемных платформ для инвалидов, пассажирских конвейеров (движущихся</w:t>
      </w:r>
      <w:proofErr w:type="gramEnd"/>
      <w:r w:rsidR="00131723" w:rsidRPr="009D010F">
        <w:rPr>
          <w:rFonts w:eastAsiaTheme="minorHAnsi"/>
          <w:sz w:val="28"/>
          <w:szCs w:val="28"/>
          <w:lang w:eastAsia="en-US"/>
        </w:rPr>
        <w:t xml:space="preserve"> пешеходных дорожек), эскалаторов»</w:t>
      </w:r>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52.</w:t>
      </w:r>
      <w:r w:rsidRPr="00A23A4A">
        <w:rPr>
          <w:rFonts w:eastAsiaTheme="minorHAnsi"/>
          <w:sz w:val="28"/>
          <w:szCs w:val="28"/>
          <w:lang w:eastAsia="en-US"/>
        </w:rPr>
        <w:tab/>
        <w:t>Заключение по результатам обследования эскалатора, отработавшего назначенный срок службы, должно содержать следующую информацию:</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сведения об эскалаторе, владельце (заявителе), экспертной организации персонале экспертной организации, проводившем обследование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сведения о документах, рассмотренных в процессе обследования;</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перечень выявленных при обследовании эскалатора невыполненных требований к платформе, установленных </w:t>
      </w:r>
      <w:r w:rsidR="000E0329">
        <w:rPr>
          <w:rFonts w:eastAsiaTheme="minorHAnsi"/>
          <w:sz w:val="28"/>
          <w:szCs w:val="28"/>
          <w:lang w:eastAsia="en-US"/>
        </w:rPr>
        <w:t xml:space="preserve">техническим регламентом </w:t>
      </w:r>
      <w:r w:rsidR="000E0329">
        <w:rPr>
          <w:rFonts w:eastAsiaTheme="minorHAnsi"/>
          <w:sz w:val="28"/>
          <w:szCs w:val="28"/>
          <w:lang w:eastAsia="en-US"/>
        </w:rPr>
        <w:br/>
      </w:r>
      <w:proofErr w:type="spellStart"/>
      <w:proofErr w:type="gramStart"/>
      <w:r w:rsidR="000E0329">
        <w:rPr>
          <w:rFonts w:eastAsiaTheme="minorHAnsi"/>
          <w:sz w:val="28"/>
          <w:szCs w:val="28"/>
          <w:lang w:eastAsia="en-US"/>
        </w:rPr>
        <w:t>ТР</w:t>
      </w:r>
      <w:proofErr w:type="spellEnd"/>
      <w:proofErr w:type="gramEnd"/>
      <w:r w:rsidR="000E0329">
        <w:rPr>
          <w:rFonts w:eastAsiaTheme="minorHAnsi"/>
          <w:sz w:val="28"/>
          <w:szCs w:val="28"/>
          <w:lang w:eastAsia="en-US"/>
        </w:rPr>
        <w:t xml:space="preserve"> ТС 010/2011, </w:t>
      </w:r>
      <w:r w:rsidRPr="00A23A4A">
        <w:rPr>
          <w:rFonts w:eastAsiaTheme="minorHAnsi"/>
          <w:sz w:val="28"/>
          <w:szCs w:val="28"/>
          <w:lang w:eastAsia="en-US"/>
        </w:rPr>
        <w:t xml:space="preserve">взаимосвязанными с </w:t>
      </w:r>
      <w:hyperlink r:id="rId20"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стандартами</w:t>
      </w:r>
      <w:r w:rsidR="000E0329">
        <w:rPr>
          <w:rFonts w:eastAsiaTheme="minorHAnsi"/>
          <w:sz w:val="28"/>
          <w:szCs w:val="28"/>
          <w:lang w:eastAsia="en-US"/>
        </w:rPr>
        <w:t xml:space="preserve"> руководством (инструкцией) по эксплуатации и Правилами</w:t>
      </w:r>
      <w:r w:rsidRPr="00A23A4A">
        <w:rPr>
          <w:rFonts w:eastAsiaTheme="minorHAnsi"/>
          <w:sz w:val="28"/>
          <w:szCs w:val="28"/>
          <w:lang w:eastAsia="en-US"/>
        </w:rPr>
        <w:t xml:space="preserve">, дефектов, несоответствий, неисправностей с указанием размеров, расстояний, зазоров, </w:t>
      </w:r>
      <w:r w:rsidRPr="00A23A4A">
        <w:rPr>
          <w:rFonts w:eastAsiaTheme="minorHAnsi"/>
          <w:sz w:val="28"/>
          <w:szCs w:val="28"/>
          <w:lang w:eastAsia="en-US"/>
        </w:rPr>
        <w:lastRenderedPageBreak/>
        <w:t>величин, не соответствующих установленным требованиям, а также повреждений, износа, коррозии оборудования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результаты проверки соответствия технической документации </w:t>
      </w:r>
      <w:r w:rsidR="000E0329">
        <w:rPr>
          <w:rFonts w:eastAsiaTheme="minorHAnsi"/>
          <w:sz w:val="28"/>
          <w:szCs w:val="28"/>
          <w:lang w:eastAsia="en-US"/>
        </w:rPr>
        <w:br/>
      </w:r>
      <w:r w:rsidRPr="00A23A4A">
        <w:rPr>
          <w:rFonts w:eastAsiaTheme="minorHAnsi"/>
          <w:sz w:val="28"/>
          <w:szCs w:val="28"/>
          <w:lang w:eastAsia="en-US"/>
        </w:rPr>
        <w:t>на эскалатор (</w:t>
      </w:r>
      <w:r w:rsidR="000E0329">
        <w:rPr>
          <w:rFonts w:eastAsiaTheme="minorHAnsi"/>
          <w:sz w:val="28"/>
          <w:szCs w:val="28"/>
          <w:lang w:eastAsia="en-US"/>
        </w:rPr>
        <w:t>паспорт эскалатора, руководство (</w:t>
      </w:r>
      <w:r w:rsidRPr="00A23A4A">
        <w:rPr>
          <w:rFonts w:eastAsiaTheme="minorHAnsi"/>
          <w:sz w:val="28"/>
          <w:szCs w:val="28"/>
          <w:lang w:eastAsia="en-US"/>
        </w:rPr>
        <w:t>инструкция</w:t>
      </w:r>
      <w:r w:rsidR="000E0329">
        <w:rPr>
          <w:rFonts w:eastAsiaTheme="minorHAnsi"/>
          <w:sz w:val="28"/>
          <w:szCs w:val="28"/>
          <w:lang w:eastAsia="en-US"/>
        </w:rPr>
        <w:t>)</w:t>
      </w:r>
      <w:r w:rsidRPr="00A23A4A">
        <w:rPr>
          <w:rFonts w:eastAsiaTheme="minorHAnsi"/>
          <w:sz w:val="28"/>
          <w:szCs w:val="28"/>
          <w:lang w:eastAsia="en-US"/>
        </w:rPr>
        <w:t xml:space="preserve"> по экс</w:t>
      </w:r>
      <w:r w:rsidR="000E0329">
        <w:rPr>
          <w:rFonts w:eastAsiaTheme="minorHAnsi"/>
          <w:sz w:val="28"/>
          <w:szCs w:val="28"/>
          <w:lang w:eastAsia="en-US"/>
        </w:rPr>
        <w:t>плуатации эскалатора, монтажный (</w:t>
      </w:r>
      <w:r w:rsidRPr="00A23A4A">
        <w:rPr>
          <w:rFonts w:eastAsiaTheme="minorHAnsi"/>
          <w:sz w:val="28"/>
          <w:szCs w:val="28"/>
          <w:lang w:eastAsia="en-US"/>
        </w:rPr>
        <w:t>установочный</w:t>
      </w:r>
      <w:r w:rsidR="000E0329">
        <w:rPr>
          <w:rFonts w:eastAsiaTheme="minorHAnsi"/>
          <w:sz w:val="28"/>
          <w:szCs w:val="28"/>
          <w:lang w:eastAsia="en-US"/>
        </w:rPr>
        <w:t>)</w:t>
      </w:r>
      <w:r w:rsidRPr="00A23A4A">
        <w:rPr>
          <w:rFonts w:eastAsiaTheme="minorHAnsi"/>
          <w:sz w:val="28"/>
          <w:szCs w:val="28"/>
          <w:lang w:eastAsia="en-US"/>
        </w:rPr>
        <w:t xml:space="preserve"> чертеж) требованиям, установленным </w:t>
      </w:r>
      <w:hyperlink r:id="rId21" w:history="1">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и взаимосвязанными с </w:t>
      </w:r>
      <w:hyperlink r:id="rId22" w:history="1">
        <w:proofErr w:type="spellStart"/>
        <w:r w:rsidRPr="00A23A4A">
          <w:rPr>
            <w:rFonts w:eastAsiaTheme="minorHAnsi"/>
            <w:sz w:val="28"/>
            <w:szCs w:val="28"/>
            <w:lang w:eastAsia="en-US"/>
          </w:rPr>
          <w:t>ТР</w:t>
        </w:r>
        <w:proofErr w:type="spellEnd"/>
        <w:r w:rsidRPr="00A23A4A">
          <w:rPr>
            <w:rFonts w:eastAsiaTheme="minorHAnsi"/>
            <w:sz w:val="28"/>
            <w:szCs w:val="28"/>
            <w:lang w:eastAsia="en-US"/>
          </w:rPr>
          <w:t xml:space="preserve"> ТС 010/2011</w:t>
        </w:r>
      </w:hyperlink>
      <w:r w:rsidRPr="00A23A4A">
        <w:rPr>
          <w:rFonts w:eastAsiaTheme="minorHAnsi"/>
          <w:sz w:val="28"/>
          <w:szCs w:val="28"/>
          <w:lang w:eastAsia="en-US"/>
        </w:rPr>
        <w:t xml:space="preserve"> стандартами;</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необходимые мероприятия (в том числе модернизация эскалатора, при необходимости ее выполнения) и сроки выполнения мероприятий </w:t>
      </w:r>
      <w:r w:rsidR="000E0329">
        <w:rPr>
          <w:rFonts w:eastAsiaTheme="minorHAnsi"/>
          <w:sz w:val="28"/>
          <w:szCs w:val="28"/>
          <w:lang w:eastAsia="en-US"/>
        </w:rPr>
        <w:br/>
      </w:r>
      <w:r w:rsidRPr="00A23A4A">
        <w:rPr>
          <w:rFonts w:eastAsiaTheme="minorHAnsi"/>
          <w:sz w:val="28"/>
          <w:szCs w:val="28"/>
          <w:lang w:eastAsia="en-US"/>
        </w:rPr>
        <w:t xml:space="preserve">по обеспечению соответствия платформы требованиям </w:t>
      </w:r>
      <w:r w:rsidR="000E0329">
        <w:rPr>
          <w:rFonts w:eastAsiaTheme="minorHAnsi"/>
          <w:sz w:val="28"/>
          <w:szCs w:val="28"/>
          <w:lang w:eastAsia="en-US"/>
        </w:rPr>
        <w:t xml:space="preserve">технического регламента </w:t>
      </w:r>
      <w:hyperlink r:id="rId23" w:history="1">
        <w:proofErr w:type="spellStart"/>
        <w:proofErr w:type="gramStart"/>
        <w:r w:rsidRPr="00A23A4A">
          <w:rPr>
            <w:rFonts w:eastAsiaTheme="minorHAnsi"/>
            <w:sz w:val="28"/>
            <w:szCs w:val="28"/>
            <w:lang w:eastAsia="en-US"/>
          </w:rPr>
          <w:t>ТР</w:t>
        </w:r>
        <w:proofErr w:type="spellEnd"/>
        <w:proofErr w:type="gramEnd"/>
        <w:r w:rsidRPr="00A23A4A">
          <w:rPr>
            <w:rFonts w:eastAsiaTheme="minorHAnsi"/>
            <w:sz w:val="28"/>
            <w:szCs w:val="28"/>
            <w:lang w:eastAsia="en-US"/>
          </w:rPr>
          <w:t xml:space="preserve"> ТС 010/2011</w:t>
        </w:r>
      </w:hyperlink>
      <w:r w:rsidRPr="00A23A4A">
        <w:rPr>
          <w:rFonts w:eastAsiaTheme="minorHAnsi"/>
          <w:sz w:val="28"/>
          <w:szCs w:val="28"/>
          <w:lang w:eastAsia="en-US"/>
        </w:rPr>
        <w:t>;</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 условия и возможный срок продления использования эскалатора </w:t>
      </w:r>
      <w:r w:rsidR="000E0329">
        <w:rPr>
          <w:rFonts w:eastAsiaTheme="minorHAnsi"/>
          <w:sz w:val="28"/>
          <w:szCs w:val="28"/>
          <w:lang w:eastAsia="en-US"/>
        </w:rPr>
        <w:br/>
      </w:r>
      <w:r w:rsidRPr="00A23A4A">
        <w:rPr>
          <w:rFonts w:eastAsiaTheme="minorHAnsi"/>
          <w:sz w:val="28"/>
          <w:szCs w:val="28"/>
          <w:lang w:eastAsia="en-US"/>
        </w:rPr>
        <w:t xml:space="preserve">с рекомендациями по модернизации или замене эскалатора не позднее </w:t>
      </w:r>
      <w:r w:rsidR="000E0329">
        <w:rPr>
          <w:rFonts w:eastAsiaTheme="minorHAnsi"/>
          <w:sz w:val="28"/>
          <w:szCs w:val="28"/>
          <w:lang w:eastAsia="en-US"/>
        </w:rPr>
        <w:t xml:space="preserve">назначенного срока </w:t>
      </w:r>
      <w:r w:rsidRPr="00A23A4A">
        <w:rPr>
          <w:rFonts w:eastAsiaTheme="minorHAnsi"/>
          <w:sz w:val="28"/>
          <w:szCs w:val="28"/>
          <w:lang w:eastAsia="en-US"/>
        </w:rPr>
        <w:t>использования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Заключение рассматривает и утверждает руководитель (заместитель руководителя) экспертной организации, проводившей обследование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Заключение прошнуровывают и опечатывают (с указанием числа страниц).</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Оригинал заключения по результатам обследования эскалатора, отработавше</w:t>
      </w:r>
      <w:r w:rsidR="000E0329">
        <w:rPr>
          <w:rFonts w:eastAsiaTheme="minorHAnsi"/>
          <w:sz w:val="28"/>
          <w:szCs w:val="28"/>
          <w:lang w:eastAsia="en-US"/>
        </w:rPr>
        <w:t>го</w:t>
      </w:r>
      <w:r w:rsidRPr="00A23A4A">
        <w:rPr>
          <w:rFonts w:eastAsiaTheme="minorHAnsi"/>
          <w:sz w:val="28"/>
          <w:szCs w:val="28"/>
          <w:lang w:eastAsia="en-US"/>
        </w:rPr>
        <w:t xml:space="preserve"> назначенный срок службы, передают владельцу эскалатора (уполномоченному представителю владельца эскалатора, заявителю).</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 xml:space="preserve">Экспертная организация хранит копию (второй экземпляр) заключения </w:t>
      </w:r>
      <w:r w:rsidR="000E0329">
        <w:rPr>
          <w:rFonts w:eastAsiaTheme="minorHAnsi"/>
          <w:sz w:val="28"/>
          <w:szCs w:val="28"/>
          <w:lang w:eastAsia="en-US"/>
        </w:rPr>
        <w:br/>
      </w:r>
      <w:r w:rsidRPr="00A23A4A">
        <w:rPr>
          <w:rFonts w:eastAsiaTheme="minorHAnsi"/>
          <w:sz w:val="28"/>
          <w:szCs w:val="28"/>
          <w:lang w:eastAsia="en-US"/>
        </w:rPr>
        <w:t>по результатам обследования эскалатора</w:t>
      </w:r>
      <w:r w:rsidR="000E0329">
        <w:rPr>
          <w:rFonts w:eastAsiaTheme="minorHAnsi"/>
          <w:sz w:val="28"/>
          <w:szCs w:val="28"/>
          <w:lang w:eastAsia="en-US"/>
        </w:rPr>
        <w:t>,</w:t>
      </w:r>
      <w:r w:rsidRPr="00A23A4A">
        <w:rPr>
          <w:rFonts w:eastAsiaTheme="minorHAnsi"/>
          <w:sz w:val="28"/>
          <w:szCs w:val="28"/>
          <w:lang w:eastAsia="en-US"/>
        </w:rPr>
        <w:t xml:space="preserve"> отработавше</w:t>
      </w:r>
      <w:r w:rsidR="000E0329">
        <w:rPr>
          <w:rFonts w:eastAsiaTheme="minorHAnsi"/>
          <w:sz w:val="28"/>
          <w:szCs w:val="28"/>
          <w:lang w:eastAsia="en-US"/>
        </w:rPr>
        <w:t>го</w:t>
      </w:r>
      <w:r w:rsidRPr="00A23A4A">
        <w:rPr>
          <w:rFonts w:eastAsiaTheme="minorHAnsi"/>
          <w:sz w:val="28"/>
          <w:szCs w:val="28"/>
          <w:lang w:eastAsia="en-US"/>
        </w:rPr>
        <w:t xml:space="preserve"> назначенный срок службы</w:t>
      </w:r>
      <w:r w:rsidR="000E0329">
        <w:rPr>
          <w:rFonts w:eastAsiaTheme="minorHAnsi"/>
          <w:sz w:val="28"/>
          <w:szCs w:val="28"/>
          <w:lang w:eastAsia="en-US"/>
        </w:rPr>
        <w:t>,</w:t>
      </w:r>
      <w:r w:rsidRPr="00A23A4A">
        <w:rPr>
          <w:rFonts w:eastAsiaTheme="minorHAnsi"/>
          <w:sz w:val="28"/>
          <w:szCs w:val="28"/>
          <w:lang w:eastAsia="en-US"/>
        </w:rPr>
        <w:t xml:space="preserve"> и оригинал протокола проверок, испытаний и измерений при обследовании эскалатора не менее одного года, считая от даты утверждения заключения. Допускается хранение отсканированных заключения </w:t>
      </w:r>
      <w:r w:rsidR="000E0329">
        <w:rPr>
          <w:rFonts w:eastAsiaTheme="minorHAnsi"/>
          <w:sz w:val="28"/>
          <w:szCs w:val="28"/>
          <w:lang w:eastAsia="en-US"/>
        </w:rPr>
        <w:br/>
      </w:r>
      <w:r w:rsidRPr="00A23A4A">
        <w:rPr>
          <w:rFonts w:eastAsiaTheme="minorHAnsi"/>
          <w:sz w:val="28"/>
          <w:szCs w:val="28"/>
          <w:lang w:eastAsia="en-US"/>
        </w:rPr>
        <w:t xml:space="preserve">по результатам обследования </w:t>
      </w:r>
      <w:r w:rsidR="000E0329">
        <w:rPr>
          <w:rFonts w:eastAsiaTheme="minorHAnsi"/>
          <w:sz w:val="28"/>
          <w:szCs w:val="28"/>
          <w:lang w:eastAsia="en-US"/>
        </w:rPr>
        <w:t>эскалатора</w:t>
      </w:r>
      <w:r w:rsidRPr="00A23A4A">
        <w:rPr>
          <w:rFonts w:eastAsiaTheme="minorHAnsi"/>
          <w:sz w:val="28"/>
          <w:szCs w:val="28"/>
          <w:lang w:eastAsia="en-US"/>
        </w:rPr>
        <w:t>, отработавше</w:t>
      </w:r>
      <w:r w:rsidR="000E0329">
        <w:rPr>
          <w:rFonts w:eastAsiaTheme="minorHAnsi"/>
          <w:sz w:val="28"/>
          <w:szCs w:val="28"/>
          <w:lang w:eastAsia="en-US"/>
        </w:rPr>
        <w:t>го</w:t>
      </w:r>
      <w:r w:rsidRPr="00A23A4A">
        <w:rPr>
          <w:rFonts w:eastAsiaTheme="minorHAnsi"/>
          <w:sz w:val="28"/>
          <w:szCs w:val="28"/>
          <w:lang w:eastAsia="en-US"/>
        </w:rPr>
        <w:t xml:space="preserve"> назначенный срок службы, и протокола проверок, испытаний и измерений при обследовании </w:t>
      </w:r>
      <w:r w:rsidR="000E0329">
        <w:rPr>
          <w:rFonts w:eastAsiaTheme="minorHAnsi"/>
          <w:sz w:val="28"/>
          <w:szCs w:val="28"/>
          <w:lang w:eastAsia="en-US"/>
        </w:rPr>
        <w:t>эскалатора</w:t>
      </w:r>
      <w:r w:rsidRPr="00A23A4A">
        <w:rPr>
          <w:rFonts w:eastAsiaTheme="minorHAnsi"/>
          <w:sz w:val="28"/>
          <w:szCs w:val="28"/>
          <w:lang w:eastAsia="en-US"/>
        </w:rPr>
        <w:t xml:space="preserve"> в электронном виде.</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t>Сведения о проведенном обследовании эскалатора и возможный срок продления использования эскалатора специалист экспертной организации записывает в паспорт эскалатора.</w:t>
      </w: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p>
    <w:p w:rsidR="00A23A4A" w:rsidRPr="00A23A4A" w:rsidRDefault="00A23A4A" w:rsidP="00A23A4A">
      <w:pPr>
        <w:autoSpaceDE w:val="0"/>
        <w:autoSpaceDN w:val="0"/>
        <w:adjustRightInd w:val="0"/>
        <w:jc w:val="right"/>
        <w:outlineLvl w:val="0"/>
        <w:rPr>
          <w:rFonts w:eastAsiaTheme="minorHAnsi"/>
          <w:sz w:val="28"/>
          <w:szCs w:val="28"/>
          <w:lang w:eastAsia="en-US"/>
        </w:rPr>
      </w:pPr>
      <w:r w:rsidRPr="00A23A4A">
        <w:rPr>
          <w:rFonts w:eastAsiaTheme="minorHAnsi"/>
          <w:sz w:val="28"/>
          <w:szCs w:val="28"/>
          <w:lang w:eastAsia="en-US"/>
        </w:rPr>
        <w:lastRenderedPageBreak/>
        <w:t>ПРИЛОЖЕНИЕ А</w:t>
      </w:r>
    </w:p>
    <w:p w:rsidR="00A23A4A" w:rsidRPr="00A23A4A" w:rsidRDefault="00A23A4A" w:rsidP="00A23A4A">
      <w:pPr>
        <w:autoSpaceDE w:val="0"/>
        <w:autoSpaceDN w:val="0"/>
        <w:adjustRightInd w:val="0"/>
        <w:jc w:val="right"/>
        <w:rPr>
          <w:rFonts w:eastAsiaTheme="minorHAnsi"/>
          <w:sz w:val="28"/>
          <w:szCs w:val="28"/>
          <w:lang w:eastAsia="en-US"/>
        </w:rPr>
      </w:pPr>
      <w:r w:rsidRPr="00A23A4A">
        <w:rPr>
          <w:rFonts w:eastAsiaTheme="minorHAnsi"/>
          <w:sz w:val="28"/>
          <w:szCs w:val="28"/>
          <w:lang w:eastAsia="en-US"/>
        </w:rPr>
        <w:t>рекомендуемое</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Акт</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выявленных дефектов, неисправност</w:t>
      </w:r>
      <w:r w:rsidR="000E0329">
        <w:rPr>
          <w:rFonts w:eastAsiaTheme="minorHAnsi"/>
          <w:sz w:val="28"/>
          <w:szCs w:val="28"/>
          <w:lang w:eastAsia="en-US"/>
        </w:rPr>
        <w:t>ей</w:t>
      </w:r>
      <w:r w:rsidRPr="00A23A4A">
        <w:rPr>
          <w:rFonts w:eastAsiaTheme="minorHAnsi"/>
          <w:sz w:val="28"/>
          <w:szCs w:val="28"/>
          <w:lang w:eastAsia="en-US"/>
        </w:rPr>
        <w:t>, несоответств</w:t>
      </w:r>
      <w:r w:rsidR="000E0329">
        <w:rPr>
          <w:rFonts w:eastAsiaTheme="minorHAnsi"/>
          <w:sz w:val="28"/>
          <w:szCs w:val="28"/>
          <w:lang w:eastAsia="en-US"/>
        </w:rPr>
        <w:t>ий</w:t>
      </w:r>
      <w:r w:rsidRPr="00A23A4A">
        <w:rPr>
          <w:rFonts w:eastAsiaTheme="minorHAnsi"/>
          <w:sz w:val="28"/>
          <w:szCs w:val="28"/>
          <w:lang w:eastAsia="en-US"/>
        </w:rPr>
        <w:t xml:space="preserve"> </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____________________________________________________________</w:t>
      </w:r>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sz w:val="18"/>
          <w:szCs w:val="18"/>
          <w:lang w:eastAsia="en-US"/>
        </w:rPr>
        <w:t xml:space="preserve">                                                         (платформы подъемной, пассажирского конвейера, эскалатора)</w:t>
      </w:r>
    </w:p>
    <w:p w:rsidR="00A23A4A" w:rsidRPr="00A23A4A" w:rsidRDefault="00A23A4A" w:rsidP="00A23A4A">
      <w:pPr>
        <w:autoSpaceDE w:val="0"/>
        <w:autoSpaceDN w:val="0"/>
        <w:adjustRightInd w:val="0"/>
        <w:jc w:val="both"/>
        <w:rPr>
          <w:rFonts w:eastAsiaTheme="minorHAnsi"/>
          <w:sz w:val="28"/>
          <w:szCs w:val="28"/>
          <w:lang w:eastAsia="en-US"/>
        </w:rPr>
      </w:pP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"____" __________ 20__ г.</w:t>
      </w:r>
    </w:p>
    <w:p w:rsidR="00A23A4A" w:rsidRPr="00A23A4A" w:rsidRDefault="00A23A4A" w:rsidP="00A23A4A">
      <w:pPr>
        <w:autoSpaceDE w:val="0"/>
        <w:autoSpaceDN w:val="0"/>
        <w:adjustRightInd w:val="0"/>
        <w:jc w:val="both"/>
        <w:rPr>
          <w:rFonts w:eastAsiaTheme="minorHAnsi"/>
          <w:sz w:val="28"/>
          <w:szCs w:val="28"/>
          <w:lang w:eastAsia="en-US"/>
        </w:rPr>
      </w:pPr>
    </w:p>
    <w:p w:rsidR="000E0329"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Мною, специалистом ___________________________________, </w:t>
      </w:r>
      <w:proofErr w:type="gramStart"/>
      <w:r w:rsidRPr="00A23A4A">
        <w:rPr>
          <w:rFonts w:eastAsiaTheme="minorHAnsi"/>
          <w:sz w:val="28"/>
          <w:szCs w:val="28"/>
          <w:lang w:eastAsia="en-US"/>
        </w:rPr>
        <w:t>проведены</w:t>
      </w:r>
      <w:proofErr w:type="gramEnd"/>
      <w:r w:rsidRPr="00A23A4A">
        <w:rPr>
          <w:rFonts w:eastAsiaTheme="minorHAnsi"/>
          <w:sz w:val="28"/>
          <w:szCs w:val="28"/>
          <w:lang w:eastAsia="en-US"/>
        </w:rPr>
        <w:t xml:space="preserve"> </w:t>
      </w:r>
    </w:p>
    <w:p w:rsidR="000E0329" w:rsidRDefault="000E0329" w:rsidP="00A23A4A">
      <w:pPr>
        <w:autoSpaceDE w:val="0"/>
        <w:autoSpaceDN w:val="0"/>
        <w:adjustRightInd w:val="0"/>
        <w:jc w:val="both"/>
        <w:rPr>
          <w:rFonts w:eastAsiaTheme="minorHAnsi"/>
          <w:sz w:val="28"/>
          <w:szCs w:val="28"/>
          <w:lang w:eastAsia="en-US"/>
        </w:rPr>
      </w:pPr>
      <w:r>
        <w:rPr>
          <w:rFonts w:eastAsiaTheme="minorHAnsi"/>
          <w:sz w:val="18"/>
          <w:szCs w:val="18"/>
          <w:lang w:eastAsia="en-US"/>
        </w:rPr>
        <w:t xml:space="preserve">                                                                    </w:t>
      </w:r>
      <w:r w:rsidRPr="00A23A4A">
        <w:rPr>
          <w:rFonts w:eastAsiaTheme="minorHAnsi"/>
          <w:sz w:val="18"/>
          <w:szCs w:val="18"/>
          <w:lang w:eastAsia="en-US"/>
        </w:rPr>
        <w:t>(</w:t>
      </w:r>
      <w:r>
        <w:rPr>
          <w:rFonts w:eastAsiaTheme="minorHAnsi"/>
          <w:sz w:val="18"/>
          <w:szCs w:val="18"/>
          <w:lang w:eastAsia="en-US"/>
        </w:rPr>
        <w:t>Ф.И.О., наименование организации, должность)</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проверки, испытания и измерения______________________________________</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18"/>
          <w:szCs w:val="18"/>
          <w:lang w:eastAsia="en-US"/>
        </w:rPr>
        <w:t xml:space="preserve">                                                                                                       (платформы подъемной, пассажирского конвейера, эскалатора)</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Идентификационный номер (рег., зав.)</w:t>
      </w:r>
      <w:r w:rsidR="000E0329">
        <w:rPr>
          <w:rFonts w:eastAsiaTheme="minorHAnsi"/>
          <w:sz w:val="28"/>
          <w:szCs w:val="28"/>
          <w:lang w:eastAsia="en-US"/>
        </w:rPr>
        <w:t xml:space="preserve"> ___________________________</w:t>
      </w:r>
      <w:r w:rsidRPr="00A23A4A">
        <w:rPr>
          <w:rFonts w:eastAsiaTheme="minorHAnsi"/>
          <w:sz w:val="28"/>
          <w:szCs w:val="28"/>
          <w:lang w:eastAsia="en-US"/>
        </w:rPr>
        <w:t>__</w:t>
      </w:r>
      <w:r w:rsidRPr="00A23A4A">
        <w:rPr>
          <w:rFonts w:eastAsiaTheme="minorHAnsi" w:cstheme="minorBidi"/>
          <w:sz w:val="28"/>
          <w:lang w:eastAsia="en-US"/>
        </w:rPr>
        <w:t>__</w:t>
      </w:r>
      <w:r w:rsidRPr="00A23A4A">
        <w:rPr>
          <w:rFonts w:eastAsiaTheme="minorHAnsi"/>
          <w:sz w:val="28"/>
          <w:szCs w:val="28"/>
          <w:lang w:eastAsia="en-US"/>
        </w:rPr>
        <w:t>__.</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Адрес установки:  </w:t>
      </w:r>
      <w:proofErr w:type="gramStart"/>
      <w:r w:rsidRPr="00A23A4A">
        <w:rPr>
          <w:rFonts w:eastAsiaTheme="minorHAnsi"/>
          <w:sz w:val="28"/>
          <w:szCs w:val="28"/>
          <w:lang w:eastAsia="en-US"/>
        </w:rPr>
        <w:t>г</w:t>
      </w:r>
      <w:proofErr w:type="gramEnd"/>
      <w:r w:rsidRPr="00A23A4A">
        <w:rPr>
          <w:rFonts w:eastAsiaTheme="minorHAnsi"/>
          <w:sz w:val="28"/>
          <w:szCs w:val="28"/>
          <w:lang w:eastAsia="en-US"/>
        </w:rPr>
        <w:t>. __________</w:t>
      </w:r>
      <w:r w:rsidR="009A5B49">
        <w:rPr>
          <w:rFonts w:eastAsiaTheme="minorHAnsi"/>
          <w:sz w:val="28"/>
          <w:szCs w:val="28"/>
          <w:lang w:eastAsia="en-US"/>
        </w:rPr>
        <w:t>____________________________</w:t>
      </w:r>
      <w:r w:rsidRPr="00A23A4A">
        <w:rPr>
          <w:rFonts w:eastAsiaTheme="minorHAnsi"/>
          <w:sz w:val="28"/>
          <w:szCs w:val="28"/>
          <w:lang w:eastAsia="en-US"/>
        </w:rPr>
        <w:t>_________,</w:t>
      </w:r>
    </w:p>
    <w:p w:rsidR="00A23A4A" w:rsidRPr="00A23A4A" w:rsidRDefault="000E0329" w:rsidP="00A23A4A">
      <w:pPr>
        <w:autoSpaceDE w:val="0"/>
        <w:autoSpaceDN w:val="0"/>
        <w:adjustRightInd w:val="0"/>
        <w:jc w:val="both"/>
        <w:rPr>
          <w:rFonts w:eastAsiaTheme="minorHAnsi"/>
          <w:sz w:val="28"/>
          <w:szCs w:val="28"/>
          <w:lang w:eastAsia="en-US"/>
        </w:rPr>
      </w:pPr>
      <w:r>
        <w:rPr>
          <w:rFonts w:eastAsiaTheme="minorHAnsi"/>
          <w:sz w:val="28"/>
          <w:szCs w:val="28"/>
          <w:lang w:eastAsia="en-US"/>
        </w:rPr>
        <w:t>ул. ______</w:t>
      </w:r>
      <w:r w:rsidR="00A23A4A" w:rsidRPr="00A23A4A">
        <w:rPr>
          <w:rFonts w:eastAsiaTheme="minorHAnsi"/>
          <w:sz w:val="28"/>
          <w:szCs w:val="28"/>
          <w:lang w:eastAsia="en-US"/>
        </w:rPr>
        <w:t>__________, д. _______________, к. (с.) ____________, п. __</w:t>
      </w:r>
      <w:r w:rsidR="00A23A4A" w:rsidRPr="00A23A4A">
        <w:rPr>
          <w:rFonts w:eastAsiaTheme="minorHAnsi"/>
          <w:sz w:val="28"/>
          <w:szCs w:val="28"/>
          <w:lang w:eastAsia="en-US"/>
        </w:rPr>
        <w:softHyphen/>
        <w:t>____.</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При проведении проверок, испытаний и измерений </w:t>
      </w:r>
      <w:proofErr w:type="gramStart"/>
      <w:r w:rsidRPr="00A23A4A">
        <w:rPr>
          <w:rFonts w:eastAsiaTheme="minorHAnsi"/>
          <w:sz w:val="28"/>
          <w:szCs w:val="28"/>
          <w:lang w:eastAsia="en-US"/>
        </w:rPr>
        <w:t>выявлены</w:t>
      </w:r>
      <w:proofErr w:type="gramEnd"/>
      <w:r w:rsidRPr="00A23A4A">
        <w:rPr>
          <w:rFonts w:eastAsiaTheme="minorHAnsi"/>
          <w:sz w:val="28"/>
          <w:szCs w:val="28"/>
          <w:lang w:eastAsia="en-US"/>
        </w:rPr>
        <w:t xml:space="preserve"> следующие</w:t>
      </w:r>
    </w:p>
    <w:p w:rsidR="009A5B49"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невыполненные  </w:t>
      </w:r>
      <w:r w:rsidR="009A5B49">
        <w:rPr>
          <w:rFonts w:eastAsiaTheme="minorHAnsi"/>
          <w:sz w:val="28"/>
          <w:szCs w:val="28"/>
          <w:lang w:eastAsia="en-US"/>
        </w:rPr>
        <w:t>обязательные требования, предъявляемые</w:t>
      </w:r>
      <w:r w:rsidRPr="00A23A4A">
        <w:rPr>
          <w:rFonts w:eastAsiaTheme="minorHAnsi"/>
          <w:sz w:val="28"/>
          <w:szCs w:val="28"/>
          <w:lang w:eastAsia="en-US"/>
        </w:rPr>
        <w:t xml:space="preserve">  </w:t>
      </w:r>
      <w:proofErr w:type="gramStart"/>
      <w:r w:rsidRPr="00A23A4A">
        <w:rPr>
          <w:rFonts w:eastAsiaTheme="minorHAnsi"/>
          <w:sz w:val="28"/>
          <w:szCs w:val="28"/>
          <w:lang w:eastAsia="en-US"/>
        </w:rPr>
        <w:t>к</w:t>
      </w:r>
      <w:proofErr w:type="gramEnd"/>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________________________________________________________</w:t>
      </w:r>
      <w:r w:rsidR="009A5B49">
        <w:rPr>
          <w:rFonts w:eastAsiaTheme="minorHAnsi"/>
          <w:sz w:val="28"/>
          <w:szCs w:val="28"/>
          <w:lang w:eastAsia="en-US"/>
        </w:rPr>
        <w:t>________</w:t>
      </w:r>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sz w:val="18"/>
          <w:szCs w:val="18"/>
          <w:lang w:eastAsia="en-US"/>
        </w:rPr>
        <w:t xml:space="preserve">                                                             (платформ</w:t>
      </w:r>
      <w:r w:rsidR="009A5B49">
        <w:rPr>
          <w:rFonts w:eastAsiaTheme="minorHAnsi"/>
          <w:sz w:val="18"/>
          <w:szCs w:val="18"/>
          <w:lang w:eastAsia="en-US"/>
        </w:rPr>
        <w:t>е</w:t>
      </w:r>
      <w:r w:rsidRPr="00A23A4A">
        <w:rPr>
          <w:rFonts w:eastAsiaTheme="minorHAnsi"/>
          <w:sz w:val="18"/>
          <w:szCs w:val="18"/>
          <w:lang w:eastAsia="en-US"/>
        </w:rPr>
        <w:t xml:space="preserve"> подъемной, пассажирск</w:t>
      </w:r>
      <w:r w:rsidR="009A5B49">
        <w:rPr>
          <w:rFonts w:eastAsiaTheme="minorHAnsi"/>
          <w:sz w:val="18"/>
          <w:szCs w:val="18"/>
          <w:lang w:eastAsia="en-US"/>
        </w:rPr>
        <w:t>ому</w:t>
      </w:r>
      <w:r w:rsidRPr="00A23A4A">
        <w:rPr>
          <w:rFonts w:eastAsiaTheme="minorHAnsi"/>
          <w:sz w:val="18"/>
          <w:szCs w:val="18"/>
          <w:lang w:eastAsia="en-US"/>
        </w:rPr>
        <w:t xml:space="preserve"> конвейер</w:t>
      </w:r>
      <w:r w:rsidR="009A5B49">
        <w:rPr>
          <w:rFonts w:eastAsiaTheme="minorHAnsi"/>
          <w:sz w:val="18"/>
          <w:szCs w:val="18"/>
          <w:lang w:eastAsia="en-US"/>
        </w:rPr>
        <w:t>у</w:t>
      </w:r>
      <w:r w:rsidRPr="00A23A4A">
        <w:rPr>
          <w:rFonts w:eastAsiaTheme="minorHAnsi"/>
          <w:sz w:val="18"/>
          <w:szCs w:val="18"/>
          <w:lang w:eastAsia="en-US"/>
        </w:rPr>
        <w:t>, эскалатор</w:t>
      </w:r>
      <w:r w:rsidR="009A5B49">
        <w:rPr>
          <w:rFonts w:eastAsiaTheme="minorHAnsi"/>
          <w:sz w:val="18"/>
          <w:szCs w:val="18"/>
          <w:lang w:eastAsia="en-US"/>
        </w:rPr>
        <w:t>у</w:t>
      </w:r>
      <w:r w:rsidRPr="00A23A4A">
        <w:rPr>
          <w:rFonts w:eastAsiaTheme="minorHAnsi"/>
          <w:sz w:val="18"/>
          <w:szCs w:val="18"/>
          <w:lang w:eastAsia="en-US"/>
        </w:rPr>
        <w:t xml:space="preserve">)              </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контролируемые при проведении технического освидетельствования, дефекты, неисправности, несоответствия:</w:t>
      </w: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1620"/>
        <w:gridCol w:w="6360"/>
        <w:gridCol w:w="2226"/>
      </w:tblGrid>
      <w:tr w:rsidR="00A23A4A" w:rsidRPr="00A23A4A" w:rsidTr="009D010F">
        <w:tc>
          <w:tcPr>
            <w:tcW w:w="1620"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 xml:space="preserve">Номер проверки, испытания </w:t>
            </w:r>
          </w:p>
        </w:tc>
        <w:tc>
          <w:tcPr>
            <w:tcW w:w="6360"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 xml:space="preserve">Отрицательные результаты проверки функционирования устройств безопасности и отрицательные результаты испытаний, дефекты, неисправности, несоответствия, создающие недопустимый уровень риска при эксплуатации </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________________________________________</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18"/>
                <w:szCs w:val="18"/>
                <w:lang w:eastAsia="en-US"/>
              </w:rPr>
              <w:t>(платформы подъемной, пассажирского конвейера, эскалатора)</w:t>
            </w:r>
          </w:p>
        </w:tc>
        <w:tc>
          <w:tcPr>
            <w:tcW w:w="2226"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Обозначение нормативного документа, номер пункта</w:t>
            </w:r>
          </w:p>
        </w:tc>
      </w:tr>
      <w:tr w:rsidR="00A23A4A" w:rsidRPr="00A23A4A" w:rsidTr="009D010F">
        <w:trPr>
          <w:trHeight w:val="235"/>
        </w:trPr>
        <w:tc>
          <w:tcPr>
            <w:tcW w:w="1620"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outlineLvl w:val="0"/>
              <w:rPr>
                <w:rFonts w:eastAsiaTheme="minorHAnsi"/>
                <w:sz w:val="28"/>
                <w:szCs w:val="28"/>
                <w:lang w:eastAsia="en-US"/>
              </w:rPr>
            </w:pPr>
          </w:p>
        </w:tc>
        <w:tc>
          <w:tcPr>
            <w:tcW w:w="6360"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rPr>
                <w:rFonts w:eastAsiaTheme="minorHAnsi"/>
                <w:sz w:val="28"/>
                <w:szCs w:val="28"/>
                <w:lang w:eastAsia="en-US"/>
              </w:rPr>
            </w:pPr>
          </w:p>
        </w:tc>
        <w:tc>
          <w:tcPr>
            <w:tcW w:w="2226"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rPr>
                <w:rFonts w:eastAsiaTheme="minorHAnsi"/>
                <w:sz w:val="28"/>
                <w:szCs w:val="28"/>
                <w:lang w:eastAsia="en-US"/>
              </w:rPr>
            </w:pPr>
          </w:p>
        </w:tc>
      </w:tr>
      <w:tr w:rsidR="00A23A4A" w:rsidRPr="00A23A4A" w:rsidTr="009D010F">
        <w:trPr>
          <w:trHeight w:val="528"/>
        </w:trPr>
        <w:tc>
          <w:tcPr>
            <w:tcW w:w="1620"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rPr>
                <w:rFonts w:eastAsiaTheme="minorHAnsi"/>
                <w:sz w:val="28"/>
                <w:szCs w:val="28"/>
                <w:lang w:eastAsia="en-US"/>
              </w:rPr>
            </w:pPr>
          </w:p>
        </w:tc>
        <w:tc>
          <w:tcPr>
            <w:tcW w:w="8586" w:type="dxa"/>
            <w:gridSpan w:val="2"/>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rPr>
                <w:rFonts w:eastAsiaTheme="minorHAnsi"/>
                <w:sz w:val="28"/>
                <w:szCs w:val="28"/>
                <w:lang w:eastAsia="en-US"/>
              </w:rPr>
            </w:pPr>
            <w:r w:rsidRPr="00A23A4A">
              <w:rPr>
                <w:rFonts w:eastAsiaTheme="minorHAnsi"/>
                <w:sz w:val="28"/>
                <w:szCs w:val="28"/>
                <w:lang w:eastAsia="en-US"/>
              </w:rPr>
              <w:t>Отметка об устранении дефектов, неисправностей, несоответствия &lt;*&gt;</w:t>
            </w:r>
          </w:p>
        </w:tc>
      </w:tr>
      <w:tr w:rsidR="00A23A4A" w:rsidRPr="00A23A4A" w:rsidTr="009D010F">
        <w:tc>
          <w:tcPr>
            <w:tcW w:w="1620" w:type="dxa"/>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rPr>
                <w:rFonts w:eastAsiaTheme="minorHAnsi"/>
                <w:sz w:val="28"/>
                <w:szCs w:val="28"/>
                <w:lang w:eastAsia="en-US"/>
              </w:rPr>
            </w:pPr>
          </w:p>
        </w:tc>
        <w:tc>
          <w:tcPr>
            <w:tcW w:w="8586" w:type="dxa"/>
            <w:gridSpan w:val="2"/>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jc w:val="both"/>
              <w:rPr>
                <w:rFonts w:ascii="Courier New" w:eastAsiaTheme="minorHAnsi" w:hAnsi="Courier New" w:cs="Courier New"/>
                <w:sz w:val="20"/>
                <w:szCs w:val="20"/>
                <w:lang w:eastAsia="en-US"/>
              </w:rPr>
            </w:pPr>
            <w:r w:rsidRPr="00A23A4A">
              <w:rPr>
                <w:rFonts w:ascii="Courier New" w:eastAsiaTheme="minorHAnsi" w:hAnsi="Courier New" w:cs="Courier New"/>
                <w:sz w:val="20"/>
                <w:szCs w:val="20"/>
                <w:lang w:eastAsia="en-US"/>
              </w:rPr>
              <w:t>_____________________________________________________</w:t>
            </w:r>
          </w:p>
          <w:p w:rsidR="00A23A4A" w:rsidRPr="00A23A4A" w:rsidRDefault="00A23A4A" w:rsidP="00A23A4A">
            <w:pPr>
              <w:autoSpaceDE w:val="0"/>
              <w:autoSpaceDN w:val="0"/>
              <w:adjustRightInd w:val="0"/>
              <w:jc w:val="both"/>
              <w:rPr>
                <w:rFonts w:ascii="Courier New" w:eastAsiaTheme="minorHAnsi" w:hAnsi="Courier New" w:cs="Courier New"/>
                <w:sz w:val="20"/>
                <w:szCs w:val="20"/>
                <w:lang w:eastAsia="en-US"/>
              </w:rPr>
            </w:pPr>
            <w:r w:rsidRPr="00A23A4A">
              <w:rPr>
                <w:rFonts w:ascii="Courier New" w:eastAsiaTheme="minorHAnsi" w:hAnsi="Courier New" w:cs="Courier New"/>
                <w:sz w:val="20"/>
                <w:szCs w:val="20"/>
                <w:lang w:eastAsia="en-US"/>
              </w:rPr>
              <w:t xml:space="preserve">    (дата проверки)    (подпись, штамп)    (Ф</w:t>
            </w:r>
            <w:r w:rsidR="009A5B49">
              <w:rPr>
                <w:rFonts w:ascii="Courier New" w:eastAsiaTheme="minorHAnsi" w:hAnsi="Courier New" w:cs="Courier New"/>
                <w:sz w:val="20"/>
                <w:szCs w:val="20"/>
                <w:lang w:eastAsia="en-US"/>
              </w:rPr>
              <w:t>.</w:t>
            </w:r>
            <w:r w:rsidRPr="00A23A4A">
              <w:rPr>
                <w:rFonts w:ascii="Courier New" w:eastAsiaTheme="minorHAnsi" w:hAnsi="Courier New" w:cs="Courier New"/>
                <w:sz w:val="20"/>
                <w:szCs w:val="20"/>
                <w:lang w:eastAsia="en-US"/>
              </w:rPr>
              <w:t>И</w:t>
            </w:r>
            <w:r w:rsidR="009A5B49">
              <w:rPr>
                <w:rFonts w:ascii="Courier New" w:eastAsiaTheme="minorHAnsi" w:hAnsi="Courier New" w:cs="Courier New"/>
                <w:sz w:val="20"/>
                <w:szCs w:val="20"/>
                <w:lang w:eastAsia="en-US"/>
              </w:rPr>
              <w:t>.</w:t>
            </w:r>
            <w:r w:rsidRPr="00A23A4A">
              <w:rPr>
                <w:rFonts w:ascii="Courier New" w:eastAsiaTheme="minorHAnsi" w:hAnsi="Courier New" w:cs="Courier New"/>
                <w:sz w:val="20"/>
                <w:szCs w:val="20"/>
                <w:lang w:eastAsia="en-US"/>
              </w:rPr>
              <w:t>О</w:t>
            </w:r>
            <w:r w:rsidR="009A5B49">
              <w:rPr>
                <w:rFonts w:ascii="Courier New" w:eastAsiaTheme="minorHAnsi" w:hAnsi="Courier New" w:cs="Courier New"/>
                <w:sz w:val="20"/>
                <w:szCs w:val="20"/>
                <w:lang w:eastAsia="en-US"/>
              </w:rPr>
              <w:t>.</w:t>
            </w:r>
            <w:r w:rsidRPr="00A23A4A">
              <w:rPr>
                <w:rFonts w:ascii="Courier New" w:eastAsiaTheme="minorHAnsi" w:hAnsi="Courier New" w:cs="Courier New"/>
                <w:sz w:val="20"/>
                <w:szCs w:val="20"/>
                <w:lang w:eastAsia="en-US"/>
              </w:rPr>
              <w:t>)</w:t>
            </w:r>
          </w:p>
        </w:tc>
      </w:tr>
      <w:tr w:rsidR="00A23A4A" w:rsidRPr="00A23A4A" w:rsidTr="009D010F">
        <w:tc>
          <w:tcPr>
            <w:tcW w:w="10206" w:type="dxa"/>
            <w:gridSpan w:val="3"/>
            <w:tcBorders>
              <w:top w:val="single" w:sz="4" w:space="0" w:color="auto"/>
              <w:left w:val="single" w:sz="4" w:space="0" w:color="auto"/>
              <w:bottom w:val="single" w:sz="4" w:space="0" w:color="auto"/>
              <w:right w:val="single" w:sz="4" w:space="0" w:color="auto"/>
            </w:tcBorders>
          </w:tcPr>
          <w:p w:rsidR="00A23A4A" w:rsidRPr="00A23A4A" w:rsidRDefault="00A23A4A" w:rsidP="00A23A4A">
            <w:pPr>
              <w:autoSpaceDE w:val="0"/>
              <w:autoSpaceDN w:val="0"/>
              <w:adjustRightInd w:val="0"/>
              <w:ind w:firstLine="283"/>
              <w:jc w:val="both"/>
              <w:rPr>
                <w:rFonts w:eastAsiaTheme="minorHAnsi"/>
                <w:sz w:val="28"/>
                <w:szCs w:val="28"/>
                <w:lang w:eastAsia="en-US"/>
              </w:rPr>
            </w:pPr>
            <w:r w:rsidRPr="00A23A4A">
              <w:rPr>
                <w:rFonts w:eastAsiaTheme="minorHAnsi"/>
                <w:sz w:val="28"/>
                <w:szCs w:val="28"/>
                <w:lang w:eastAsia="en-US"/>
              </w:rPr>
              <w:t>&lt;*&gt; Заполняет специалист экспертной организации, проводивший проверку устранения дефектов, неисправностей, несоответствий.</w:t>
            </w:r>
          </w:p>
        </w:tc>
      </w:tr>
    </w:tbl>
    <w:p w:rsidR="00A23A4A" w:rsidRPr="00A23A4A" w:rsidRDefault="00A23A4A" w:rsidP="00A23A4A">
      <w:pPr>
        <w:autoSpaceDE w:val="0"/>
        <w:autoSpaceDN w:val="0"/>
        <w:adjustRightInd w:val="0"/>
        <w:jc w:val="both"/>
        <w:rPr>
          <w:rFonts w:eastAsiaTheme="minorHAnsi"/>
          <w:color w:val="FF0000"/>
          <w:sz w:val="28"/>
          <w:szCs w:val="28"/>
          <w:lang w:eastAsia="en-US"/>
        </w:rPr>
      </w:pPr>
      <w:r w:rsidRPr="00A23A4A">
        <w:rPr>
          <w:rFonts w:ascii="Courier New" w:eastAsiaTheme="minorHAnsi" w:hAnsi="Courier New" w:cs="Courier New"/>
          <w:sz w:val="20"/>
          <w:szCs w:val="20"/>
          <w:lang w:eastAsia="en-US"/>
        </w:rPr>
        <w:t xml:space="preserve">   </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Специалист экспертной организации</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__________________________________         _________________________</w:t>
      </w:r>
    </w:p>
    <w:p w:rsidR="00A23A4A" w:rsidRPr="00A23A4A" w:rsidRDefault="009A5B49" w:rsidP="00A23A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23A4A" w:rsidRPr="00A23A4A">
        <w:rPr>
          <w:rFonts w:eastAsiaTheme="minorHAnsi"/>
          <w:sz w:val="28"/>
          <w:szCs w:val="28"/>
          <w:lang w:eastAsia="en-US"/>
        </w:rPr>
        <w:t xml:space="preserve">  (подпись, штамп)                         </w:t>
      </w:r>
      <w:r>
        <w:rPr>
          <w:rFonts w:eastAsiaTheme="minorHAnsi"/>
          <w:sz w:val="28"/>
          <w:szCs w:val="28"/>
          <w:lang w:eastAsia="en-US"/>
        </w:rPr>
        <w:t xml:space="preserve">        </w:t>
      </w:r>
      <w:r w:rsidR="00A23A4A" w:rsidRPr="00A23A4A">
        <w:rPr>
          <w:rFonts w:eastAsiaTheme="minorHAnsi"/>
          <w:sz w:val="28"/>
          <w:szCs w:val="28"/>
          <w:lang w:eastAsia="en-US"/>
        </w:rPr>
        <w:t xml:space="preserve">  </w:t>
      </w:r>
      <w:r>
        <w:rPr>
          <w:rFonts w:eastAsiaTheme="minorHAnsi"/>
          <w:sz w:val="28"/>
          <w:szCs w:val="28"/>
          <w:lang w:eastAsia="en-US"/>
        </w:rPr>
        <w:t xml:space="preserve">   </w:t>
      </w:r>
      <w:r w:rsidR="00A23A4A" w:rsidRPr="00A23A4A">
        <w:rPr>
          <w:rFonts w:eastAsiaTheme="minorHAnsi"/>
          <w:sz w:val="28"/>
          <w:szCs w:val="28"/>
          <w:lang w:eastAsia="en-US"/>
        </w:rPr>
        <w:t xml:space="preserve"> (Ф</w:t>
      </w:r>
      <w:r>
        <w:rPr>
          <w:rFonts w:eastAsiaTheme="minorHAnsi"/>
          <w:sz w:val="28"/>
          <w:szCs w:val="28"/>
          <w:lang w:eastAsia="en-US"/>
        </w:rPr>
        <w:t>.</w:t>
      </w:r>
      <w:r w:rsidR="00A23A4A" w:rsidRPr="00A23A4A">
        <w:rPr>
          <w:rFonts w:eastAsiaTheme="minorHAnsi"/>
          <w:sz w:val="28"/>
          <w:szCs w:val="28"/>
          <w:lang w:eastAsia="en-US"/>
        </w:rPr>
        <w:t>И</w:t>
      </w:r>
      <w:r>
        <w:rPr>
          <w:rFonts w:eastAsiaTheme="minorHAnsi"/>
          <w:sz w:val="28"/>
          <w:szCs w:val="28"/>
          <w:lang w:eastAsia="en-US"/>
        </w:rPr>
        <w:t>.</w:t>
      </w:r>
      <w:r w:rsidR="00A23A4A" w:rsidRPr="00A23A4A">
        <w:rPr>
          <w:rFonts w:eastAsiaTheme="minorHAnsi"/>
          <w:sz w:val="28"/>
          <w:szCs w:val="28"/>
          <w:lang w:eastAsia="en-US"/>
        </w:rPr>
        <w:t>О</w:t>
      </w:r>
      <w:r>
        <w:rPr>
          <w:rFonts w:eastAsiaTheme="minorHAnsi"/>
          <w:sz w:val="28"/>
          <w:szCs w:val="28"/>
          <w:lang w:eastAsia="en-US"/>
        </w:rPr>
        <w:t>.</w:t>
      </w:r>
      <w:r w:rsidR="00A23A4A" w:rsidRPr="00A23A4A">
        <w:rPr>
          <w:rFonts w:eastAsiaTheme="minorHAnsi"/>
          <w:sz w:val="28"/>
          <w:szCs w:val="28"/>
          <w:lang w:eastAsia="en-US"/>
        </w:rPr>
        <w:t>)</w:t>
      </w:r>
    </w:p>
    <w:p w:rsidR="00A23A4A" w:rsidRPr="00A23A4A" w:rsidRDefault="00A23A4A" w:rsidP="00A23A4A">
      <w:pPr>
        <w:autoSpaceDE w:val="0"/>
        <w:autoSpaceDN w:val="0"/>
        <w:adjustRightInd w:val="0"/>
        <w:jc w:val="both"/>
        <w:rPr>
          <w:rFonts w:eastAsiaTheme="minorHAnsi"/>
          <w:sz w:val="28"/>
          <w:szCs w:val="28"/>
          <w:lang w:eastAsia="en-US"/>
        </w:rPr>
      </w:pPr>
    </w:p>
    <w:p w:rsid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Настоящий акт получил:</w:t>
      </w:r>
    </w:p>
    <w:p w:rsidR="009A5B49" w:rsidRPr="00A23A4A" w:rsidRDefault="009A5B49" w:rsidP="00A23A4A">
      <w:pPr>
        <w:autoSpaceDE w:val="0"/>
        <w:autoSpaceDN w:val="0"/>
        <w:adjustRightInd w:val="0"/>
        <w:jc w:val="both"/>
        <w:rPr>
          <w:rFonts w:eastAsiaTheme="minorHAnsi"/>
          <w:sz w:val="28"/>
          <w:szCs w:val="28"/>
          <w:lang w:eastAsia="en-US"/>
        </w:rPr>
      </w:pPr>
    </w:p>
    <w:p w:rsidR="009A5B49"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Представитель </w:t>
      </w:r>
      <w:proofErr w:type="gramStart"/>
      <w:r w:rsidR="009A5B49">
        <w:rPr>
          <w:rFonts w:eastAsiaTheme="minorHAnsi"/>
          <w:sz w:val="28"/>
          <w:szCs w:val="28"/>
          <w:lang w:eastAsia="en-US"/>
        </w:rPr>
        <w:t>специализированной</w:t>
      </w:r>
      <w:proofErr w:type="gramEnd"/>
      <w:r w:rsidRPr="00A23A4A">
        <w:rPr>
          <w:rFonts w:eastAsiaTheme="minorHAnsi"/>
          <w:sz w:val="28"/>
          <w:szCs w:val="28"/>
          <w:lang w:eastAsia="en-US"/>
        </w:rPr>
        <w:t xml:space="preserve"> </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организации ______</w:t>
      </w:r>
      <w:r w:rsidR="009A5B49">
        <w:rPr>
          <w:rFonts w:eastAsiaTheme="minorHAnsi"/>
          <w:sz w:val="28"/>
          <w:szCs w:val="28"/>
          <w:lang w:eastAsia="en-US"/>
        </w:rPr>
        <w:t>______</w:t>
      </w:r>
      <w:r w:rsidRPr="00A23A4A">
        <w:rPr>
          <w:rFonts w:eastAsiaTheme="minorHAnsi"/>
          <w:sz w:val="28"/>
          <w:szCs w:val="28"/>
          <w:lang w:eastAsia="en-US"/>
        </w:rPr>
        <w:t>_________</w:t>
      </w:r>
      <w:r w:rsidR="009A5B49">
        <w:rPr>
          <w:rFonts w:eastAsiaTheme="minorHAnsi"/>
          <w:sz w:val="28"/>
          <w:szCs w:val="28"/>
          <w:lang w:eastAsia="en-US"/>
        </w:rPr>
        <w:t xml:space="preserve">                 ___________________________</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w:t>
      </w:r>
      <w:r w:rsidR="009A5B49">
        <w:rPr>
          <w:rFonts w:eastAsiaTheme="minorHAnsi"/>
          <w:sz w:val="28"/>
          <w:szCs w:val="28"/>
          <w:lang w:eastAsia="en-US"/>
        </w:rPr>
        <w:t xml:space="preserve">                         </w:t>
      </w:r>
      <w:r w:rsidRPr="00A23A4A">
        <w:rPr>
          <w:rFonts w:eastAsiaTheme="minorHAnsi"/>
          <w:sz w:val="28"/>
          <w:szCs w:val="28"/>
          <w:lang w:eastAsia="en-US"/>
        </w:rPr>
        <w:t xml:space="preserve">    (подпись)      </w:t>
      </w:r>
      <w:r w:rsidR="009A5B49">
        <w:rPr>
          <w:rFonts w:eastAsiaTheme="minorHAnsi"/>
          <w:sz w:val="28"/>
          <w:szCs w:val="28"/>
          <w:lang w:eastAsia="en-US"/>
        </w:rPr>
        <w:t xml:space="preserve">                                        </w:t>
      </w:r>
      <w:r w:rsidRPr="00A23A4A">
        <w:rPr>
          <w:rFonts w:eastAsiaTheme="minorHAnsi"/>
          <w:sz w:val="28"/>
          <w:szCs w:val="28"/>
          <w:lang w:eastAsia="en-US"/>
        </w:rPr>
        <w:t xml:space="preserve">  (ФИО)</w:t>
      </w:r>
    </w:p>
    <w:p w:rsidR="00A23A4A" w:rsidRPr="00A23A4A" w:rsidRDefault="00A23A4A" w:rsidP="00A23A4A">
      <w:pPr>
        <w:ind w:left="5954"/>
        <w:jc w:val="right"/>
        <w:rPr>
          <w:sz w:val="28"/>
          <w:szCs w:val="28"/>
        </w:rPr>
      </w:pPr>
      <w:r w:rsidRPr="003F12BF">
        <w:rPr>
          <w:sz w:val="28"/>
          <w:szCs w:val="28"/>
        </w:rPr>
        <w:lastRenderedPageBreak/>
        <w:t xml:space="preserve">ПРИЛОЖЕНИЕ № </w:t>
      </w:r>
      <w:r>
        <w:rPr>
          <w:sz w:val="28"/>
          <w:szCs w:val="28"/>
        </w:rPr>
        <w:t>2</w:t>
      </w:r>
    </w:p>
    <w:p w:rsidR="00A23A4A" w:rsidRPr="00DE18DB" w:rsidRDefault="00A23A4A" w:rsidP="00A23A4A">
      <w:pPr>
        <w:jc w:val="right"/>
        <w:rPr>
          <w:sz w:val="20"/>
          <w:szCs w:val="20"/>
        </w:rPr>
      </w:pPr>
    </w:p>
    <w:p w:rsidR="00A23A4A" w:rsidRDefault="00A23A4A" w:rsidP="00A23A4A">
      <w:pPr>
        <w:ind w:left="4678"/>
        <w:jc w:val="center"/>
        <w:rPr>
          <w:sz w:val="28"/>
          <w:szCs w:val="28"/>
        </w:rPr>
      </w:pPr>
      <w:proofErr w:type="gramStart"/>
      <w:r w:rsidRPr="001A789E">
        <w:rPr>
          <w:sz w:val="28"/>
          <w:szCs w:val="28"/>
        </w:rPr>
        <w:t>УТВЕРЖДЕН</w:t>
      </w:r>
      <w:r>
        <w:rPr>
          <w:sz w:val="28"/>
          <w:szCs w:val="28"/>
        </w:rPr>
        <w:t>А</w:t>
      </w:r>
      <w:proofErr w:type="gramEnd"/>
      <w:r w:rsidRPr="001A789E">
        <w:rPr>
          <w:sz w:val="28"/>
          <w:szCs w:val="28"/>
        </w:rPr>
        <w:t xml:space="preserve"> </w:t>
      </w:r>
      <w:r w:rsidRPr="001A789E">
        <w:rPr>
          <w:sz w:val="28"/>
          <w:szCs w:val="28"/>
        </w:rPr>
        <w:br/>
        <w:t xml:space="preserve">приказом Федеральной службы </w:t>
      </w:r>
      <w:r>
        <w:rPr>
          <w:sz w:val="28"/>
          <w:szCs w:val="28"/>
        </w:rPr>
        <w:br/>
      </w:r>
      <w:r w:rsidRPr="001A789E">
        <w:rPr>
          <w:sz w:val="28"/>
          <w:szCs w:val="28"/>
        </w:rPr>
        <w:t xml:space="preserve">по экологическому, технологическому </w:t>
      </w:r>
    </w:p>
    <w:p w:rsidR="00A23A4A" w:rsidRPr="001A789E" w:rsidRDefault="00A23A4A" w:rsidP="00A23A4A">
      <w:pPr>
        <w:ind w:left="4678"/>
        <w:jc w:val="center"/>
        <w:rPr>
          <w:sz w:val="28"/>
          <w:szCs w:val="28"/>
        </w:rPr>
      </w:pPr>
      <w:r w:rsidRPr="001A789E">
        <w:rPr>
          <w:sz w:val="28"/>
          <w:szCs w:val="28"/>
        </w:rPr>
        <w:t xml:space="preserve">и атомному надзору </w:t>
      </w:r>
      <w:r w:rsidRPr="001A789E">
        <w:rPr>
          <w:sz w:val="28"/>
          <w:szCs w:val="28"/>
        </w:rPr>
        <w:br/>
        <w:t>от</w:t>
      </w:r>
      <w:r>
        <w:rPr>
          <w:sz w:val="28"/>
          <w:szCs w:val="28"/>
        </w:rPr>
        <w:t xml:space="preserve"> _____________ 2017 г.</w:t>
      </w:r>
      <w:r w:rsidRPr="001A789E">
        <w:rPr>
          <w:sz w:val="28"/>
          <w:szCs w:val="28"/>
        </w:rPr>
        <w:t xml:space="preserve"> № </w:t>
      </w:r>
      <w:r>
        <w:rPr>
          <w:sz w:val="28"/>
          <w:szCs w:val="28"/>
        </w:rPr>
        <w:t>_____</w:t>
      </w:r>
    </w:p>
    <w:p w:rsidR="00A23A4A" w:rsidRDefault="00A23A4A" w:rsidP="00A23A4A">
      <w:pPr>
        <w:ind w:left="5103"/>
        <w:rPr>
          <w:sz w:val="28"/>
          <w:szCs w:val="28"/>
        </w:rPr>
      </w:pPr>
    </w:p>
    <w:p w:rsidR="00A23A4A" w:rsidRDefault="009A5B49" w:rsidP="00A23A4A">
      <w:pPr>
        <w:ind w:left="5103"/>
        <w:rPr>
          <w:sz w:val="28"/>
          <w:szCs w:val="28"/>
        </w:rPr>
      </w:pPr>
      <w:r>
        <w:rPr>
          <w:sz w:val="28"/>
          <w:szCs w:val="28"/>
        </w:rPr>
        <w:t xml:space="preserve">                   Форма</w:t>
      </w:r>
    </w:p>
    <w:p w:rsidR="00A23A4A" w:rsidRPr="009A5B49" w:rsidRDefault="00A23A4A" w:rsidP="00A23A4A">
      <w:pPr>
        <w:autoSpaceDE w:val="0"/>
        <w:autoSpaceDN w:val="0"/>
        <w:adjustRightInd w:val="0"/>
        <w:jc w:val="center"/>
        <w:rPr>
          <w:rFonts w:eastAsiaTheme="minorHAnsi"/>
          <w:b/>
          <w:sz w:val="28"/>
          <w:szCs w:val="28"/>
          <w:lang w:eastAsia="en-US"/>
        </w:rPr>
      </w:pPr>
      <w:r w:rsidRPr="009A5B49">
        <w:rPr>
          <w:rFonts w:eastAsiaTheme="minorHAnsi"/>
          <w:b/>
          <w:sz w:val="28"/>
          <w:szCs w:val="28"/>
          <w:lang w:eastAsia="en-US"/>
        </w:rPr>
        <w:t>Акт</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 xml:space="preserve">технического освидетельствования </w:t>
      </w:r>
    </w:p>
    <w:p w:rsidR="00A23A4A" w:rsidRPr="00A23A4A" w:rsidRDefault="00A23A4A" w:rsidP="00A23A4A">
      <w:pPr>
        <w:autoSpaceDE w:val="0"/>
        <w:autoSpaceDN w:val="0"/>
        <w:adjustRightInd w:val="0"/>
        <w:jc w:val="center"/>
        <w:rPr>
          <w:rFonts w:eastAsiaTheme="minorHAnsi"/>
          <w:sz w:val="28"/>
          <w:szCs w:val="28"/>
          <w:lang w:eastAsia="en-US"/>
        </w:rPr>
      </w:pPr>
      <w:r w:rsidRPr="00A23A4A">
        <w:rPr>
          <w:rFonts w:eastAsiaTheme="minorHAnsi" w:cstheme="minorBidi"/>
          <w:sz w:val="28"/>
          <w:szCs w:val="28"/>
          <w:lang w:eastAsia="en-US"/>
        </w:rPr>
        <w:t>подъемной платформы для инвалидов, пассажирского конвейера (</w:t>
      </w:r>
      <w:r w:rsidR="002D1970">
        <w:rPr>
          <w:rFonts w:eastAsiaTheme="minorHAnsi" w:cstheme="minorBidi"/>
          <w:sz w:val="28"/>
          <w:szCs w:val="28"/>
          <w:lang w:eastAsia="en-US"/>
        </w:rPr>
        <w:t>движущейся пешеходной дорожки), эскалатора</w:t>
      </w:r>
    </w:p>
    <w:p w:rsidR="002D1970" w:rsidRDefault="002D1970" w:rsidP="00A23A4A">
      <w:pPr>
        <w:autoSpaceDE w:val="0"/>
        <w:autoSpaceDN w:val="0"/>
        <w:adjustRightInd w:val="0"/>
        <w:jc w:val="right"/>
        <w:rPr>
          <w:rFonts w:eastAsiaTheme="minorHAnsi"/>
          <w:sz w:val="28"/>
          <w:szCs w:val="28"/>
          <w:lang w:eastAsia="en-US"/>
        </w:rPr>
      </w:pPr>
    </w:p>
    <w:p w:rsidR="00A23A4A" w:rsidRPr="00A23A4A" w:rsidRDefault="00A23A4A" w:rsidP="00A23A4A">
      <w:pPr>
        <w:autoSpaceDE w:val="0"/>
        <w:autoSpaceDN w:val="0"/>
        <w:adjustRightInd w:val="0"/>
        <w:jc w:val="right"/>
        <w:rPr>
          <w:rFonts w:eastAsiaTheme="minorHAnsi"/>
          <w:sz w:val="28"/>
          <w:szCs w:val="28"/>
          <w:lang w:eastAsia="en-US"/>
        </w:rPr>
      </w:pPr>
      <w:r w:rsidRPr="00A23A4A">
        <w:rPr>
          <w:rFonts w:eastAsiaTheme="minorHAnsi"/>
          <w:sz w:val="28"/>
          <w:szCs w:val="28"/>
          <w:lang w:eastAsia="en-US"/>
        </w:rPr>
        <w:t>"____" __________ 20___ г.</w:t>
      </w:r>
    </w:p>
    <w:p w:rsidR="00A23A4A" w:rsidRPr="00A23A4A" w:rsidRDefault="00A23A4A" w:rsidP="00A23A4A">
      <w:pPr>
        <w:autoSpaceDE w:val="0"/>
        <w:autoSpaceDN w:val="0"/>
        <w:adjustRightInd w:val="0"/>
        <w:jc w:val="both"/>
        <w:rPr>
          <w:rFonts w:eastAsiaTheme="minorHAnsi"/>
          <w:sz w:val="28"/>
          <w:szCs w:val="28"/>
          <w:lang w:eastAsia="en-US"/>
        </w:rPr>
      </w:pP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Мною, специалистом___________________________________________________,</w:t>
      </w:r>
    </w:p>
    <w:p w:rsidR="00A23A4A" w:rsidRPr="00A23A4A" w:rsidRDefault="00A23A4A" w:rsidP="00A23A4A">
      <w:pPr>
        <w:autoSpaceDE w:val="0"/>
        <w:autoSpaceDN w:val="0"/>
        <w:adjustRightInd w:val="0"/>
        <w:jc w:val="both"/>
        <w:rPr>
          <w:rFonts w:eastAsiaTheme="minorHAnsi"/>
          <w:i/>
          <w:sz w:val="18"/>
          <w:szCs w:val="18"/>
          <w:lang w:eastAsia="en-US"/>
        </w:rPr>
      </w:pPr>
      <w:r w:rsidRPr="00A23A4A">
        <w:rPr>
          <w:rFonts w:eastAsiaTheme="minorHAnsi"/>
          <w:sz w:val="28"/>
          <w:szCs w:val="28"/>
          <w:lang w:eastAsia="en-US"/>
        </w:rPr>
        <w:t xml:space="preserve">                                                     </w:t>
      </w:r>
      <w:r w:rsidRPr="00A23A4A">
        <w:rPr>
          <w:rFonts w:eastAsiaTheme="minorHAnsi"/>
          <w:sz w:val="18"/>
          <w:szCs w:val="18"/>
          <w:lang w:eastAsia="en-US"/>
        </w:rPr>
        <w:t>(</w:t>
      </w:r>
      <w:r w:rsidR="002D1970">
        <w:rPr>
          <w:rFonts w:eastAsiaTheme="minorHAnsi"/>
          <w:sz w:val="18"/>
          <w:szCs w:val="18"/>
          <w:lang w:eastAsia="en-US"/>
        </w:rPr>
        <w:t xml:space="preserve">Ф.И.О., </w:t>
      </w:r>
      <w:r w:rsidRPr="00A23A4A">
        <w:rPr>
          <w:rFonts w:eastAsiaTheme="minorHAnsi"/>
          <w:sz w:val="18"/>
          <w:szCs w:val="18"/>
          <w:lang w:eastAsia="en-US"/>
        </w:rPr>
        <w:t>наименование организации</w:t>
      </w:r>
      <w:proofErr w:type="gramStart"/>
      <w:r w:rsidRPr="00A23A4A">
        <w:rPr>
          <w:rFonts w:eastAsiaTheme="minorHAnsi"/>
          <w:sz w:val="18"/>
          <w:szCs w:val="18"/>
          <w:lang w:eastAsia="en-US"/>
        </w:rPr>
        <w:t xml:space="preserve"> ,</w:t>
      </w:r>
      <w:proofErr w:type="gramEnd"/>
      <w:r w:rsidRPr="00A23A4A">
        <w:rPr>
          <w:rFonts w:eastAsiaTheme="minorHAnsi"/>
          <w:sz w:val="18"/>
          <w:szCs w:val="18"/>
          <w:lang w:eastAsia="en-US"/>
        </w:rPr>
        <w:t>должность</w:t>
      </w:r>
      <w:r w:rsidRPr="00A23A4A">
        <w:rPr>
          <w:rFonts w:eastAsiaTheme="minorHAnsi"/>
          <w:i/>
          <w:sz w:val="18"/>
          <w:szCs w:val="18"/>
          <w:lang w:eastAsia="en-US"/>
        </w:rPr>
        <w:t>)</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в прис</w:t>
      </w:r>
      <w:r w:rsidR="002D1970">
        <w:rPr>
          <w:rFonts w:eastAsiaTheme="minorHAnsi"/>
          <w:sz w:val="28"/>
          <w:szCs w:val="28"/>
          <w:lang w:eastAsia="en-US"/>
        </w:rPr>
        <w:t xml:space="preserve">утствии представителя специализированной </w:t>
      </w:r>
      <w:r w:rsidRPr="00A23A4A">
        <w:rPr>
          <w:rFonts w:eastAsiaTheme="minorHAnsi"/>
          <w:sz w:val="28"/>
          <w:szCs w:val="28"/>
          <w:lang w:eastAsia="en-US"/>
        </w:rPr>
        <w:t>организации,</w:t>
      </w:r>
      <w:r w:rsidR="002D1970">
        <w:rPr>
          <w:rFonts w:eastAsiaTheme="minorHAnsi"/>
          <w:sz w:val="28"/>
          <w:szCs w:val="28"/>
          <w:lang w:eastAsia="en-US"/>
        </w:rPr>
        <w:t xml:space="preserve"> </w:t>
      </w:r>
      <w:r w:rsidRPr="00A23A4A">
        <w:rPr>
          <w:rFonts w:eastAsiaTheme="minorHAnsi"/>
          <w:sz w:val="28"/>
          <w:szCs w:val="28"/>
          <w:lang w:eastAsia="en-US"/>
        </w:rPr>
        <w:t>____________________</w:t>
      </w:r>
      <w:r w:rsidR="002D1970">
        <w:rPr>
          <w:rFonts w:eastAsiaTheme="minorHAnsi"/>
          <w:sz w:val="28"/>
          <w:szCs w:val="28"/>
          <w:lang w:eastAsia="en-US"/>
        </w:rPr>
        <w:t>___________________________________________</w:t>
      </w:r>
      <w:r w:rsidRPr="00A23A4A">
        <w:rPr>
          <w:rFonts w:eastAsiaTheme="minorHAnsi"/>
          <w:sz w:val="28"/>
          <w:szCs w:val="28"/>
          <w:lang w:eastAsia="en-US"/>
        </w:rPr>
        <w:t>__</w:t>
      </w:r>
    </w:p>
    <w:p w:rsidR="00A23A4A" w:rsidRPr="00A23A4A" w:rsidRDefault="00A23A4A" w:rsidP="00A23A4A">
      <w:pPr>
        <w:autoSpaceDE w:val="0"/>
        <w:autoSpaceDN w:val="0"/>
        <w:adjustRightInd w:val="0"/>
        <w:jc w:val="both"/>
        <w:rPr>
          <w:rFonts w:eastAsiaTheme="minorHAnsi"/>
          <w:i/>
          <w:sz w:val="18"/>
          <w:szCs w:val="18"/>
          <w:lang w:eastAsia="en-US"/>
        </w:rPr>
      </w:pPr>
      <w:r w:rsidRPr="00A23A4A">
        <w:rPr>
          <w:rFonts w:eastAsiaTheme="minorHAnsi"/>
          <w:sz w:val="28"/>
          <w:szCs w:val="28"/>
          <w:lang w:eastAsia="en-US"/>
        </w:rPr>
        <w:t xml:space="preserve">                                                    </w:t>
      </w:r>
      <w:r w:rsidR="002D1970">
        <w:rPr>
          <w:rFonts w:eastAsiaTheme="minorHAnsi"/>
          <w:sz w:val="18"/>
          <w:szCs w:val="18"/>
          <w:lang w:eastAsia="en-US"/>
        </w:rPr>
        <w:t xml:space="preserve">(должность, </w:t>
      </w:r>
      <w:proofErr w:type="spellStart"/>
      <w:r w:rsidRPr="00A23A4A">
        <w:rPr>
          <w:rFonts w:eastAsiaTheme="minorHAnsi"/>
          <w:sz w:val="18"/>
          <w:szCs w:val="18"/>
          <w:lang w:eastAsia="en-US"/>
        </w:rPr>
        <w:t>Ф</w:t>
      </w:r>
      <w:r w:rsidR="002D1970">
        <w:rPr>
          <w:rFonts w:eastAsiaTheme="minorHAnsi"/>
          <w:sz w:val="18"/>
          <w:szCs w:val="18"/>
          <w:lang w:eastAsia="en-US"/>
        </w:rPr>
        <w:t>.</w:t>
      </w:r>
      <w:r w:rsidRPr="00A23A4A">
        <w:rPr>
          <w:rFonts w:eastAsiaTheme="minorHAnsi"/>
          <w:sz w:val="18"/>
          <w:szCs w:val="18"/>
          <w:lang w:eastAsia="en-US"/>
        </w:rPr>
        <w:t>И</w:t>
      </w:r>
      <w:r w:rsidR="002D1970">
        <w:rPr>
          <w:rFonts w:eastAsiaTheme="minorHAnsi"/>
          <w:sz w:val="18"/>
          <w:szCs w:val="18"/>
          <w:lang w:eastAsia="en-US"/>
        </w:rPr>
        <w:t>.</w:t>
      </w:r>
      <w:r w:rsidRPr="00A23A4A">
        <w:rPr>
          <w:rFonts w:eastAsiaTheme="minorHAnsi"/>
          <w:sz w:val="18"/>
          <w:szCs w:val="18"/>
          <w:lang w:eastAsia="en-US"/>
        </w:rPr>
        <w:t>О</w:t>
      </w:r>
      <w:proofErr w:type="spellEnd"/>
      <w:r w:rsidR="002D1970">
        <w:rPr>
          <w:rFonts w:eastAsiaTheme="minorHAnsi"/>
          <w:sz w:val="18"/>
          <w:szCs w:val="18"/>
          <w:lang w:eastAsia="en-US"/>
        </w:rPr>
        <w:t xml:space="preserve">, </w:t>
      </w:r>
      <w:r w:rsidRPr="00A23A4A">
        <w:rPr>
          <w:rFonts w:eastAsiaTheme="minorHAnsi"/>
          <w:i/>
          <w:sz w:val="18"/>
          <w:szCs w:val="18"/>
          <w:lang w:eastAsia="en-US"/>
        </w:rPr>
        <w:t>наименование организации)</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проведены проверки, испытания и измерения</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__________________________________________________________________,</w:t>
      </w:r>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cstheme="minorBidi"/>
          <w:sz w:val="18"/>
          <w:szCs w:val="18"/>
          <w:lang w:eastAsia="en-US"/>
        </w:rPr>
        <w:t xml:space="preserve">                </w:t>
      </w:r>
      <w:r w:rsidR="002D1970">
        <w:rPr>
          <w:rFonts w:eastAsiaTheme="minorHAnsi" w:cstheme="minorBidi"/>
          <w:sz w:val="18"/>
          <w:szCs w:val="18"/>
          <w:lang w:eastAsia="en-US"/>
        </w:rPr>
        <w:t xml:space="preserve">                      </w:t>
      </w:r>
      <w:r w:rsidRPr="00A23A4A">
        <w:rPr>
          <w:rFonts w:eastAsiaTheme="minorHAnsi" w:cstheme="minorBidi"/>
          <w:sz w:val="18"/>
          <w:szCs w:val="18"/>
          <w:lang w:eastAsia="en-US"/>
        </w:rPr>
        <w:t xml:space="preserve">     (подъемной платформы, пассажирского конвейера, эскалатора</w:t>
      </w:r>
      <w:r w:rsidR="002D1970">
        <w:rPr>
          <w:rFonts w:eastAsiaTheme="minorHAnsi" w:cstheme="minorBidi"/>
          <w:sz w:val="18"/>
          <w:szCs w:val="18"/>
          <w:lang w:eastAsia="en-US"/>
        </w:rPr>
        <w:t>)</w:t>
      </w:r>
    </w:p>
    <w:p w:rsidR="00A23A4A" w:rsidRDefault="00A23A4A" w:rsidP="00A23A4A">
      <w:pPr>
        <w:pBdr>
          <w:bottom w:val="single" w:sz="12" w:space="1" w:color="auto"/>
        </w:pBd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w:t>
      </w:r>
      <w:proofErr w:type="gramStart"/>
      <w:r w:rsidR="002D1970" w:rsidRPr="00A23A4A">
        <w:rPr>
          <w:rFonts w:eastAsiaTheme="minorHAnsi"/>
          <w:sz w:val="28"/>
          <w:szCs w:val="28"/>
          <w:lang w:eastAsia="en-US"/>
        </w:rPr>
        <w:t>У</w:t>
      </w:r>
      <w:r w:rsidRPr="00A23A4A">
        <w:rPr>
          <w:rFonts w:eastAsiaTheme="minorHAnsi"/>
          <w:sz w:val="28"/>
          <w:szCs w:val="28"/>
          <w:lang w:eastAsia="en-US"/>
        </w:rPr>
        <w:t>становленн</w:t>
      </w:r>
      <w:r w:rsidR="002D1970">
        <w:rPr>
          <w:rFonts w:eastAsiaTheme="minorHAnsi"/>
          <w:sz w:val="28"/>
          <w:szCs w:val="28"/>
          <w:lang w:eastAsia="en-US"/>
        </w:rPr>
        <w:t>ого</w:t>
      </w:r>
      <w:proofErr w:type="gramEnd"/>
      <w:r w:rsidR="002D1970">
        <w:rPr>
          <w:rFonts w:eastAsiaTheme="minorHAnsi"/>
          <w:sz w:val="28"/>
          <w:szCs w:val="28"/>
          <w:lang w:eastAsia="en-US"/>
        </w:rPr>
        <w:t>/(й)</w:t>
      </w:r>
      <w:r w:rsidRPr="00A23A4A">
        <w:rPr>
          <w:rFonts w:eastAsiaTheme="minorHAnsi"/>
          <w:sz w:val="28"/>
          <w:szCs w:val="28"/>
          <w:lang w:eastAsia="en-US"/>
        </w:rPr>
        <w:t xml:space="preserve"> по адресу:</w:t>
      </w:r>
    </w:p>
    <w:p w:rsidR="002D1970" w:rsidRPr="00A23A4A" w:rsidRDefault="002D1970" w:rsidP="00A23A4A">
      <w:pPr>
        <w:pBdr>
          <w:bottom w:val="single" w:sz="12" w:space="1" w:color="auto"/>
        </w:pBdr>
        <w:autoSpaceDE w:val="0"/>
        <w:autoSpaceDN w:val="0"/>
        <w:adjustRightInd w:val="0"/>
        <w:jc w:val="both"/>
        <w:rPr>
          <w:rFonts w:eastAsiaTheme="minorHAnsi"/>
          <w:sz w:val="28"/>
          <w:szCs w:val="28"/>
          <w:lang w:eastAsia="en-US"/>
        </w:rPr>
      </w:pP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Идентификационный номер (зав., рег.) </w:t>
      </w:r>
      <w:r w:rsidR="002D1970">
        <w:rPr>
          <w:rFonts w:eastAsiaTheme="minorHAnsi"/>
          <w:sz w:val="28"/>
          <w:szCs w:val="28"/>
          <w:lang w:eastAsia="en-US"/>
        </w:rPr>
        <w:t>_____________________</w:t>
      </w:r>
      <w:r w:rsidRPr="00A23A4A">
        <w:rPr>
          <w:rFonts w:eastAsiaTheme="minorHAnsi"/>
          <w:sz w:val="28"/>
          <w:szCs w:val="28"/>
          <w:lang w:eastAsia="en-US"/>
        </w:rPr>
        <w:t>___________.</w:t>
      </w:r>
    </w:p>
    <w:p w:rsidR="002D1970" w:rsidRDefault="002D1970" w:rsidP="00A23A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Проверки, испытания и </w:t>
      </w:r>
      <w:r w:rsidR="00A23A4A" w:rsidRPr="00A23A4A">
        <w:rPr>
          <w:rFonts w:eastAsiaTheme="minorHAnsi"/>
          <w:sz w:val="28"/>
          <w:szCs w:val="28"/>
          <w:lang w:eastAsia="en-US"/>
        </w:rPr>
        <w:t>измерения</w:t>
      </w:r>
    </w:p>
    <w:p w:rsidR="00A23A4A" w:rsidRPr="00A23A4A" w:rsidRDefault="002D1970" w:rsidP="00A23A4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A23A4A" w:rsidRPr="00A23A4A">
        <w:rPr>
          <w:rFonts w:eastAsiaTheme="minorHAnsi"/>
          <w:sz w:val="28"/>
          <w:szCs w:val="28"/>
          <w:lang w:eastAsia="en-US"/>
        </w:rPr>
        <w:t>_________________________________________</w:t>
      </w:r>
      <w:r>
        <w:rPr>
          <w:rFonts w:eastAsiaTheme="minorHAnsi"/>
          <w:sz w:val="28"/>
          <w:szCs w:val="28"/>
          <w:lang w:eastAsia="en-US"/>
        </w:rPr>
        <w:t>_________________________</w:t>
      </w:r>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sz w:val="28"/>
          <w:szCs w:val="28"/>
          <w:lang w:eastAsia="en-US"/>
        </w:rPr>
        <w:t xml:space="preserve"> </w:t>
      </w:r>
      <w:r w:rsidRPr="00A23A4A">
        <w:rPr>
          <w:rFonts w:eastAsiaTheme="minorHAnsi" w:cstheme="minorBidi"/>
          <w:sz w:val="18"/>
          <w:szCs w:val="18"/>
          <w:lang w:eastAsia="en-US"/>
        </w:rPr>
        <w:t xml:space="preserve">                                          (подъемной платформы, пассажирского конвейера</w:t>
      </w:r>
      <w:r w:rsidR="002D1970">
        <w:rPr>
          <w:rFonts w:eastAsiaTheme="minorHAnsi" w:cstheme="minorBidi"/>
          <w:sz w:val="18"/>
          <w:szCs w:val="18"/>
          <w:lang w:eastAsia="en-US"/>
        </w:rPr>
        <w:t>,</w:t>
      </w:r>
      <w:r w:rsidRPr="00A23A4A">
        <w:rPr>
          <w:rFonts w:eastAsiaTheme="minorHAnsi" w:cstheme="minorBidi"/>
          <w:sz w:val="18"/>
          <w:szCs w:val="18"/>
          <w:lang w:eastAsia="en-US"/>
        </w:rPr>
        <w:t xml:space="preserve"> эскалатора</w:t>
      </w:r>
      <w:r w:rsidR="002D1970">
        <w:rPr>
          <w:rFonts w:eastAsiaTheme="minorHAnsi" w:cstheme="minorBidi"/>
          <w:sz w:val="18"/>
          <w:szCs w:val="18"/>
          <w:lang w:eastAsia="en-US"/>
        </w:rPr>
        <w:t>)</w:t>
      </w:r>
    </w:p>
    <w:p w:rsidR="00A23A4A" w:rsidRPr="002D1970" w:rsidRDefault="00A23A4A" w:rsidP="00A23A4A">
      <w:pPr>
        <w:autoSpaceDE w:val="0"/>
        <w:autoSpaceDN w:val="0"/>
        <w:adjustRightInd w:val="0"/>
        <w:jc w:val="both"/>
        <w:rPr>
          <w:rFonts w:eastAsiaTheme="minorHAnsi"/>
          <w:sz w:val="28"/>
          <w:szCs w:val="28"/>
          <w:lang w:eastAsia="en-US"/>
        </w:rPr>
      </w:pPr>
      <w:proofErr w:type="gramStart"/>
      <w:r w:rsidRPr="00A23A4A">
        <w:rPr>
          <w:rFonts w:eastAsiaTheme="minorHAnsi"/>
          <w:sz w:val="28"/>
          <w:szCs w:val="28"/>
          <w:lang w:eastAsia="en-US"/>
        </w:rPr>
        <w:t xml:space="preserve">проведены </w:t>
      </w:r>
      <w:r w:rsidRPr="00A23A4A">
        <w:rPr>
          <w:rFonts w:eastAsiaTheme="minorHAnsi"/>
          <w:color w:val="0D0D0D" w:themeColor="text1" w:themeTint="F2"/>
          <w:sz w:val="28"/>
          <w:szCs w:val="28"/>
          <w:lang w:eastAsia="en-US"/>
        </w:rPr>
        <w:t xml:space="preserve">в объеме, установленном руководством </w:t>
      </w:r>
      <w:r w:rsidR="002D1970">
        <w:rPr>
          <w:rFonts w:eastAsiaTheme="minorHAnsi"/>
          <w:color w:val="0D0D0D" w:themeColor="text1" w:themeTint="F2"/>
          <w:sz w:val="28"/>
          <w:szCs w:val="28"/>
          <w:lang w:eastAsia="en-US"/>
        </w:rPr>
        <w:br/>
        <w:t xml:space="preserve">по </w:t>
      </w:r>
      <w:r w:rsidRPr="00A23A4A">
        <w:rPr>
          <w:rFonts w:eastAsiaTheme="minorHAnsi"/>
          <w:color w:val="0D0D0D" w:themeColor="text1" w:themeTint="F2"/>
          <w:sz w:val="28"/>
          <w:szCs w:val="28"/>
          <w:lang w:eastAsia="en-US"/>
        </w:rPr>
        <w:t>эксплуатации</w:t>
      </w:r>
      <w:r w:rsidRPr="002D1970">
        <w:rPr>
          <w:rFonts w:eastAsiaTheme="minorHAnsi"/>
          <w:sz w:val="28"/>
          <w:szCs w:val="28"/>
          <w:lang w:eastAsia="en-US"/>
        </w:rPr>
        <w:t>_________________________</w:t>
      </w:r>
      <w:r w:rsidR="002D1970">
        <w:rPr>
          <w:rFonts w:eastAsiaTheme="minorHAnsi"/>
          <w:sz w:val="28"/>
          <w:szCs w:val="28"/>
          <w:lang w:eastAsia="en-US"/>
        </w:rPr>
        <w:t>_____________________________</w:t>
      </w:r>
      <w:proofErr w:type="gramEnd"/>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sz w:val="28"/>
          <w:szCs w:val="28"/>
          <w:lang w:eastAsia="en-US"/>
        </w:rPr>
        <w:t xml:space="preserve"> </w:t>
      </w:r>
      <w:r w:rsidRPr="00A23A4A">
        <w:rPr>
          <w:rFonts w:eastAsiaTheme="minorHAnsi" w:cstheme="minorBidi"/>
          <w:sz w:val="18"/>
          <w:szCs w:val="18"/>
          <w:lang w:eastAsia="en-US"/>
        </w:rPr>
        <w:t xml:space="preserve">                                        </w:t>
      </w:r>
      <w:r w:rsidR="002D1970">
        <w:rPr>
          <w:rFonts w:eastAsiaTheme="minorHAnsi" w:cstheme="minorBidi"/>
          <w:sz w:val="18"/>
          <w:szCs w:val="18"/>
          <w:lang w:eastAsia="en-US"/>
        </w:rPr>
        <w:t xml:space="preserve">                    </w:t>
      </w:r>
      <w:r w:rsidRPr="00A23A4A">
        <w:rPr>
          <w:rFonts w:eastAsiaTheme="minorHAnsi" w:cstheme="minorBidi"/>
          <w:sz w:val="18"/>
          <w:szCs w:val="18"/>
          <w:lang w:eastAsia="en-US"/>
        </w:rPr>
        <w:t xml:space="preserve">  (подъемной платформы, пассажирского конвейера</w:t>
      </w:r>
      <w:r w:rsidR="002D1970">
        <w:rPr>
          <w:rFonts w:eastAsiaTheme="minorHAnsi" w:cstheme="minorBidi"/>
          <w:sz w:val="18"/>
          <w:szCs w:val="18"/>
          <w:lang w:eastAsia="en-US"/>
        </w:rPr>
        <w:t>,</w:t>
      </w:r>
      <w:r w:rsidRPr="00A23A4A">
        <w:rPr>
          <w:rFonts w:eastAsiaTheme="minorHAnsi" w:cstheme="minorBidi"/>
          <w:sz w:val="18"/>
          <w:szCs w:val="18"/>
          <w:lang w:eastAsia="en-US"/>
        </w:rPr>
        <w:t xml:space="preserve"> эскалатора</w:t>
      </w:r>
      <w:r w:rsidR="002D1970">
        <w:rPr>
          <w:rFonts w:eastAsiaTheme="minorHAnsi" w:cstheme="minorBidi"/>
          <w:sz w:val="18"/>
          <w:szCs w:val="18"/>
          <w:lang w:eastAsia="en-US"/>
        </w:rPr>
        <w:t>)</w:t>
      </w:r>
    </w:p>
    <w:p w:rsidR="00A23A4A" w:rsidRPr="00A23A4A" w:rsidRDefault="00A23A4A" w:rsidP="00A23A4A">
      <w:pPr>
        <w:autoSpaceDE w:val="0"/>
        <w:autoSpaceDN w:val="0"/>
        <w:adjustRightInd w:val="0"/>
        <w:jc w:val="both"/>
        <w:rPr>
          <w:rFonts w:eastAsiaTheme="minorHAnsi"/>
          <w:sz w:val="28"/>
          <w:szCs w:val="28"/>
          <w:lang w:eastAsia="en-US"/>
        </w:rPr>
      </w:pPr>
    </w:p>
    <w:p w:rsidR="00A23A4A" w:rsidRPr="00A23A4A" w:rsidRDefault="00A23A4A" w:rsidP="002D1970">
      <w:pPr>
        <w:autoSpaceDE w:val="0"/>
        <w:autoSpaceDN w:val="0"/>
        <w:adjustRightInd w:val="0"/>
        <w:jc w:val="center"/>
        <w:rPr>
          <w:rFonts w:eastAsiaTheme="minorHAnsi"/>
          <w:sz w:val="28"/>
          <w:szCs w:val="28"/>
          <w:lang w:eastAsia="en-US"/>
        </w:rPr>
      </w:pPr>
      <w:r w:rsidRPr="00A23A4A">
        <w:rPr>
          <w:rFonts w:eastAsiaTheme="minorHAnsi"/>
          <w:sz w:val="28"/>
          <w:szCs w:val="28"/>
          <w:lang w:eastAsia="en-US"/>
        </w:rPr>
        <w:t>Результат проверок, испытаний и измерений</w:t>
      </w:r>
    </w:p>
    <w:p w:rsidR="00A23A4A" w:rsidRPr="00A23A4A" w:rsidRDefault="00A23A4A" w:rsidP="00A23A4A">
      <w:pPr>
        <w:autoSpaceDE w:val="0"/>
        <w:autoSpaceDN w:val="0"/>
        <w:adjustRightInd w:val="0"/>
        <w:jc w:val="both"/>
        <w:rPr>
          <w:rFonts w:eastAsiaTheme="minorHAnsi"/>
          <w:sz w:val="28"/>
          <w:szCs w:val="28"/>
          <w:lang w:eastAsia="en-US"/>
        </w:rPr>
      </w:pP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1. Результаты  проверок, испытаний и измерений отражены в протоколах </w:t>
      </w:r>
      <w:r w:rsidR="008E11E9">
        <w:rPr>
          <w:rFonts w:eastAsiaTheme="minorHAnsi"/>
          <w:sz w:val="28"/>
          <w:szCs w:val="28"/>
          <w:lang w:eastAsia="en-US"/>
        </w:rPr>
        <w:t>№</w:t>
      </w:r>
      <w:r w:rsidRPr="00A23A4A">
        <w:rPr>
          <w:rFonts w:eastAsiaTheme="minorHAnsi"/>
          <w:sz w:val="28"/>
          <w:szCs w:val="28"/>
          <w:lang w:eastAsia="en-US"/>
        </w:rPr>
        <w:t>_________.</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2.</w:t>
      </w:r>
      <w:r w:rsidR="002D1970">
        <w:rPr>
          <w:rFonts w:eastAsiaTheme="minorHAnsi"/>
          <w:sz w:val="28"/>
          <w:szCs w:val="28"/>
          <w:lang w:eastAsia="en-US"/>
        </w:rPr>
        <w:t xml:space="preserve"> </w:t>
      </w:r>
      <w:r w:rsidRPr="00A23A4A">
        <w:rPr>
          <w:rFonts w:eastAsiaTheme="minorHAnsi"/>
          <w:sz w:val="28"/>
          <w:szCs w:val="28"/>
          <w:lang w:eastAsia="en-US"/>
        </w:rPr>
        <w:t>Установка оборудования</w:t>
      </w:r>
      <w:r w:rsidR="002D1970">
        <w:rPr>
          <w:rFonts w:eastAsiaTheme="minorHAnsi"/>
          <w:sz w:val="28"/>
          <w:szCs w:val="28"/>
          <w:lang w:eastAsia="en-US"/>
        </w:rPr>
        <w:t xml:space="preserve"> _____________________________</w:t>
      </w:r>
      <w:r w:rsidRPr="00A23A4A">
        <w:rPr>
          <w:rFonts w:eastAsiaTheme="minorHAnsi"/>
          <w:sz w:val="28"/>
          <w:szCs w:val="28"/>
          <w:lang w:eastAsia="en-US"/>
        </w:rPr>
        <w:t>_________</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cstheme="minorBidi"/>
          <w:sz w:val="18"/>
          <w:szCs w:val="18"/>
          <w:lang w:eastAsia="en-US"/>
        </w:rPr>
        <w:t xml:space="preserve">                           </w:t>
      </w:r>
      <w:r w:rsidR="002D1970">
        <w:rPr>
          <w:rFonts w:eastAsiaTheme="minorHAnsi" w:cstheme="minorBidi"/>
          <w:sz w:val="18"/>
          <w:szCs w:val="18"/>
          <w:lang w:eastAsia="en-US"/>
        </w:rPr>
        <w:t xml:space="preserve">                                         </w:t>
      </w:r>
      <w:r w:rsidRPr="00A23A4A">
        <w:rPr>
          <w:rFonts w:eastAsiaTheme="minorHAnsi" w:cstheme="minorBidi"/>
          <w:sz w:val="18"/>
          <w:szCs w:val="18"/>
          <w:lang w:eastAsia="en-US"/>
        </w:rPr>
        <w:t xml:space="preserve">   (подъемной пла</w:t>
      </w:r>
      <w:r w:rsidR="002D1970">
        <w:rPr>
          <w:rFonts w:eastAsiaTheme="minorHAnsi" w:cstheme="minorBidi"/>
          <w:sz w:val="18"/>
          <w:szCs w:val="18"/>
          <w:lang w:eastAsia="en-US"/>
        </w:rPr>
        <w:t xml:space="preserve">тформы, пассажирского конвейера, </w:t>
      </w:r>
      <w:r w:rsidRPr="00A23A4A">
        <w:rPr>
          <w:rFonts w:eastAsiaTheme="minorHAnsi" w:cstheme="minorBidi"/>
          <w:sz w:val="18"/>
          <w:szCs w:val="18"/>
          <w:lang w:eastAsia="en-US"/>
        </w:rPr>
        <w:t>эскалатора</w:t>
      </w:r>
      <w:r w:rsidR="002D1970">
        <w:rPr>
          <w:rFonts w:eastAsiaTheme="minorHAnsi" w:cstheme="minorBidi"/>
          <w:sz w:val="18"/>
          <w:szCs w:val="18"/>
          <w:lang w:eastAsia="en-US"/>
        </w:rPr>
        <w:t>)</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соответствует документации по монтажу и проектной документации </w:t>
      </w:r>
      <w:r w:rsidR="002D1970">
        <w:rPr>
          <w:rFonts w:eastAsiaTheme="minorHAnsi"/>
          <w:sz w:val="28"/>
          <w:szCs w:val="28"/>
          <w:lang w:eastAsia="en-US"/>
        </w:rPr>
        <w:br/>
      </w:r>
      <w:r w:rsidRPr="00A23A4A">
        <w:rPr>
          <w:rFonts w:eastAsiaTheme="minorHAnsi"/>
          <w:sz w:val="28"/>
          <w:szCs w:val="28"/>
          <w:lang w:eastAsia="en-US"/>
        </w:rPr>
        <w:t>по установке</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______________________________________________</w:t>
      </w:r>
      <w:r w:rsidR="002D1970">
        <w:rPr>
          <w:rFonts w:eastAsiaTheme="minorHAnsi"/>
          <w:sz w:val="28"/>
          <w:szCs w:val="28"/>
          <w:lang w:eastAsia="en-US"/>
        </w:rPr>
        <w:t>______________________</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cstheme="minorBidi"/>
          <w:sz w:val="18"/>
          <w:szCs w:val="18"/>
          <w:lang w:eastAsia="en-US"/>
        </w:rPr>
        <w:t xml:space="preserve">                              (подъемной платформы, пассажирского конвейера, эскалатора</w:t>
      </w:r>
      <w:r w:rsidR="002D1970">
        <w:rPr>
          <w:rFonts w:eastAsiaTheme="minorHAnsi" w:cstheme="minorBidi"/>
          <w:sz w:val="18"/>
          <w:szCs w:val="18"/>
          <w:lang w:eastAsia="en-US"/>
        </w:rPr>
        <w:t>)</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color w:val="FF0000"/>
          <w:sz w:val="28"/>
          <w:szCs w:val="28"/>
          <w:lang w:eastAsia="en-US"/>
        </w:rPr>
        <w:t xml:space="preserve"> </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3.______________________________________________________________</w:t>
      </w:r>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w:t>
      </w:r>
      <w:proofErr w:type="gramStart"/>
      <w:r w:rsidRPr="00A23A4A">
        <w:rPr>
          <w:rFonts w:eastAsiaTheme="minorHAnsi" w:cstheme="minorBidi"/>
          <w:sz w:val="18"/>
          <w:szCs w:val="18"/>
          <w:lang w:eastAsia="en-US"/>
        </w:rPr>
        <w:t xml:space="preserve">(подъемная платформа, </w:t>
      </w:r>
      <w:proofErr w:type="spellStart"/>
      <w:r w:rsidRPr="00A23A4A">
        <w:rPr>
          <w:rFonts w:eastAsiaTheme="minorHAnsi" w:cstheme="minorBidi"/>
          <w:sz w:val="18"/>
          <w:szCs w:val="18"/>
          <w:lang w:eastAsia="en-US"/>
        </w:rPr>
        <w:t>пассажирскй</w:t>
      </w:r>
      <w:proofErr w:type="spellEnd"/>
      <w:r w:rsidRPr="00A23A4A">
        <w:rPr>
          <w:rFonts w:eastAsiaTheme="minorHAnsi" w:cstheme="minorBidi"/>
          <w:sz w:val="18"/>
          <w:szCs w:val="18"/>
          <w:lang w:eastAsia="en-US"/>
        </w:rPr>
        <w:t xml:space="preserve"> конвейер (движущаяся пешеходная дорожка) и эскалатор</w:t>
      </w:r>
      <w:proofErr w:type="gramEnd"/>
    </w:p>
    <w:p w:rsidR="00A23A4A" w:rsidRPr="00A23A4A" w:rsidRDefault="00A23A4A" w:rsidP="002D1970">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и устройства безопасности функционируют в соответствии с требованиями, регламентированными руководством (инструкцией) по эксплуатации.</w:t>
      </w:r>
    </w:p>
    <w:p w:rsidR="00A23A4A" w:rsidRPr="00A23A4A" w:rsidRDefault="00A23A4A" w:rsidP="002D1970">
      <w:pPr>
        <w:tabs>
          <w:tab w:val="left" w:pos="1134"/>
        </w:tabs>
        <w:autoSpaceDE w:val="0"/>
        <w:autoSpaceDN w:val="0"/>
        <w:adjustRightInd w:val="0"/>
        <w:jc w:val="both"/>
        <w:rPr>
          <w:rFonts w:eastAsiaTheme="minorHAnsi"/>
          <w:sz w:val="28"/>
          <w:szCs w:val="28"/>
          <w:lang w:eastAsia="en-US"/>
        </w:rPr>
      </w:pPr>
      <w:r w:rsidRPr="00A23A4A">
        <w:rPr>
          <w:rFonts w:eastAsiaTheme="minorHAnsi"/>
          <w:sz w:val="28"/>
          <w:szCs w:val="28"/>
          <w:lang w:eastAsia="en-US"/>
        </w:rPr>
        <w:lastRenderedPageBreak/>
        <w:t xml:space="preserve">4. Результаты испытания изоляции электрических цепей </w:t>
      </w:r>
      <w:r w:rsidRPr="00A23A4A">
        <w:rPr>
          <w:rFonts w:eastAsiaTheme="minorHAnsi"/>
          <w:sz w:val="28"/>
          <w:szCs w:val="28"/>
          <w:lang w:eastAsia="en-US"/>
        </w:rPr>
        <w:br/>
        <w:t xml:space="preserve">и электрооборудования, визуального контроля и измерительного </w:t>
      </w:r>
      <w:r w:rsidR="002D1970">
        <w:rPr>
          <w:rFonts w:eastAsiaTheme="minorHAnsi"/>
          <w:sz w:val="28"/>
          <w:szCs w:val="28"/>
          <w:lang w:eastAsia="en-US"/>
        </w:rPr>
        <w:t>контроля заземления (</w:t>
      </w:r>
      <w:proofErr w:type="spellStart"/>
      <w:r w:rsidR="002D1970">
        <w:rPr>
          <w:rFonts w:eastAsiaTheme="minorHAnsi"/>
          <w:sz w:val="28"/>
          <w:szCs w:val="28"/>
          <w:lang w:eastAsia="en-US"/>
        </w:rPr>
        <w:t>зануления</w:t>
      </w:r>
      <w:proofErr w:type="spellEnd"/>
      <w:r w:rsidR="002D1970">
        <w:rPr>
          <w:rFonts w:eastAsiaTheme="minorHAnsi"/>
          <w:sz w:val="28"/>
          <w:szCs w:val="28"/>
          <w:lang w:eastAsia="en-US"/>
        </w:rPr>
        <w:t xml:space="preserve">) </w:t>
      </w:r>
      <w:r w:rsidRPr="00A23A4A">
        <w:rPr>
          <w:rFonts w:eastAsiaTheme="minorHAnsi"/>
          <w:sz w:val="28"/>
          <w:szCs w:val="28"/>
          <w:lang w:eastAsia="en-US"/>
        </w:rPr>
        <w:t>оборудования</w:t>
      </w:r>
      <w:r w:rsidR="002D1970">
        <w:rPr>
          <w:rFonts w:eastAsiaTheme="minorHAnsi"/>
          <w:sz w:val="28"/>
          <w:szCs w:val="28"/>
          <w:lang w:eastAsia="en-US"/>
        </w:rPr>
        <w:t xml:space="preserve"> _________________________</w:t>
      </w:r>
      <w:r w:rsidRPr="00A23A4A">
        <w:rPr>
          <w:rFonts w:eastAsiaTheme="minorHAnsi"/>
          <w:sz w:val="28"/>
          <w:szCs w:val="28"/>
          <w:lang w:eastAsia="en-US"/>
        </w:rPr>
        <w:t>_________</w:t>
      </w:r>
    </w:p>
    <w:p w:rsidR="00A23A4A" w:rsidRPr="00A23A4A" w:rsidRDefault="00A23A4A" w:rsidP="002D1970">
      <w:pPr>
        <w:tabs>
          <w:tab w:val="left" w:pos="1134"/>
        </w:tabs>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w:t>
      </w:r>
      <w:r w:rsidR="002D1970">
        <w:rPr>
          <w:rFonts w:eastAsiaTheme="minorHAnsi"/>
          <w:sz w:val="28"/>
          <w:szCs w:val="28"/>
          <w:lang w:eastAsia="en-US"/>
        </w:rPr>
        <w:t xml:space="preserve">                                             </w:t>
      </w:r>
      <w:r w:rsidR="002D1970">
        <w:rPr>
          <w:rFonts w:eastAsiaTheme="minorHAnsi" w:cstheme="minorBidi"/>
          <w:sz w:val="18"/>
          <w:szCs w:val="18"/>
          <w:lang w:eastAsia="en-US"/>
        </w:rPr>
        <w:t>(подъемн</w:t>
      </w:r>
      <w:r w:rsidRPr="00A23A4A">
        <w:rPr>
          <w:rFonts w:eastAsiaTheme="minorHAnsi" w:cstheme="minorBidi"/>
          <w:sz w:val="18"/>
          <w:szCs w:val="18"/>
          <w:lang w:eastAsia="en-US"/>
        </w:rPr>
        <w:t>ой платформы, пассажирского конвейера, эскалатора</w:t>
      </w:r>
      <w:r w:rsidR="002D1970">
        <w:rPr>
          <w:rFonts w:eastAsiaTheme="minorHAnsi" w:cstheme="minorBidi"/>
          <w:sz w:val="18"/>
          <w:szCs w:val="18"/>
          <w:lang w:eastAsia="en-US"/>
        </w:rPr>
        <w:t>)</w:t>
      </w:r>
    </w:p>
    <w:p w:rsidR="00A23A4A" w:rsidRPr="00A23A4A" w:rsidRDefault="00A23A4A" w:rsidP="002D1970">
      <w:pPr>
        <w:tabs>
          <w:tab w:val="left" w:pos="1134"/>
        </w:tabs>
        <w:autoSpaceDE w:val="0"/>
        <w:autoSpaceDN w:val="0"/>
        <w:adjustRightInd w:val="0"/>
        <w:jc w:val="both"/>
        <w:rPr>
          <w:rFonts w:eastAsiaTheme="minorHAnsi"/>
          <w:sz w:val="28"/>
          <w:szCs w:val="28"/>
          <w:lang w:eastAsia="en-US"/>
        </w:rPr>
      </w:pPr>
      <w:r w:rsidRPr="00A23A4A">
        <w:rPr>
          <w:rFonts w:eastAsiaTheme="minorHAnsi"/>
          <w:sz w:val="28"/>
          <w:szCs w:val="28"/>
          <w:lang w:eastAsia="en-US"/>
        </w:rPr>
        <w:t>положительные.</w:t>
      </w:r>
    </w:p>
    <w:p w:rsidR="00A23A4A" w:rsidRPr="00A23A4A" w:rsidRDefault="00A23A4A" w:rsidP="002D1970">
      <w:pPr>
        <w:autoSpaceDE w:val="0"/>
        <w:autoSpaceDN w:val="0"/>
        <w:adjustRightInd w:val="0"/>
        <w:jc w:val="both"/>
        <w:rPr>
          <w:rFonts w:eastAsiaTheme="minorHAnsi"/>
          <w:color w:val="0D0D0D" w:themeColor="text1" w:themeTint="F2"/>
          <w:sz w:val="28"/>
          <w:szCs w:val="28"/>
          <w:lang w:eastAsia="en-US"/>
        </w:rPr>
      </w:pPr>
      <w:r w:rsidRPr="00A23A4A">
        <w:rPr>
          <w:rFonts w:eastAsiaTheme="minorHAnsi"/>
          <w:color w:val="0D0D0D" w:themeColor="text1" w:themeTint="F2"/>
          <w:sz w:val="28"/>
          <w:szCs w:val="28"/>
          <w:lang w:eastAsia="en-US"/>
        </w:rPr>
        <w:t>5.________________________________________________________________</w:t>
      </w:r>
    </w:p>
    <w:p w:rsidR="00A23A4A" w:rsidRPr="00A23A4A" w:rsidRDefault="00A23A4A" w:rsidP="002D1970">
      <w:pPr>
        <w:autoSpaceDE w:val="0"/>
        <w:autoSpaceDN w:val="0"/>
        <w:adjustRightInd w:val="0"/>
        <w:jc w:val="both"/>
        <w:rPr>
          <w:rFonts w:eastAsiaTheme="minorHAnsi"/>
          <w:color w:val="0D0D0D" w:themeColor="text1" w:themeTint="F2"/>
          <w:sz w:val="28"/>
          <w:szCs w:val="28"/>
          <w:lang w:eastAsia="en-US"/>
        </w:rPr>
      </w:pPr>
      <w:r w:rsidRPr="00A23A4A">
        <w:rPr>
          <w:rFonts w:eastAsiaTheme="minorHAnsi" w:cstheme="minorBidi"/>
          <w:color w:val="0D0D0D" w:themeColor="text1" w:themeTint="F2"/>
          <w:sz w:val="18"/>
          <w:szCs w:val="18"/>
          <w:lang w:eastAsia="en-US"/>
        </w:rPr>
        <w:t xml:space="preserve">           </w:t>
      </w:r>
      <w:r w:rsidR="002D1970">
        <w:rPr>
          <w:rFonts w:eastAsiaTheme="minorHAnsi" w:cstheme="minorBidi"/>
          <w:color w:val="0D0D0D" w:themeColor="text1" w:themeTint="F2"/>
          <w:sz w:val="18"/>
          <w:szCs w:val="18"/>
          <w:lang w:eastAsia="en-US"/>
        </w:rPr>
        <w:t xml:space="preserve">                        </w:t>
      </w:r>
      <w:r w:rsidRPr="00A23A4A">
        <w:rPr>
          <w:rFonts w:eastAsiaTheme="minorHAnsi" w:cstheme="minorBidi"/>
          <w:color w:val="0D0D0D" w:themeColor="text1" w:themeTint="F2"/>
          <w:sz w:val="18"/>
          <w:szCs w:val="18"/>
          <w:lang w:eastAsia="en-US"/>
        </w:rPr>
        <w:t xml:space="preserve">   (подъемная платформа, пассажирск</w:t>
      </w:r>
      <w:r w:rsidR="002D1970">
        <w:rPr>
          <w:rFonts w:eastAsiaTheme="minorHAnsi" w:cstheme="minorBidi"/>
          <w:color w:val="0D0D0D" w:themeColor="text1" w:themeTint="F2"/>
          <w:sz w:val="18"/>
          <w:szCs w:val="18"/>
          <w:lang w:eastAsia="en-US"/>
        </w:rPr>
        <w:t xml:space="preserve">ий конвейер, </w:t>
      </w:r>
      <w:r w:rsidRPr="00A23A4A">
        <w:rPr>
          <w:rFonts w:eastAsiaTheme="minorHAnsi" w:cstheme="minorBidi"/>
          <w:color w:val="0D0D0D" w:themeColor="text1" w:themeTint="F2"/>
          <w:sz w:val="18"/>
          <w:szCs w:val="18"/>
          <w:lang w:eastAsia="en-US"/>
        </w:rPr>
        <w:t>эскалатор</w:t>
      </w:r>
      <w:r w:rsidR="002D1970">
        <w:rPr>
          <w:rFonts w:eastAsiaTheme="minorHAnsi" w:cstheme="minorBidi"/>
          <w:color w:val="0D0D0D" w:themeColor="text1" w:themeTint="F2"/>
          <w:sz w:val="18"/>
          <w:szCs w:val="18"/>
          <w:lang w:eastAsia="en-US"/>
        </w:rPr>
        <w:t>)</w:t>
      </w:r>
    </w:p>
    <w:p w:rsidR="00A23A4A" w:rsidRPr="00A23A4A" w:rsidRDefault="00A23A4A" w:rsidP="002D1970">
      <w:pPr>
        <w:autoSpaceDE w:val="0"/>
        <w:autoSpaceDN w:val="0"/>
        <w:adjustRightInd w:val="0"/>
        <w:jc w:val="both"/>
        <w:rPr>
          <w:rFonts w:eastAsiaTheme="minorHAnsi"/>
          <w:color w:val="0D0D0D" w:themeColor="text1" w:themeTint="F2"/>
          <w:sz w:val="28"/>
          <w:szCs w:val="28"/>
          <w:lang w:eastAsia="en-US"/>
        </w:rPr>
      </w:pPr>
      <w:r w:rsidRPr="00A23A4A">
        <w:rPr>
          <w:rFonts w:eastAsiaTheme="minorHAnsi"/>
          <w:color w:val="0D0D0D" w:themeColor="text1" w:themeTint="F2"/>
          <w:sz w:val="28"/>
          <w:szCs w:val="28"/>
          <w:lang w:eastAsia="en-US"/>
        </w:rPr>
        <w:t xml:space="preserve"> и его</w:t>
      </w:r>
      <w:r w:rsidR="002D1970">
        <w:rPr>
          <w:rFonts w:eastAsiaTheme="minorHAnsi"/>
          <w:color w:val="0D0D0D" w:themeColor="text1" w:themeTint="F2"/>
          <w:sz w:val="28"/>
          <w:szCs w:val="28"/>
          <w:lang w:eastAsia="en-US"/>
        </w:rPr>
        <w:t xml:space="preserve"> (ее)</w:t>
      </w:r>
      <w:r w:rsidRPr="00A23A4A">
        <w:rPr>
          <w:rFonts w:eastAsiaTheme="minorHAnsi"/>
          <w:color w:val="0D0D0D" w:themeColor="text1" w:themeTint="F2"/>
          <w:sz w:val="28"/>
          <w:szCs w:val="28"/>
          <w:lang w:eastAsia="en-US"/>
        </w:rPr>
        <w:t xml:space="preserve"> составные части прошли  осмотр и проверку, выдержали испытания </w:t>
      </w:r>
      <w:r w:rsidR="002D1970">
        <w:rPr>
          <w:rFonts w:eastAsiaTheme="minorHAnsi"/>
          <w:color w:val="0D0D0D" w:themeColor="text1" w:themeTint="F2"/>
          <w:sz w:val="28"/>
          <w:szCs w:val="28"/>
          <w:lang w:eastAsia="en-US"/>
        </w:rPr>
        <w:br/>
      </w:r>
      <w:r w:rsidRPr="00A23A4A">
        <w:rPr>
          <w:rFonts w:eastAsiaTheme="minorHAnsi"/>
          <w:color w:val="0D0D0D" w:themeColor="text1" w:themeTint="F2"/>
          <w:sz w:val="28"/>
          <w:szCs w:val="28"/>
          <w:lang w:eastAsia="en-US"/>
        </w:rPr>
        <w:t xml:space="preserve">в объеме, установленном руководством по эксплуатации, находятся </w:t>
      </w:r>
      <w:r w:rsidR="002D1970">
        <w:rPr>
          <w:rFonts w:eastAsiaTheme="minorHAnsi"/>
          <w:color w:val="0D0D0D" w:themeColor="text1" w:themeTint="F2"/>
          <w:sz w:val="28"/>
          <w:szCs w:val="28"/>
          <w:lang w:eastAsia="en-US"/>
        </w:rPr>
        <w:br/>
      </w:r>
      <w:r w:rsidRPr="00A23A4A">
        <w:rPr>
          <w:rFonts w:eastAsiaTheme="minorHAnsi"/>
          <w:color w:val="0D0D0D" w:themeColor="text1" w:themeTint="F2"/>
          <w:sz w:val="28"/>
          <w:szCs w:val="28"/>
          <w:lang w:eastAsia="en-US"/>
        </w:rPr>
        <w:t xml:space="preserve">в исправном состоянии и готовы к </w:t>
      </w:r>
      <w:r w:rsidR="002D1970">
        <w:rPr>
          <w:rFonts w:eastAsiaTheme="minorHAnsi"/>
          <w:color w:val="0D0D0D" w:themeColor="text1" w:themeTint="F2"/>
          <w:sz w:val="28"/>
          <w:szCs w:val="28"/>
          <w:lang w:eastAsia="en-US"/>
        </w:rPr>
        <w:t>вводу</w:t>
      </w:r>
      <w:r w:rsidRPr="00A23A4A">
        <w:rPr>
          <w:rFonts w:eastAsiaTheme="minorHAnsi"/>
          <w:color w:val="0D0D0D" w:themeColor="text1" w:themeTint="F2"/>
          <w:sz w:val="28"/>
          <w:szCs w:val="28"/>
          <w:lang w:eastAsia="en-US"/>
        </w:rPr>
        <w:t xml:space="preserve"> в эксплуатацию</w:t>
      </w:r>
      <w:r w:rsidR="002D1970">
        <w:rPr>
          <w:rFonts w:eastAsiaTheme="minorHAnsi"/>
          <w:color w:val="0D0D0D" w:themeColor="text1" w:themeTint="F2"/>
          <w:sz w:val="28"/>
          <w:szCs w:val="28"/>
          <w:lang w:eastAsia="en-US"/>
        </w:rPr>
        <w:t>.</w:t>
      </w:r>
    </w:p>
    <w:p w:rsidR="00A23A4A" w:rsidRPr="00A23A4A" w:rsidRDefault="00A23A4A" w:rsidP="002D1970">
      <w:pPr>
        <w:autoSpaceDE w:val="0"/>
        <w:autoSpaceDN w:val="0"/>
        <w:adjustRightInd w:val="0"/>
        <w:jc w:val="both"/>
        <w:rPr>
          <w:rFonts w:eastAsiaTheme="minorHAnsi"/>
          <w:sz w:val="28"/>
          <w:szCs w:val="28"/>
          <w:lang w:eastAsia="en-US"/>
        </w:rPr>
      </w:pP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Специалист экспертной организации</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 xml:space="preserve">    ___________________________________________ /_________________/</w:t>
      </w:r>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sz w:val="28"/>
          <w:szCs w:val="28"/>
          <w:lang w:eastAsia="en-US"/>
        </w:rPr>
        <w:t xml:space="preserve">                  </w:t>
      </w:r>
      <w:r w:rsidR="002D1970">
        <w:rPr>
          <w:rFonts w:eastAsiaTheme="minorHAnsi"/>
          <w:sz w:val="28"/>
          <w:szCs w:val="28"/>
          <w:lang w:eastAsia="en-US"/>
        </w:rPr>
        <w:t xml:space="preserve">      </w:t>
      </w:r>
      <w:r w:rsidR="002D1970" w:rsidRPr="002D1970">
        <w:rPr>
          <w:rFonts w:eastAsiaTheme="minorHAnsi"/>
          <w:sz w:val="18"/>
          <w:szCs w:val="18"/>
          <w:lang w:eastAsia="en-US"/>
        </w:rPr>
        <w:t>(</w:t>
      </w:r>
      <w:r w:rsidRPr="00A23A4A">
        <w:rPr>
          <w:rFonts w:eastAsiaTheme="minorHAnsi"/>
          <w:sz w:val="18"/>
          <w:szCs w:val="18"/>
          <w:lang w:eastAsia="en-US"/>
        </w:rPr>
        <w:t>штамп, подпись</w:t>
      </w:r>
      <w:r w:rsidR="002D1970">
        <w:rPr>
          <w:rFonts w:eastAsiaTheme="minorHAnsi"/>
          <w:sz w:val="18"/>
          <w:szCs w:val="18"/>
          <w:lang w:eastAsia="en-US"/>
        </w:rPr>
        <w:t>)</w:t>
      </w:r>
      <w:r w:rsidRPr="00A23A4A">
        <w:rPr>
          <w:rFonts w:eastAsiaTheme="minorHAnsi"/>
          <w:sz w:val="18"/>
          <w:szCs w:val="18"/>
          <w:lang w:eastAsia="en-US"/>
        </w:rPr>
        <w:t xml:space="preserve">                                                                 </w:t>
      </w:r>
      <w:r w:rsidR="00791666">
        <w:rPr>
          <w:rFonts w:eastAsiaTheme="minorHAnsi"/>
          <w:sz w:val="18"/>
          <w:szCs w:val="18"/>
          <w:lang w:eastAsia="en-US"/>
        </w:rPr>
        <w:t xml:space="preserve">                               </w:t>
      </w:r>
      <w:r w:rsidRPr="00A23A4A">
        <w:rPr>
          <w:rFonts w:eastAsiaTheme="minorHAnsi"/>
          <w:sz w:val="18"/>
          <w:szCs w:val="18"/>
          <w:lang w:eastAsia="en-US"/>
        </w:rPr>
        <w:t xml:space="preserve"> Ф</w:t>
      </w:r>
      <w:r w:rsidR="008678DE">
        <w:rPr>
          <w:rFonts w:eastAsiaTheme="minorHAnsi"/>
          <w:sz w:val="18"/>
          <w:szCs w:val="18"/>
          <w:lang w:eastAsia="en-US"/>
        </w:rPr>
        <w:t>.</w:t>
      </w:r>
      <w:r w:rsidRPr="00A23A4A">
        <w:rPr>
          <w:rFonts w:eastAsiaTheme="minorHAnsi"/>
          <w:sz w:val="18"/>
          <w:szCs w:val="18"/>
          <w:lang w:eastAsia="en-US"/>
        </w:rPr>
        <w:t>И</w:t>
      </w:r>
      <w:r w:rsidR="008678DE">
        <w:rPr>
          <w:rFonts w:eastAsiaTheme="minorHAnsi"/>
          <w:sz w:val="18"/>
          <w:szCs w:val="18"/>
          <w:lang w:eastAsia="en-US"/>
        </w:rPr>
        <w:t>.</w:t>
      </w:r>
      <w:r w:rsidRPr="00A23A4A">
        <w:rPr>
          <w:rFonts w:eastAsiaTheme="minorHAnsi"/>
          <w:sz w:val="18"/>
          <w:szCs w:val="18"/>
          <w:lang w:eastAsia="en-US"/>
        </w:rPr>
        <w:t>О</w:t>
      </w:r>
      <w:r w:rsidR="008678DE">
        <w:rPr>
          <w:rFonts w:eastAsiaTheme="minorHAnsi"/>
          <w:sz w:val="18"/>
          <w:szCs w:val="18"/>
          <w:lang w:eastAsia="en-US"/>
        </w:rPr>
        <w:t>.</w:t>
      </w:r>
    </w:p>
    <w:p w:rsidR="00A23A4A" w:rsidRPr="00A23A4A" w:rsidRDefault="00A23A4A" w:rsidP="00A23A4A">
      <w:pPr>
        <w:autoSpaceDE w:val="0"/>
        <w:autoSpaceDN w:val="0"/>
        <w:adjustRightInd w:val="0"/>
        <w:jc w:val="both"/>
        <w:rPr>
          <w:rFonts w:eastAsiaTheme="minorHAnsi"/>
          <w:sz w:val="28"/>
          <w:szCs w:val="28"/>
          <w:lang w:eastAsia="en-US"/>
        </w:rPr>
      </w:pP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Настоящий акт  и  оригиналы  протоколов  проверок,  испытаний  и  измерений</w:t>
      </w:r>
    </w:p>
    <w:p w:rsidR="00A23A4A" w:rsidRPr="00A23A4A" w:rsidRDefault="00A23A4A" w:rsidP="00A23A4A">
      <w:pPr>
        <w:autoSpaceDE w:val="0"/>
        <w:autoSpaceDN w:val="0"/>
        <w:adjustRightInd w:val="0"/>
        <w:jc w:val="both"/>
        <w:rPr>
          <w:rFonts w:eastAsiaTheme="minorHAnsi"/>
          <w:sz w:val="28"/>
          <w:szCs w:val="28"/>
          <w:lang w:eastAsia="en-US"/>
        </w:rPr>
      </w:pPr>
      <w:r w:rsidRPr="00A23A4A">
        <w:rPr>
          <w:rFonts w:eastAsiaTheme="minorHAnsi"/>
          <w:sz w:val="28"/>
          <w:szCs w:val="28"/>
          <w:lang w:eastAsia="en-US"/>
        </w:rPr>
        <w:t>получил представитель монтажной организации</w:t>
      </w:r>
    </w:p>
    <w:p w:rsidR="00A23A4A" w:rsidRPr="00A23A4A" w:rsidRDefault="008678DE" w:rsidP="00A23A4A">
      <w:pPr>
        <w:autoSpaceDE w:val="0"/>
        <w:autoSpaceDN w:val="0"/>
        <w:adjustRightInd w:val="0"/>
        <w:jc w:val="both"/>
        <w:rPr>
          <w:rFonts w:eastAsiaTheme="minorHAnsi"/>
          <w:sz w:val="28"/>
          <w:szCs w:val="28"/>
          <w:lang w:eastAsia="en-US"/>
        </w:rPr>
      </w:pPr>
      <w:r>
        <w:rPr>
          <w:rFonts w:eastAsiaTheme="minorHAnsi"/>
          <w:sz w:val="28"/>
          <w:szCs w:val="28"/>
          <w:lang w:eastAsia="en-US"/>
        </w:rPr>
        <w:t>______</w:t>
      </w:r>
      <w:r w:rsidR="00A23A4A" w:rsidRPr="00A23A4A">
        <w:rPr>
          <w:rFonts w:eastAsiaTheme="minorHAnsi"/>
          <w:sz w:val="28"/>
          <w:szCs w:val="28"/>
          <w:lang w:eastAsia="en-US"/>
        </w:rPr>
        <w:t>___________________________________________ /_________________/</w:t>
      </w:r>
    </w:p>
    <w:p w:rsidR="00A23A4A" w:rsidRPr="00A23A4A" w:rsidRDefault="00A23A4A" w:rsidP="00A23A4A">
      <w:pPr>
        <w:autoSpaceDE w:val="0"/>
        <w:autoSpaceDN w:val="0"/>
        <w:adjustRightInd w:val="0"/>
        <w:jc w:val="both"/>
        <w:rPr>
          <w:rFonts w:eastAsiaTheme="minorHAnsi"/>
          <w:sz w:val="18"/>
          <w:szCs w:val="18"/>
          <w:lang w:eastAsia="en-US"/>
        </w:rPr>
      </w:pPr>
      <w:r w:rsidRPr="00A23A4A">
        <w:rPr>
          <w:rFonts w:eastAsiaTheme="minorHAnsi"/>
          <w:sz w:val="18"/>
          <w:szCs w:val="18"/>
          <w:lang w:eastAsia="en-US"/>
        </w:rPr>
        <w:t xml:space="preserve">                                           </w:t>
      </w:r>
      <w:r w:rsidR="002D1970">
        <w:rPr>
          <w:rFonts w:eastAsiaTheme="minorHAnsi"/>
          <w:sz w:val="18"/>
          <w:szCs w:val="18"/>
          <w:lang w:eastAsia="en-US"/>
        </w:rPr>
        <w:t>(</w:t>
      </w:r>
      <w:r w:rsidRPr="00A23A4A">
        <w:rPr>
          <w:rFonts w:eastAsiaTheme="minorHAnsi"/>
          <w:sz w:val="18"/>
          <w:szCs w:val="18"/>
          <w:lang w:eastAsia="en-US"/>
        </w:rPr>
        <w:t>подпись</w:t>
      </w:r>
      <w:r w:rsidR="002D1970">
        <w:rPr>
          <w:rFonts w:eastAsiaTheme="minorHAnsi"/>
          <w:sz w:val="18"/>
          <w:szCs w:val="18"/>
          <w:lang w:eastAsia="en-US"/>
        </w:rPr>
        <w:t>)</w:t>
      </w:r>
      <w:r w:rsidRPr="00A23A4A">
        <w:rPr>
          <w:rFonts w:eastAsiaTheme="minorHAnsi"/>
          <w:sz w:val="18"/>
          <w:szCs w:val="18"/>
          <w:lang w:eastAsia="en-US"/>
        </w:rPr>
        <w:t xml:space="preserve">                                                                                         </w:t>
      </w:r>
      <w:r w:rsidR="00791666">
        <w:rPr>
          <w:rFonts w:eastAsiaTheme="minorHAnsi"/>
          <w:sz w:val="18"/>
          <w:szCs w:val="18"/>
          <w:lang w:eastAsia="en-US"/>
        </w:rPr>
        <w:t xml:space="preserve">     </w:t>
      </w:r>
      <w:r w:rsidRPr="00A23A4A">
        <w:rPr>
          <w:rFonts w:eastAsiaTheme="minorHAnsi"/>
          <w:sz w:val="18"/>
          <w:szCs w:val="18"/>
          <w:lang w:eastAsia="en-US"/>
        </w:rPr>
        <w:t xml:space="preserve">    Ф</w:t>
      </w:r>
      <w:r w:rsidR="008678DE">
        <w:rPr>
          <w:rFonts w:eastAsiaTheme="minorHAnsi"/>
          <w:sz w:val="18"/>
          <w:szCs w:val="18"/>
          <w:lang w:eastAsia="en-US"/>
        </w:rPr>
        <w:t>.</w:t>
      </w:r>
      <w:r w:rsidRPr="00A23A4A">
        <w:rPr>
          <w:rFonts w:eastAsiaTheme="minorHAnsi"/>
          <w:sz w:val="18"/>
          <w:szCs w:val="18"/>
          <w:lang w:eastAsia="en-US"/>
        </w:rPr>
        <w:t>И</w:t>
      </w:r>
      <w:r w:rsidR="008678DE">
        <w:rPr>
          <w:rFonts w:eastAsiaTheme="minorHAnsi"/>
          <w:sz w:val="18"/>
          <w:szCs w:val="18"/>
          <w:lang w:eastAsia="en-US"/>
        </w:rPr>
        <w:t>.</w:t>
      </w:r>
      <w:r w:rsidRPr="00A23A4A">
        <w:rPr>
          <w:rFonts w:eastAsiaTheme="minorHAnsi"/>
          <w:sz w:val="18"/>
          <w:szCs w:val="18"/>
          <w:lang w:eastAsia="en-US"/>
        </w:rPr>
        <w:t>О</w:t>
      </w:r>
      <w:r w:rsidR="008678DE">
        <w:rPr>
          <w:rFonts w:eastAsiaTheme="minorHAnsi"/>
          <w:sz w:val="18"/>
          <w:szCs w:val="18"/>
          <w:lang w:eastAsia="en-US"/>
        </w:rPr>
        <w:t>.</w:t>
      </w:r>
    </w:p>
    <w:p w:rsidR="00A23A4A" w:rsidRPr="00A23A4A" w:rsidRDefault="00A23A4A" w:rsidP="00A23A4A">
      <w:pPr>
        <w:autoSpaceDE w:val="0"/>
        <w:autoSpaceDN w:val="0"/>
        <w:adjustRightInd w:val="0"/>
        <w:jc w:val="both"/>
        <w:rPr>
          <w:rFonts w:eastAsiaTheme="minorHAnsi"/>
          <w:sz w:val="28"/>
          <w:szCs w:val="28"/>
          <w:lang w:eastAsia="en-US"/>
        </w:rPr>
      </w:pPr>
    </w:p>
    <w:p w:rsidR="00A23A4A" w:rsidRPr="00A23A4A" w:rsidRDefault="00A23A4A" w:rsidP="00A23A4A">
      <w:pPr>
        <w:autoSpaceDE w:val="0"/>
        <w:autoSpaceDN w:val="0"/>
        <w:adjustRightInd w:val="0"/>
        <w:spacing w:line="360" w:lineRule="auto"/>
        <w:ind w:firstLine="539"/>
        <w:jc w:val="both"/>
        <w:rPr>
          <w:rFonts w:eastAsiaTheme="minorHAnsi"/>
          <w:sz w:val="28"/>
          <w:szCs w:val="28"/>
          <w:lang w:eastAsia="en-US"/>
        </w:rPr>
      </w:pPr>
      <w:r w:rsidRPr="00A23A4A">
        <w:rPr>
          <w:rFonts w:eastAsiaTheme="minorHAnsi"/>
          <w:sz w:val="28"/>
          <w:szCs w:val="28"/>
          <w:lang w:eastAsia="en-US"/>
        </w:rPr>
        <w:br w:type="page"/>
      </w:r>
    </w:p>
    <w:p w:rsidR="00A23A4A" w:rsidRPr="00A23A4A" w:rsidRDefault="00A23A4A" w:rsidP="00A23A4A">
      <w:pPr>
        <w:ind w:left="5954"/>
        <w:jc w:val="right"/>
        <w:rPr>
          <w:sz w:val="28"/>
          <w:szCs w:val="28"/>
        </w:rPr>
      </w:pPr>
      <w:r w:rsidRPr="003F12BF">
        <w:rPr>
          <w:sz w:val="28"/>
          <w:szCs w:val="28"/>
        </w:rPr>
        <w:lastRenderedPageBreak/>
        <w:t xml:space="preserve">ПРИЛОЖЕНИЕ № </w:t>
      </w:r>
      <w:r>
        <w:rPr>
          <w:sz w:val="28"/>
          <w:szCs w:val="28"/>
        </w:rPr>
        <w:t>3</w:t>
      </w:r>
    </w:p>
    <w:p w:rsidR="00A23A4A" w:rsidRPr="00DE18DB" w:rsidRDefault="00A23A4A" w:rsidP="00A23A4A">
      <w:pPr>
        <w:jc w:val="right"/>
        <w:rPr>
          <w:sz w:val="20"/>
          <w:szCs w:val="20"/>
        </w:rPr>
      </w:pPr>
    </w:p>
    <w:p w:rsidR="00A23A4A" w:rsidRDefault="00A23A4A" w:rsidP="00A23A4A">
      <w:pPr>
        <w:ind w:left="4678"/>
        <w:jc w:val="center"/>
        <w:rPr>
          <w:sz w:val="28"/>
          <w:szCs w:val="28"/>
        </w:rPr>
      </w:pPr>
      <w:proofErr w:type="gramStart"/>
      <w:r w:rsidRPr="001A789E">
        <w:rPr>
          <w:sz w:val="28"/>
          <w:szCs w:val="28"/>
        </w:rPr>
        <w:t>УТВЕРЖДЕН</w:t>
      </w:r>
      <w:r>
        <w:rPr>
          <w:sz w:val="28"/>
          <w:szCs w:val="28"/>
        </w:rPr>
        <w:t>А</w:t>
      </w:r>
      <w:proofErr w:type="gramEnd"/>
      <w:r w:rsidRPr="001A789E">
        <w:rPr>
          <w:sz w:val="28"/>
          <w:szCs w:val="28"/>
        </w:rPr>
        <w:t xml:space="preserve"> </w:t>
      </w:r>
      <w:r w:rsidRPr="001A789E">
        <w:rPr>
          <w:sz w:val="28"/>
          <w:szCs w:val="28"/>
        </w:rPr>
        <w:br/>
        <w:t xml:space="preserve">приказом Федеральной службы </w:t>
      </w:r>
      <w:r>
        <w:rPr>
          <w:sz w:val="28"/>
          <w:szCs w:val="28"/>
        </w:rPr>
        <w:br/>
      </w:r>
      <w:r w:rsidRPr="001A789E">
        <w:rPr>
          <w:sz w:val="28"/>
          <w:szCs w:val="28"/>
        </w:rPr>
        <w:t xml:space="preserve">по экологическому, технологическому </w:t>
      </w:r>
    </w:p>
    <w:p w:rsidR="00A23A4A" w:rsidRPr="001A789E" w:rsidRDefault="00A23A4A" w:rsidP="00A23A4A">
      <w:pPr>
        <w:ind w:left="4678"/>
        <w:jc w:val="center"/>
        <w:rPr>
          <w:sz w:val="28"/>
          <w:szCs w:val="28"/>
        </w:rPr>
      </w:pPr>
      <w:r w:rsidRPr="001A789E">
        <w:rPr>
          <w:sz w:val="28"/>
          <w:szCs w:val="28"/>
        </w:rPr>
        <w:t xml:space="preserve">и атомному надзору </w:t>
      </w:r>
      <w:r w:rsidRPr="001A789E">
        <w:rPr>
          <w:sz w:val="28"/>
          <w:szCs w:val="28"/>
        </w:rPr>
        <w:br/>
        <w:t>от</w:t>
      </w:r>
      <w:r>
        <w:rPr>
          <w:sz w:val="28"/>
          <w:szCs w:val="28"/>
        </w:rPr>
        <w:t xml:space="preserve"> _____________ 2017 г.</w:t>
      </w:r>
      <w:r w:rsidRPr="001A789E">
        <w:rPr>
          <w:sz w:val="28"/>
          <w:szCs w:val="28"/>
        </w:rPr>
        <w:t xml:space="preserve"> № </w:t>
      </w:r>
      <w:r>
        <w:rPr>
          <w:sz w:val="28"/>
          <w:szCs w:val="28"/>
        </w:rPr>
        <w:t>_____</w:t>
      </w:r>
    </w:p>
    <w:p w:rsidR="00A23A4A" w:rsidRDefault="0081385E" w:rsidP="00A23A4A">
      <w:pPr>
        <w:jc w:val="center"/>
        <w:rPr>
          <w:sz w:val="28"/>
          <w:szCs w:val="28"/>
        </w:rPr>
      </w:pPr>
      <w:r>
        <w:rPr>
          <w:sz w:val="28"/>
          <w:szCs w:val="28"/>
        </w:rPr>
        <w:t xml:space="preserve"> </w:t>
      </w:r>
    </w:p>
    <w:p w:rsidR="00A23A4A" w:rsidRDefault="0081385E" w:rsidP="00A23A4A">
      <w:pPr>
        <w:jc w:val="center"/>
        <w:rPr>
          <w:sz w:val="28"/>
          <w:szCs w:val="28"/>
        </w:rPr>
      </w:pPr>
      <w:r>
        <w:rPr>
          <w:sz w:val="28"/>
          <w:szCs w:val="28"/>
        </w:rPr>
        <w:t xml:space="preserve">                                                              Форма</w:t>
      </w:r>
    </w:p>
    <w:p w:rsidR="00A23A4A" w:rsidRDefault="00A23A4A" w:rsidP="00A23A4A">
      <w:pPr>
        <w:jc w:val="center"/>
        <w:rPr>
          <w:sz w:val="28"/>
          <w:szCs w:val="28"/>
        </w:rPr>
      </w:pPr>
    </w:p>
    <w:p w:rsidR="00A23A4A" w:rsidRPr="00A23A4A" w:rsidRDefault="00A23A4A" w:rsidP="00A23A4A">
      <w:pPr>
        <w:autoSpaceDE w:val="0"/>
        <w:autoSpaceDN w:val="0"/>
        <w:adjustRightInd w:val="0"/>
        <w:rPr>
          <w:sz w:val="28"/>
          <w:szCs w:val="28"/>
        </w:rPr>
      </w:pPr>
      <w:r w:rsidRPr="00A23A4A">
        <w:rPr>
          <w:sz w:val="28"/>
          <w:szCs w:val="28"/>
        </w:rPr>
        <w:t xml:space="preserve">    ___________________________________________________________________</w:t>
      </w:r>
    </w:p>
    <w:p w:rsidR="00A23A4A" w:rsidRPr="00A23A4A" w:rsidRDefault="00A23A4A" w:rsidP="00A23A4A">
      <w:pPr>
        <w:autoSpaceDE w:val="0"/>
        <w:autoSpaceDN w:val="0"/>
        <w:adjustRightInd w:val="0"/>
        <w:jc w:val="center"/>
        <w:rPr>
          <w:sz w:val="28"/>
          <w:szCs w:val="28"/>
        </w:rPr>
      </w:pPr>
      <w:r w:rsidRPr="00A23A4A">
        <w:rPr>
          <w:sz w:val="28"/>
          <w:szCs w:val="28"/>
        </w:rPr>
        <w:t>(наименование экспертной организации</w:t>
      </w:r>
      <w:r w:rsidR="00993A92">
        <w:rPr>
          <w:sz w:val="28"/>
          <w:szCs w:val="28"/>
        </w:rPr>
        <w:t xml:space="preserve">, ИНН, </w:t>
      </w:r>
      <w:proofErr w:type="spellStart"/>
      <w:r w:rsidR="00993A92">
        <w:rPr>
          <w:sz w:val="28"/>
          <w:szCs w:val="28"/>
        </w:rPr>
        <w:t>ОГРН</w:t>
      </w:r>
      <w:proofErr w:type="spellEnd"/>
      <w:r w:rsidRPr="00A23A4A">
        <w:rPr>
          <w:sz w:val="28"/>
          <w:szCs w:val="28"/>
        </w:rPr>
        <w:t>)</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jc w:val="center"/>
        <w:rPr>
          <w:b/>
          <w:sz w:val="28"/>
          <w:szCs w:val="28"/>
        </w:rPr>
      </w:pPr>
    </w:p>
    <w:p w:rsidR="00A23A4A" w:rsidRPr="00A23A4A" w:rsidRDefault="00A23A4A" w:rsidP="0081385E">
      <w:pPr>
        <w:autoSpaceDE w:val="0"/>
        <w:autoSpaceDN w:val="0"/>
        <w:adjustRightInd w:val="0"/>
        <w:jc w:val="center"/>
        <w:rPr>
          <w:b/>
          <w:sz w:val="28"/>
          <w:szCs w:val="28"/>
        </w:rPr>
      </w:pPr>
      <w:r w:rsidRPr="00A23A4A">
        <w:rPr>
          <w:b/>
          <w:sz w:val="28"/>
          <w:szCs w:val="28"/>
        </w:rPr>
        <w:t>Заключение</w:t>
      </w:r>
    </w:p>
    <w:p w:rsidR="00A23A4A" w:rsidRPr="0081385E" w:rsidRDefault="0081385E" w:rsidP="0081385E">
      <w:pPr>
        <w:autoSpaceDE w:val="0"/>
        <w:autoSpaceDN w:val="0"/>
        <w:adjustRightInd w:val="0"/>
        <w:contextualSpacing/>
        <w:jc w:val="center"/>
        <w:rPr>
          <w:b/>
          <w:sz w:val="28"/>
          <w:szCs w:val="28"/>
        </w:rPr>
      </w:pPr>
      <w:r w:rsidRPr="0081385E">
        <w:rPr>
          <w:b/>
          <w:sz w:val="28"/>
          <w:szCs w:val="28"/>
        </w:rPr>
        <w:t>по результатам обследования подъемной платформы для инвалидов, пассажирского конвейера (движущейся пешеходной дорожки), эскалатора</w:t>
      </w:r>
      <w:r w:rsidR="00A23A4A" w:rsidRPr="00A23A4A">
        <w:rPr>
          <w:b/>
          <w:sz w:val="28"/>
          <w:szCs w:val="28"/>
        </w:rPr>
        <w:t xml:space="preserve">                                                   </w:t>
      </w:r>
      <w:r w:rsidR="008E11E9">
        <w:rPr>
          <w:b/>
          <w:sz w:val="28"/>
          <w:szCs w:val="28"/>
        </w:rPr>
        <w:t>№</w:t>
      </w:r>
      <w:r w:rsidR="00A23A4A" w:rsidRPr="00A23A4A">
        <w:rPr>
          <w:b/>
          <w:sz w:val="28"/>
          <w:szCs w:val="28"/>
        </w:rPr>
        <w:t xml:space="preserve"> </w:t>
      </w:r>
      <w:r w:rsidR="00993A92" w:rsidRPr="00993A92">
        <w:rPr>
          <w:b/>
          <w:sz w:val="28"/>
          <w:szCs w:val="28"/>
        </w:rPr>
        <w:t>_______________</w:t>
      </w:r>
      <w:r w:rsidR="008678DE">
        <w:rPr>
          <w:b/>
          <w:sz w:val="28"/>
          <w:szCs w:val="28"/>
        </w:rPr>
        <w:t>____</w:t>
      </w:r>
    </w:p>
    <w:p w:rsidR="00A23A4A" w:rsidRPr="00A23A4A" w:rsidRDefault="00A23A4A" w:rsidP="00A23A4A">
      <w:pPr>
        <w:autoSpaceDE w:val="0"/>
        <w:autoSpaceDN w:val="0"/>
        <w:adjustRightInd w:val="0"/>
        <w:contextualSpacing/>
        <w:jc w:val="both"/>
        <w:rPr>
          <w:b/>
          <w:sz w:val="28"/>
          <w:szCs w:val="28"/>
        </w:rPr>
      </w:pPr>
      <w:r w:rsidRPr="00A23A4A">
        <w:rPr>
          <w:sz w:val="18"/>
          <w:szCs w:val="18"/>
        </w:rPr>
        <w:t xml:space="preserve">                                                           </w:t>
      </w:r>
      <w:r w:rsidR="0081385E">
        <w:rPr>
          <w:sz w:val="18"/>
          <w:szCs w:val="18"/>
        </w:rPr>
        <w:t xml:space="preserve">                </w:t>
      </w:r>
      <w:r w:rsidR="008678DE">
        <w:rPr>
          <w:sz w:val="18"/>
          <w:szCs w:val="18"/>
        </w:rPr>
        <w:t xml:space="preserve"> (год,</w:t>
      </w:r>
      <w:r w:rsidRPr="00A23A4A">
        <w:rPr>
          <w:sz w:val="18"/>
          <w:szCs w:val="18"/>
        </w:rPr>
        <w:t xml:space="preserve"> месяц, порядковый </w:t>
      </w:r>
      <w:r w:rsidR="008E11E9" w:rsidRPr="0081385E">
        <w:rPr>
          <w:sz w:val="18"/>
          <w:szCs w:val="18"/>
        </w:rPr>
        <w:t>№</w:t>
      </w:r>
      <w:r w:rsidRPr="00A23A4A">
        <w:rPr>
          <w:sz w:val="18"/>
          <w:szCs w:val="18"/>
        </w:rPr>
        <w:t>)</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rPr>
          <w:sz w:val="28"/>
          <w:szCs w:val="28"/>
        </w:rPr>
      </w:pPr>
      <w:r w:rsidRPr="00A23A4A">
        <w:rPr>
          <w:sz w:val="28"/>
          <w:szCs w:val="28"/>
        </w:rPr>
        <w:t>______________________________________</w:t>
      </w:r>
      <w:r w:rsidR="0081385E">
        <w:rPr>
          <w:sz w:val="28"/>
          <w:szCs w:val="28"/>
        </w:rPr>
        <w:t>______________________________</w:t>
      </w:r>
    </w:p>
    <w:p w:rsidR="00A23A4A" w:rsidRPr="00A23A4A" w:rsidRDefault="00A23A4A" w:rsidP="00A23A4A">
      <w:pPr>
        <w:autoSpaceDE w:val="0"/>
        <w:autoSpaceDN w:val="0"/>
        <w:adjustRightInd w:val="0"/>
        <w:jc w:val="center"/>
        <w:rPr>
          <w:sz w:val="18"/>
          <w:szCs w:val="18"/>
        </w:rPr>
      </w:pPr>
      <w:r w:rsidRPr="00A23A4A">
        <w:rPr>
          <w:sz w:val="18"/>
          <w:szCs w:val="18"/>
        </w:rPr>
        <w:t>(платформа подъемная, пассажирский конвейер, эскалатор)</w:t>
      </w:r>
    </w:p>
    <w:p w:rsidR="00A23A4A" w:rsidRPr="00A23A4A" w:rsidRDefault="00A23A4A" w:rsidP="00A23A4A">
      <w:pPr>
        <w:autoSpaceDE w:val="0"/>
        <w:autoSpaceDN w:val="0"/>
        <w:adjustRightInd w:val="0"/>
        <w:jc w:val="center"/>
        <w:rPr>
          <w:sz w:val="18"/>
          <w:szCs w:val="1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rPr>
          <w:sz w:val="28"/>
          <w:szCs w:val="28"/>
        </w:rPr>
      </w:pPr>
      <w:r w:rsidRPr="00A23A4A">
        <w:rPr>
          <w:sz w:val="28"/>
          <w:szCs w:val="28"/>
        </w:rPr>
        <w:t xml:space="preserve">Регистрационный (заводской) </w:t>
      </w:r>
      <w:r w:rsidR="008E11E9">
        <w:rPr>
          <w:sz w:val="28"/>
          <w:szCs w:val="28"/>
        </w:rPr>
        <w:t>№</w:t>
      </w:r>
      <w:r w:rsidRPr="00A23A4A">
        <w:rPr>
          <w:sz w:val="28"/>
          <w:szCs w:val="28"/>
        </w:rPr>
        <w:t xml:space="preserve"> ______________</w:t>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r>
      <w:r w:rsidRPr="00A23A4A">
        <w:rPr>
          <w:sz w:val="28"/>
          <w:szCs w:val="28"/>
        </w:rPr>
        <w:softHyphen/>
        <w:t>________</w:t>
      </w:r>
    </w:p>
    <w:p w:rsidR="00A23A4A" w:rsidRPr="00A23A4A" w:rsidRDefault="00A23A4A" w:rsidP="00A23A4A">
      <w:pPr>
        <w:autoSpaceDE w:val="0"/>
        <w:autoSpaceDN w:val="0"/>
        <w:adjustRightInd w:val="0"/>
        <w:rPr>
          <w:sz w:val="28"/>
          <w:szCs w:val="28"/>
        </w:rPr>
      </w:pPr>
      <w:r w:rsidRPr="00A23A4A">
        <w:rPr>
          <w:sz w:val="28"/>
          <w:szCs w:val="28"/>
        </w:rPr>
        <w:t>Адрес: ____________________________________________</w:t>
      </w:r>
    </w:p>
    <w:p w:rsidR="00A23A4A" w:rsidRPr="00A23A4A" w:rsidRDefault="00A23A4A" w:rsidP="00A23A4A">
      <w:pPr>
        <w:autoSpaceDE w:val="0"/>
        <w:autoSpaceDN w:val="0"/>
        <w:adjustRightInd w:val="0"/>
        <w:rPr>
          <w:sz w:val="18"/>
          <w:szCs w:val="18"/>
        </w:rPr>
      </w:pPr>
      <w:r w:rsidRPr="00A23A4A">
        <w:rPr>
          <w:sz w:val="28"/>
          <w:szCs w:val="28"/>
        </w:rPr>
        <w:t xml:space="preserve">                                </w:t>
      </w:r>
      <w:r w:rsidR="0081385E">
        <w:rPr>
          <w:sz w:val="28"/>
          <w:szCs w:val="28"/>
        </w:rPr>
        <w:t xml:space="preserve">    </w:t>
      </w:r>
      <w:r w:rsidRPr="00A23A4A">
        <w:rPr>
          <w:sz w:val="28"/>
          <w:szCs w:val="28"/>
        </w:rPr>
        <w:t xml:space="preserve"> </w:t>
      </w:r>
      <w:r w:rsidRPr="00A23A4A">
        <w:rPr>
          <w:sz w:val="18"/>
          <w:szCs w:val="18"/>
        </w:rPr>
        <w:t>(город, улица, дом, корпус)</w:t>
      </w:r>
    </w:p>
    <w:p w:rsidR="00A23A4A" w:rsidRPr="00A23A4A" w:rsidRDefault="00A23A4A" w:rsidP="00A23A4A">
      <w:pPr>
        <w:autoSpaceDE w:val="0"/>
        <w:autoSpaceDN w:val="0"/>
        <w:adjustRightInd w:val="0"/>
        <w:rPr>
          <w:sz w:val="28"/>
          <w:szCs w:val="28"/>
        </w:rPr>
      </w:pPr>
      <w:r w:rsidRPr="00A23A4A">
        <w:rPr>
          <w:sz w:val="28"/>
          <w:szCs w:val="28"/>
        </w:rPr>
        <w:t>Владелец: __________________________________________</w:t>
      </w:r>
    </w:p>
    <w:p w:rsidR="00A23A4A" w:rsidRPr="00A23A4A" w:rsidRDefault="00A23A4A" w:rsidP="00A23A4A">
      <w:pPr>
        <w:autoSpaceDE w:val="0"/>
        <w:autoSpaceDN w:val="0"/>
        <w:adjustRightInd w:val="0"/>
        <w:rPr>
          <w:sz w:val="18"/>
          <w:szCs w:val="18"/>
        </w:rPr>
      </w:pPr>
      <w:r w:rsidRPr="00A23A4A">
        <w:rPr>
          <w:sz w:val="18"/>
          <w:szCs w:val="18"/>
        </w:rPr>
        <w:t xml:space="preserve">                                           </w:t>
      </w:r>
      <w:r w:rsidR="0081385E">
        <w:rPr>
          <w:sz w:val="18"/>
          <w:szCs w:val="18"/>
        </w:rPr>
        <w:t xml:space="preserve">          </w:t>
      </w:r>
      <w:r w:rsidRPr="00A23A4A">
        <w:rPr>
          <w:sz w:val="18"/>
          <w:szCs w:val="18"/>
        </w:rPr>
        <w:t xml:space="preserve">    (наименование организации)</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rPr>
          <w:sz w:val="28"/>
          <w:szCs w:val="28"/>
        </w:rPr>
      </w:pPr>
      <w:r w:rsidRPr="00A23A4A">
        <w:rPr>
          <w:sz w:val="28"/>
          <w:szCs w:val="28"/>
        </w:rPr>
        <w:t>Руководитель экспертной организации</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rPr>
          <w:sz w:val="28"/>
          <w:szCs w:val="28"/>
        </w:rPr>
      </w:pPr>
      <w:r w:rsidRPr="00A23A4A">
        <w:rPr>
          <w:sz w:val="28"/>
          <w:szCs w:val="28"/>
        </w:rPr>
        <w:t xml:space="preserve">                                        ___________      _______________________</w:t>
      </w:r>
    </w:p>
    <w:p w:rsidR="00A23A4A" w:rsidRPr="00A23A4A" w:rsidRDefault="00A23A4A" w:rsidP="00A23A4A">
      <w:pPr>
        <w:autoSpaceDE w:val="0"/>
        <w:autoSpaceDN w:val="0"/>
        <w:adjustRightInd w:val="0"/>
        <w:rPr>
          <w:sz w:val="18"/>
          <w:szCs w:val="18"/>
        </w:rPr>
      </w:pPr>
      <w:r w:rsidRPr="00A23A4A">
        <w:rPr>
          <w:sz w:val="28"/>
          <w:szCs w:val="28"/>
        </w:rPr>
        <w:t xml:space="preserve">                                             </w:t>
      </w:r>
      <w:r w:rsidRPr="00A23A4A">
        <w:rPr>
          <w:sz w:val="18"/>
          <w:szCs w:val="18"/>
        </w:rPr>
        <w:t xml:space="preserve">(подпись)                      </w:t>
      </w:r>
      <w:r w:rsidR="0081385E">
        <w:rPr>
          <w:sz w:val="18"/>
          <w:szCs w:val="18"/>
        </w:rPr>
        <w:t xml:space="preserve">                      </w:t>
      </w:r>
      <w:r w:rsidRPr="00A23A4A">
        <w:rPr>
          <w:sz w:val="18"/>
          <w:szCs w:val="18"/>
        </w:rPr>
        <w:t>(Ф.И.О.)</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rPr>
          <w:sz w:val="28"/>
          <w:szCs w:val="28"/>
        </w:rPr>
      </w:pPr>
      <w:proofErr w:type="spellStart"/>
      <w:r w:rsidRPr="00A23A4A">
        <w:rPr>
          <w:sz w:val="28"/>
          <w:szCs w:val="28"/>
        </w:rPr>
        <w:t>М.П</w:t>
      </w:r>
      <w:proofErr w:type="spellEnd"/>
      <w:r w:rsidRPr="00A23A4A">
        <w:rPr>
          <w:sz w:val="28"/>
          <w:szCs w:val="28"/>
        </w:rPr>
        <w:t>.    "__" ______________ 20__ г.</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jc w:val="center"/>
        <w:rPr>
          <w:sz w:val="28"/>
          <w:szCs w:val="28"/>
        </w:rPr>
      </w:pPr>
    </w:p>
    <w:p w:rsidR="00A23A4A" w:rsidRPr="00A23A4A" w:rsidRDefault="0081385E" w:rsidP="00A23A4A">
      <w:pPr>
        <w:autoSpaceDE w:val="0"/>
        <w:autoSpaceDN w:val="0"/>
        <w:adjustRightInd w:val="0"/>
        <w:jc w:val="center"/>
        <w:rPr>
          <w:sz w:val="28"/>
          <w:szCs w:val="28"/>
        </w:rPr>
      </w:pPr>
      <w:r>
        <w:rPr>
          <w:sz w:val="28"/>
          <w:szCs w:val="28"/>
        </w:rPr>
        <w:t>г. ______________</w:t>
      </w:r>
      <w:r w:rsidR="00A23A4A" w:rsidRPr="00A23A4A">
        <w:rPr>
          <w:sz w:val="28"/>
          <w:szCs w:val="28"/>
        </w:rPr>
        <w:t xml:space="preserve"> 20</w:t>
      </w:r>
      <w:r>
        <w:rPr>
          <w:sz w:val="28"/>
          <w:szCs w:val="28"/>
        </w:rPr>
        <w:t>__</w:t>
      </w:r>
      <w:r w:rsidR="00A23A4A" w:rsidRPr="00A23A4A">
        <w:rPr>
          <w:sz w:val="28"/>
          <w:szCs w:val="28"/>
        </w:rPr>
        <w:t>_ г.</w:t>
      </w:r>
      <w:r w:rsidR="00A23A4A" w:rsidRPr="00A23A4A">
        <w:rPr>
          <w:sz w:val="28"/>
          <w:szCs w:val="28"/>
        </w:rPr>
        <w:br w:type="page"/>
      </w:r>
    </w:p>
    <w:p w:rsidR="00A23A4A" w:rsidRPr="00A23A4A" w:rsidRDefault="00A23A4A" w:rsidP="00A23A4A">
      <w:pPr>
        <w:autoSpaceDE w:val="0"/>
        <w:autoSpaceDN w:val="0"/>
        <w:adjustRightInd w:val="0"/>
        <w:rPr>
          <w:sz w:val="24"/>
          <w:szCs w:val="24"/>
        </w:rPr>
      </w:pPr>
    </w:p>
    <w:p w:rsidR="00A23A4A" w:rsidRPr="00A23A4A" w:rsidRDefault="00A23A4A" w:rsidP="00A23A4A">
      <w:pPr>
        <w:autoSpaceDE w:val="0"/>
        <w:autoSpaceDN w:val="0"/>
        <w:adjustRightInd w:val="0"/>
        <w:jc w:val="center"/>
        <w:rPr>
          <w:sz w:val="28"/>
          <w:szCs w:val="28"/>
        </w:rPr>
      </w:pPr>
      <w:r w:rsidRPr="00A23A4A">
        <w:rPr>
          <w:sz w:val="28"/>
          <w:szCs w:val="28"/>
        </w:rPr>
        <w:t>Заключение</w:t>
      </w:r>
    </w:p>
    <w:p w:rsidR="00A23A4A" w:rsidRPr="00A23A4A" w:rsidRDefault="00A23A4A" w:rsidP="00A23A4A">
      <w:pPr>
        <w:autoSpaceDE w:val="0"/>
        <w:autoSpaceDN w:val="0"/>
        <w:adjustRightInd w:val="0"/>
        <w:jc w:val="center"/>
        <w:rPr>
          <w:sz w:val="28"/>
          <w:szCs w:val="28"/>
        </w:rPr>
      </w:pPr>
      <w:r w:rsidRPr="00A23A4A">
        <w:rPr>
          <w:sz w:val="28"/>
          <w:szCs w:val="28"/>
        </w:rPr>
        <w:t xml:space="preserve">о возможности продления срока безопасной эксплуатации </w:t>
      </w:r>
    </w:p>
    <w:p w:rsidR="00A23A4A" w:rsidRPr="00A23A4A" w:rsidRDefault="00A23A4A" w:rsidP="00A23A4A">
      <w:pPr>
        <w:autoSpaceDE w:val="0"/>
        <w:autoSpaceDN w:val="0"/>
        <w:adjustRightInd w:val="0"/>
        <w:jc w:val="center"/>
        <w:rPr>
          <w:sz w:val="28"/>
          <w:szCs w:val="28"/>
        </w:rPr>
      </w:pPr>
      <w:r w:rsidRPr="00A23A4A">
        <w:rPr>
          <w:sz w:val="28"/>
          <w:szCs w:val="28"/>
        </w:rPr>
        <w:t>_______________________________________________________________</w:t>
      </w:r>
    </w:p>
    <w:p w:rsidR="00A23A4A" w:rsidRPr="00A23A4A" w:rsidRDefault="0081385E" w:rsidP="00A23A4A">
      <w:pPr>
        <w:autoSpaceDE w:val="0"/>
        <w:autoSpaceDN w:val="0"/>
        <w:adjustRightInd w:val="0"/>
        <w:jc w:val="center"/>
        <w:rPr>
          <w:sz w:val="18"/>
          <w:szCs w:val="18"/>
        </w:rPr>
      </w:pPr>
      <w:r>
        <w:rPr>
          <w:sz w:val="18"/>
          <w:szCs w:val="18"/>
        </w:rPr>
        <w:t>(</w:t>
      </w:r>
      <w:r w:rsidR="00A23A4A" w:rsidRPr="00A23A4A">
        <w:rPr>
          <w:sz w:val="18"/>
          <w:szCs w:val="18"/>
        </w:rPr>
        <w:t>платформы подъемной для инвалидов, пассажирского конвейера, эскалатора</w:t>
      </w:r>
      <w:r>
        <w:rPr>
          <w:sz w:val="18"/>
          <w:szCs w:val="18"/>
        </w:rPr>
        <w:t>)</w:t>
      </w:r>
    </w:p>
    <w:p w:rsidR="00A23A4A" w:rsidRPr="00A23A4A" w:rsidRDefault="00A23A4A" w:rsidP="00A23A4A">
      <w:pPr>
        <w:autoSpaceDE w:val="0"/>
        <w:autoSpaceDN w:val="0"/>
        <w:adjustRightInd w:val="0"/>
        <w:jc w:val="center"/>
        <w:rPr>
          <w:sz w:val="18"/>
          <w:szCs w:val="18"/>
        </w:rPr>
      </w:pPr>
    </w:p>
    <w:p w:rsidR="00A23A4A" w:rsidRPr="00A23A4A" w:rsidRDefault="00A23A4A" w:rsidP="00A23A4A">
      <w:pPr>
        <w:autoSpaceDE w:val="0"/>
        <w:autoSpaceDN w:val="0"/>
        <w:adjustRightInd w:val="0"/>
        <w:jc w:val="center"/>
        <w:rPr>
          <w:sz w:val="28"/>
          <w:szCs w:val="28"/>
        </w:rPr>
      </w:pPr>
      <w:r w:rsidRPr="00A23A4A">
        <w:rPr>
          <w:sz w:val="28"/>
          <w:szCs w:val="28"/>
        </w:rPr>
        <w:t xml:space="preserve">рег. </w:t>
      </w:r>
      <w:r w:rsidR="008E11E9">
        <w:rPr>
          <w:sz w:val="28"/>
          <w:szCs w:val="28"/>
        </w:rPr>
        <w:t>№</w:t>
      </w:r>
      <w:r w:rsidRPr="00A23A4A">
        <w:rPr>
          <w:sz w:val="28"/>
          <w:szCs w:val="28"/>
        </w:rPr>
        <w:t xml:space="preserve"> ____________</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jc w:val="center"/>
        <w:rPr>
          <w:sz w:val="28"/>
          <w:szCs w:val="28"/>
        </w:rPr>
      </w:pPr>
      <w:r w:rsidRPr="00A23A4A">
        <w:rPr>
          <w:sz w:val="28"/>
          <w:szCs w:val="28"/>
        </w:rPr>
        <w:t>1. Вводная часть</w:t>
      </w:r>
    </w:p>
    <w:p w:rsidR="00A23A4A" w:rsidRPr="00A23A4A" w:rsidRDefault="00A23A4A" w:rsidP="00A23A4A">
      <w:pPr>
        <w:autoSpaceDE w:val="0"/>
        <w:autoSpaceDN w:val="0"/>
        <w:adjustRightInd w:val="0"/>
        <w:ind w:firstLine="540"/>
        <w:jc w:val="both"/>
        <w:rPr>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4860"/>
        <w:gridCol w:w="1661"/>
        <w:gridCol w:w="1417"/>
        <w:gridCol w:w="2052"/>
      </w:tblGrid>
      <w:tr w:rsidR="00A23A4A" w:rsidRPr="00A23A4A" w:rsidTr="009D010F">
        <w:trPr>
          <w:cantSplit/>
          <w:trHeight w:val="36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Основание для проведения обследования (заявка, договор и т.п.)   </w:t>
            </w:r>
          </w:p>
        </w:tc>
        <w:tc>
          <w:tcPr>
            <w:tcW w:w="5130" w:type="dxa"/>
            <w:gridSpan w:val="3"/>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Сведения об экспертной организации                    </w:t>
            </w:r>
          </w:p>
        </w:tc>
      </w:tr>
      <w:tr w:rsidR="00A23A4A" w:rsidRPr="00A23A4A" w:rsidTr="009D010F">
        <w:trPr>
          <w:cantSplit/>
          <w:trHeight w:val="24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Наименование экспертной организации</w:t>
            </w:r>
          </w:p>
        </w:tc>
        <w:tc>
          <w:tcPr>
            <w:tcW w:w="5130" w:type="dxa"/>
            <w:gridSpan w:val="3"/>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Адрес                              </w:t>
            </w:r>
          </w:p>
        </w:tc>
        <w:tc>
          <w:tcPr>
            <w:tcW w:w="5130" w:type="dxa"/>
            <w:gridSpan w:val="3"/>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Руководитель                       </w:t>
            </w:r>
          </w:p>
        </w:tc>
        <w:tc>
          <w:tcPr>
            <w:tcW w:w="5130" w:type="dxa"/>
            <w:gridSpan w:val="3"/>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Телефон, факс                      </w:t>
            </w:r>
          </w:p>
        </w:tc>
        <w:tc>
          <w:tcPr>
            <w:tcW w:w="5130" w:type="dxa"/>
            <w:gridSpan w:val="3"/>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36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Сведения о специалистах            </w:t>
            </w:r>
          </w:p>
        </w:tc>
        <w:tc>
          <w:tcPr>
            <w:tcW w:w="1661" w:type="dxa"/>
            <w:tcBorders>
              <w:top w:val="single" w:sz="6" w:space="0" w:color="auto"/>
              <w:left w:val="single" w:sz="6" w:space="0" w:color="auto"/>
              <w:bottom w:val="single" w:sz="6" w:space="0" w:color="auto"/>
              <w:right w:val="single" w:sz="6" w:space="0" w:color="auto"/>
            </w:tcBorders>
            <w:vAlign w:val="center"/>
          </w:tcPr>
          <w:p w:rsidR="00A23A4A" w:rsidRPr="00A23A4A" w:rsidRDefault="00A23A4A" w:rsidP="00A23A4A">
            <w:pPr>
              <w:autoSpaceDE w:val="0"/>
              <w:autoSpaceDN w:val="0"/>
              <w:adjustRightInd w:val="0"/>
              <w:jc w:val="center"/>
              <w:rPr>
                <w:sz w:val="28"/>
                <w:szCs w:val="28"/>
              </w:rPr>
            </w:pPr>
            <w:r w:rsidRPr="00A23A4A">
              <w:rPr>
                <w:sz w:val="28"/>
                <w:szCs w:val="28"/>
              </w:rPr>
              <w:t>Ф.И.О.</w:t>
            </w:r>
          </w:p>
        </w:tc>
        <w:tc>
          <w:tcPr>
            <w:tcW w:w="1417" w:type="dxa"/>
            <w:tcBorders>
              <w:top w:val="single" w:sz="6" w:space="0" w:color="auto"/>
              <w:left w:val="single" w:sz="6" w:space="0" w:color="auto"/>
              <w:bottom w:val="single" w:sz="6" w:space="0" w:color="auto"/>
              <w:right w:val="single" w:sz="6" w:space="0" w:color="auto"/>
            </w:tcBorders>
            <w:vAlign w:val="center"/>
          </w:tcPr>
          <w:p w:rsidR="00A23A4A" w:rsidRPr="00A23A4A" w:rsidRDefault="00A23A4A" w:rsidP="00A23A4A">
            <w:pPr>
              <w:autoSpaceDE w:val="0"/>
              <w:autoSpaceDN w:val="0"/>
              <w:adjustRightInd w:val="0"/>
              <w:jc w:val="center"/>
              <w:rPr>
                <w:sz w:val="28"/>
                <w:szCs w:val="28"/>
              </w:rPr>
            </w:pPr>
            <w:r w:rsidRPr="00A23A4A">
              <w:rPr>
                <w:sz w:val="28"/>
                <w:szCs w:val="28"/>
              </w:rPr>
              <w:t xml:space="preserve">Уровень   </w:t>
            </w:r>
            <w:r w:rsidRPr="00A23A4A">
              <w:rPr>
                <w:sz w:val="28"/>
                <w:szCs w:val="28"/>
              </w:rPr>
              <w:br/>
              <w:t>квалификации</w:t>
            </w:r>
          </w:p>
        </w:tc>
        <w:tc>
          <w:tcPr>
            <w:tcW w:w="2052" w:type="dxa"/>
            <w:tcBorders>
              <w:top w:val="single" w:sz="6" w:space="0" w:color="auto"/>
              <w:left w:val="single" w:sz="6" w:space="0" w:color="auto"/>
              <w:bottom w:val="single" w:sz="6" w:space="0" w:color="auto"/>
              <w:right w:val="single" w:sz="6" w:space="0" w:color="auto"/>
            </w:tcBorders>
            <w:vAlign w:val="center"/>
          </w:tcPr>
          <w:p w:rsidR="00A23A4A" w:rsidRPr="00A23A4A" w:rsidRDefault="008E11E9" w:rsidP="00A23A4A">
            <w:pPr>
              <w:autoSpaceDE w:val="0"/>
              <w:autoSpaceDN w:val="0"/>
              <w:adjustRightInd w:val="0"/>
              <w:jc w:val="center"/>
              <w:rPr>
                <w:sz w:val="28"/>
                <w:szCs w:val="28"/>
              </w:rPr>
            </w:pPr>
            <w:r>
              <w:rPr>
                <w:sz w:val="28"/>
                <w:szCs w:val="28"/>
              </w:rPr>
              <w:t>№</w:t>
            </w:r>
            <w:r w:rsidR="00A23A4A" w:rsidRPr="00A23A4A">
              <w:rPr>
                <w:sz w:val="28"/>
                <w:szCs w:val="28"/>
              </w:rPr>
              <w:t xml:space="preserve"> свидетельства о квалификации, </w:t>
            </w:r>
            <w:r w:rsidR="00A23A4A" w:rsidRPr="00A23A4A">
              <w:rPr>
                <w:sz w:val="28"/>
                <w:szCs w:val="28"/>
              </w:rPr>
              <w:br/>
              <w:t>срок действия</w:t>
            </w:r>
          </w:p>
        </w:tc>
      </w:tr>
      <w:tr w:rsidR="00A23A4A" w:rsidRPr="00A23A4A" w:rsidTr="009D010F">
        <w:trPr>
          <w:cantSplit/>
          <w:trHeight w:val="240"/>
        </w:trPr>
        <w:tc>
          <w:tcPr>
            <w:tcW w:w="486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Руководитель группы                </w:t>
            </w:r>
          </w:p>
        </w:tc>
        <w:tc>
          <w:tcPr>
            <w:tcW w:w="1661"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052"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120"/>
        </w:trPr>
        <w:tc>
          <w:tcPr>
            <w:tcW w:w="4860" w:type="dxa"/>
            <w:vMerge w:val="restart"/>
            <w:tcBorders>
              <w:top w:val="single" w:sz="6" w:space="0" w:color="auto"/>
              <w:left w:val="single" w:sz="6" w:space="0" w:color="auto"/>
              <w:bottom w:val="nil"/>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Специалисты (обследователи)        </w:t>
            </w:r>
          </w:p>
        </w:tc>
        <w:tc>
          <w:tcPr>
            <w:tcW w:w="1661"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052"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120"/>
        </w:trPr>
        <w:tc>
          <w:tcPr>
            <w:tcW w:w="4860" w:type="dxa"/>
            <w:vMerge/>
            <w:tcBorders>
              <w:top w:val="nil"/>
              <w:left w:val="single" w:sz="6" w:space="0" w:color="auto"/>
              <w:bottom w:val="nil"/>
              <w:right w:val="single" w:sz="6" w:space="0" w:color="auto"/>
            </w:tcBorders>
          </w:tcPr>
          <w:p w:rsidR="00A23A4A" w:rsidRPr="00A23A4A" w:rsidRDefault="00A23A4A" w:rsidP="00A23A4A">
            <w:pPr>
              <w:autoSpaceDE w:val="0"/>
              <w:autoSpaceDN w:val="0"/>
              <w:adjustRightInd w:val="0"/>
              <w:rPr>
                <w:sz w:val="28"/>
                <w:szCs w:val="28"/>
              </w:rPr>
            </w:pPr>
          </w:p>
        </w:tc>
        <w:tc>
          <w:tcPr>
            <w:tcW w:w="1661"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052"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120"/>
        </w:trPr>
        <w:tc>
          <w:tcPr>
            <w:tcW w:w="4860" w:type="dxa"/>
            <w:vMerge/>
            <w:tcBorders>
              <w:top w:val="nil"/>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1661"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052"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bl>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jc w:val="center"/>
        <w:rPr>
          <w:sz w:val="28"/>
          <w:szCs w:val="28"/>
        </w:rPr>
      </w:pPr>
      <w:r w:rsidRPr="00A23A4A">
        <w:rPr>
          <w:sz w:val="28"/>
          <w:szCs w:val="28"/>
        </w:rPr>
        <w:t>2. Объект обследования, назначение, краткая техническая характеристика</w:t>
      </w:r>
    </w:p>
    <w:p w:rsidR="00A23A4A" w:rsidRPr="00A23A4A" w:rsidRDefault="00A23A4A" w:rsidP="00A23A4A">
      <w:pPr>
        <w:autoSpaceDE w:val="0"/>
        <w:autoSpaceDN w:val="0"/>
        <w:adjustRightInd w:val="0"/>
        <w:ind w:firstLine="540"/>
        <w:jc w:val="center"/>
        <w:rPr>
          <w:sz w:val="28"/>
          <w:szCs w:val="2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5"/>
        <w:gridCol w:w="68"/>
        <w:gridCol w:w="2497"/>
        <w:gridCol w:w="55"/>
      </w:tblGrid>
      <w:tr w:rsidR="00A23A4A" w:rsidRPr="00A23A4A" w:rsidTr="0081385E">
        <w:trPr>
          <w:gridAfter w:val="1"/>
          <w:wAfter w:w="55" w:type="dxa"/>
          <w:cantSplit/>
          <w:trHeight w:val="240"/>
        </w:trPr>
        <w:tc>
          <w:tcPr>
            <w:tcW w:w="7445" w:type="dxa"/>
          </w:tcPr>
          <w:p w:rsidR="00A23A4A" w:rsidRPr="00A23A4A" w:rsidRDefault="00A23A4A" w:rsidP="00A23A4A">
            <w:pPr>
              <w:autoSpaceDE w:val="0"/>
              <w:autoSpaceDN w:val="0"/>
              <w:adjustRightInd w:val="0"/>
              <w:rPr>
                <w:sz w:val="28"/>
                <w:szCs w:val="28"/>
              </w:rPr>
            </w:pPr>
            <w:r w:rsidRPr="00A23A4A">
              <w:rPr>
                <w:sz w:val="28"/>
                <w:szCs w:val="28"/>
              </w:rPr>
              <w:t xml:space="preserve">рег. </w:t>
            </w:r>
            <w:r w:rsidR="008E11E9">
              <w:rPr>
                <w:sz w:val="28"/>
                <w:szCs w:val="28"/>
              </w:rPr>
              <w:t>№</w:t>
            </w:r>
            <w:r w:rsidRPr="00A23A4A">
              <w:rPr>
                <w:sz w:val="28"/>
                <w:szCs w:val="28"/>
              </w:rPr>
              <w:t xml:space="preserve">, кем </w:t>
            </w:r>
            <w:proofErr w:type="gramStart"/>
            <w:r w:rsidRPr="00A23A4A">
              <w:rPr>
                <w:sz w:val="28"/>
                <w:szCs w:val="28"/>
              </w:rPr>
              <w:t>зарегистрирован</w:t>
            </w:r>
            <w:proofErr w:type="gramEnd"/>
            <w:r w:rsidRPr="00A23A4A">
              <w:rPr>
                <w:sz w:val="28"/>
                <w:szCs w:val="28"/>
              </w:rPr>
              <w:t xml:space="preserve">                      </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240"/>
        </w:trPr>
        <w:tc>
          <w:tcPr>
            <w:tcW w:w="7445" w:type="dxa"/>
          </w:tcPr>
          <w:p w:rsidR="00A23A4A" w:rsidRPr="00A23A4A" w:rsidRDefault="00A23A4A" w:rsidP="00A23A4A">
            <w:pPr>
              <w:autoSpaceDE w:val="0"/>
              <w:autoSpaceDN w:val="0"/>
              <w:adjustRightInd w:val="0"/>
              <w:rPr>
                <w:sz w:val="28"/>
                <w:szCs w:val="28"/>
              </w:rPr>
            </w:pPr>
            <w:r w:rsidRPr="00A23A4A">
              <w:rPr>
                <w:sz w:val="28"/>
                <w:szCs w:val="28"/>
              </w:rPr>
              <w:t xml:space="preserve">Назначение </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240"/>
        </w:trPr>
        <w:tc>
          <w:tcPr>
            <w:tcW w:w="7445" w:type="dxa"/>
          </w:tcPr>
          <w:p w:rsidR="00A23A4A" w:rsidRPr="00A23A4A" w:rsidRDefault="00A23A4A" w:rsidP="00A23A4A">
            <w:pPr>
              <w:autoSpaceDE w:val="0"/>
              <w:autoSpaceDN w:val="0"/>
              <w:adjustRightInd w:val="0"/>
              <w:rPr>
                <w:sz w:val="28"/>
                <w:szCs w:val="28"/>
              </w:rPr>
            </w:pPr>
            <w:r w:rsidRPr="00A23A4A">
              <w:rPr>
                <w:sz w:val="28"/>
                <w:szCs w:val="28"/>
              </w:rPr>
              <w:t xml:space="preserve">Завод-изготовитель                                    </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240"/>
        </w:trPr>
        <w:tc>
          <w:tcPr>
            <w:tcW w:w="7445" w:type="dxa"/>
          </w:tcPr>
          <w:p w:rsidR="00A23A4A" w:rsidRPr="00A23A4A" w:rsidRDefault="00A23A4A" w:rsidP="00A23A4A">
            <w:pPr>
              <w:autoSpaceDE w:val="0"/>
              <w:autoSpaceDN w:val="0"/>
              <w:adjustRightInd w:val="0"/>
              <w:rPr>
                <w:sz w:val="28"/>
                <w:szCs w:val="28"/>
              </w:rPr>
            </w:pPr>
            <w:r w:rsidRPr="00A23A4A">
              <w:rPr>
                <w:sz w:val="28"/>
                <w:szCs w:val="28"/>
              </w:rPr>
              <w:t xml:space="preserve">Год изготовления                                      </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10010" w:type="dxa"/>
            <w:gridSpan w:val="3"/>
          </w:tcPr>
          <w:p w:rsidR="00A23A4A" w:rsidRPr="00C14AF7" w:rsidRDefault="00A23A4A" w:rsidP="00A23A4A">
            <w:pPr>
              <w:autoSpaceDE w:val="0"/>
              <w:autoSpaceDN w:val="0"/>
              <w:adjustRightInd w:val="0"/>
              <w:rPr>
                <w:b/>
                <w:sz w:val="28"/>
                <w:szCs w:val="28"/>
              </w:rPr>
            </w:pPr>
            <w:r w:rsidRPr="00C14AF7">
              <w:rPr>
                <w:b/>
                <w:sz w:val="28"/>
                <w:szCs w:val="28"/>
              </w:rPr>
              <w:t>Краткая техническая характеристика платформы подъемной для инвалидов</w:t>
            </w: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sz w:val="28"/>
                <w:szCs w:val="28"/>
              </w:rPr>
            </w:pPr>
            <w:r w:rsidRPr="00A23A4A">
              <w:rPr>
                <w:sz w:val="28"/>
                <w:szCs w:val="28"/>
              </w:rPr>
              <w:t xml:space="preserve">Номинальная грузоподъемность, </w:t>
            </w:r>
            <w:proofErr w:type="gramStart"/>
            <w:r w:rsidRPr="00A23A4A">
              <w:rPr>
                <w:sz w:val="28"/>
                <w:szCs w:val="28"/>
              </w:rPr>
              <w:t>кг</w:t>
            </w:r>
            <w:proofErr w:type="gramEnd"/>
            <w:r w:rsidRPr="00A23A4A">
              <w:rPr>
                <w:sz w:val="28"/>
                <w:szCs w:val="28"/>
              </w:rPr>
              <w:t xml:space="preserve">                      </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rFonts w:eastAsiaTheme="minorHAnsi"/>
                <w:sz w:val="28"/>
                <w:szCs w:val="28"/>
                <w:lang w:eastAsia="en-US"/>
              </w:rPr>
            </w:pPr>
            <w:r w:rsidRPr="00A23A4A">
              <w:rPr>
                <w:rFonts w:eastAsiaTheme="minorHAnsi"/>
                <w:sz w:val="28"/>
                <w:szCs w:val="28"/>
                <w:lang w:eastAsia="en-US"/>
              </w:rPr>
              <w:t xml:space="preserve">Высота подъема, </w:t>
            </w:r>
            <w:proofErr w:type="gramStart"/>
            <w:r w:rsidRPr="00A23A4A">
              <w:rPr>
                <w:rFonts w:eastAsiaTheme="minorHAnsi"/>
                <w:sz w:val="28"/>
                <w:szCs w:val="28"/>
                <w:lang w:eastAsia="en-US"/>
              </w:rPr>
              <w:t>м</w:t>
            </w:r>
            <w:proofErr w:type="gramEnd"/>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sz w:val="28"/>
                <w:szCs w:val="28"/>
              </w:rPr>
            </w:pPr>
            <w:r w:rsidRPr="00A23A4A">
              <w:rPr>
                <w:sz w:val="28"/>
                <w:szCs w:val="28"/>
              </w:rPr>
              <w:t xml:space="preserve">Число остановок (этажей)                              </w:t>
            </w:r>
          </w:p>
        </w:tc>
        <w:tc>
          <w:tcPr>
            <w:tcW w:w="2565" w:type="dxa"/>
            <w:gridSpan w:val="2"/>
          </w:tcPr>
          <w:p w:rsidR="00A23A4A" w:rsidRPr="00A23A4A" w:rsidRDefault="00A23A4A" w:rsidP="00A23A4A">
            <w:pPr>
              <w:autoSpaceDE w:val="0"/>
              <w:autoSpaceDN w:val="0"/>
              <w:adjustRightInd w:val="0"/>
              <w:rPr>
                <w:sz w:val="28"/>
                <w:szCs w:val="28"/>
              </w:rPr>
            </w:pPr>
          </w:p>
        </w:tc>
      </w:tr>
      <w:tr w:rsidR="0081385E" w:rsidRPr="00A23A4A" w:rsidTr="0081385E">
        <w:trPr>
          <w:cantSplit/>
          <w:trHeight w:val="372"/>
        </w:trPr>
        <w:tc>
          <w:tcPr>
            <w:tcW w:w="7513" w:type="dxa"/>
            <w:gridSpan w:val="2"/>
          </w:tcPr>
          <w:p w:rsidR="0081385E" w:rsidRPr="00A23A4A" w:rsidRDefault="0081385E" w:rsidP="00A23A4A">
            <w:pPr>
              <w:autoSpaceDE w:val="0"/>
              <w:autoSpaceDN w:val="0"/>
              <w:adjustRightInd w:val="0"/>
              <w:rPr>
                <w:sz w:val="28"/>
                <w:szCs w:val="28"/>
              </w:rPr>
            </w:pPr>
            <w:r w:rsidRPr="00A23A4A">
              <w:rPr>
                <w:sz w:val="28"/>
                <w:szCs w:val="28"/>
              </w:rPr>
              <w:t xml:space="preserve">Привод (электрический, гидравлический и т.п.)   </w:t>
            </w:r>
          </w:p>
        </w:tc>
        <w:tc>
          <w:tcPr>
            <w:tcW w:w="2552" w:type="dxa"/>
            <w:gridSpan w:val="2"/>
          </w:tcPr>
          <w:p w:rsidR="0081385E" w:rsidRPr="00A23A4A" w:rsidRDefault="0081385E"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rFonts w:eastAsiaTheme="minorHAnsi"/>
                <w:sz w:val="28"/>
                <w:szCs w:val="28"/>
                <w:lang w:eastAsia="en-US"/>
              </w:rPr>
            </w:pPr>
            <w:r w:rsidRPr="00A23A4A">
              <w:rPr>
                <w:rFonts w:eastAsiaTheme="minorHAnsi"/>
                <w:sz w:val="28"/>
                <w:szCs w:val="28"/>
                <w:lang w:eastAsia="en-US"/>
              </w:rPr>
              <w:t>Угол наклона к горизонтали (вертикали)</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rFonts w:eastAsiaTheme="minorHAnsi"/>
                <w:sz w:val="28"/>
                <w:szCs w:val="28"/>
                <w:lang w:eastAsia="en-US"/>
              </w:rPr>
            </w:pPr>
            <w:r w:rsidRPr="00A23A4A">
              <w:rPr>
                <w:rFonts w:eastAsiaTheme="minorHAnsi"/>
                <w:sz w:val="28"/>
                <w:szCs w:val="28"/>
                <w:lang w:eastAsia="en-US"/>
              </w:rPr>
              <w:t xml:space="preserve">Длина пути грузонесущего устройства (для подъемной платформы с наклонным перемещением), </w:t>
            </w:r>
            <w:proofErr w:type="gramStart"/>
            <w:r w:rsidRPr="00A23A4A">
              <w:rPr>
                <w:rFonts w:eastAsiaTheme="minorHAnsi"/>
                <w:sz w:val="28"/>
                <w:szCs w:val="28"/>
                <w:lang w:eastAsia="en-US"/>
              </w:rPr>
              <w:t>м</w:t>
            </w:r>
            <w:proofErr w:type="gramEnd"/>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10010" w:type="dxa"/>
            <w:gridSpan w:val="3"/>
          </w:tcPr>
          <w:p w:rsidR="00A23A4A" w:rsidRPr="00C14AF7" w:rsidRDefault="00A23A4A" w:rsidP="00A23A4A">
            <w:pPr>
              <w:autoSpaceDE w:val="0"/>
              <w:autoSpaceDN w:val="0"/>
              <w:adjustRightInd w:val="0"/>
              <w:rPr>
                <w:b/>
                <w:sz w:val="28"/>
                <w:szCs w:val="28"/>
              </w:rPr>
            </w:pPr>
            <w:r w:rsidRPr="00C14AF7">
              <w:rPr>
                <w:b/>
                <w:sz w:val="28"/>
                <w:szCs w:val="28"/>
              </w:rPr>
              <w:t>Краткая техническая характеристика пассажирского конвейера (движущейся пешеходной дорожки), эскалатора</w:t>
            </w: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sz w:val="28"/>
                <w:szCs w:val="28"/>
              </w:rPr>
            </w:pPr>
            <w:r w:rsidRPr="00A23A4A">
              <w:rPr>
                <w:sz w:val="28"/>
                <w:szCs w:val="28"/>
              </w:rPr>
              <w:t>Номинальная скорость несущего полотна, м/</w:t>
            </w:r>
            <w:proofErr w:type="gramStart"/>
            <w:r w:rsidRPr="00A23A4A">
              <w:rPr>
                <w:sz w:val="28"/>
                <w:szCs w:val="28"/>
              </w:rPr>
              <w:t>с</w:t>
            </w:r>
            <w:proofErr w:type="gramEnd"/>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sz w:val="28"/>
                <w:szCs w:val="28"/>
              </w:rPr>
            </w:pPr>
            <w:r w:rsidRPr="00A23A4A">
              <w:rPr>
                <w:sz w:val="28"/>
                <w:szCs w:val="28"/>
              </w:rPr>
              <w:t>Провозная способность, чел</w:t>
            </w:r>
            <w:r w:rsidR="00C14AF7">
              <w:rPr>
                <w:sz w:val="28"/>
                <w:szCs w:val="28"/>
              </w:rPr>
              <w:t>.</w:t>
            </w:r>
            <w:r w:rsidRPr="00A23A4A">
              <w:rPr>
                <w:sz w:val="28"/>
                <w:szCs w:val="28"/>
              </w:rPr>
              <w:t>/</w:t>
            </w:r>
            <w:proofErr w:type="gramStart"/>
            <w:r w:rsidRPr="00A23A4A">
              <w:rPr>
                <w:sz w:val="28"/>
                <w:szCs w:val="28"/>
              </w:rPr>
              <w:t>ч</w:t>
            </w:r>
            <w:proofErr w:type="gramEnd"/>
            <w:r w:rsidR="00C14AF7">
              <w:rPr>
                <w:sz w:val="28"/>
                <w:szCs w:val="28"/>
              </w:rPr>
              <w:t>.</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sz w:val="28"/>
                <w:szCs w:val="28"/>
              </w:rPr>
            </w:pPr>
            <w:r w:rsidRPr="00A23A4A">
              <w:rPr>
                <w:sz w:val="28"/>
                <w:szCs w:val="28"/>
              </w:rPr>
              <w:t>Угол наклона, град</w:t>
            </w:r>
            <w:r w:rsidR="00C14AF7">
              <w:rPr>
                <w:sz w:val="28"/>
                <w:szCs w:val="28"/>
              </w:rPr>
              <w:t>.</w:t>
            </w:r>
          </w:p>
        </w:tc>
        <w:tc>
          <w:tcPr>
            <w:tcW w:w="2565" w:type="dxa"/>
            <w:gridSpan w:val="2"/>
          </w:tcPr>
          <w:p w:rsidR="00A23A4A" w:rsidRPr="00A23A4A" w:rsidRDefault="00A23A4A" w:rsidP="00A23A4A">
            <w:pPr>
              <w:autoSpaceDE w:val="0"/>
              <w:autoSpaceDN w:val="0"/>
              <w:adjustRightInd w:val="0"/>
              <w:rPr>
                <w:sz w:val="28"/>
                <w:szCs w:val="28"/>
              </w:rPr>
            </w:pPr>
          </w:p>
        </w:tc>
      </w:tr>
      <w:tr w:rsidR="00A23A4A" w:rsidRPr="00A23A4A" w:rsidTr="0081385E">
        <w:trPr>
          <w:gridAfter w:val="1"/>
          <w:wAfter w:w="55" w:type="dxa"/>
          <w:cantSplit/>
          <w:trHeight w:val="372"/>
        </w:trPr>
        <w:tc>
          <w:tcPr>
            <w:tcW w:w="7445" w:type="dxa"/>
          </w:tcPr>
          <w:p w:rsidR="00A23A4A" w:rsidRPr="00A23A4A" w:rsidRDefault="00A23A4A" w:rsidP="00A23A4A">
            <w:pPr>
              <w:autoSpaceDE w:val="0"/>
              <w:autoSpaceDN w:val="0"/>
              <w:adjustRightInd w:val="0"/>
              <w:rPr>
                <w:sz w:val="28"/>
                <w:szCs w:val="28"/>
              </w:rPr>
            </w:pPr>
            <w:r w:rsidRPr="00A23A4A">
              <w:rPr>
                <w:sz w:val="28"/>
                <w:szCs w:val="28"/>
              </w:rPr>
              <w:lastRenderedPageBreak/>
              <w:t xml:space="preserve">Ширина несущего полотна, </w:t>
            </w:r>
            <w:proofErr w:type="gramStart"/>
            <w:r w:rsidRPr="00A23A4A">
              <w:rPr>
                <w:sz w:val="28"/>
                <w:szCs w:val="28"/>
              </w:rPr>
              <w:t>мм</w:t>
            </w:r>
            <w:proofErr w:type="gramEnd"/>
          </w:p>
        </w:tc>
        <w:tc>
          <w:tcPr>
            <w:tcW w:w="2565" w:type="dxa"/>
            <w:gridSpan w:val="2"/>
          </w:tcPr>
          <w:p w:rsidR="00A23A4A" w:rsidRPr="00A23A4A" w:rsidRDefault="00A23A4A" w:rsidP="00A23A4A">
            <w:pPr>
              <w:autoSpaceDE w:val="0"/>
              <w:autoSpaceDN w:val="0"/>
              <w:adjustRightInd w:val="0"/>
              <w:rPr>
                <w:sz w:val="28"/>
                <w:szCs w:val="28"/>
              </w:rPr>
            </w:pPr>
          </w:p>
        </w:tc>
      </w:tr>
    </w:tbl>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rPr>
          <w:sz w:val="28"/>
          <w:szCs w:val="28"/>
        </w:rPr>
      </w:pPr>
      <w:r w:rsidRPr="00A23A4A">
        <w:rPr>
          <w:sz w:val="28"/>
          <w:szCs w:val="28"/>
        </w:rPr>
        <w:t xml:space="preserve">           </w:t>
      </w:r>
    </w:p>
    <w:p w:rsidR="00A23A4A" w:rsidRPr="00A23A4A" w:rsidRDefault="00A23A4A" w:rsidP="00A23A4A">
      <w:pPr>
        <w:autoSpaceDE w:val="0"/>
        <w:autoSpaceDN w:val="0"/>
        <w:adjustRightInd w:val="0"/>
        <w:rPr>
          <w:sz w:val="28"/>
          <w:szCs w:val="28"/>
        </w:rPr>
      </w:pPr>
    </w:p>
    <w:p w:rsidR="00A23A4A" w:rsidRPr="00A23A4A" w:rsidRDefault="00A23A4A" w:rsidP="00A23A4A">
      <w:pPr>
        <w:autoSpaceDE w:val="0"/>
        <w:autoSpaceDN w:val="0"/>
        <w:adjustRightInd w:val="0"/>
        <w:jc w:val="center"/>
        <w:rPr>
          <w:sz w:val="28"/>
          <w:szCs w:val="28"/>
        </w:rPr>
      </w:pPr>
      <w:r w:rsidRPr="00A23A4A">
        <w:rPr>
          <w:sz w:val="28"/>
          <w:szCs w:val="28"/>
        </w:rPr>
        <w:t>3. Данные о владельце</w:t>
      </w:r>
    </w:p>
    <w:p w:rsidR="00A23A4A" w:rsidRPr="00A23A4A" w:rsidRDefault="00A23A4A" w:rsidP="00A23A4A">
      <w:pPr>
        <w:autoSpaceDE w:val="0"/>
        <w:autoSpaceDN w:val="0"/>
        <w:adjustRightInd w:val="0"/>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2025"/>
        <w:gridCol w:w="2565"/>
      </w:tblGrid>
      <w:tr w:rsidR="00A23A4A" w:rsidRPr="00A23A4A" w:rsidTr="009D010F">
        <w:trPr>
          <w:cantSplit/>
          <w:trHeight w:val="360"/>
        </w:trPr>
        <w:tc>
          <w:tcPr>
            <w:tcW w:w="5400" w:type="dxa"/>
            <w:vMerge w:val="restart"/>
            <w:tcBorders>
              <w:top w:val="single" w:sz="6" w:space="0" w:color="auto"/>
              <w:left w:val="single" w:sz="6" w:space="0" w:color="auto"/>
              <w:bottom w:val="nil"/>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Владелец  </w:t>
            </w:r>
          </w:p>
        </w:tc>
        <w:tc>
          <w:tcPr>
            <w:tcW w:w="256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Обслуживающая  </w:t>
            </w:r>
            <w:r w:rsidRPr="00A23A4A">
              <w:rPr>
                <w:sz w:val="28"/>
                <w:szCs w:val="28"/>
              </w:rPr>
              <w:br/>
              <w:t xml:space="preserve">организация    </w:t>
            </w:r>
          </w:p>
        </w:tc>
      </w:tr>
      <w:tr w:rsidR="00A23A4A" w:rsidRPr="00A23A4A" w:rsidTr="009D010F">
        <w:trPr>
          <w:cantSplit/>
          <w:trHeight w:val="120"/>
        </w:trPr>
        <w:tc>
          <w:tcPr>
            <w:tcW w:w="5400" w:type="dxa"/>
            <w:vMerge/>
            <w:tcBorders>
              <w:top w:val="nil"/>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02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540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Уполномоченный представитель, должность</w:t>
            </w:r>
          </w:p>
        </w:tc>
        <w:tc>
          <w:tcPr>
            <w:tcW w:w="202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540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Ф.И.О.                                 </w:t>
            </w:r>
          </w:p>
        </w:tc>
        <w:tc>
          <w:tcPr>
            <w:tcW w:w="202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r w:rsidR="00A23A4A" w:rsidRPr="00A23A4A" w:rsidTr="009D010F">
        <w:trPr>
          <w:cantSplit/>
          <w:trHeight w:val="240"/>
        </w:trPr>
        <w:tc>
          <w:tcPr>
            <w:tcW w:w="5400"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r w:rsidRPr="00A23A4A">
              <w:rPr>
                <w:sz w:val="28"/>
                <w:szCs w:val="28"/>
              </w:rPr>
              <w:t xml:space="preserve">Телефон, факс                          </w:t>
            </w:r>
          </w:p>
        </w:tc>
        <w:tc>
          <w:tcPr>
            <w:tcW w:w="202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23A4A" w:rsidRPr="00A23A4A" w:rsidRDefault="00A23A4A" w:rsidP="00A23A4A">
            <w:pPr>
              <w:autoSpaceDE w:val="0"/>
              <w:autoSpaceDN w:val="0"/>
              <w:adjustRightInd w:val="0"/>
              <w:rPr>
                <w:sz w:val="28"/>
                <w:szCs w:val="28"/>
              </w:rPr>
            </w:pPr>
          </w:p>
        </w:tc>
      </w:tr>
    </w:tbl>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jc w:val="center"/>
        <w:rPr>
          <w:sz w:val="28"/>
          <w:szCs w:val="28"/>
        </w:rPr>
      </w:pPr>
      <w:r w:rsidRPr="00A23A4A">
        <w:rPr>
          <w:sz w:val="28"/>
          <w:szCs w:val="28"/>
        </w:rPr>
        <w:t>4. Цель обследования</w:t>
      </w:r>
    </w:p>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ind w:firstLine="540"/>
        <w:jc w:val="both"/>
        <w:rPr>
          <w:sz w:val="28"/>
          <w:szCs w:val="28"/>
        </w:rPr>
      </w:pPr>
      <w:r w:rsidRPr="00A23A4A">
        <w:rPr>
          <w:sz w:val="28"/>
          <w:szCs w:val="28"/>
        </w:rPr>
        <w:t>Целью обследования является оценка технического состояния</w:t>
      </w:r>
    </w:p>
    <w:p w:rsidR="00A23A4A" w:rsidRPr="00A23A4A" w:rsidRDefault="00A23A4A" w:rsidP="00C14AF7">
      <w:pPr>
        <w:autoSpaceDE w:val="0"/>
        <w:autoSpaceDN w:val="0"/>
        <w:adjustRightInd w:val="0"/>
        <w:jc w:val="both"/>
        <w:rPr>
          <w:sz w:val="28"/>
          <w:szCs w:val="28"/>
        </w:rPr>
      </w:pPr>
      <w:r w:rsidRPr="00A23A4A">
        <w:rPr>
          <w:sz w:val="28"/>
          <w:szCs w:val="28"/>
        </w:rPr>
        <w:t>___________________________________________________________________</w:t>
      </w:r>
    </w:p>
    <w:p w:rsidR="00A23A4A" w:rsidRPr="00A23A4A" w:rsidRDefault="00A23A4A" w:rsidP="00A23A4A">
      <w:pPr>
        <w:autoSpaceDE w:val="0"/>
        <w:autoSpaceDN w:val="0"/>
        <w:adjustRightInd w:val="0"/>
        <w:ind w:firstLine="540"/>
        <w:jc w:val="both"/>
        <w:rPr>
          <w:sz w:val="18"/>
          <w:szCs w:val="18"/>
        </w:rPr>
      </w:pPr>
      <w:r w:rsidRPr="00A23A4A">
        <w:rPr>
          <w:sz w:val="28"/>
          <w:szCs w:val="28"/>
        </w:rPr>
        <w:t xml:space="preserve"> </w:t>
      </w:r>
      <w:r w:rsidR="00C14AF7">
        <w:rPr>
          <w:sz w:val="18"/>
          <w:szCs w:val="18"/>
        </w:rPr>
        <w:t>платформы подъемной</w:t>
      </w:r>
      <w:r w:rsidRPr="00A23A4A">
        <w:rPr>
          <w:sz w:val="18"/>
          <w:szCs w:val="18"/>
        </w:rPr>
        <w:t>, пассажирского конвейера</w:t>
      </w:r>
      <w:r w:rsidR="00C14AF7">
        <w:rPr>
          <w:sz w:val="18"/>
          <w:szCs w:val="18"/>
        </w:rPr>
        <w:t>, эскалатора</w:t>
      </w:r>
    </w:p>
    <w:p w:rsidR="00A23A4A" w:rsidRPr="00A23A4A" w:rsidRDefault="00A23A4A" w:rsidP="00C14AF7">
      <w:pPr>
        <w:autoSpaceDE w:val="0"/>
        <w:autoSpaceDN w:val="0"/>
        <w:adjustRightInd w:val="0"/>
        <w:jc w:val="both"/>
        <w:rPr>
          <w:sz w:val="28"/>
          <w:szCs w:val="28"/>
        </w:rPr>
      </w:pPr>
      <w:r w:rsidRPr="00A23A4A">
        <w:rPr>
          <w:sz w:val="28"/>
          <w:szCs w:val="28"/>
        </w:rPr>
        <w:t>для определения возможности продления срока его безопасной эксплуатации.</w:t>
      </w:r>
    </w:p>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jc w:val="center"/>
        <w:rPr>
          <w:sz w:val="28"/>
          <w:szCs w:val="28"/>
        </w:rPr>
      </w:pPr>
      <w:r w:rsidRPr="00A23A4A">
        <w:rPr>
          <w:sz w:val="28"/>
          <w:szCs w:val="28"/>
        </w:rPr>
        <w:t>5. Сведения о документах, рассмотренных</w:t>
      </w:r>
    </w:p>
    <w:p w:rsidR="00A23A4A" w:rsidRPr="00A23A4A" w:rsidRDefault="00A23A4A" w:rsidP="00A23A4A">
      <w:pPr>
        <w:autoSpaceDE w:val="0"/>
        <w:autoSpaceDN w:val="0"/>
        <w:adjustRightInd w:val="0"/>
        <w:jc w:val="center"/>
        <w:rPr>
          <w:sz w:val="28"/>
          <w:szCs w:val="28"/>
        </w:rPr>
      </w:pPr>
      <w:r w:rsidRPr="00A23A4A">
        <w:rPr>
          <w:sz w:val="28"/>
          <w:szCs w:val="28"/>
        </w:rPr>
        <w:t>в процессе обследования</w:t>
      </w:r>
    </w:p>
    <w:p w:rsidR="00A23A4A" w:rsidRPr="00A23A4A" w:rsidRDefault="00A23A4A" w:rsidP="00A23A4A">
      <w:pPr>
        <w:autoSpaceDE w:val="0"/>
        <w:autoSpaceDN w:val="0"/>
        <w:adjustRightInd w:val="0"/>
        <w:ind w:firstLine="540"/>
        <w:jc w:val="both"/>
        <w:rPr>
          <w:sz w:val="28"/>
          <w:szCs w:val="28"/>
        </w:rPr>
      </w:pPr>
    </w:p>
    <w:p w:rsidR="00A23A4A" w:rsidRPr="00A23A4A" w:rsidRDefault="00C14AF7" w:rsidP="00C14AF7">
      <w:pPr>
        <w:autoSpaceDE w:val="0"/>
        <w:autoSpaceDN w:val="0"/>
        <w:adjustRightInd w:val="0"/>
        <w:jc w:val="both"/>
        <w:rPr>
          <w:sz w:val="28"/>
          <w:szCs w:val="28"/>
        </w:rPr>
      </w:pPr>
      <w:r>
        <w:rPr>
          <w:sz w:val="28"/>
          <w:szCs w:val="28"/>
        </w:rPr>
        <w:t>5.1. Паспорт _______</w:t>
      </w:r>
      <w:r w:rsidR="00A23A4A" w:rsidRPr="00A23A4A">
        <w:rPr>
          <w:sz w:val="28"/>
          <w:szCs w:val="28"/>
        </w:rPr>
        <w:t>______________________________________________</w:t>
      </w:r>
    </w:p>
    <w:p w:rsidR="00A23A4A" w:rsidRPr="00A23A4A" w:rsidRDefault="00A23A4A" w:rsidP="00C14AF7">
      <w:pPr>
        <w:autoSpaceDE w:val="0"/>
        <w:autoSpaceDN w:val="0"/>
        <w:adjustRightInd w:val="0"/>
        <w:jc w:val="both"/>
        <w:rPr>
          <w:sz w:val="18"/>
          <w:szCs w:val="18"/>
        </w:rPr>
      </w:pPr>
      <w:r w:rsidRPr="00A23A4A">
        <w:rPr>
          <w:sz w:val="18"/>
          <w:szCs w:val="18"/>
        </w:rPr>
        <w:t xml:space="preserve">                               </w:t>
      </w:r>
      <w:r w:rsidR="00C14AF7">
        <w:rPr>
          <w:sz w:val="18"/>
          <w:szCs w:val="18"/>
        </w:rPr>
        <w:t xml:space="preserve">               </w:t>
      </w:r>
      <w:r w:rsidRPr="00A23A4A">
        <w:rPr>
          <w:sz w:val="18"/>
          <w:szCs w:val="18"/>
        </w:rPr>
        <w:t xml:space="preserve"> </w:t>
      </w:r>
      <w:r w:rsidR="00C14AF7">
        <w:rPr>
          <w:sz w:val="18"/>
          <w:szCs w:val="18"/>
        </w:rPr>
        <w:t xml:space="preserve"> платформы подъемной</w:t>
      </w:r>
      <w:r w:rsidRPr="00A23A4A">
        <w:rPr>
          <w:sz w:val="18"/>
          <w:szCs w:val="18"/>
        </w:rPr>
        <w:t>, пассажирского конвейера</w:t>
      </w:r>
      <w:r w:rsidR="00C14AF7">
        <w:rPr>
          <w:sz w:val="18"/>
          <w:szCs w:val="18"/>
        </w:rPr>
        <w:t>, эскалатора</w:t>
      </w:r>
    </w:p>
    <w:p w:rsidR="00A23A4A" w:rsidRPr="00A23A4A" w:rsidRDefault="00A23A4A" w:rsidP="00C14AF7">
      <w:pPr>
        <w:autoSpaceDE w:val="0"/>
        <w:autoSpaceDN w:val="0"/>
        <w:adjustRightInd w:val="0"/>
        <w:jc w:val="both"/>
        <w:rPr>
          <w:sz w:val="28"/>
          <w:szCs w:val="28"/>
        </w:rPr>
      </w:pPr>
      <w:r w:rsidRPr="00A23A4A">
        <w:rPr>
          <w:sz w:val="28"/>
          <w:szCs w:val="28"/>
        </w:rPr>
        <w:t xml:space="preserve">5.2. </w:t>
      </w:r>
      <w:r w:rsidR="00C14AF7">
        <w:rPr>
          <w:sz w:val="28"/>
          <w:szCs w:val="28"/>
        </w:rPr>
        <w:t>Монтажный/установочный</w:t>
      </w:r>
      <w:r w:rsidRPr="00A23A4A">
        <w:rPr>
          <w:sz w:val="28"/>
          <w:szCs w:val="28"/>
        </w:rPr>
        <w:t xml:space="preserve"> чертеж.</w:t>
      </w:r>
    </w:p>
    <w:p w:rsidR="00A23A4A" w:rsidRPr="00A23A4A" w:rsidRDefault="00A23A4A" w:rsidP="00C14AF7">
      <w:pPr>
        <w:autoSpaceDE w:val="0"/>
        <w:autoSpaceDN w:val="0"/>
        <w:adjustRightInd w:val="0"/>
        <w:jc w:val="both"/>
        <w:rPr>
          <w:sz w:val="28"/>
          <w:szCs w:val="28"/>
        </w:rPr>
      </w:pPr>
      <w:r w:rsidRPr="00A23A4A">
        <w:rPr>
          <w:sz w:val="28"/>
          <w:szCs w:val="28"/>
        </w:rPr>
        <w:t>5.3. Принципиальная электрическая (гидравлическая) схема.</w:t>
      </w:r>
    </w:p>
    <w:p w:rsidR="00A23A4A" w:rsidRPr="00A23A4A" w:rsidRDefault="00A23A4A" w:rsidP="00C14AF7">
      <w:pPr>
        <w:autoSpaceDE w:val="0"/>
        <w:autoSpaceDN w:val="0"/>
        <w:adjustRightInd w:val="0"/>
        <w:jc w:val="both"/>
        <w:rPr>
          <w:sz w:val="28"/>
          <w:szCs w:val="28"/>
        </w:rPr>
      </w:pPr>
      <w:r w:rsidRPr="00A23A4A">
        <w:rPr>
          <w:sz w:val="28"/>
          <w:szCs w:val="28"/>
        </w:rPr>
        <w:t>5.4. Журнал технического обслуживания и ремонта.</w:t>
      </w:r>
    </w:p>
    <w:p w:rsidR="00A23A4A" w:rsidRPr="00A23A4A" w:rsidRDefault="00A23A4A" w:rsidP="00C14AF7">
      <w:pPr>
        <w:autoSpaceDE w:val="0"/>
        <w:autoSpaceDN w:val="0"/>
        <w:adjustRightInd w:val="0"/>
        <w:jc w:val="both"/>
        <w:rPr>
          <w:sz w:val="28"/>
          <w:szCs w:val="28"/>
        </w:rPr>
      </w:pPr>
      <w:r w:rsidRPr="00A23A4A">
        <w:rPr>
          <w:sz w:val="28"/>
          <w:szCs w:val="28"/>
        </w:rPr>
        <w:t>5.5. Инструкция по эксплуатации, техническое описание (при наличии).</w:t>
      </w:r>
    </w:p>
    <w:p w:rsidR="00A23A4A" w:rsidRPr="00A23A4A" w:rsidRDefault="00A23A4A" w:rsidP="00C14AF7">
      <w:pPr>
        <w:autoSpaceDE w:val="0"/>
        <w:autoSpaceDN w:val="0"/>
        <w:adjustRightInd w:val="0"/>
        <w:jc w:val="both"/>
        <w:rPr>
          <w:sz w:val="28"/>
          <w:szCs w:val="28"/>
        </w:rPr>
      </w:pPr>
    </w:p>
    <w:p w:rsidR="00A23A4A" w:rsidRPr="00A23A4A" w:rsidRDefault="00A23A4A" w:rsidP="00C14AF7">
      <w:pPr>
        <w:autoSpaceDE w:val="0"/>
        <w:autoSpaceDN w:val="0"/>
        <w:adjustRightInd w:val="0"/>
        <w:jc w:val="center"/>
        <w:rPr>
          <w:sz w:val="28"/>
          <w:szCs w:val="28"/>
        </w:rPr>
      </w:pPr>
      <w:r w:rsidRPr="00A23A4A">
        <w:rPr>
          <w:sz w:val="28"/>
          <w:szCs w:val="28"/>
        </w:rPr>
        <w:t>6. Результаты обследования</w:t>
      </w:r>
    </w:p>
    <w:p w:rsidR="00A23A4A" w:rsidRPr="00A23A4A" w:rsidRDefault="00A23A4A" w:rsidP="00C14AF7">
      <w:pPr>
        <w:autoSpaceDE w:val="0"/>
        <w:autoSpaceDN w:val="0"/>
        <w:adjustRightInd w:val="0"/>
        <w:jc w:val="both"/>
        <w:rPr>
          <w:sz w:val="28"/>
          <w:szCs w:val="28"/>
        </w:rPr>
      </w:pPr>
    </w:p>
    <w:p w:rsidR="00A23A4A" w:rsidRPr="00A23A4A" w:rsidRDefault="00A23A4A" w:rsidP="00C14AF7">
      <w:pPr>
        <w:autoSpaceDE w:val="0"/>
        <w:autoSpaceDN w:val="0"/>
        <w:adjustRightInd w:val="0"/>
        <w:jc w:val="both"/>
        <w:rPr>
          <w:sz w:val="28"/>
          <w:szCs w:val="28"/>
        </w:rPr>
      </w:pPr>
      <w:r w:rsidRPr="00A23A4A">
        <w:rPr>
          <w:sz w:val="28"/>
          <w:szCs w:val="28"/>
        </w:rPr>
        <w:t>В результате проведенного обследования, установлено:</w:t>
      </w:r>
    </w:p>
    <w:p w:rsidR="00A23A4A" w:rsidRPr="00A23A4A" w:rsidRDefault="00A23A4A" w:rsidP="00C14AF7">
      <w:pPr>
        <w:autoSpaceDE w:val="0"/>
        <w:autoSpaceDN w:val="0"/>
        <w:adjustRightInd w:val="0"/>
        <w:jc w:val="both"/>
        <w:rPr>
          <w:sz w:val="28"/>
          <w:szCs w:val="28"/>
        </w:rPr>
      </w:pPr>
      <w:r w:rsidRPr="00A23A4A">
        <w:rPr>
          <w:sz w:val="28"/>
          <w:szCs w:val="28"/>
        </w:rPr>
        <w:t>6.1. Условия эксплуатации</w:t>
      </w:r>
      <w:r w:rsidR="00C14AF7">
        <w:rPr>
          <w:sz w:val="28"/>
          <w:szCs w:val="28"/>
        </w:rPr>
        <w:t xml:space="preserve"> </w:t>
      </w:r>
      <w:r w:rsidRPr="00A23A4A">
        <w:rPr>
          <w:sz w:val="28"/>
          <w:szCs w:val="28"/>
        </w:rPr>
        <w:t>_______________________________________</w:t>
      </w:r>
    </w:p>
    <w:p w:rsidR="00A23A4A" w:rsidRPr="00A23A4A" w:rsidRDefault="00A23A4A" w:rsidP="00C14AF7">
      <w:pPr>
        <w:autoSpaceDE w:val="0"/>
        <w:autoSpaceDN w:val="0"/>
        <w:adjustRightInd w:val="0"/>
        <w:jc w:val="both"/>
        <w:rPr>
          <w:sz w:val="18"/>
          <w:szCs w:val="18"/>
        </w:rPr>
      </w:pPr>
      <w:r w:rsidRPr="00A23A4A">
        <w:rPr>
          <w:sz w:val="18"/>
          <w:szCs w:val="18"/>
        </w:rPr>
        <w:t xml:space="preserve">                                  </w:t>
      </w:r>
      <w:r w:rsidR="00C14AF7">
        <w:rPr>
          <w:sz w:val="18"/>
          <w:szCs w:val="18"/>
        </w:rPr>
        <w:t xml:space="preserve">                                   </w:t>
      </w:r>
      <w:r w:rsidRPr="00A23A4A">
        <w:rPr>
          <w:sz w:val="18"/>
          <w:szCs w:val="18"/>
        </w:rPr>
        <w:t xml:space="preserve">   платформы подъемной, пассажирского конвейера</w:t>
      </w:r>
      <w:r w:rsidR="00C14AF7">
        <w:rPr>
          <w:sz w:val="18"/>
          <w:szCs w:val="18"/>
        </w:rPr>
        <w:t>, эскалатора</w:t>
      </w:r>
      <w:r w:rsidRPr="00A23A4A">
        <w:rPr>
          <w:sz w:val="28"/>
          <w:szCs w:val="28"/>
        </w:rPr>
        <w:t xml:space="preserve"> </w:t>
      </w:r>
    </w:p>
    <w:p w:rsidR="00A23A4A" w:rsidRPr="00A23A4A" w:rsidRDefault="00A23A4A" w:rsidP="00C14AF7">
      <w:pPr>
        <w:autoSpaceDE w:val="0"/>
        <w:autoSpaceDN w:val="0"/>
        <w:adjustRightInd w:val="0"/>
        <w:jc w:val="both"/>
        <w:rPr>
          <w:sz w:val="28"/>
          <w:szCs w:val="28"/>
        </w:rPr>
      </w:pPr>
      <w:r w:rsidRPr="00A23A4A">
        <w:rPr>
          <w:sz w:val="28"/>
          <w:szCs w:val="28"/>
        </w:rPr>
        <w:t>соответствуют паспортным данным, за исключением указанных в ведомости несоответствий (прилагается)</w:t>
      </w:r>
      <w:r w:rsidR="00C14AF7">
        <w:rPr>
          <w:sz w:val="28"/>
          <w:szCs w:val="28"/>
        </w:rPr>
        <w:t>.</w:t>
      </w:r>
    </w:p>
    <w:p w:rsidR="00A23A4A" w:rsidRPr="00A23A4A" w:rsidRDefault="00A23A4A" w:rsidP="00C14AF7">
      <w:pPr>
        <w:autoSpaceDE w:val="0"/>
        <w:autoSpaceDN w:val="0"/>
        <w:adjustRightInd w:val="0"/>
        <w:jc w:val="both"/>
        <w:rPr>
          <w:sz w:val="28"/>
          <w:szCs w:val="28"/>
        </w:rPr>
      </w:pPr>
      <w:r w:rsidRPr="00A23A4A">
        <w:rPr>
          <w:sz w:val="28"/>
          <w:szCs w:val="28"/>
        </w:rPr>
        <w:t>6.2. Механическое и электрическое оборудование находится в исправном состоянии, за исключением оборудования, указанного в ведомости дефектов (прилагается).</w:t>
      </w:r>
    </w:p>
    <w:p w:rsidR="00A23A4A" w:rsidRPr="00A23A4A" w:rsidRDefault="00A23A4A" w:rsidP="00C14AF7">
      <w:pPr>
        <w:autoSpaceDE w:val="0"/>
        <w:autoSpaceDN w:val="0"/>
        <w:adjustRightInd w:val="0"/>
        <w:jc w:val="both"/>
        <w:rPr>
          <w:sz w:val="28"/>
          <w:szCs w:val="28"/>
        </w:rPr>
      </w:pPr>
      <w:r w:rsidRPr="00A23A4A">
        <w:rPr>
          <w:sz w:val="28"/>
          <w:szCs w:val="28"/>
        </w:rPr>
        <w:t xml:space="preserve">6.3. Металлоконструкции_____________________________________________ </w:t>
      </w:r>
    </w:p>
    <w:p w:rsidR="00A23A4A" w:rsidRPr="00A23A4A" w:rsidRDefault="00A23A4A" w:rsidP="00C14AF7">
      <w:pPr>
        <w:autoSpaceDE w:val="0"/>
        <w:autoSpaceDN w:val="0"/>
        <w:adjustRightInd w:val="0"/>
        <w:jc w:val="both"/>
        <w:rPr>
          <w:sz w:val="28"/>
          <w:szCs w:val="28"/>
        </w:rPr>
      </w:pPr>
      <w:r w:rsidRPr="00A23A4A">
        <w:rPr>
          <w:sz w:val="18"/>
          <w:szCs w:val="18"/>
        </w:rPr>
        <w:t xml:space="preserve">                                  </w:t>
      </w:r>
      <w:proofErr w:type="gramStart"/>
      <w:r w:rsidRPr="00A23A4A">
        <w:rPr>
          <w:sz w:val="18"/>
          <w:szCs w:val="18"/>
        </w:rPr>
        <w:t>(платформы подъемной, эскалатора, пассажирского конвейера (движущейся пешеходной дорожки)</w:t>
      </w:r>
      <w:r w:rsidRPr="00A23A4A">
        <w:rPr>
          <w:sz w:val="28"/>
          <w:szCs w:val="28"/>
        </w:rPr>
        <w:t xml:space="preserve"> </w:t>
      </w:r>
      <w:proofErr w:type="gramEnd"/>
    </w:p>
    <w:p w:rsidR="00A23A4A" w:rsidRPr="00A23A4A" w:rsidRDefault="00A23A4A" w:rsidP="00C14AF7">
      <w:pPr>
        <w:autoSpaceDE w:val="0"/>
        <w:autoSpaceDN w:val="0"/>
        <w:adjustRightInd w:val="0"/>
        <w:jc w:val="both"/>
        <w:rPr>
          <w:sz w:val="28"/>
          <w:szCs w:val="28"/>
        </w:rPr>
      </w:pPr>
      <w:r w:rsidRPr="00A23A4A">
        <w:rPr>
          <w:sz w:val="28"/>
          <w:szCs w:val="28"/>
        </w:rPr>
        <w:t>находятся в состоянии, допускающем/не допускающим их дальнейшую эксплуатацию. Выявленные дефекты указаны в ведомости дефектов (прилагается).</w:t>
      </w:r>
    </w:p>
    <w:p w:rsidR="00A23A4A" w:rsidRPr="00A23A4A" w:rsidRDefault="00C14AF7" w:rsidP="00C14AF7">
      <w:pPr>
        <w:autoSpaceDE w:val="0"/>
        <w:autoSpaceDN w:val="0"/>
        <w:adjustRightInd w:val="0"/>
        <w:jc w:val="both"/>
        <w:rPr>
          <w:sz w:val="28"/>
          <w:szCs w:val="28"/>
        </w:rPr>
      </w:pPr>
      <w:r>
        <w:rPr>
          <w:sz w:val="28"/>
          <w:szCs w:val="28"/>
        </w:rPr>
        <w:t>6.4. ___</w:t>
      </w:r>
      <w:r w:rsidR="00A23A4A" w:rsidRPr="00A23A4A">
        <w:rPr>
          <w:sz w:val="28"/>
          <w:szCs w:val="28"/>
        </w:rPr>
        <w:t>__________________________________________________________</w:t>
      </w:r>
    </w:p>
    <w:p w:rsidR="00A23A4A" w:rsidRPr="00A23A4A" w:rsidRDefault="00A23A4A" w:rsidP="00A23A4A">
      <w:pPr>
        <w:autoSpaceDE w:val="0"/>
        <w:autoSpaceDN w:val="0"/>
        <w:adjustRightInd w:val="0"/>
        <w:ind w:firstLine="540"/>
        <w:jc w:val="both"/>
        <w:rPr>
          <w:sz w:val="18"/>
          <w:szCs w:val="18"/>
        </w:rPr>
      </w:pPr>
      <w:r w:rsidRPr="00A23A4A">
        <w:rPr>
          <w:sz w:val="18"/>
          <w:szCs w:val="18"/>
        </w:rPr>
        <w:t xml:space="preserve">            </w:t>
      </w:r>
      <w:r w:rsidR="00C14AF7">
        <w:rPr>
          <w:sz w:val="18"/>
          <w:szCs w:val="18"/>
        </w:rPr>
        <w:t xml:space="preserve">                      </w:t>
      </w:r>
      <w:r w:rsidRPr="00A23A4A">
        <w:rPr>
          <w:sz w:val="18"/>
          <w:szCs w:val="18"/>
        </w:rPr>
        <w:t xml:space="preserve"> платформа подъемная</w:t>
      </w:r>
      <w:r w:rsidR="00C14AF7">
        <w:rPr>
          <w:sz w:val="18"/>
          <w:szCs w:val="18"/>
        </w:rPr>
        <w:t>, пассажирский конвейер, эскалатор</w:t>
      </w:r>
    </w:p>
    <w:p w:rsidR="00A23A4A" w:rsidRPr="00A23A4A" w:rsidRDefault="00A23A4A" w:rsidP="00A23A4A">
      <w:pPr>
        <w:autoSpaceDE w:val="0"/>
        <w:autoSpaceDN w:val="0"/>
        <w:adjustRightInd w:val="0"/>
        <w:jc w:val="both"/>
        <w:rPr>
          <w:sz w:val="28"/>
          <w:szCs w:val="28"/>
        </w:rPr>
      </w:pPr>
      <w:r w:rsidRPr="00A23A4A">
        <w:rPr>
          <w:sz w:val="28"/>
          <w:szCs w:val="28"/>
        </w:rPr>
        <w:lastRenderedPageBreak/>
        <w:t>и устройства безопасности функционируют исправно, за исключением указанных в ведомости несоответствий (прилагается)</w:t>
      </w:r>
    </w:p>
    <w:p w:rsidR="00A23A4A" w:rsidRPr="00A23A4A" w:rsidRDefault="00A23A4A" w:rsidP="00A23A4A">
      <w:pPr>
        <w:autoSpaceDE w:val="0"/>
        <w:autoSpaceDN w:val="0"/>
        <w:adjustRightInd w:val="0"/>
        <w:ind w:firstLine="540"/>
        <w:jc w:val="both"/>
        <w:rPr>
          <w:sz w:val="28"/>
          <w:szCs w:val="28"/>
        </w:rPr>
      </w:pPr>
      <w:r w:rsidRPr="00A23A4A">
        <w:rPr>
          <w:sz w:val="28"/>
          <w:szCs w:val="28"/>
        </w:rPr>
        <w:t xml:space="preserve">6.5. Защитное </w:t>
      </w:r>
      <w:proofErr w:type="spellStart"/>
      <w:r w:rsidRPr="00A23A4A">
        <w:rPr>
          <w:sz w:val="28"/>
          <w:szCs w:val="28"/>
        </w:rPr>
        <w:t>зануление</w:t>
      </w:r>
      <w:proofErr w:type="spellEnd"/>
      <w:r w:rsidRPr="00A23A4A">
        <w:rPr>
          <w:sz w:val="28"/>
          <w:szCs w:val="28"/>
        </w:rPr>
        <w:t xml:space="preserve"> (заземление), сопротивление изоляции электрических цепей и электрооборудования соответствует установленным требованиям, за исключением указанных в техническом отчете по испытанию защитного </w:t>
      </w:r>
      <w:proofErr w:type="spellStart"/>
      <w:r w:rsidRPr="00A23A4A">
        <w:rPr>
          <w:sz w:val="28"/>
          <w:szCs w:val="28"/>
        </w:rPr>
        <w:t>зануления</w:t>
      </w:r>
      <w:proofErr w:type="spellEnd"/>
      <w:r w:rsidRPr="00A23A4A">
        <w:rPr>
          <w:sz w:val="28"/>
          <w:szCs w:val="28"/>
        </w:rPr>
        <w:t xml:space="preserve"> (заземления) и сопротивления изоляции электрических сетей и электрооборудования</w:t>
      </w:r>
      <w:r w:rsidR="00C14AF7">
        <w:rPr>
          <w:sz w:val="28"/>
          <w:szCs w:val="28"/>
        </w:rPr>
        <w:t xml:space="preserve"> (прилагается)</w:t>
      </w:r>
      <w:r w:rsidRPr="00A23A4A">
        <w:rPr>
          <w:sz w:val="28"/>
          <w:szCs w:val="28"/>
        </w:rPr>
        <w:t>.</w:t>
      </w:r>
    </w:p>
    <w:p w:rsidR="00A23A4A" w:rsidRPr="00A23A4A" w:rsidRDefault="00A23A4A" w:rsidP="00A23A4A">
      <w:pPr>
        <w:autoSpaceDE w:val="0"/>
        <w:autoSpaceDN w:val="0"/>
        <w:adjustRightInd w:val="0"/>
        <w:ind w:firstLine="540"/>
        <w:jc w:val="both"/>
        <w:rPr>
          <w:sz w:val="28"/>
          <w:szCs w:val="28"/>
        </w:rPr>
      </w:pPr>
      <w:r w:rsidRPr="00A23A4A">
        <w:rPr>
          <w:sz w:val="28"/>
          <w:szCs w:val="28"/>
        </w:rPr>
        <w:t>6.6. Недопустимые дефекты и неисправности, выявленные в процессе технического обследования,</w:t>
      </w:r>
      <w:r w:rsidR="00C14AF7">
        <w:rPr>
          <w:sz w:val="28"/>
          <w:szCs w:val="28"/>
        </w:rPr>
        <w:t xml:space="preserve"> _______</w:t>
      </w:r>
      <w:r w:rsidRPr="00A23A4A">
        <w:rPr>
          <w:sz w:val="28"/>
          <w:szCs w:val="28"/>
        </w:rPr>
        <w:t>____________________________________</w:t>
      </w:r>
    </w:p>
    <w:p w:rsidR="00A23A4A" w:rsidRPr="00A23A4A" w:rsidRDefault="00A23A4A" w:rsidP="00A23A4A">
      <w:pPr>
        <w:autoSpaceDE w:val="0"/>
        <w:autoSpaceDN w:val="0"/>
        <w:adjustRightInd w:val="0"/>
        <w:jc w:val="both"/>
        <w:rPr>
          <w:sz w:val="18"/>
          <w:szCs w:val="18"/>
        </w:rPr>
      </w:pPr>
      <w:r w:rsidRPr="00A23A4A">
        <w:rPr>
          <w:sz w:val="28"/>
          <w:szCs w:val="28"/>
        </w:rPr>
        <w:t>__________________________________________________________________________________________________________________________________________________________________________________</w:t>
      </w:r>
      <w:r w:rsidR="00C26265">
        <w:rPr>
          <w:sz w:val="28"/>
          <w:szCs w:val="28"/>
        </w:rPr>
        <w:t>__________________________</w:t>
      </w:r>
      <w:bookmarkStart w:id="0" w:name="_GoBack"/>
      <w:bookmarkEnd w:id="0"/>
      <w:r w:rsidRPr="00A23A4A">
        <w:rPr>
          <w:sz w:val="28"/>
          <w:szCs w:val="28"/>
        </w:rPr>
        <w:br/>
        <w:t xml:space="preserve"> </w:t>
      </w:r>
      <w:r w:rsidRPr="00A23A4A">
        <w:rPr>
          <w:sz w:val="18"/>
          <w:szCs w:val="18"/>
        </w:rPr>
        <w:t>(В случае</w:t>
      </w:r>
      <w:proofErr w:type="gramStart"/>
      <w:r w:rsidRPr="00A23A4A">
        <w:rPr>
          <w:sz w:val="18"/>
          <w:szCs w:val="18"/>
        </w:rPr>
        <w:t>,</w:t>
      </w:r>
      <w:proofErr w:type="gramEnd"/>
      <w:r w:rsidRPr="00A23A4A">
        <w:rPr>
          <w:sz w:val="18"/>
          <w:szCs w:val="18"/>
        </w:rPr>
        <w:t xml:space="preserve"> если не выявлено недопустимых дефектов и неисправностей, - указывается: </w:t>
      </w:r>
      <w:proofErr w:type="gramStart"/>
      <w:r w:rsidRPr="00A23A4A">
        <w:rPr>
          <w:sz w:val="18"/>
          <w:szCs w:val="18"/>
        </w:rPr>
        <w:t>"В процессе технического обследования недопустимых дефектов и неисправностей не выявлено")</w:t>
      </w:r>
      <w:proofErr w:type="gramEnd"/>
    </w:p>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jc w:val="center"/>
        <w:rPr>
          <w:sz w:val="28"/>
          <w:szCs w:val="28"/>
        </w:rPr>
      </w:pPr>
      <w:r w:rsidRPr="00A23A4A">
        <w:rPr>
          <w:sz w:val="28"/>
          <w:szCs w:val="28"/>
        </w:rPr>
        <w:t>7. Заключительная часть</w:t>
      </w:r>
    </w:p>
    <w:p w:rsidR="00A23A4A" w:rsidRPr="00A23A4A" w:rsidRDefault="00A23A4A" w:rsidP="00A23A4A">
      <w:pPr>
        <w:autoSpaceDE w:val="0"/>
        <w:autoSpaceDN w:val="0"/>
        <w:adjustRightInd w:val="0"/>
        <w:ind w:firstLine="540"/>
        <w:jc w:val="both"/>
        <w:rPr>
          <w:sz w:val="28"/>
          <w:szCs w:val="28"/>
        </w:rPr>
      </w:pPr>
    </w:p>
    <w:p w:rsidR="00A23A4A" w:rsidRPr="00A23A4A" w:rsidRDefault="00A23A4A" w:rsidP="00A23A4A">
      <w:pPr>
        <w:autoSpaceDE w:val="0"/>
        <w:autoSpaceDN w:val="0"/>
        <w:adjustRightInd w:val="0"/>
        <w:ind w:firstLine="540"/>
        <w:jc w:val="both"/>
        <w:rPr>
          <w:sz w:val="28"/>
          <w:szCs w:val="28"/>
        </w:rPr>
      </w:pPr>
      <w:r w:rsidRPr="00A23A4A">
        <w:rPr>
          <w:sz w:val="28"/>
          <w:szCs w:val="28"/>
        </w:rPr>
        <w:t>7.1. Выводы</w:t>
      </w:r>
      <w:r w:rsidR="00C14AF7">
        <w:rPr>
          <w:sz w:val="28"/>
          <w:szCs w:val="28"/>
        </w:rPr>
        <w:t>.</w:t>
      </w:r>
    </w:p>
    <w:p w:rsidR="00A23A4A" w:rsidRPr="00A23A4A" w:rsidRDefault="00A23A4A" w:rsidP="00C14AF7">
      <w:pPr>
        <w:autoSpaceDE w:val="0"/>
        <w:autoSpaceDN w:val="0"/>
        <w:adjustRightInd w:val="0"/>
        <w:ind w:firstLine="540"/>
        <w:jc w:val="both"/>
        <w:rPr>
          <w:sz w:val="28"/>
          <w:szCs w:val="28"/>
        </w:rPr>
      </w:pPr>
      <w:r w:rsidRPr="00A23A4A">
        <w:rPr>
          <w:sz w:val="28"/>
          <w:szCs w:val="28"/>
        </w:rPr>
        <w:t>7.1.1. На основании результатов технического обследования установлено, что</w:t>
      </w:r>
      <w:r w:rsidR="00C14AF7">
        <w:rPr>
          <w:sz w:val="28"/>
          <w:szCs w:val="28"/>
        </w:rPr>
        <w:t xml:space="preserve"> </w:t>
      </w:r>
      <w:r w:rsidRPr="00A23A4A">
        <w:rPr>
          <w:sz w:val="28"/>
          <w:szCs w:val="28"/>
        </w:rPr>
        <w:t>______________________________________________________________</w:t>
      </w:r>
    </w:p>
    <w:p w:rsidR="00A23A4A" w:rsidRPr="00A23A4A" w:rsidRDefault="00A23A4A" w:rsidP="00A23A4A">
      <w:pPr>
        <w:autoSpaceDE w:val="0"/>
        <w:autoSpaceDN w:val="0"/>
        <w:adjustRightInd w:val="0"/>
        <w:ind w:firstLine="539"/>
        <w:contextualSpacing/>
        <w:jc w:val="both"/>
        <w:rPr>
          <w:sz w:val="28"/>
          <w:szCs w:val="28"/>
        </w:rPr>
      </w:pPr>
      <w:r w:rsidRPr="00A23A4A">
        <w:rPr>
          <w:sz w:val="28"/>
          <w:szCs w:val="28"/>
        </w:rPr>
        <w:t xml:space="preserve">       </w:t>
      </w:r>
      <w:r w:rsidR="00C14AF7">
        <w:rPr>
          <w:sz w:val="28"/>
          <w:szCs w:val="28"/>
        </w:rPr>
        <w:t xml:space="preserve">                   </w:t>
      </w:r>
      <w:r w:rsidRPr="00A23A4A">
        <w:rPr>
          <w:sz w:val="28"/>
          <w:szCs w:val="28"/>
        </w:rPr>
        <w:t xml:space="preserve"> </w:t>
      </w:r>
      <w:proofErr w:type="gramStart"/>
      <w:r w:rsidRPr="00A23A4A">
        <w:rPr>
          <w:sz w:val="18"/>
          <w:szCs w:val="18"/>
        </w:rPr>
        <w:t>(платформа подъемн</w:t>
      </w:r>
      <w:r w:rsidR="00C14AF7">
        <w:rPr>
          <w:sz w:val="18"/>
          <w:szCs w:val="18"/>
        </w:rPr>
        <w:t>ая</w:t>
      </w:r>
      <w:r w:rsidRPr="00A23A4A">
        <w:rPr>
          <w:sz w:val="18"/>
          <w:szCs w:val="18"/>
        </w:rPr>
        <w:t>, пассажирск</w:t>
      </w:r>
      <w:r w:rsidR="00C14AF7">
        <w:rPr>
          <w:sz w:val="18"/>
          <w:szCs w:val="18"/>
        </w:rPr>
        <w:t>ий</w:t>
      </w:r>
      <w:r w:rsidRPr="00A23A4A">
        <w:rPr>
          <w:sz w:val="18"/>
          <w:szCs w:val="18"/>
        </w:rPr>
        <w:t xml:space="preserve"> конвейер</w:t>
      </w:r>
      <w:r w:rsidR="00C14AF7">
        <w:rPr>
          <w:sz w:val="18"/>
          <w:szCs w:val="18"/>
        </w:rPr>
        <w:t>, эскалатор</w:t>
      </w:r>
      <w:r w:rsidRPr="00A23A4A">
        <w:rPr>
          <w:sz w:val="28"/>
          <w:szCs w:val="28"/>
        </w:rPr>
        <w:t xml:space="preserve"> </w:t>
      </w:r>
      <w:proofErr w:type="gramEnd"/>
    </w:p>
    <w:p w:rsidR="00A23A4A" w:rsidRPr="00A23A4A" w:rsidRDefault="00A23A4A" w:rsidP="00A23A4A">
      <w:pPr>
        <w:autoSpaceDE w:val="0"/>
        <w:autoSpaceDN w:val="0"/>
        <w:adjustRightInd w:val="0"/>
        <w:contextualSpacing/>
        <w:jc w:val="both"/>
        <w:rPr>
          <w:sz w:val="28"/>
          <w:szCs w:val="28"/>
        </w:rPr>
      </w:pPr>
      <w:r w:rsidRPr="00A23A4A">
        <w:rPr>
          <w:sz w:val="28"/>
          <w:szCs w:val="28"/>
        </w:rPr>
        <w:t>находится в состоянии, допускающем его</w:t>
      </w:r>
      <w:r w:rsidR="00C14AF7">
        <w:rPr>
          <w:sz w:val="28"/>
          <w:szCs w:val="28"/>
        </w:rPr>
        <w:t xml:space="preserve"> (ее)</w:t>
      </w:r>
      <w:r w:rsidRPr="00A23A4A">
        <w:rPr>
          <w:sz w:val="28"/>
          <w:szCs w:val="28"/>
        </w:rPr>
        <w:t xml:space="preserve"> безопасную эксплуатацию при условии устранения дефектов по </w:t>
      </w:r>
      <w:r w:rsidR="00C14AF7">
        <w:rPr>
          <w:sz w:val="28"/>
          <w:szCs w:val="28"/>
        </w:rPr>
        <w:t>ведомостям</w:t>
      </w:r>
      <w:r w:rsidRPr="00A23A4A">
        <w:rPr>
          <w:sz w:val="28"/>
          <w:szCs w:val="28"/>
        </w:rPr>
        <w:t>, указанным в разделе 6 настоящего Заключения.</w:t>
      </w:r>
    </w:p>
    <w:p w:rsidR="00A23A4A" w:rsidRPr="00A23A4A" w:rsidRDefault="00A23A4A" w:rsidP="00A23A4A">
      <w:pPr>
        <w:autoSpaceDE w:val="0"/>
        <w:autoSpaceDN w:val="0"/>
        <w:adjustRightInd w:val="0"/>
        <w:ind w:firstLine="540"/>
        <w:jc w:val="both"/>
        <w:rPr>
          <w:sz w:val="28"/>
          <w:szCs w:val="28"/>
        </w:rPr>
      </w:pPr>
      <w:r w:rsidRPr="00A23A4A">
        <w:rPr>
          <w:sz w:val="28"/>
          <w:szCs w:val="28"/>
        </w:rPr>
        <w:t>7.2. Рекомендации</w:t>
      </w:r>
      <w:r w:rsidR="00C14AF7">
        <w:rPr>
          <w:sz w:val="28"/>
          <w:szCs w:val="28"/>
        </w:rPr>
        <w:t>.</w:t>
      </w:r>
    </w:p>
    <w:p w:rsidR="00C14AF7" w:rsidRDefault="00A23A4A" w:rsidP="00A23A4A">
      <w:pPr>
        <w:autoSpaceDE w:val="0"/>
        <w:autoSpaceDN w:val="0"/>
        <w:adjustRightInd w:val="0"/>
        <w:ind w:firstLine="540"/>
        <w:jc w:val="both"/>
        <w:rPr>
          <w:sz w:val="28"/>
          <w:szCs w:val="28"/>
        </w:rPr>
      </w:pPr>
      <w:r w:rsidRPr="00A23A4A">
        <w:rPr>
          <w:sz w:val="28"/>
          <w:szCs w:val="28"/>
        </w:rPr>
        <w:t>7.2.1. Устранить дефекты, не допускающие безопасную эксплуатацию</w:t>
      </w:r>
      <w:r w:rsidR="00C14AF7">
        <w:rPr>
          <w:sz w:val="28"/>
          <w:szCs w:val="28"/>
        </w:rPr>
        <w:t xml:space="preserve"> (пункт 6.6 настоящего Заключения)</w:t>
      </w:r>
      <w:r w:rsidRPr="00A23A4A">
        <w:rPr>
          <w:sz w:val="28"/>
          <w:szCs w:val="28"/>
        </w:rPr>
        <w:t>, до ввода</w:t>
      </w:r>
    </w:p>
    <w:p w:rsidR="00A23A4A" w:rsidRPr="00A23A4A" w:rsidRDefault="00C14AF7" w:rsidP="00C14AF7">
      <w:pPr>
        <w:autoSpaceDE w:val="0"/>
        <w:autoSpaceDN w:val="0"/>
        <w:adjustRightInd w:val="0"/>
        <w:jc w:val="both"/>
        <w:rPr>
          <w:sz w:val="28"/>
          <w:szCs w:val="28"/>
        </w:rPr>
      </w:pPr>
      <w:r>
        <w:rPr>
          <w:sz w:val="28"/>
          <w:szCs w:val="28"/>
        </w:rPr>
        <w:t xml:space="preserve"> </w:t>
      </w:r>
      <w:r w:rsidR="00A23A4A" w:rsidRPr="00A23A4A">
        <w:rPr>
          <w:sz w:val="28"/>
          <w:szCs w:val="28"/>
        </w:rPr>
        <w:t>_______________________________________________________________</w:t>
      </w:r>
    </w:p>
    <w:p w:rsidR="00A23A4A" w:rsidRPr="00A23A4A" w:rsidRDefault="00A23A4A" w:rsidP="00A23A4A">
      <w:pPr>
        <w:autoSpaceDE w:val="0"/>
        <w:autoSpaceDN w:val="0"/>
        <w:adjustRightInd w:val="0"/>
        <w:ind w:firstLine="539"/>
        <w:contextualSpacing/>
        <w:jc w:val="both"/>
        <w:rPr>
          <w:sz w:val="28"/>
          <w:szCs w:val="28"/>
        </w:rPr>
      </w:pPr>
      <w:r w:rsidRPr="00A23A4A">
        <w:rPr>
          <w:sz w:val="28"/>
          <w:szCs w:val="28"/>
        </w:rPr>
        <w:t xml:space="preserve">       </w:t>
      </w:r>
      <w:r w:rsidR="00C14AF7">
        <w:rPr>
          <w:sz w:val="28"/>
          <w:szCs w:val="28"/>
        </w:rPr>
        <w:t xml:space="preserve">               </w:t>
      </w:r>
      <w:r w:rsidR="00C14AF7">
        <w:rPr>
          <w:sz w:val="18"/>
          <w:szCs w:val="18"/>
        </w:rPr>
        <w:t>(платформы подъемной</w:t>
      </w:r>
      <w:r w:rsidRPr="00A23A4A">
        <w:rPr>
          <w:sz w:val="18"/>
          <w:szCs w:val="18"/>
        </w:rPr>
        <w:t>, пассажирского конвейера</w:t>
      </w:r>
      <w:r w:rsidR="00C14AF7">
        <w:rPr>
          <w:sz w:val="18"/>
          <w:szCs w:val="18"/>
        </w:rPr>
        <w:t>, эскалатора)</w:t>
      </w:r>
      <w:r w:rsidRPr="00A23A4A">
        <w:rPr>
          <w:sz w:val="28"/>
          <w:szCs w:val="28"/>
        </w:rPr>
        <w:t xml:space="preserve">  </w:t>
      </w:r>
    </w:p>
    <w:p w:rsidR="00C14AF7" w:rsidRDefault="00A23A4A" w:rsidP="00A23A4A">
      <w:pPr>
        <w:autoSpaceDE w:val="0"/>
        <w:autoSpaceDN w:val="0"/>
        <w:adjustRightInd w:val="0"/>
        <w:jc w:val="both"/>
        <w:rPr>
          <w:sz w:val="28"/>
          <w:szCs w:val="28"/>
        </w:rPr>
      </w:pPr>
      <w:r w:rsidRPr="00A23A4A">
        <w:rPr>
          <w:sz w:val="28"/>
          <w:szCs w:val="28"/>
        </w:rPr>
        <w:t xml:space="preserve">в эксплуатацию; </w:t>
      </w:r>
    </w:p>
    <w:p w:rsidR="00A23A4A" w:rsidRPr="00A23A4A" w:rsidRDefault="00A23A4A" w:rsidP="00A23A4A">
      <w:pPr>
        <w:autoSpaceDE w:val="0"/>
        <w:autoSpaceDN w:val="0"/>
        <w:adjustRightInd w:val="0"/>
        <w:jc w:val="both"/>
        <w:rPr>
          <w:sz w:val="28"/>
          <w:szCs w:val="28"/>
        </w:rPr>
      </w:pPr>
      <w:r w:rsidRPr="00A23A4A">
        <w:rPr>
          <w:sz w:val="28"/>
          <w:szCs w:val="28"/>
        </w:rPr>
        <w:t>другие дефекты - при очередном техническом обслуживании (ремонте).</w:t>
      </w:r>
    </w:p>
    <w:p w:rsidR="00C14AF7" w:rsidRDefault="00A23A4A" w:rsidP="00A23A4A">
      <w:pPr>
        <w:autoSpaceDE w:val="0"/>
        <w:autoSpaceDN w:val="0"/>
        <w:adjustRightInd w:val="0"/>
        <w:ind w:firstLine="540"/>
        <w:rPr>
          <w:sz w:val="28"/>
          <w:szCs w:val="28"/>
        </w:rPr>
      </w:pPr>
      <w:r w:rsidRPr="00A23A4A">
        <w:rPr>
          <w:sz w:val="28"/>
          <w:szCs w:val="28"/>
        </w:rPr>
        <w:t>7.2.2. Провести следующее обследование техни</w:t>
      </w:r>
      <w:r w:rsidR="00937E1B">
        <w:rPr>
          <w:sz w:val="28"/>
          <w:szCs w:val="28"/>
        </w:rPr>
        <w:t xml:space="preserve">ческого состояния оборудования </w:t>
      </w:r>
      <w:r w:rsidRPr="00A23A4A">
        <w:rPr>
          <w:sz w:val="28"/>
          <w:szCs w:val="28"/>
        </w:rPr>
        <w:t>для</w:t>
      </w:r>
      <w:r w:rsidR="00937E1B">
        <w:rPr>
          <w:sz w:val="28"/>
          <w:szCs w:val="28"/>
        </w:rPr>
        <w:t xml:space="preserve"> </w:t>
      </w:r>
      <w:r w:rsidRPr="00A23A4A">
        <w:rPr>
          <w:sz w:val="28"/>
          <w:szCs w:val="28"/>
        </w:rPr>
        <w:t>__</w:t>
      </w:r>
      <w:r w:rsidR="00C14AF7">
        <w:rPr>
          <w:sz w:val="28"/>
          <w:szCs w:val="28"/>
        </w:rPr>
        <w:t>_____________________________</w:t>
      </w:r>
      <w:r w:rsidRPr="00A23A4A">
        <w:rPr>
          <w:sz w:val="28"/>
          <w:szCs w:val="28"/>
        </w:rPr>
        <w:t xml:space="preserve">______не </w:t>
      </w:r>
      <w:proofErr w:type="gramStart"/>
      <w:r w:rsidR="00C14AF7" w:rsidRPr="00A23A4A">
        <w:rPr>
          <w:sz w:val="28"/>
          <w:szCs w:val="28"/>
        </w:rPr>
        <w:t>подвергнутых</w:t>
      </w:r>
      <w:proofErr w:type="gramEnd"/>
    </w:p>
    <w:p w:rsidR="00A23A4A" w:rsidRPr="00A23A4A" w:rsidRDefault="00C14AF7" w:rsidP="00C14AF7">
      <w:pPr>
        <w:autoSpaceDE w:val="0"/>
        <w:autoSpaceDN w:val="0"/>
        <w:adjustRightInd w:val="0"/>
        <w:ind w:firstLine="540"/>
        <w:rPr>
          <w:sz w:val="28"/>
          <w:szCs w:val="28"/>
        </w:rPr>
      </w:pPr>
      <w:r>
        <w:rPr>
          <w:sz w:val="18"/>
          <w:szCs w:val="18"/>
        </w:rPr>
        <w:t xml:space="preserve">                                                </w:t>
      </w:r>
      <w:proofErr w:type="gramStart"/>
      <w:r w:rsidRPr="00A23A4A">
        <w:rPr>
          <w:sz w:val="18"/>
          <w:szCs w:val="18"/>
        </w:rPr>
        <w:t>(п</w:t>
      </w:r>
      <w:r>
        <w:rPr>
          <w:sz w:val="18"/>
          <w:szCs w:val="18"/>
        </w:rPr>
        <w:t xml:space="preserve">латформы подъемной, </w:t>
      </w:r>
      <w:r w:rsidRPr="00A23A4A">
        <w:rPr>
          <w:sz w:val="18"/>
          <w:szCs w:val="18"/>
        </w:rPr>
        <w:t>пассажирского конвейера</w:t>
      </w:r>
      <w:r>
        <w:rPr>
          <w:sz w:val="18"/>
          <w:szCs w:val="18"/>
        </w:rPr>
        <w:t>, эскалатора</w:t>
      </w:r>
      <w:r>
        <w:rPr>
          <w:sz w:val="28"/>
          <w:szCs w:val="28"/>
        </w:rPr>
        <w:t xml:space="preserve"> </w:t>
      </w:r>
      <w:proofErr w:type="gramEnd"/>
    </w:p>
    <w:p w:rsidR="00A23A4A" w:rsidRPr="00A23A4A" w:rsidRDefault="00937E1B" w:rsidP="00A23A4A">
      <w:pPr>
        <w:autoSpaceDE w:val="0"/>
        <w:autoSpaceDN w:val="0"/>
        <w:adjustRightInd w:val="0"/>
        <w:rPr>
          <w:sz w:val="28"/>
          <w:szCs w:val="28"/>
        </w:rPr>
      </w:pPr>
      <w:r>
        <w:rPr>
          <w:sz w:val="28"/>
          <w:szCs w:val="28"/>
        </w:rPr>
        <w:t>модернизации</w:t>
      </w:r>
      <w:r w:rsidR="00A23A4A" w:rsidRPr="00A23A4A">
        <w:rPr>
          <w:sz w:val="28"/>
          <w:szCs w:val="28"/>
        </w:rPr>
        <w:t xml:space="preserve"> и металлоконструкций до _______________ 20__ г.</w:t>
      </w:r>
    </w:p>
    <w:p w:rsidR="00A23A4A" w:rsidRPr="00A23A4A" w:rsidRDefault="00A23A4A" w:rsidP="00A23A4A">
      <w:pPr>
        <w:autoSpaceDE w:val="0"/>
        <w:autoSpaceDN w:val="0"/>
        <w:adjustRightInd w:val="0"/>
        <w:ind w:firstLine="540"/>
        <w:jc w:val="both"/>
        <w:rPr>
          <w:sz w:val="28"/>
          <w:szCs w:val="28"/>
        </w:rPr>
      </w:pPr>
    </w:p>
    <w:p w:rsidR="00A23A4A" w:rsidRPr="00A23A4A" w:rsidRDefault="00937E1B" w:rsidP="00A23A4A">
      <w:pPr>
        <w:autoSpaceDE w:val="0"/>
        <w:autoSpaceDN w:val="0"/>
        <w:adjustRightInd w:val="0"/>
        <w:rPr>
          <w:sz w:val="28"/>
          <w:szCs w:val="28"/>
        </w:rPr>
      </w:pPr>
      <w:r>
        <w:rPr>
          <w:sz w:val="28"/>
          <w:szCs w:val="28"/>
        </w:rPr>
        <w:t xml:space="preserve">Эксперт - </w:t>
      </w:r>
      <w:r w:rsidR="00A23A4A" w:rsidRPr="00A23A4A">
        <w:rPr>
          <w:sz w:val="28"/>
          <w:szCs w:val="28"/>
        </w:rPr>
        <w:t>Руководитель группы _________</w:t>
      </w:r>
      <w:r>
        <w:rPr>
          <w:sz w:val="28"/>
          <w:szCs w:val="28"/>
        </w:rPr>
        <w:t>__</w:t>
      </w:r>
      <w:r w:rsidR="00A23A4A" w:rsidRPr="00A23A4A">
        <w:rPr>
          <w:sz w:val="28"/>
          <w:szCs w:val="28"/>
        </w:rPr>
        <w:t xml:space="preserve">__ </w:t>
      </w:r>
      <w:r>
        <w:rPr>
          <w:sz w:val="28"/>
          <w:szCs w:val="28"/>
        </w:rPr>
        <w:t xml:space="preserve">         </w:t>
      </w:r>
      <w:r w:rsidR="00A23A4A" w:rsidRPr="00A23A4A">
        <w:rPr>
          <w:sz w:val="28"/>
          <w:szCs w:val="28"/>
        </w:rPr>
        <w:t>______________________</w:t>
      </w:r>
    </w:p>
    <w:p w:rsidR="00A23A4A" w:rsidRPr="00A23A4A" w:rsidRDefault="00A23A4A" w:rsidP="00A23A4A">
      <w:pPr>
        <w:autoSpaceDE w:val="0"/>
        <w:autoSpaceDN w:val="0"/>
        <w:adjustRightInd w:val="0"/>
        <w:rPr>
          <w:sz w:val="28"/>
          <w:szCs w:val="28"/>
        </w:rPr>
      </w:pPr>
      <w:r w:rsidRPr="00A23A4A">
        <w:rPr>
          <w:sz w:val="28"/>
          <w:szCs w:val="28"/>
        </w:rPr>
        <w:t xml:space="preserve">                                         </w:t>
      </w:r>
      <w:r w:rsidR="00937E1B">
        <w:rPr>
          <w:sz w:val="28"/>
          <w:szCs w:val="28"/>
        </w:rPr>
        <w:t xml:space="preserve">                 </w:t>
      </w:r>
      <w:r w:rsidRPr="00A23A4A">
        <w:rPr>
          <w:sz w:val="28"/>
          <w:szCs w:val="28"/>
        </w:rPr>
        <w:t xml:space="preserve"> </w:t>
      </w:r>
      <w:r w:rsidR="00937E1B">
        <w:rPr>
          <w:sz w:val="28"/>
          <w:szCs w:val="28"/>
        </w:rPr>
        <w:t xml:space="preserve"> </w:t>
      </w:r>
      <w:r w:rsidRPr="00A23A4A">
        <w:rPr>
          <w:sz w:val="28"/>
          <w:szCs w:val="28"/>
        </w:rPr>
        <w:t xml:space="preserve">(подпись)     </w:t>
      </w:r>
      <w:r w:rsidR="00937E1B">
        <w:rPr>
          <w:sz w:val="28"/>
          <w:szCs w:val="28"/>
        </w:rPr>
        <w:t xml:space="preserve">                  </w:t>
      </w:r>
      <w:r w:rsidRPr="00A23A4A">
        <w:rPr>
          <w:sz w:val="28"/>
          <w:szCs w:val="28"/>
        </w:rPr>
        <w:t xml:space="preserve">   </w:t>
      </w:r>
      <w:r w:rsidR="00937E1B">
        <w:rPr>
          <w:sz w:val="28"/>
          <w:szCs w:val="28"/>
        </w:rPr>
        <w:t xml:space="preserve"> </w:t>
      </w:r>
      <w:r w:rsidRPr="00A23A4A">
        <w:rPr>
          <w:sz w:val="28"/>
          <w:szCs w:val="28"/>
        </w:rPr>
        <w:t xml:space="preserve"> (Ф.И.О.)</w:t>
      </w:r>
    </w:p>
    <w:p w:rsidR="00A23A4A" w:rsidRDefault="00A23A4A" w:rsidP="00A23A4A">
      <w:pPr>
        <w:autoSpaceDE w:val="0"/>
        <w:autoSpaceDN w:val="0"/>
        <w:adjustRightInd w:val="0"/>
        <w:rPr>
          <w:sz w:val="28"/>
          <w:szCs w:val="28"/>
        </w:rPr>
      </w:pPr>
      <w:r w:rsidRPr="00A23A4A">
        <w:rPr>
          <w:sz w:val="28"/>
          <w:szCs w:val="28"/>
        </w:rPr>
        <w:t>Заключение получил</w:t>
      </w:r>
      <w:r w:rsidR="00937E1B">
        <w:rPr>
          <w:sz w:val="28"/>
          <w:szCs w:val="28"/>
        </w:rPr>
        <w:t>:</w:t>
      </w:r>
    </w:p>
    <w:p w:rsidR="00937E1B" w:rsidRPr="00A23A4A" w:rsidRDefault="00937E1B" w:rsidP="00A23A4A">
      <w:pPr>
        <w:autoSpaceDE w:val="0"/>
        <w:autoSpaceDN w:val="0"/>
        <w:adjustRightInd w:val="0"/>
        <w:rPr>
          <w:sz w:val="28"/>
          <w:szCs w:val="28"/>
        </w:rPr>
      </w:pPr>
    </w:p>
    <w:p w:rsidR="00A23A4A" w:rsidRPr="00A23A4A" w:rsidRDefault="00937E1B" w:rsidP="00A23A4A">
      <w:pPr>
        <w:autoSpaceDE w:val="0"/>
        <w:autoSpaceDN w:val="0"/>
        <w:adjustRightInd w:val="0"/>
        <w:rPr>
          <w:sz w:val="28"/>
          <w:szCs w:val="28"/>
        </w:rPr>
      </w:pPr>
      <w:r>
        <w:rPr>
          <w:sz w:val="28"/>
          <w:szCs w:val="28"/>
        </w:rPr>
        <w:t>П</w:t>
      </w:r>
      <w:r w:rsidR="00A23A4A" w:rsidRPr="00A23A4A">
        <w:rPr>
          <w:sz w:val="28"/>
          <w:szCs w:val="28"/>
        </w:rPr>
        <w:t xml:space="preserve">редставитель владельца </w:t>
      </w:r>
      <w:r>
        <w:rPr>
          <w:sz w:val="28"/>
          <w:szCs w:val="28"/>
        </w:rPr>
        <w:t xml:space="preserve">           </w:t>
      </w:r>
      <w:r w:rsidR="00A23A4A" w:rsidRPr="00A23A4A">
        <w:rPr>
          <w:sz w:val="28"/>
          <w:szCs w:val="28"/>
        </w:rPr>
        <w:t xml:space="preserve">___________ </w:t>
      </w:r>
      <w:r>
        <w:rPr>
          <w:sz w:val="28"/>
          <w:szCs w:val="28"/>
        </w:rPr>
        <w:t xml:space="preserve">             </w:t>
      </w:r>
      <w:r w:rsidR="00A23A4A" w:rsidRPr="00A23A4A">
        <w:rPr>
          <w:sz w:val="28"/>
          <w:szCs w:val="28"/>
        </w:rPr>
        <w:t>______________________</w:t>
      </w:r>
    </w:p>
    <w:p w:rsidR="00A23A4A" w:rsidRPr="00A23A4A" w:rsidRDefault="00A23A4A" w:rsidP="00A23A4A">
      <w:pPr>
        <w:autoSpaceDE w:val="0"/>
        <w:autoSpaceDN w:val="0"/>
        <w:adjustRightInd w:val="0"/>
        <w:rPr>
          <w:sz w:val="28"/>
          <w:szCs w:val="28"/>
        </w:rPr>
      </w:pPr>
      <w:r w:rsidRPr="00A23A4A">
        <w:rPr>
          <w:sz w:val="28"/>
          <w:szCs w:val="28"/>
        </w:rPr>
        <w:t xml:space="preserve">                                       </w:t>
      </w:r>
      <w:r w:rsidR="00937E1B">
        <w:rPr>
          <w:sz w:val="28"/>
          <w:szCs w:val="28"/>
        </w:rPr>
        <w:t xml:space="preserve">         </w:t>
      </w:r>
      <w:r w:rsidRPr="00A23A4A">
        <w:rPr>
          <w:sz w:val="28"/>
          <w:szCs w:val="28"/>
        </w:rPr>
        <w:t xml:space="preserve">   </w:t>
      </w:r>
      <w:r w:rsidR="00937E1B">
        <w:rPr>
          <w:sz w:val="28"/>
          <w:szCs w:val="28"/>
        </w:rPr>
        <w:t xml:space="preserve">        </w:t>
      </w:r>
      <w:r w:rsidRPr="00A23A4A">
        <w:rPr>
          <w:sz w:val="28"/>
          <w:szCs w:val="28"/>
        </w:rPr>
        <w:t xml:space="preserve">(подпись)        </w:t>
      </w:r>
      <w:r w:rsidR="00937E1B">
        <w:rPr>
          <w:sz w:val="28"/>
          <w:szCs w:val="28"/>
        </w:rPr>
        <w:t xml:space="preserve">                     </w:t>
      </w:r>
      <w:r w:rsidRPr="00A23A4A">
        <w:rPr>
          <w:sz w:val="28"/>
          <w:szCs w:val="28"/>
        </w:rPr>
        <w:t xml:space="preserve"> (Ф.И.О.)</w:t>
      </w:r>
    </w:p>
    <w:p w:rsidR="00A23A4A" w:rsidRPr="00A23A4A" w:rsidRDefault="00A23A4A" w:rsidP="00A23A4A">
      <w:pPr>
        <w:autoSpaceDE w:val="0"/>
        <w:autoSpaceDN w:val="0"/>
        <w:adjustRightInd w:val="0"/>
        <w:ind w:firstLine="540"/>
        <w:jc w:val="both"/>
        <w:rPr>
          <w:sz w:val="28"/>
          <w:szCs w:val="28"/>
        </w:rPr>
      </w:pPr>
    </w:p>
    <w:p w:rsidR="00A23A4A" w:rsidRPr="00A23A4A" w:rsidRDefault="00A23A4A" w:rsidP="00937E1B">
      <w:pPr>
        <w:autoSpaceDE w:val="0"/>
        <w:autoSpaceDN w:val="0"/>
        <w:adjustRightInd w:val="0"/>
        <w:ind w:firstLine="540"/>
        <w:jc w:val="center"/>
        <w:rPr>
          <w:sz w:val="28"/>
          <w:szCs w:val="28"/>
        </w:rPr>
      </w:pPr>
      <w:r w:rsidRPr="00A23A4A">
        <w:rPr>
          <w:sz w:val="28"/>
          <w:szCs w:val="28"/>
        </w:rPr>
        <w:t>Внимание! Настоящее Заключение хранить с паспортом</w:t>
      </w:r>
    </w:p>
    <w:p w:rsidR="00A23A4A" w:rsidRPr="00A23A4A" w:rsidRDefault="00A23A4A" w:rsidP="00937E1B">
      <w:pPr>
        <w:autoSpaceDE w:val="0"/>
        <w:autoSpaceDN w:val="0"/>
        <w:adjustRightInd w:val="0"/>
        <w:jc w:val="both"/>
        <w:rPr>
          <w:sz w:val="28"/>
          <w:szCs w:val="28"/>
        </w:rPr>
      </w:pPr>
      <w:r w:rsidRPr="00A23A4A">
        <w:rPr>
          <w:sz w:val="28"/>
          <w:szCs w:val="28"/>
        </w:rPr>
        <w:t>___________________________________________________________________</w:t>
      </w:r>
    </w:p>
    <w:p w:rsidR="00A23A4A" w:rsidRPr="00A23A4A" w:rsidRDefault="00937E1B" w:rsidP="00A23A4A">
      <w:pPr>
        <w:autoSpaceDE w:val="0"/>
        <w:autoSpaceDN w:val="0"/>
        <w:adjustRightInd w:val="0"/>
        <w:ind w:firstLine="540"/>
        <w:jc w:val="both"/>
        <w:rPr>
          <w:sz w:val="18"/>
          <w:szCs w:val="18"/>
        </w:rPr>
      </w:pPr>
      <w:r>
        <w:rPr>
          <w:sz w:val="28"/>
          <w:szCs w:val="28"/>
        </w:rPr>
        <w:t xml:space="preserve">                 </w:t>
      </w:r>
      <w:r w:rsidR="00A23A4A" w:rsidRPr="00A23A4A">
        <w:rPr>
          <w:sz w:val="28"/>
          <w:szCs w:val="28"/>
        </w:rPr>
        <w:t xml:space="preserve"> </w:t>
      </w:r>
      <w:r w:rsidR="00A23A4A" w:rsidRPr="00A23A4A">
        <w:rPr>
          <w:sz w:val="18"/>
          <w:szCs w:val="18"/>
        </w:rPr>
        <w:t>(платформы подъемной для инвалидов,  пассажирского конвейера</w:t>
      </w:r>
      <w:r>
        <w:rPr>
          <w:sz w:val="18"/>
          <w:szCs w:val="18"/>
        </w:rPr>
        <w:t>, эскалатора)</w:t>
      </w:r>
    </w:p>
    <w:p w:rsidR="00A23A4A" w:rsidRPr="00A23A4A" w:rsidRDefault="00A23A4A" w:rsidP="00A23A4A">
      <w:pPr>
        <w:autoSpaceDE w:val="0"/>
        <w:autoSpaceDN w:val="0"/>
        <w:adjustRightInd w:val="0"/>
        <w:jc w:val="both"/>
        <w:rPr>
          <w:sz w:val="28"/>
          <w:szCs w:val="28"/>
        </w:rPr>
      </w:pPr>
    </w:p>
    <w:p w:rsidR="00A23A4A" w:rsidRPr="00A23A4A" w:rsidRDefault="00A23A4A" w:rsidP="00A23A4A">
      <w:pPr>
        <w:jc w:val="center"/>
        <w:rPr>
          <w:sz w:val="28"/>
          <w:szCs w:val="28"/>
        </w:rPr>
      </w:pPr>
    </w:p>
    <w:sectPr w:rsidR="00A23A4A" w:rsidRPr="00A23A4A" w:rsidSect="000A3644">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F7" w:rsidRDefault="00C14AF7">
      <w:r>
        <w:separator/>
      </w:r>
    </w:p>
  </w:endnote>
  <w:endnote w:type="continuationSeparator" w:id="0">
    <w:p w:rsidR="00C14AF7" w:rsidRDefault="00C1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F7" w:rsidRDefault="00C14AF7">
      <w:r>
        <w:separator/>
      </w:r>
    </w:p>
  </w:footnote>
  <w:footnote w:type="continuationSeparator" w:id="0">
    <w:p w:rsidR="00C14AF7" w:rsidRDefault="00C14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A19"/>
    <w:multiLevelType w:val="multilevel"/>
    <w:tmpl w:val="7E9816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07963060"/>
    <w:multiLevelType w:val="hybridMultilevel"/>
    <w:tmpl w:val="DC621E80"/>
    <w:lvl w:ilvl="0" w:tplc="F3548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077CCD"/>
    <w:multiLevelType w:val="hybridMultilevel"/>
    <w:tmpl w:val="CD34C1C6"/>
    <w:lvl w:ilvl="0" w:tplc="95E05D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29BF"/>
    <w:multiLevelType w:val="multilevel"/>
    <w:tmpl w:val="8640C99C"/>
    <w:lvl w:ilvl="0">
      <w:start w:val="1"/>
      <w:numFmt w:val="decimal"/>
      <w:pStyle w:val="1"/>
      <w:lvlText w:val="%1."/>
      <w:lvlJc w:val="left"/>
      <w:pPr>
        <w:tabs>
          <w:tab w:val="num" w:pos="567"/>
        </w:tabs>
        <w:ind w:left="0" w:firstLine="0"/>
      </w:pPr>
      <w:rPr>
        <w:rFonts w:hint="default"/>
        <w:b/>
        <w:i w:val="0"/>
        <w:sz w:val="24"/>
      </w:rPr>
    </w:lvl>
    <w:lvl w:ilvl="1">
      <w:start w:val="1"/>
      <w:numFmt w:val="decimal"/>
      <w:pStyle w:val="2"/>
      <w:lvlText w:val="%1.%2."/>
      <w:lvlJc w:val="left"/>
      <w:pPr>
        <w:tabs>
          <w:tab w:val="num" w:pos="2149"/>
        </w:tabs>
        <w:ind w:left="731" w:firstLine="709"/>
      </w:pPr>
      <w:rPr>
        <w:rFonts w:ascii="Times New Roman" w:hAnsi="Times New Roman" w:hint="default"/>
        <w:sz w:val="20"/>
      </w:rPr>
    </w:lvl>
    <w:lvl w:ilvl="2">
      <w:start w:val="1"/>
      <w:numFmt w:val="decimal"/>
      <w:pStyle w:val="3"/>
      <w:lvlText w:val="2.%3."/>
      <w:lvlJc w:val="left"/>
      <w:pPr>
        <w:tabs>
          <w:tab w:val="num" w:pos="1570"/>
        </w:tabs>
        <w:ind w:left="11" w:firstLine="709"/>
      </w:pPr>
      <w:rPr>
        <w:rFonts w:hint="default"/>
        <w:b w:val="0"/>
        <w:i w:val="0"/>
      </w:rPr>
    </w:lvl>
    <w:lvl w:ilvl="3">
      <w:start w:val="1"/>
      <w:numFmt w:val="decimal"/>
      <w:lvlText w:val="%1.%2.%3.%4."/>
      <w:lvlJc w:val="left"/>
      <w:pPr>
        <w:tabs>
          <w:tab w:val="num" w:pos="1843"/>
        </w:tabs>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B23208"/>
    <w:multiLevelType w:val="multilevel"/>
    <w:tmpl w:val="554A7C8C"/>
    <w:lvl w:ilvl="0">
      <w:start w:val="6"/>
      <w:numFmt w:val="decimal"/>
      <w:lvlText w:val="%1."/>
      <w:lvlJc w:val="left"/>
      <w:pPr>
        <w:tabs>
          <w:tab w:val="num" w:pos="990"/>
        </w:tabs>
        <w:ind w:left="990" w:hanging="990"/>
      </w:pPr>
      <w:rPr>
        <w:rFonts w:hint="default"/>
      </w:rPr>
    </w:lvl>
    <w:lvl w:ilvl="1">
      <w:start w:val="4"/>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BA23DC"/>
    <w:multiLevelType w:val="hybridMultilevel"/>
    <w:tmpl w:val="7388B622"/>
    <w:lvl w:ilvl="0" w:tplc="340298E8">
      <w:start w:val="1"/>
      <w:numFmt w:val="decimal"/>
      <w:lvlText w:val="%1."/>
      <w:lvlJc w:val="left"/>
      <w:pPr>
        <w:tabs>
          <w:tab w:val="num" w:pos="989"/>
        </w:tabs>
        <w:ind w:left="989" w:hanging="70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0B3D4CC0"/>
    <w:multiLevelType w:val="hybridMultilevel"/>
    <w:tmpl w:val="A4C813DA"/>
    <w:lvl w:ilvl="0" w:tplc="DA4085CC">
      <w:start w:val="1"/>
      <w:numFmt w:val="russianLower"/>
      <w:pStyle w:val="10"/>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292AB7"/>
    <w:multiLevelType w:val="multilevel"/>
    <w:tmpl w:val="BDD4FD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0FA27D71"/>
    <w:multiLevelType w:val="hybridMultilevel"/>
    <w:tmpl w:val="40A4228A"/>
    <w:lvl w:ilvl="0" w:tplc="5F082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167A84"/>
    <w:multiLevelType w:val="hybridMultilevel"/>
    <w:tmpl w:val="B79C8C6A"/>
    <w:lvl w:ilvl="0" w:tplc="4DC280DE">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166242"/>
    <w:multiLevelType w:val="hybridMultilevel"/>
    <w:tmpl w:val="7388B622"/>
    <w:lvl w:ilvl="0" w:tplc="340298E8">
      <w:start w:val="1"/>
      <w:numFmt w:val="decimal"/>
      <w:lvlText w:val="%1."/>
      <w:lvlJc w:val="left"/>
      <w:pPr>
        <w:tabs>
          <w:tab w:val="num" w:pos="989"/>
        </w:tabs>
        <w:ind w:left="989" w:hanging="70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284508A9"/>
    <w:multiLevelType w:val="multilevel"/>
    <w:tmpl w:val="DB44688E"/>
    <w:lvl w:ilvl="0">
      <w:start w:val="1"/>
      <w:numFmt w:val="decimal"/>
      <w:lvlText w:val="%1."/>
      <w:lvlJc w:val="left"/>
      <w:pPr>
        <w:tabs>
          <w:tab w:val="num" w:pos="567"/>
        </w:tabs>
        <w:ind w:left="0" w:firstLine="0"/>
      </w:pPr>
      <w:rPr>
        <w:rFonts w:hint="default"/>
        <w:b/>
        <w:i w:val="0"/>
        <w:sz w:val="24"/>
      </w:rPr>
    </w:lvl>
    <w:lvl w:ilvl="1">
      <w:start w:val="1"/>
      <w:numFmt w:val="decimal"/>
      <w:lvlText w:val="%1.%2."/>
      <w:lvlJc w:val="left"/>
      <w:pPr>
        <w:tabs>
          <w:tab w:val="num" w:pos="1429"/>
        </w:tabs>
        <w:ind w:left="11" w:firstLine="709"/>
      </w:pPr>
      <w:rPr>
        <w:rFonts w:ascii="Times New Roman" w:hAnsi="Times New Roman" w:hint="default"/>
        <w:sz w:val="26"/>
      </w:rPr>
    </w:lvl>
    <w:lvl w:ilvl="2">
      <w:start w:val="1"/>
      <w:numFmt w:val="decimal"/>
      <w:lvlText w:val="2.1.%3."/>
      <w:lvlJc w:val="left"/>
      <w:pPr>
        <w:tabs>
          <w:tab w:val="num" w:pos="1559"/>
        </w:tabs>
        <w:ind w:left="0" w:firstLine="709"/>
      </w:pPr>
      <w:rPr>
        <w:rFonts w:hint="default"/>
      </w:rPr>
    </w:lvl>
    <w:lvl w:ilvl="3">
      <w:start w:val="1"/>
      <w:numFmt w:val="decimal"/>
      <w:lvlText w:val="%1.%2.%3.%4."/>
      <w:lvlJc w:val="left"/>
      <w:pPr>
        <w:tabs>
          <w:tab w:val="num" w:pos="1843"/>
        </w:tabs>
        <w:ind w:left="0" w:firstLine="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C0B642F"/>
    <w:multiLevelType w:val="hybridMultilevel"/>
    <w:tmpl w:val="74E87150"/>
    <w:lvl w:ilvl="0" w:tplc="6E705530">
      <w:start w:val="1"/>
      <w:numFmt w:val="decimal"/>
      <w:lvlText w:val="%1."/>
      <w:lvlJc w:val="left"/>
      <w:pPr>
        <w:ind w:left="1754" w:hanging="1044"/>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B6583"/>
    <w:multiLevelType w:val="hybridMultilevel"/>
    <w:tmpl w:val="41909C4A"/>
    <w:lvl w:ilvl="0" w:tplc="8B56CF40">
      <w:start w:val="1"/>
      <w:numFmt w:val="decimal"/>
      <w:lvlText w:val="%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4544F1"/>
    <w:multiLevelType w:val="hybridMultilevel"/>
    <w:tmpl w:val="EC3AF802"/>
    <w:lvl w:ilvl="0" w:tplc="251A9D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1A2E36"/>
    <w:multiLevelType w:val="multilevel"/>
    <w:tmpl w:val="A4C813DA"/>
    <w:lvl w:ilvl="0">
      <w:start w:val="1"/>
      <w:numFmt w:val="russianLower"/>
      <w:lvlText w:val="%1)"/>
      <w:lvlJc w:val="left"/>
      <w:pPr>
        <w:ind w:left="1429" w:hanging="360"/>
      </w:pPr>
      <w:rPr>
        <w:rFont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4C38349A"/>
    <w:multiLevelType w:val="hybridMultilevel"/>
    <w:tmpl w:val="74E87150"/>
    <w:lvl w:ilvl="0" w:tplc="6E705530">
      <w:start w:val="1"/>
      <w:numFmt w:val="decimal"/>
      <w:lvlText w:val="%1."/>
      <w:lvlJc w:val="left"/>
      <w:pPr>
        <w:ind w:left="1754" w:hanging="1044"/>
      </w:pPr>
      <w:rPr>
        <w:rFonts w:hint="default"/>
        <w:b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DB0171B"/>
    <w:multiLevelType w:val="multilevel"/>
    <w:tmpl w:val="E8C6A31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1A15B63"/>
    <w:multiLevelType w:val="singleLevel"/>
    <w:tmpl w:val="51DCC0B0"/>
    <w:lvl w:ilvl="0">
      <w:start w:val="24"/>
      <w:numFmt w:val="decimal"/>
      <w:lvlText w:val="3.%1"/>
      <w:legacy w:legacy="1" w:legacySpace="0" w:legacyIndent="456"/>
      <w:lvlJc w:val="left"/>
      <w:rPr>
        <w:rFonts w:ascii="Times New Roman" w:hAnsi="Times New Roman" w:cs="Times New Roman" w:hint="default"/>
      </w:rPr>
    </w:lvl>
  </w:abstractNum>
  <w:abstractNum w:abstractNumId="19">
    <w:nsid w:val="52380162"/>
    <w:multiLevelType w:val="hybridMultilevel"/>
    <w:tmpl w:val="EAA6711C"/>
    <w:lvl w:ilvl="0" w:tplc="B308AB4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402FF8"/>
    <w:multiLevelType w:val="hybridMultilevel"/>
    <w:tmpl w:val="9016186E"/>
    <w:lvl w:ilvl="0" w:tplc="4ED80B80">
      <w:start w:val="9"/>
      <w:numFmt w:val="decimal"/>
      <w:lvlText w:val="%1."/>
      <w:lvlJc w:val="left"/>
      <w:pPr>
        <w:tabs>
          <w:tab w:val="num" w:pos="2404"/>
        </w:tabs>
        <w:ind w:left="2404" w:hanging="16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CE341B3"/>
    <w:multiLevelType w:val="hybridMultilevel"/>
    <w:tmpl w:val="4D122E32"/>
    <w:lvl w:ilvl="0" w:tplc="25B6F990">
      <w:start w:val="1"/>
      <w:numFmt w:val="decimal"/>
      <w:lvlText w:val="8.%1"/>
      <w:lvlJc w:val="left"/>
      <w:pPr>
        <w:ind w:left="2847" w:hanging="360"/>
      </w:pPr>
      <w:rPr>
        <w:rFonts w:hint="default"/>
      </w:rPr>
    </w:lvl>
    <w:lvl w:ilvl="1" w:tplc="AFCA89AC">
      <w:start w:val="1"/>
      <w:numFmt w:val="decimal"/>
      <w:lvlText w:val="8.%2"/>
      <w:lvlJc w:val="left"/>
      <w:pPr>
        <w:ind w:left="1440" w:hanging="360"/>
      </w:pPr>
      <w:rPr>
        <w:rFonts w:hint="default"/>
      </w:rPr>
    </w:lvl>
    <w:lvl w:ilvl="2" w:tplc="8B56CF40">
      <w:start w:val="1"/>
      <w:numFmt w:val="decimal"/>
      <w:lvlText w:val="%3)"/>
      <w:lvlJc w:val="left"/>
      <w:pPr>
        <w:ind w:left="1211"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2619F4"/>
    <w:multiLevelType w:val="multilevel"/>
    <w:tmpl w:val="9560F6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62E36928"/>
    <w:multiLevelType w:val="hybridMultilevel"/>
    <w:tmpl w:val="4DD0B682"/>
    <w:lvl w:ilvl="0" w:tplc="9C200E2E">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AE7C91"/>
    <w:multiLevelType w:val="hybridMultilevel"/>
    <w:tmpl w:val="3424AD9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5">
    <w:nsid w:val="6D1A4DCC"/>
    <w:multiLevelType w:val="hybridMultilevel"/>
    <w:tmpl w:val="A1A017C6"/>
    <w:lvl w:ilvl="0" w:tplc="094E71FE">
      <w:start w:val="1"/>
      <w:numFmt w:val="decimal"/>
      <w:lvlText w:val="%1."/>
      <w:lvlJc w:val="left"/>
      <w:pPr>
        <w:ind w:left="1744" w:hanging="1035"/>
      </w:pPr>
      <w:rPr>
        <w:sz w:val="27"/>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29C230E"/>
    <w:multiLevelType w:val="multilevel"/>
    <w:tmpl w:val="284C4196"/>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7">
    <w:nsid w:val="7809319B"/>
    <w:multiLevelType w:val="multilevel"/>
    <w:tmpl w:val="4EFC6FD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8261E66"/>
    <w:multiLevelType w:val="multilevel"/>
    <w:tmpl w:val="C78A77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
    <w:nsid w:val="79C55AAA"/>
    <w:multiLevelType w:val="hybridMultilevel"/>
    <w:tmpl w:val="3CAC0ABA"/>
    <w:lvl w:ilvl="0" w:tplc="DE00306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1756EA"/>
    <w:multiLevelType w:val="multilevel"/>
    <w:tmpl w:val="7EF030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24"/>
  </w:num>
  <w:num w:numId="3">
    <w:abstractNumId w:val="9"/>
  </w:num>
  <w:num w:numId="4">
    <w:abstractNumId w:val="21"/>
  </w:num>
  <w:num w:numId="5">
    <w:abstractNumId w:val="0"/>
  </w:num>
  <w:num w:numId="6">
    <w:abstractNumId w:val="8"/>
  </w:num>
  <w:num w:numId="7">
    <w:abstractNumId w:val="3"/>
  </w:num>
  <w:num w:numId="8">
    <w:abstractNumId w:val="19"/>
  </w:num>
  <w:num w:numId="9">
    <w:abstractNumId w:val="11"/>
  </w:num>
  <w:num w:numId="10">
    <w:abstractNumId w:val="13"/>
  </w:num>
  <w:num w:numId="11">
    <w:abstractNumId w:val="6"/>
  </w:num>
  <w:num w:numId="12">
    <w:abstractNumId w:val="10"/>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14"/>
  </w:num>
  <w:num w:numId="19">
    <w:abstractNumId w:val="3"/>
  </w:num>
  <w:num w:numId="20">
    <w:abstractNumId w:val="4"/>
  </w:num>
  <w:num w:numId="21">
    <w:abstractNumId w:val="2"/>
  </w:num>
  <w:num w:numId="22">
    <w:abstractNumId w:val="27"/>
  </w:num>
  <w:num w:numId="23">
    <w:abstractNumId w:val="26"/>
  </w:num>
  <w:num w:numId="24">
    <w:abstractNumId w:val="7"/>
  </w:num>
  <w:num w:numId="25">
    <w:abstractNumId w:val="30"/>
  </w:num>
  <w:num w:numId="26">
    <w:abstractNumId w:val="23"/>
  </w:num>
  <w:num w:numId="27">
    <w:abstractNumId w:val="18"/>
  </w:num>
  <w:num w:numId="28">
    <w:abstractNumId w:val="20"/>
  </w:num>
  <w:num w:numId="29">
    <w:abstractNumId w:val="15"/>
  </w:num>
  <w:num w:numId="30">
    <w:abstractNumId w:val="17"/>
  </w:num>
  <w:num w:numId="31">
    <w:abstractNumId w:val="28"/>
  </w:num>
  <w:num w:numId="32">
    <w:abstractNumId w:val="22"/>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6"/>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07"/>
    <w:rsid w:val="00000569"/>
    <w:rsid w:val="000030D4"/>
    <w:rsid w:val="00003679"/>
    <w:rsid w:val="000055E0"/>
    <w:rsid w:val="00006137"/>
    <w:rsid w:val="000120CD"/>
    <w:rsid w:val="000124AF"/>
    <w:rsid w:val="0001423F"/>
    <w:rsid w:val="00016367"/>
    <w:rsid w:val="00016DFF"/>
    <w:rsid w:val="000216E6"/>
    <w:rsid w:val="00027B5D"/>
    <w:rsid w:val="0003045B"/>
    <w:rsid w:val="000308EB"/>
    <w:rsid w:val="0003229C"/>
    <w:rsid w:val="00040574"/>
    <w:rsid w:val="000407B9"/>
    <w:rsid w:val="00041374"/>
    <w:rsid w:val="00042276"/>
    <w:rsid w:val="0004246B"/>
    <w:rsid w:val="00042904"/>
    <w:rsid w:val="000444EA"/>
    <w:rsid w:val="00044F1E"/>
    <w:rsid w:val="00047238"/>
    <w:rsid w:val="00047D49"/>
    <w:rsid w:val="000504FD"/>
    <w:rsid w:val="0005079E"/>
    <w:rsid w:val="0005250C"/>
    <w:rsid w:val="00052F76"/>
    <w:rsid w:val="00053F56"/>
    <w:rsid w:val="00054500"/>
    <w:rsid w:val="00054C16"/>
    <w:rsid w:val="00054F05"/>
    <w:rsid w:val="00055076"/>
    <w:rsid w:val="00055F9E"/>
    <w:rsid w:val="00056243"/>
    <w:rsid w:val="00056D69"/>
    <w:rsid w:val="00062338"/>
    <w:rsid w:val="00063FD5"/>
    <w:rsid w:val="00064868"/>
    <w:rsid w:val="00064F23"/>
    <w:rsid w:val="00070AAC"/>
    <w:rsid w:val="0007508E"/>
    <w:rsid w:val="00075BBB"/>
    <w:rsid w:val="00081A77"/>
    <w:rsid w:val="00082243"/>
    <w:rsid w:val="00083209"/>
    <w:rsid w:val="00083CEE"/>
    <w:rsid w:val="00086482"/>
    <w:rsid w:val="00090128"/>
    <w:rsid w:val="00090F12"/>
    <w:rsid w:val="000926D6"/>
    <w:rsid w:val="000972A1"/>
    <w:rsid w:val="00097E0D"/>
    <w:rsid w:val="000A07E2"/>
    <w:rsid w:val="000A26B9"/>
    <w:rsid w:val="000A2F84"/>
    <w:rsid w:val="000A3644"/>
    <w:rsid w:val="000A3726"/>
    <w:rsid w:val="000A46D3"/>
    <w:rsid w:val="000A55A9"/>
    <w:rsid w:val="000B26FF"/>
    <w:rsid w:val="000B2C32"/>
    <w:rsid w:val="000B439D"/>
    <w:rsid w:val="000B462F"/>
    <w:rsid w:val="000B47F6"/>
    <w:rsid w:val="000B58FB"/>
    <w:rsid w:val="000B7E1E"/>
    <w:rsid w:val="000C0479"/>
    <w:rsid w:val="000C2E84"/>
    <w:rsid w:val="000C3176"/>
    <w:rsid w:val="000C393A"/>
    <w:rsid w:val="000C4F0A"/>
    <w:rsid w:val="000C50DA"/>
    <w:rsid w:val="000C5257"/>
    <w:rsid w:val="000C6584"/>
    <w:rsid w:val="000C7F5B"/>
    <w:rsid w:val="000D3EC5"/>
    <w:rsid w:val="000D56E3"/>
    <w:rsid w:val="000D63FB"/>
    <w:rsid w:val="000D6E22"/>
    <w:rsid w:val="000D7DC1"/>
    <w:rsid w:val="000E0329"/>
    <w:rsid w:val="000E2E08"/>
    <w:rsid w:val="000E4213"/>
    <w:rsid w:val="000E4247"/>
    <w:rsid w:val="000E43E2"/>
    <w:rsid w:val="000E4B2E"/>
    <w:rsid w:val="000E58AE"/>
    <w:rsid w:val="000E7C2D"/>
    <w:rsid w:val="000F0982"/>
    <w:rsid w:val="000F1558"/>
    <w:rsid w:val="000F1E1D"/>
    <w:rsid w:val="000F20A7"/>
    <w:rsid w:val="000F313A"/>
    <w:rsid w:val="000F3A37"/>
    <w:rsid w:val="000F5543"/>
    <w:rsid w:val="000F59F9"/>
    <w:rsid w:val="000F5D8B"/>
    <w:rsid w:val="000F63EF"/>
    <w:rsid w:val="000F65ED"/>
    <w:rsid w:val="000F6DB3"/>
    <w:rsid w:val="00104396"/>
    <w:rsid w:val="00104F30"/>
    <w:rsid w:val="00106543"/>
    <w:rsid w:val="00107362"/>
    <w:rsid w:val="0011087F"/>
    <w:rsid w:val="00110E6C"/>
    <w:rsid w:val="0011228A"/>
    <w:rsid w:val="001131E4"/>
    <w:rsid w:val="00113407"/>
    <w:rsid w:val="00117985"/>
    <w:rsid w:val="00121C78"/>
    <w:rsid w:val="00121E82"/>
    <w:rsid w:val="0012442E"/>
    <w:rsid w:val="001245F7"/>
    <w:rsid w:val="0012492C"/>
    <w:rsid w:val="001262C7"/>
    <w:rsid w:val="00126CE7"/>
    <w:rsid w:val="00130492"/>
    <w:rsid w:val="0013065D"/>
    <w:rsid w:val="00131723"/>
    <w:rsid w:val="001328F9"/>
    <w:rsid w:val="00133F88"/>
    <w:rsid w:val="0013430A"/>
    <w:rsid w:val="00134706"/>
    <w:rsid w:val="0013590E"/>
    <w:rsid w:val="00136E2D"/>
    <w:rsid w:val="00136EEC"/>
    <w:rsid w:val="00143357"/>
    <w:rsid w:val="00146E68"/>
    <w:rsid w:val="0015244C"/>
    <w:rsid w:val="0015439C"/>
    <w:rsid w:val="0015491D"/>
    <w:rsid w:val="00156CCD"/>
    <w:rsid w:val="00157C8D"/>
    <w:rsid w:val="001612E7"/>
    <w:rsid w:val="001616B3"/>
    <w:rsid w:val="00162D10"/>
    <w:rsid w:val="00164775"/>
    <w:rsid w:val="00167136"/>
    <w:rsid w:val="001718C0"/>
    <w:rsid w:val="00172E44"/>
    <w:rsid w:val="00173ADC"/>
    <w:rsid w:val="00174276"/>
    <w:rsid w:val="00174F0E"/>
    <w:rsid w:val="00175256"/>
    <w:rsid w:val="00175793"/>
    <w:rsid w:val="00176B11"/>
    <w:rsid w:val="00176C20"/>
    <w:rsid w:val="00177310"/>
    <w:rsid w:val="001820CE"/>
    <w:rsid w:val="00182221"/>
    <w:rsid w:val="00182AD6"/>
    <w:rsid w:val="00183264"/>
    <w:rsid w:val="00184AC6"/>
    <w:rsid w:val="0018546B"/>
    <w:rsid w:val="00186B90"/>
    <w:rsid w:val="0019088D"/>
    <w:rsid w:val="00190C4C"/>
    <w:rsid w:val="00192774"/>
    <w:rsid w:val="00197484"/>
    <w:rsid w:val="001A01A0"/>
    <w:rsid w:val="001A02D6"/>
    <w:rsid w:val="001A3781"/>
    <w:rsid w:val="001A4612"/>
    <w:rsid w:val="001A599A"/>
    <w:rsid w:val="001A5A80"/>
    <w:rsid w:val="001A6F41"/>
    <w:rsid w:val="001A7458"/>
    <w:rsid w:val="001A7F2A"/>
    <w:rsid w:val="001B0319"/>
    <w:rsid w:val="001B1375"/>
    <w:rsid w:val="001B166F"/>
    <w:rsid w:val="001B3E8C"/>
    <w:rsid w:val="001B3F01"/>
    <w:rsid w:val="001B4560"/>
    <w:rsid w:val="001B63AB"/>
    <w:rsid w:val="001B7BDD"/>
    <w:rsid w:val="001C2081"/>
    <w:rsid w:val="001C2C07"/>
    <w:rsid w:val="001C416A"/>
    <w:rsid w:val="001C5A34"/>
    <w:rsid w:val="001C5D28"/>
    <w:rsid w:val="001C6BF9"/>
    <w:rsid w:val="001C7129"/>
    <w:rsid w:val="001D0395"/>
    <w:rsid w:val="001D0A56"/>
    <w:rsid w:val="001D2A3A"/>
    <w:rsid w:val="001D4675"/>
    <w:rsid w:val="001D5334"/>
    <w:rsid w:val="001D567C"/>
    <w:rsid w:val="001D65E6"/>
    <w:rsid w:val="001D740A"/>
    <w:rsid w:val="001D7997"/>
    <w:rsid w:val="001E15ED"/>
    <w:rsid w:val="001E2192"/>
    <w:rsid w:val="001E3B76"/>
    <w:rsid w:val="001E4E2C"/>
    <w:rsid w:val="001E7B31"/>
    <w:rsid w:val="001F29F8"/>
    <w:rsid w:val="001F2C71"/>
    <w:rsid w:val="001F4EC8"/>
    <w:rsid w:val="001F5C72"/>
    <w:rsid w:val="001F6859"/>
    <w:rsid w:val="00200CB6"/>
    <w:rsid w:val="00201EC6"/>
    <w:rsid w:val="00202B88"/>
    <w:rsid w:val="00202EAD"/>
    <w:rsid w:val="00202FE6"/>
    <w:rsid w:val="00206151"/>
    <w:rsid w:val="0020645D"/>
    <w:rsid w:val="00206C45"/>
    <w:rsid w:val="0020738E"/>
    <w:rsid w:val="00211E57"/>
    <w:rsid w:val="00211F68"/>
    <w:rsid w:val="002121F5"/>
    <w:rsid w:val="002123D1"/>
    <w:rsid w:val="0021243B"/>
    <w:rsid w:val="002141A8"/>
    <w:rsid w:val="00215541"/>
    <w:rsid w:val="00215730"/>
    <w:rsid w:val="00216061"/>
    <w:rsid w:val="0021654B"/>
    <w:rsid w:val="002167A8"/>
    <w:rsid w:val="00216B88"/>
    <w:rsid w:val="00217AB7"/>
    <w:rsid w:val="00223D78"/>
    <w:rsid w:val="00224D56"/>
    <w:rsid w:val="00230A73"/>
    <w:rsid w:val="00232042"/>
    <w:rsid w:val="00232949"/>
    <w:rsid w:val="00235D17"/>
    <w:rsid w:val="00240793"/>
    <w:rsid w:val="002410CB"/>
    <w:rsid w:val="002422B7"/>
    <w:rsid w:val="00243971"/>
    <w:rsid w:val="00243980"/>
    <w:rsid w:val="00243EDF"/>
    <w:rsid w:val="0024559C"/>
    <w:rsid w:val="00245984"/>
    <w:rsid w:val="00245D3E"/>
    <w:rsid w:val="0024629C"/>
    <w:rsid w:val="00246A2D"/>
    <w:rsid w:val="002505D9"/>
    <w:rsid w:val="00253775"/>
    <w:rsid w:val="0025550E"/>
    <w:rsid w:val="00256760"/>
    <w:rsid w:val="00257478"/>
    <w:rsid w:val="0026083E"/>
    <w:rsid w:val="00263EC9"/>
    <w:rsid w:val="00264ED9"/>
    <w:rsid w:val="00265BDC"/>
    <w:rsid w:val="00265DD6"/>
    <w:rsid w:val="00265EFB"/>
    <w:rsid w:val="00271A34"/>
    <w:rsid w:val="00275508"/>
    <w:rsid w:val="00277304"/>
    <w:rsid w:val="00277A5F"/>
    <w:rsid w:val="0028082D"/>
    <w:rsid w:val="00282D57"/>
    <w:rsid w:val="0028302A"/>
    <w:rsid w:val="002848B1"/>
    <w:rsid w:val="002849D6"/>
    <w:rsid w:val="00284A16"/>
    <w:rsid w:val="002873CE"/>
    <w:rsid w:val="0028756A"/>
    <w:rsid w:val="00290E58"/>
    <w:rsid w:val="00291D6F"/>
    <w:rsid w:val="002926BC"/>
    <w:rsid w:val="0029342C"/>
    <w:rsid w:val="00293DFD"/>
    <w:rsid w:val="0029457F"/>
    <w:rsid w:val="00294F37"/>
    <w:rsid w:val="002950BB"/>
    <w:rsid w:val="00297BB4"/>
    <w:rsid w:val="002A14AA"/>
    <w:rsid w:val="002A4A69"/>
    <w:rsid w:val="002A7169"/>
    <w:rsid w:val="002B002A"/>
    <w:rsid w:val="002B54A2"/>
    <w:rsid w:val="002B6541"/>
    <w:rsid w:val="002B66EF"/>
    <w:rsid w:val="002B6BE3"/>
    <w:rsid w:val="002B7074"/>
    <w:rsid w:val="002B7AB7"/>
    <w:rsid w:val="002B7DAF"/>
    <w:rsid w:val="002C244A"/>
    <w:rsid w:val="002C51E6"/>
    <w:rsid w:val="002C7317"/>
    <w:rsid w:val="002D187E"/>
    <w:rsid w:val="002D1970"/>
    <w:rsid w:val="002D2145"/>
    <w:rsid w:val="002D2389"/>
    <w:rsid w:val="002D2DEC"/>
    <w:rsid w:val="002D6696"/>
    <w:rsid w:val="002D7C37"/>
    <w:rsid w:val="002E1609"/>
    <w:rsid w:val="002E1E93"/>
    <w:rsid w:val="002E328C"/>
    <w:rsid w:val="002E358E"/>
    <w:rsid w:val="002E6120"/>
    <w:rsid w:val="002E7101"/>
    <w:rsid w:val="002F05C6"/>
    <w:rsid w:val="002F1AB9"/>
    <w:rsid w:val="002F2EE1"/>
    <w:rsid w:val="002F461C"/>
    <w:rsid w:val="002F49F4"/>
    <w:rsid w:val="002F6445"/>
    <w:rsid w:val="003003BC"/>
    <w:rsid w:val="00301A36"/>
    <w:rsid w:val="00301CA4"/>
    <w:rsid w:val="00303B20"/>
    <w:rsid w:val="0030441D"/>
    <w:rsid w:val="00304CF5"/>
    <w:rsid w:val="00305092"/>
    <w:rsid w:val="00306186"/>
    <w:rsid w:val="003062DA"/>
    <w:rsid w:val="00307697"/>
    <w:rsid w:val="00307919"/>
    <w:rsid w:val="00307FF8"/>
    <w:rsid w:val="00310013"/>
    <w:rsid w:val="0031073B"/>
    <w:rsid w:val="00311A70"/>
    <w:rsid w:val="0031402F"/>
    <w:rsid w:val="00314306"/>
    <w:rsid w:val="00314B59"/>
    <w:rsid w:val="00314F33"/>
    <w:rsid w:val="00315E93"/>
    <w:rsid w:val="00320586"/>
    <w:rsid w:val="003218D0"/>
    <w:rsid w:val="00322314"/>
    <w:rsid w:val="003229E5"/>
    <w:rsid w:val="003238AA"/>
    <w:rsid w:val="00323D6E"/>
    <w:rsid w:val="003260F8"/>
    <w:rsid w:val="00326DB0"/>
    <w:rsid w:val="00327F39"/>
    <w:rsid w:val="00330D0E"/>
    <w:rsid w:val="00331ABB"/>
    <w:rsid w:val="00332839"/>
    <w:rsid w:val="003329FD"/>
    <w:rsid w:val="00333C52"/>
    <w:rsid w:val="00335E33"/>
    <w:rsid w:val="00336D82"/>
    <w:rsid w:val="00340F6E"/>
    <w:rsid w:val="00342D3D"/>
    <w:rsid w:val="00344D65"/>
    <w:rsid w:val="00346B4C"/>
    <w:rsid w:val="00346D65"/>
    <w:rsid w:val="003504B6"/>
    <w:rsid w:val="00352DDB"/>
    <w:rsid w:val="00353225"/>
    <w:rsid w:val="00353E13"/>
    <w:rsid w:val="00355280"/>
    <w:rsid w:val="00355C54"/>
    <w:rsid w:val="003562B2"/>
    <w:rsid w:val="00356D73"/>
    <w:rsid w:val="003603D8"/>
    <w:rsid w:val="003606E4"/>
    <w:rsid w:val="0036087C"/>
    <w:rsid w:val="00361D2A"/>
    <w:rsid w:val="00362814"/>
    <w:rsid w:val="00364883"/>
    <w:rsid w:val="003657FD"/>
    <w:rsid w:val="00366260"/>
    <w:rsid w:val="00366A29"/>
    <w:rsid w:val="00366D23"/>
    <w:rsid w:val="00372C57"/>
    <w:rsid w:val="00372F93"/>
    <w:rsid w:val="00373379"/>
    <w:rsid w:val="003737E6"/>
    <w:rsid w:val="003758F1"/>
    <w:rsid w:val="00377399"/>
    <w:rsid w:val="00382028"/>
    <w:rsid w:val="00382A91"/>
    <w:rsid w:val="00382BD7"/>
    <w:rsid w:val="00384431"/>
    <w:rsid w:val="00385133"/>
    <w:rsid w:val="00386CB1"/>
    <w:rsid w:val="00386FE1"/>
    <w:rsid w:val="00390529"/>
    <w:rsid w:val="00391245"/>
    <w:rsid w:val="0039186B"/>
    <w:rsid w:val="003919AC"/>
    <w:rsid w:val="00392408"/>
    <w:rsid w:val="00392F4A"/>
    <w:rsid w:val="003941FB"/>
    <w:rsid w:val="0039440F"/>
    <w:rsid w:val="0039564E"/>
    <w:rsid w:val="00397687"/>
    <w:rsid w:val="003979ED"/>
    <w:rsid w:val="00397D10"/>
    <w:rsid w:val="003A2C72"/>
    <w:rsid w:val="003A6482"/>
    <w:rsid w:val="003A6DAC"/>
    <w:rsid w:val="003A7CE3"/>
    <w:rsid w:val="003B2B7C"/>
    <w:rsid w:val="003B332F"/>
    <w:rsid w:val="003B4905"/>
    <w:rsid w:val="003B5279"/>
    <w:rsid w:val="003B6AEC"/>
    <w:rsid w:val="003C0339"/>
    <w:rsid w:val="003C0CE9"/>
    <w:rsid w:val="003C3408"/>
    <w:rsid w:val="003C400D"/>
    <w:rsid w:val="003C4A74"/>
    <w:rsid w:val="003D0154"/>
    <w:rsid w:val="003D1A12"/>
    <w:rsid w:val="003D683A"/>
    <w:rsid w:val="003D6DA9"/>
    <w:rsid w:val="003E2AC6"/>
    <w:rsid w:val="003E2F1B"/>
    <w:rsid w:val="003E41A8"/>
    <w:rsid w:val="003E4B72"/>
    <w:rsid w:val="003E5E23"/>
    <w:rsid w:val="003E6507"/>
    <w:rsid w:val="003E75A1"/>
    <w:rsid w:val="003E75C0"/>
    <w:rsid w:val="003F12BF"/>
    <w:rsid w:val="003F322F"/>
    <w:rsid w:val="00402FE1"/>
    <w:rsid w:val="00403689"/>
    <w:rsid w:val="004040B1"/>
    <w:rsid w:val="00404C18"/>
    <w:rsid w:val="004054EC"/>
    <w:rsid w:val="00405FDD"/>
    <w:rsid w:val="00407231"/>
    <w:rsid w:val="00411168"/>
    <w:rsid w:val="00412A95"/>
    <w:rsid w:val="004132A6"/>
    <w:rsid w:val="00413940"/>
    <w:rsid w:val="00414260"/>
    <w:rsid w:val="00415040"/>
    <w:rsid w:val="00416048"/>
    <w:rsid w:val="00422148"/>
    <w:rsid w:val="004222DE"/>
    <w:rsid w:val="00423690"/>
    <w:rsid w:val="004236C1"/>
    <w:rsid w:val="0042377C"/>
    <w:rsid w:val="004257A7"/>
    <w:rsid w:val="00426ED4"/>
    <w:rsid w:val="00430035"/>
    <w:rsid w:val="004313D4"/>
    <w:rsid w:val="00431862"/>
    <w:rsid w:val="004325DA"/>
    <w:rsid w:val="004332A2"/>
    <w:rsid w:val="004353CD"/>
    <w:rsid w:val="004355AD"/>
    <w:rsid w:val="004361D7"/>
    <w:rsid w:val="00437E82"/>
    <w:rsid w:val="0044134F"/>
    <w:rsid w:val="00445641"/>
    <w:rsid w:val="00446530"/>
    <w:rsid w:val="0044716B"/>
    <w:rsid w:val="00447255"/>
    <w:rsid w:val="0044756F"/>
    <w:rsid w:val="0044766C"/>
    <w:rsid w:val="00450310"/>
    <w:rsid w:val="004509B9"/>
    <w:rsid w:val="00451AA1"/>
    <w:rsid w:val="00452D07"/>
    <w:rsid w:val="004568C9"/>
    <w:rsid w:val="004569A9"/>
    <w:rsid w:val="004600D6"/>
    <w:rsid w:val="00461A17"/>
    <w:rsid w:val="004623DF"/>
    <w:rsid w:val="0046279C"/>
    <w:rsid w:val="00465E91"/>
    <w:rsid w:val="0046608F"/>
    <w:rsid w:val="00467E92"/>
    <w:rsid w:val="00470E22"/>
    <w:rsid w:val="00472120"/>
    <w:rsid w:val="00472B6F"/>
    <w:rsid w:val="004734CA"/>
    <w:rsid w:val="004735EC"/>
    <w:rsid w:val="0047367E"/>
    <w:rsid w:val="004737B9"/>
    <w:rsid w:val="004744F4"/>
    <w:rsid w:val="00474F5E"/>
    <w:rsid w:val="00475AD6"/>
    <w:rsid w:val="00477059"/>
    <w:rsid w:val="00477463"/>
    <w:rsid w:val="00477731"/>
    <w:rsid w:val="00477A3C"/>
    <w:rsid w:val="00477ABD"/>
    <w:rsid w:val="004804CC"/>
    <w:rsid w:val="00480D74"/>
    <w:rsid w:val="0048169F"/>
    <w:rsid w:val="00481E84"/>
    <w:rsid w:val="004821BB"/>
    <w:rsid w:val="004822CE"/>
    <w:rsid w:val="00482756"/>
    <w:rsid w:val="00484699"/>
    <w:rsid w:val="00486CCC"/>
    <w:rsid w:val="00487A74"/>
    <w:rsid w:val="00491675"/>
    <w:rsid w:val="00492C6D"/>
    <w:rsid w:val="00494E4C"/>
    <w:rsid w:val="00495D2F"/>
    <w:rsid w:val="00496021"/>
    <w:rsid w:val="004975B9"/>
    <w:rsid w:val="00497750"/>
    <w:rsid w:val="004A0121"/>
    <w:rsid w:val="004A1AED"/>
    <w:rsid w:val="004A2C4F"/>
    <w:rsid w:val="004A4B63"/>
    <w:rsid w:val="004A7F3B"/>
    <w:rsid w:val="004B0890"/>
    <w:rsid w:val="004B1547"/>
    <w:rsid w:val="004B220F"/>
    <w:rsid w:val="004B4C76"/>
    <w:rsid w:val="004B557B"/>
    <w:rsid w:val="004B6D0C"/>
    <w:rsid w:val="004B7DC9"/>
    <w:rsid w:val="004C0A89"/>
    <w:rsid w:val="004C0C08"/>
    <w:rsid w:val="004C0DD8"/>
    <w:rsid w:val="004C13B9"/>
    <w:rsid w:val="004C2561"/>
    <w:rsid w:val="004C4299"/>
    <w:rsid w:val="004C46D7"/>
    <w:rsid w:val="004C75B3"/>
    <w:rsid w:val="004C7C82"/>
    <w:rsid w:val="004D1EE2"/>
    <w:rsid w:val="004D27FD"/>
    <w:rsid w:val="004D2C58"/>
    <w:rsid w:val="004D38DA"/>
    <w:rsid w:val="004D396B"/>
    <w:rsid w:val="004D5533"/>
    <w:rsid w:val="004D5A22"/>
    <w:rsid w:val="004D7748"/>
    <w:rsid w:val="004E0146"/>
    <w:rsid w:val="004E0CA3"/>
    <w:rsid w:val="004E0DC5"/>
    <w:rsid w:val="004E14B4"/>
    <w:rsid w:val="004E18B9"/>
    <w:rsid w:val="004E662F"/>
    <w:rsid w:val="004E6728"/>
    <w:rsid w:val="004E7371"/>
    <w:rsid w:val="004F216F"/>
    <w:rsid w:val="004F4C15"/>
    <w:rsid w:val="004F7002"/>
    <w:rsid w:val="004F76BA"/>
    <w:rsid w:val="004F79D1"/>
    <w:rsid w:val="005013B2"/>
    <w:rsid w:val="005015D4"/>
    <w:rsid w:val="00502814"/>
    <w:rsid w:val="00503420"/>
    <w:rsid w:val="00503753"/>
    <w:rsid w:val="00504EB6"/>
    <w:rsid w:val="00505018"/>
    <w:rsid w:val="00510DF0"/>
    <w:rsid w:val="00511BA4"/>
    <w:rsid w:val="00513149"/>
    <w:rsid w:val="0051320B"/>
    <w:rsid w:val="005142E0"/>
    <w:rsid w:val="0051799B"/>
    <w:rsid w:val="00520634"/>
    <w:rsid w:val="005240AD"/>
    <w:rsid w:val="00524165"/>
    <w:rsid w:val="005271BB"/>
    <w:rsid w:val="00530377"/>
    <w:rsid w:val="00530425"/>
    <w:rsid w:val="0053090C"/>
    <w:rsid w:val="005319C7"/>
    <w:rsid w:val="00532814"/>
    <w:rsid w:val="0053336B"/>
    <w:rsid w:val="00534803"/>
    <w:rsid w:val="005352B8"/>
    <w:rsid w:val="00537701"/>
    <w:rsid w:val="00540358"/>
    <w:rsid w:val="005416AB"/>
    <w:rsid w:val="00542151"/>
    <w:rsid w:val="0054252D"/>
    <w:rsid w:val="00542B3C"/>
    <w:rsid w:val="0054312A"/>
    <w:rsid w:val="00545D5D"/>
    <w:rsid w:val="00546834"/>
    <w:rsid w:val="00546AF2"/>
    <w:rsid w:val="00546BAB"/>
    <w:rsid w:val="0055099E"/>
    <w:rsid w:val="00550A32"/>
    <w:rsid w:val="00551843"/>
    <w:rsid w:val="00551BF9"/>
    <w:rsid w:val="00553019"/>
    <w:rsid w:val="0055331C"/>
    <w:rsid w:val="00553955"/>
    <w:rsid w:val="00554D96"/>
    <w:rsid w:val="00556076"/>
    <w:rsid w:val="00556E43"/>
    <w:rsid w:val="00557089"/>
    <w:rsid w:val="0056037C"/>
    <w:rsid w:val="005609EE"/>
    <w:rsid w:val="00561222"/>
    <w:rsid w:val="0056174B"/>
    <w:rsid w:val="005637B3"/>
    <w:rsid w:val="00564AE3"/>
    <w:rsid w:val="00565E7D"/>
    <w:rsid w:val="00566B05"/>
    <w:rsid w:val="0056716A"/>
    <w:rsid w:val="00580265"/>
    <w:rsid w:val="00580C74"/>
    <w:rsid w:val="00581E3A"/>
    <w:rsid w:val="005832E7"/>
    <w:rsid w:val="00583DDE"/>
    <w:rsid w:val="005841ED"/>
    <w:rsid w:val="00586B77"/>
    <w:rsid w:val="005908A9"/>
    <w:rsid w:val="00590FEB"/>
    <w:rsid w:val="0059312E"/>
    <w:rsid w:val="005944DA"/>
    <w:rsid w:val="00594982"/>
    <w:rsid w:val="00597608"/>
    <w:rsid w:val="005A0EEA"/>
    <w:rsid w:val="005A136C"/>
    <w:rsid w:val="005A1724"/>
    <w:rsid w:val="005A41E8"/>
    <w:rsid w:val="005A504F"/>
    <w:rsid w:val="005A5449"/>
    <w:rsid w:val="005A733A"/>
    <w:rsid w:val="005B00E0"/>
    <w:rsid w:val="005B10A4"/>
    <w:rsid w:val="005B29C1"/>
    <w:rsid w:val="005B3BB1"/>
    <w:rsid w:val="005B42F7"/>
    <w:rsid w:val="005B44CF"/>
    <w:rsid w:val="005B47F2"/>
    <w:rsid w:val="005C089E"/>
    <w:rsid w:val="005C1D95"/>
    <w:rsid w:val="005C1E4C"/>
    <w:rsid w:val="005C1E8B"/>
    <w:rsid w:val="005C2167"/>
    <w:rsid w:val="005C3E4B"/>
    <w:rsid w:val="005C4A88"/>
    <w:rsid w:val="005C5410"/>
    <w:rsid w:val="005C57E8"/>
    <w:rsid w:val="005C5E0D"/>
    <w:rsid w:val="005C5E1C"/>
    <w:rsid w:val="005C6085"/>
    <w:rsid w:val="005C6D57"/>
    <w:rsid w:val="005D184B"/>
    <w:rsid w:val="005D2927"/>
    <w:rsid w:val="005D4255"/>
    <w:rsid w:val="005D4B83"/>
    <w:rsid w:val="005D53F4"/>
    <w:rsid w:val="005D5A36"/>
    <w:rsid w:val="005D6ADD"/>
    <w:rsid w:val="005D7759"/>
    <w:rsid w:val="005E0E69"/>
    <w:rsid w:val="005E1234"/>
    <w:rsid w:val="005E3263"/>
    <w:rsid w:val="005E3EF5"/>
    <w:rsid w:val="005E6D14"/>
    <w:rsid w:val="005F0E63"/>
    <w:rsid w:val="005F4FBC"/>
    <w:rsid w:val="005F522E"/>
    <w:rsid w:val="005F537D"/>
    <w:rsid w:val="00600E4D"/>
    <w:rsid w:val="00603D40"/>
    <w:rsid w:val="00605221"/>
    <w:rsid w:val="00605839"/>
    <w:rsid w:val="00605F03"/>
    <w:rsid w:val="00606189"/>
    <w:rsid w:val="00606562"/>
    <w:rsid w:val="006076B7"/>
    <w:rsid w:val="00607906"/>
    <w:rsid w:val="006139F6"/>
    <w:rsid w:val="00613B73"/>
    <w:rsid w:val="00614905"/>
    <w:rsid w:val="00617382"/>
    <w:rsid w:val="00617415"/>
    <w:rsid w:val="0062213E"/>
    <w:rsid w:val="00625841"/>
    <w:rsid w:val="00625CA5"/>
    <w:rsid w:val="00627783"/>
    <w:rsid w:val="006357FF"/>
    <w:rsid w:val="00635D66"/>
    <w:rsid w:val="006367B1"/>
    <w:rsid w:val="0063781E"/>
    <w:rsid w:val="00637BA7"/>
    <w:rsid w:val="00637BB9"/>
    <w:rsid w:val="0064109C"/>
    <w:rsid w:val="00641124"/>
    <w:rsid w:val="00641B38"/>
    <w:rsid w:val="00642917"/>
    <w:rsid w:val="00642E6E"/>
    <w:rsid w:val="00643392"/>
    <w:rsid w:val="00644CBD"/>
    <w:rsid w:val="00647EC6"/>
    <w:rsid w:val="00651719"/>
    <w:rsid w:val="00652ADB"/>
    <w:rsid w:val="00652BC5"/>
    <w:rsid w:val="00652FA8"/>
    <w:rsid w:val="006538A1"/>
    <w:rsid w:val="00653F7A"/>
    <w:rsid w:val="00654828"/>
    <w:rsid w:val="00662EB8"/>
    <w:rsid w:val="0066527C"/>
    <w:rsid w:val="00665489"/>
    <w:rsid w:val="00665BE1"/>
    <w:rsid w:val="00666B99"/>
    <w:rsid w:val="0066722D"/>
    <w:rsid w:val="00667686"/>
    <w:rsid w:val="0067006B"/>
    <w:rsid w:val="00670213"/>
    <w:rsid w:val="00673068"/>
    <w:rsid w:val="006738EC"/>
    <w:rsid w:val="0067592D"/>
    <w:rsid w:val="006774C8"/>
    <w:rsid w:val="00684277"/>
    <w:rsid w:val="00687E82"/>
    <w:rsid w:val="006902E5"/>
    <w:rsid w:val="006941CE"/>
    <w:rsid w:val="00696C50"/>
    <w:rsid w:val="00697677"/>
    <w:rsid w:val="006A03A6"/>
    <w:rsid w:val="006A094F"/>
    <w:rsid w:val="006A4134"/>
    <w:rsid w:val="006A6C22"/>
    <w:rsid w:val="006A76FE"/>
    <w:rsid w:val="006A7D49"/>
    <w:rsid w:val="006B001A"/>
    <w:rsid w:val="006B272D"/>
    <w:rsid w:val="006B3A18"/>
    <w:rsid w:val="006B4452"/>
    <w:rsid w:val="006B4AB3"/>
    <w:rsid w:val="006B5104"/>
    <w:rsid w:val="006B60E8"/>
    <w:rsid w:val="006B65BE"/>
    <w:rsid w:val="006B76FB"/>
    <w:rsid w:val="006B7C71"/>
    <w:rsid w:val="006C0916"/>
    <w:rsid w:val="006C13BF"/>
    <w:rsid w:val="006C2D0A"/>
    <w:rsid w:val="006C396B"/>
    <w:rsid w:val="006C5776"/>
    <w:rsid w:val="006C60D5"/>
    <w:rsid w:val="006C61A3"/>
    <w:rsid w:val="006D37B4"/>
    <w:rsid w:val="006D4500"/>
    <w:rsid w:val="006D5810"/>
    <w:rsid w:val="006D6CAB"/>
    <w:rsid w:val="006E1543"/>
    <w:rsid w:val="006E1846"/>
    <w:rsid w:val="006E1E57"/>
    <w:rsid w:val="006E2A10"/>
    <w:rsid w:val="006E3D62"/>
    <w:rsid w:val="006E3E98"/>
    <w:rsid w:val="006E3EA9"/>
    <w:rsid w:val="006E3F88"/>
    <w:rsid w:val="006E72F5"/>
    <w:rsid w:val="006F0278"/>
    <w:rsid w:val="006F05D6"/>
    <w:rsid w:val="006F077A"/>
    <w:rsid w:val="006F2438"/>
    <w:rsid w:val="006F2BC0"/>
    <w:rsid w:val="006F3931"/>
    <w:rsid w:val="006F3B3C"/>
    <w:rsid w:val="006F4175"/>
    <w:rsid w:val="006F6B38"/>
    <w:rsid w:val="00701763"/>
    <w:rsid w:val="007018DC"/>
    <w:rsid w:val="00701B54"/>
    <w:rsid w:val="007056C1"/>
    <w:rsid w:val="00706592"/>
    <w:rsid w:val="007065F8"/>
    <w:rsid w:val="0070766F"/>
    <w:rsid w:val="0070781A"/>
    <w:rsid w:val="007107FD"/>
    <w:rsid w:val="00710DA3"/>
    <w:rsid w:val="0071101C"/>
    <w:rsid w:val="00712532"/>
    <w:rsid w:val="00713CD2"/>
    <w:rsid w:val="00714D61"/>
    <w:rsid w:val="00720FB5"/>
    <w:rsid w:val="007215CE"/>
    <w:rsid w:val="00723E00"/>
    <w:rsid w:val="00724086"/>
    <w:rsid w:val="00724D36"/>
    <w:rsid w:val="00725404"/>
    <w:rsid w:val="00727981"/>
    <w:rsid w:val="00730871"/>
    <w:rsid w:val="00732E0A"/>
    <w:rsid w:val="00734415"/>
    <w:rsid w:val="007366FA"/>
    <w:rsid w:val="00737DF8"/>
    <w:rsid w:val="00737FB4"/>
    <w:rsid w:val="00740E2B"/>
    <w:rsid w:val="0074106E"/>
    <w:rsid w:val="00741079"/>
    <w:rsid w:val="00741E15"/>
    <w:rsid w:val="007426AE"/>
    <w:rsid w:val="00745199"/>
    <w:rsid w:val="007456CB"/>
    <w:rsid w:val="007456FC"/>
    <w:rsid w:val="00745ADC"/>
    <w:rsid w:val="007462D2"/>
    <w:rsid w:val="00750A09"/>
    <w:rsid w:val="007528AF"/>
    <w:rsid w:val="0075301B"/>
    <w:rsid w:val="007532A3"/>
    <w:rsid w:val="00754A3B"/>
    <w:rsid w:val="00756BF2"/>
    <w:rsid w:val="00757116"/>
    <w:rsid w:val="007578CB"/>
    <w:rsid w:val="00760526"/>
    <w:rsid w:val="0076155D"/>
    <w:rsid w:val="007616CF"/>
    <w:rsid w:val="00761708"/>
    <w:rsid w:val="00761FF7"/>
    <w:rsid w:val="00762D53"/>
    <w:rsid w:val="00765A5D"/>
    <w:rsid w:val="00766960"/>
    <w:rsid w:val="00766E8B"/>
    <w:rsid w:val="00767334"/>
    <w:rsid w:val="00772D8A"/>
    <w:rsid w:val="007745BA"/>
    <w:rsid w:val="00775C8F"/>
    <w:rsid w:val="00776262"/>
    <w:rsid w:val="00780555"/>
    <w:rsid w:val="0078064C"/>
    <w:rsid w:val="0078182D"/>
    <w:rsid w:val="0078207D"/>
    <w:rsid w:val="007822AE"/>
    <w:rsid w:val="00782F96"/>
    <w:rsid w:val="00786100"/>
    <w:rsid w:val="00786176"/>
    <w:rsid w:val="00787666"/>
    <w:rsid w:val="00787986"/>
    <w:rsid w:val="00791666"/>
    <w:rsid w:val="007933D3"/>
    <w:rsid w:val="00794C4A"/>
    <w:rsid w:val="00794FFD"/>
    <w:rsid w:val="00796989"/>
    <w:rsid w:val="00797B01"/>
    <w:rsid w:val="00797DC4"/>
    <w:rsid w:val="007A0D6F"/>
    <w:rsid w:val="007A3178"/>
    <w:rsid w:val="007A31C7"/>
    <w:rsid w:val="007A4977"/>
    <w:rsid w:val="007A4C5D"/>
    <w:rsid w:val="007A561B"/>
    <w:rsid w:val="007B2695"/>
    <w:rsid w:val="007B27AE"/>
    <w:rsid w:val="007B2DD2"/>
    <w:rsid w:val="007B49FB"/>
    <w:rsid w:val="007B5264"/>
    <w:rsid w:val="007C162D"/>
    <w:rsid w:val="007C5079"/>
    <w:rsid w:val="007C7012"/>
    <w:rsid w:val="007D1D13"/>
    <w:rsid w:val="007D1F6C"/>
    <w:rsid w:val="007D2662"/>
    <w:rsid w:val="007D2998"/>
    <w:rsid w:val="007D4304"/>
    <w:rsid w:val="007D5AED"/>
    <w:rsid w:val="007D64B0"/>
    <w:rsid w:val="007D69D8"/>
    <w:rsid w:val="007E1B49"/>
    <w:rsid w:val="007E4A5F"/>
    <w:rsid w:val="007E6AB6"/>
    <w:rsid w:val="007F1239"/>
    <w:rsid w:val="007F2DE0"/>
    <w:rsid w:val="007F380F"/>
    <w:rsid w:val="007F47C9"/>
    <w:rsid w:val="007F5746"/>
    <w:rsid w:val="007F695B"/>
    <w:rsid w:val="007F7071"/>
    <w:rsid w:val="007F7C62"/>
    <w:rsid w:val="008007A6"/>
    <w:rsid w:val="00800C9D"/>
    <w:rsid w:val="00801391"/>
    <w:rsid w:val="008040A5"/>
    <w:rsid w:val="00804729"/>
    <w:rsid w:val="00805637"/>
    <w:rsid w:val="0080703A"/>
    <w:rsid w:val="00810190"/>
    <w:rsid w:val="00810853"/>
    <w:rsid w:val="00810CA7"/>
    <w:rsid w:val="008110AD"/>
    <w:rsid w:val="008125B5"/>
    <w:rsid w:val="0081385E"/>
    <w:rsid w:val="00815BA0"/>
    <w:rsid w:val="00815EBE"/>
    <w:rsid w:val="00816ABB"/>
    <w:rsid w:val="00817030"/>
    <w:rsid w:val="00817ECD"/>
    <w:rsid w:val="00822582"/>
    <w:rsid w:val="00822CC0"/>
    <w:rsid w:val="00822E18"/>
    <w:rsid w:val="008259E7"/>
    <w:rsid w:val="00825B2F"/>
    <w:rsid w:val="008262D4"/>
    <w:rsid w:val="00826ED7"/>
    <w:rsid w:val="00830471"/>
    <w:rsid w:val="00830F1C"/>
    <w:rsid w:val="008332E8"/>
    <w:rsid w:val="00833585"/>
    <w:rsid w:val="00833760"/>
    <w:rsid w:val="008366BD"/>
    <w:rsid w:val="00837CB1"/>
    <w:rsid w:val="00840332"/>
    <w:rsid w:val="008412A5"/>
    <w:rsid w:val="0084551A"/>
    <w:rsid w:val="00845E70"/>
    <w:rsid w:val="008522D3"/>
    <w:rsid w:val="008529BF"/>
    <w:rsid w:val="00853BD4"/>
    <w:rsid w:val="0085467E"/>
    <w:rsid w:val="00855183"/>
    <w:rsid w:val="00855472"/>
    <w:rsid w:val="00857E98"/>
    <w:rsid w:val="00860BF1"/>
    <w:rsid w:val="00863418"/>
    <w:rsid w:val="008636AC"/>
    <w:rsid w:val="00865444"/>
    <w:rsid w:val="00865675"/>
    <w:rsid w:val="00866353"/>
    <w:rsid w:val="00866B6C"/>
    <w:rsid w:val="008675E2"/>
    <w:rsid w:val="008678DE"/>
    <w:rsid w:val="00867F76"/>
    <w:rsid w:val="00871757"/>
    <w:rsid w:val="008739CA"/>
    <w:rsid w:val="00873C99"/>
    <w:rsid w:val="00875EBF"/>
    <w:rsid w:val="0087641D"/>
    <w:rsid w:val="00876A65"/>
    <w:rsid w:val="008810D1"/>
    <w:rsid w:val="008813DA"/>
    <w:rsid w:val="00881941"/>
    <w:rsid w:val="00882508"/>
    <w:rsid w:val="00882759"/>
    <w:rsid w:val="00883444"/>
    <w:rsid w:val="008850DD"/>
    <w:rsid w:val="00885348"/>
    <w:rsid w:val="00885863"/>
    <w:rsid w:val="00886E17"/>
    <w:rsid w:val="00887FF8"/>
    <w:rsid w:val="00890004"/>
    <w:rsid w:val="0089191A"/>
    <w:rsid w:val="00891B23"/>
    <w:rsid w:val="00893537"/>
    <w:rsid w:val="008936B5"/>
    <w:rsid w:val="0089554C"/>
    <w:rsid w:val="00895F73"/>
    <w:rsid w:val="00896BC8"/>
    <w:rsid w:val="008A078C"/>
    <w:rsid w:val="008A320B"/>
    <w:rsid w:val="008A35D1"/>
    <w:rsid w:val="008A3F54"/>
    <w:rsid w:val="008A5DD5"/>
    <w:rsid w:val="008A65CE"/>
    <w:rsid w:val="008A6DDE"/>
    <w:rsid w:val="008A6F75"/>
    <w:rsid w:val="008B0478"/>
    <w:rsid w:val="008B37FA"/>
    <w:rsid w:val="008B43D9"/>
    <w:rsid w:val="008B4ED9"/>
    <w:rsid w:val="008B5544"/>
    <w:rsid w:val="008B68C4"/>
    <w:rsid w:val="008B6C34"/>
    <w:rsid w:val="008B7C8F"/>
    <w:rsid w:val="008C0361"/>
    <w:rsid w:val="008C0C7A"/>
    <w:rsid w:val="008C0F7B"/>
    <w:rsid w:val="008C2486"/>
    <w:rsid w:val="008C30BD"/>
    <w:rsid w:val="008C3564"/>
    <w:rsid w:val="008C47B6"/>
    <w:rsid w:val="008C4AAF"/>
    <w:rsid w:val="008C545B"/>
    <w:rsid w:val="008C54F7"/>
    <w:rsid w:val="008D0180"/>
    <w:rsid w:val="008D1199"/>
    <w:rsid w:val="008D18E2"/>
    <w:rsid w:val="008D3398"/>
    <w:rsid w:val="008D510F"/>
    <w:rsid w:val="008D5DF4"/>
    <w:rsid w:val="008D5E79"/>
    <w:rsid w:val="008D5E9F"/>
    <w:rsid w:val="008D7341"/>
    <w:rsid w:val="008E0773"/>
    <w:rsid w:val="008E11E9"/>
    <w:rsid w:val="008E1767"/>
    <w:rsid w:val="008E303E"/>
    <w:rsid w:val="008E469B"/>
    <w:rsid w:val="008E4831"/>
    <w:rsid w:val="008E4A33"/>
    <w:rsid w:val="008E7BB7"/>
    <w:rsid w:val="008F1B86"/>
    <w:rsid w:val="008F2753"/>
    <w:rsid w:val="008F27F0"/>
    <w:rsid w:val="008F3BF7"/>
    <w:rsid w:val="008F5BCE"/>
    <w:rsid w:val="008F76B9"/>
    <w:rsid w:val="008F7DE4"/>
    <w:rsid w:val="00900C46"/>
    <w:rsid w:val="00902D9D"/>
    <w:rsid w:val="00902DD1"/>
    <w:rsid w:val="009032F5"/>
    <w:rsid w:val="0090340C"/>
    <w:rsid w:val="00903527"/>
    <w:rsid w:val="00904142"/>
    <w:rsid w:val="009071AB"/>
    <w:rsid w:val="0090790F"/>
    <w:rsid w:val="00907BA2"/>
    <w:rsid w:val="00907C69"/>
    <w:rsid w:val="00907D0F"/>
    <w:rsid w:val="00910E02"/>
    <w:rsid w:val="00911B7D"/>
    <w:rsid w:val="00911EBC"/>
    <w:rsid w:val="009136C8"/>
    <w:rsid w:val="00915B56"/>
    <w:rsid w:val="0091741E"/>
    <w:rsid w:val="009179D1"/>
    <w:rsid w:val="00923A92"/>
    <w:rsid w:val="00924C08"/>
    <w:rsid w:val="009253B4"/>
    <w:rsid w:val="00925758"/>
    <w:rsid w:val="00925BAE"/>
    <w:rsid w:val="00925BE4"/>
    <w:rsid w:val="0092629C"/>
    <w:rsid w:val="00927B84"/>
    <w:rsid w:val="00930436"/>
    <w:rsid w:val="009312D4"/>
    <w:rsid w:val="00932583"/>
    <w:rsid w:val="00934DFD"/>
    <w:rsid w:val="00934FE8"/>
    <w:rsid w:val="0093569F"/>
    <w:rsid w:val="00935E12"/>
    <w:rsid w:val="00937201"/>
    <w:rsid w:val="00937E1B"/>
    <w:rsid w:val="00941393"/>
    <w:rsid w:val="009414BC"/>
    <w:rsid w:val="009421C2"/>
    <w:rsid w:val="009447CB"/>
    <w:rsid w:val="00945009"/>
    <w:rsid w:val="009453CA"/>
    <w:rsid w:val="00945488"/>
    <w:rsid w:val="0094654C"/>
    <w:rsid w:val="009467CD"/>
    <w:rsid w:val="0094712F"/>
    <w:rsid w:val="0094775C"/>
    <w:rsid w:val="00947769"/>
    <w:rsid w:val="009529B9"/>
    <w:rsid w:val="00954142"/>
    <w:rsid w:val="00954671"/>
    <w:rsid w:val="00955D24"/>
    <w:rsid w:val="009608BD"/>
    <w:rsid w:val="00960CAD"/>
    <w:rsid w:val="009614E7"/>
    <w:rsid w:val="00961ABC"/>
    <w:rsid w:val="009641B0"/>
    <w:rsid w:val="009651C0"/>
    <w:rsid w:val="00965F40"/>
    <w:rsid w:val="00966AA3"/>
    <w:rsid w:val="00970C54"/>
    <w:rsid w:val="00972EDE"/>
    <w:rsid w:val="009737F2"/>
    <w:rsid w:val="009738A5"/>
    <w:rsid w:val="00974C5E"/>
    <w:rsid w:val="00974DF2"/>
    <w:rsid w:val="00974E85"/>
    <w:rsid w:val="0097535A"/>
    <w:rsid w:val="00975C1D"/>
    <w:rsid w:val="00975E44"/>
    <w:rsid w:val="009808B6"/>
    <w:rsid w:val="00982580"/>
    <w:rsid w:val="009838F4"/>
    <w:rsid w:val="00984572"/>
    <w:rsid w:val="00984DC2"/>
    <w:rsid w:val="00986E96"/>
    <w:rsid w:val="00986FEC"/>
    <w:rsid w:val="00987A4E"/>
    <w:rsid w:val="00990E1B"/>
    <w:rsid w:val="00992065"/>
    <w:rsid w:val="009920A5"/>
    <w:rsid w:val="009928F3"/>
    <w:rsid w:val="0099301A"/>
    <w:rsid w:val="00993A92"/>
    <w:rsid w:val="009A257A"/>
    <w:rsid w:val="009A2976"/>
    <w:rsid w:val="009A5B49"/>
    <w:rsid w:val="009A67C1"/>
    <w:rsid w:val="009A6A74"/>
    <w:rsid w:val="009A712F"/>
    <w:rsid w:val="009A7317"/>
    <w:rsid w:val="009A7B82"/>
    <w:rsid w:val="009B05E6"/>
    <w:rsid w:val="009B1BD3"/>
    <w:rsid w:val="009B235B"/>
    <w:rsid w:val="009B50FB"/>
    <w:rsid w:val="009B536C"/>
    <w:rsid w:val="009B5712"/>
    <w:rsid w:val="009B5A41"/>
    <w:rsid w:val="009B7EDA"/>
    <w:rsid w:val="009C4D69"/>
    <w:rsid w:val="009C5422"/>
    <w:rsid w:val="009C5AD9"/>
    <w:rsid w:val="009C5E75"/>
    <w:rsid w:val="009C6E03"/>
    <w:rsid w:val="009C6F8C"/>
    <w:rsid w:val="009D010F"/>
    <w:rsid w:val="009D0D66"/>
    <w:rsid w:val="009D18D3"/>
    <w:rsid w:val="009D38B2"/>
    <w:rsid w:val="009D42D2"/>
    <w:rsid w:val="009D46B4"/>
    <w:rsid w:val="009D6F80"/>
    <w:rsid w:val="009D77A1"/>
    <w:rsid w:val="009D7B39"/>
    <w:rsid w:val="009E0975"/>
    <w:rsid w:val="009E1D01"/>
    <w:rsid w:val="009E1E90"/>
    <w:rsid w:val="009E28BA"/>
    <w:rsid w:val="009E5AD9"/>
    <w:rsid w:val="009E5E49"/>
    <w:rsid w:val="009F1D05"/>
    <w:rsid w:val="009F1D3B"/>
    <w:rsid w:val="009F3A21"/>
    <w:rsid w:val="009F4B53"/>
    <w:rsid w:val="009F5671"/>
    <w:rsid w:val="009F5F83"/>
    <w:rsid w:val="00A0045B"/>
    <w:rsid w:val="00A0151C"/>
    <w:rsid w:val="00A01662"/>
    <w:rsid w:val="00A0287D"/>
    <w:rsid w:val="00A03127"/>
    <w:rsid w:val="00A03AAE"/>
    <w:rsid w:val="00A05130"/>
    <w:rsid w:val="00A05BBD"/>
    <w:rsid w:val="00A06ADC"/>
    <w:rsid w:val="00A07D07"/>
    <w:rsid w:val="00A105E7"/>
    <w:rsid w:val="00A108CD"/>
    <w:rsid w:val="00A121B3"/>
    <w:rsid w:val="00A13617"/>
    <w:rsid w:val="00A1428C"/>
    <w:rsid w:val="00A14E77"/>
    <w:rsid w:val="00A16D2F"/>
    <w:rsid w:val="00A17126"/>
    <w:rsid w:val="00A20167"/>
    <w:rsid w:val="00A20196"/>
    <w:rsid w:val="00A23011"/>
    <w:rsid w:val="00A23A4A"/>
    <w:rsid w:val="00A243FE"/>
    <w:rsid w:val="00A2470A"/>
    <w:rsid w:val="00A24A23"/>
    <w:rsid w:val="00A3046E"/>
    <w:rsid w:val="00A322B0"/>
    <w:rsid w:val="00A33605"/>
    <w:rsid w:val="00A37FC9"/>
    <w:rsid w:val="00A402F5"/>
    <w:rsid w:val="00A42965"/>
    <w:rsid w:val="00A43C54"/>
    <w:rsid w:val="00A44682"/>
    <w:rsid w:val="00A45252"/>
    <w:rsid w:val="00A45D4B"/>
    <w:rsid w:val="00A46F32"/>
    <w:rsid w:val="00A50641"/>
    <w:rsid w:val="00A50D6B"/>
    <w:rsid w:val="00A52C1B"/>
    <w:rsid w:val="00A52CFE"/>
    <w:rsid w:val="00A53C5D"/>
    <w:rsid w:val="00A54945"/>
    <w:rsid w:val="00A56B4D"/>
    <w:rsid w:val="00A61223"/>
    <w:rsid w:val="00A62048"/>
    <w:rsid w:val="00A63E0E"/>
    <w:rsid w:val="00A63E68"/>
    <w:rsid w:val="00A722E3"/>
    <w:rsid w:val="00A73549"/>
    <w:rsid w:val="00A7360B"/>
    <w:rsid w:val="00A73864"/>
    <w:rsid w:val="00A7543A"/>
    <w:rsid w:val="00A761CF"/>
    <w:rsid w:val="00A76D37"/>
    <w:rsid w:val="00A77426"/>
    <w:rsid w:val="00A81E00"/>
    <w:rsid w:val="00A82A54"/>
    <w:rsid w:val="00A85387"/>
    <w:rsid w:val="00A85884"/>
    <w:rsid w:val="00A8633D"/>
    <w:rsid w:val="00A863DD"/>
    <w:rsid w:val="00A86483"/>
    <w:rsid w:val="00A86A72"/>
    <w:rsid w:val="00A87201"/>
    <w:rsid w:val="00A9071E"/>
    <w:rsid w:val="00A908C4"/>
    <w:rsid w:val="00A90BB9"/>
    <w:rsid w:val="00A94417"/>
    <w:rsid w:val="00AA0660"/>
    <w:rsid w:val="00AA120A"/>
    <w:rsid w:val="00AA18F8"/>
    <w:rsid w:val="00AA2ABF"/>
    <w:rsid w:val="00AA388D"/>
    <w:rsid w:val="00AA5732"/>
    <w:rsid w:val="00AA6705"/>
    <w:rsid w:val="00AB1757"/>
    <w:rsid w:val="00AB2C3A"/>
    <w:rsid w:val="00AB464A"/>
    <w:rsid w:val="00AC2386"/>
    <w:rsid w:val="00AC482B"/>
    <w:rsid w:val="00AC794D"/>
    <w:rsid w:val="00AC7F36"/>
    <w:rsid w:val="00AD0825"/>
    <w:rsid w:val="00AD10F7"/>
    <w:rsid w:val="00AD1665"/>
    <w:rsid w:val="00AD1D39"/>
    <w:rsid w:val="00AD25C6"/>
    <w:rsid w:val="00AD2FDB"/>
    <w:rsid w:val="00AD4EE4"/>
    <w:rsid w:val="00AD70A5"/>
    <w:rsid w:val="00AE12AA"/>
    <w:rsid w:val="00AE2460"/>
    <w:rsid w:val="00AE482B"/>
    <w:rsid w:val="00AE5277"/>
    <w:rsid w:val="00AE5910"/>
    <w:rsid w:val="00AE6A45"/>
    <w:rsid w:val="00AE6C28"/>
    <w:rsid w:val="00AF0D52"/>
    <w:rsid w:val="00AF17C8"/>
    <w:rsid w:val="00AF6ED6"/>
    <w:rsid w:val="00AF6FF5"/>
    <w:rsid w:val="00B0341F"/>
    <w:rsid w:val="00B0358B"/>
    <w:rsid w:val="00B04333"/>
    <w:rsid w:val="00B05A97"/>
    <w:rsid w:val="00B0642D"/>
    <w:rsid w:val="00B11BFF"/>
    <w:rsid w:val="00B130B9"/>
    <w:rsid w:val="00B14ED5"/>
    <w:rsid w:val="00B15392"/>
    <w:rsid w:val="00B16BFC"/>
    <w:rsid w:val="00B17532"/>
    <w:rsid w:val="00B20913"/>
    <w:rsid w:val="00B20D5B"/>
    <w:rsid w:val="00B21BB7"/>
    <w:rsid w:val="00B2388D"/>
    <w:rsid w:val="00B2441F"/>
    <w:rsid w:val="00B248BF"/>
    <w:rsid w:val="00B25365"/>
    <w:rsid w:val="00B25C55"/>
    <w:rsid w:val="00B274C2"/>
    <w:rsid w:val="00B300BD"/>
    <w:rsid w:val="00B311EE"/>
    <w:rsid w:val="00B3144C"/>
    <w:rsid w:val="00B31F22"/>
    <w:rsid w:val="00B32377"/>
    <w:rsid w:val="00B326BA"/>
    <w:rsid w:val="00B34366"/>
    <w:rsid w:val="00B36045"/>
    <w:rsid w:val="00B40A13"/>
    <w:rsid w:val="00B41DFC"/>
    <w:rsid w:val="00B43E28"/>
    <w:rsid w:val="00B471EF"/>
    <w:rsid w:val="00B47289"/>
    <w:rsid w:val="00B473BA"/>
    <w:rsid w:val="00B47EC1"/>
    <w:rsid w:val="00B505DD"/>
    <w:rsid w:val="00B5105F"/>
    <w:rsid w:val="00B5228A"/>
    <w:rsid w:val="00B522B6"/>
    <w:rsid w:val="00B52CE1"/>
    <w:rsid w:val="00B54695"/>
    <w:rsid w:val="00B54A53"/>
    <w:rsid w:val="00B5559B"/>
    <w:rsid w:val="00B567CD"/>
    <w:rsid w:val="00B56CE9"/>
    <w:rsid w:val="00B60B46"/>
    <w:rsid w:val="00B612E3"/>
    <w:rsid w:val="00B614B8"/>
    <w:rsid w:val="00B61565"/>
    <w:rsid w:val="00B61801"/>
    <w:rsid w:val="00B623F5"/>
    <w:rsid w:val="00B64540"/>
    <w:rsid w:val="00B655D4"/>
    <w:rsid w:val="00B66064"/>
    <w:rsid w:val="00B664F5"/>
    <w:rsid w:val="00B67123"/>
    <w:rsid w:val="00B6759F"/>
    <w:rsid w:val="00B677CF"/>
    <w:rsid w:val="00B700DE"/>
    <w:rsid w:val="00B71664"/>
    <w:rsid w:val="00B71941"/>
    <w:rsid w:val="00B71F90"/>
    <w:rsid w:val="00B72F7C"/>
    <w:rsid w:val="00B73113"/>
    <w:rsid w:val="00B73855"/>
    <w:rsid w:val="00B74534"/>
    <w:rsid w:val="00B77E26"/>
    <w:rsid w:val="00B80C5F"/>
    <w:rsid w:val="00B81BE0"/>
    <w:rsid w:val="00B825EF"/>
    <w:rsid w:val="00B826FE"/>
    <w:rsid w:val="00B831C6"/>
    <w:rsid w:val="00B84873"/>
    <w:rsid w:val="00B86023"/>
    <w:rsid w:val="00B8742C"/>
    <w:rsid w:val="00B879AD"/>
    <w:rsid w:val="00B90DAD"/>
    <w:rsid w:val="00B9146E"/>
    <w:rsid w:val="00B9216F"/>
    <w:rsid w:val="00B93E3B"/>
    <w:rsid w:val="00B959BD"/>
    <w:rsid w:val="00B96813"/>
    <w:rsid w:val="00B96C38"/>
    <w:rsid w:val="00B97E6D"/>
    <w:rsid w:val="00BA0FE9"/>
    <w:rsid w:val="00BA11D0"/>
    <w:rsid w:val="00BA12CD"/>
    <w:rsid w:val="00BA2414"/>
    <w:rsid w:val="00BA31A2"/>
    <w:rsid w:val="00BA3D64"/>
    <w:rsid w:val="00BA592E"/>
    <w:rsid w:val="00BA7B73"/>
    <w:rsid w:val="00BA7EAF"/>
    <w:rsid w:val="00BA7EF0"/>
    <w:rsid w:val="00BB06A8"/>
    <w:rsid w:val="00BB4062"/>
    <w:rsid w:val="00BB42AB"/>
    <w:rsid w:val="00BB4BCC"/>
    <w:rsid w:val="00BB4D86"/>
    <w:rsid w:val="00BB52E3"/>
    <w:rsid w:val="00BB5CFD"/>
    <w:rsid w:val="00BB779C"/>
    <w:rsid w:val="00BC0C67"/>
    <w:rsid w:val="00BC1419"/>
    <w:rsid w:val="00BC3425"/>
    <w:rsid w:val="00BC501C"/>
    <w:rsid w:val="00BC7721"/>
    <w:rsid w:val="00BC7F97"/>
    <w:rsid w:val="00BD03ED"/>
    <w:rsid w:val="00BD0A79"/>
    <w:rsid w:val="00BD485B"/>
    <w:rsid w:val="00BD7DB4"/>
    <w:rsid w:val="00BD7E04"/>
    <w:rsid w:val="00BE24B9"/>
    <w:rsid w:val="00BE3665"/>
    <w:rsid w:val="00BE4588"/>
    <w:rsid w:val="00BE4E83"/>
    <w:rsid w:val="00BE500F"/>
    <w:rsid w:val="00BE5202"/>
    <w:rsid w:val="00BF0377"/>
    <w:rsid w:val="00BF0385"/>
    <w:rsid w:val="00BF3CFA"/>
    <w:rsid w:val="00BF3E8E"/>
    <w:rsid w:val="00BF3E95"/>
    <w:rsid w:val="00BF421D"/>
    <w:rsid w:val="00BF449F"/>
    <w:rsid w:val="00BF469D"/>
    <w:rsid w:val="00BF51EC"/>
    <w:rsid w:val="00C0330A"/>
    <w:rsid w:val="00C040F5"/>
    <w:rsid w:val="00C04B78"/>
    <w:rsid w:val="00C05D7C"/>
    <w:rsid w:val="00C063CD"/>
    <w:rsid w:val="00C06564"/>
    <w:rsid w:val="00C07ADE"/>
    <w:rsid w:val="00C07B42"/>
    <w:rsid w:val="00C07C7B"/>
    <w:rsid w:val="00C11E67"/>
    <w:rsid w:val="00C14AF7"/>
    <w:rsid w:val="00C159B5"/>
    <w:rsid w:val="00C15AE6"/>
    <w:rsid w:val="00C21E4F"/>
    <w:rsid w:val="00C227D4"/>
    <w:rsid w:val="00C231DF"/>
    <w:rsid w:val="00C24456"/>
    <w:rsid w:val="00C258DC"/>
    <w:rsid w:val="00C25B78"/>
    <w:rsid w:val="00C25EB1"/>
    <w:rsid w:val="00C25F09"/>
    <w:rsid w:val="00C26265"/>
    <w:rsid w:val="00C26FD8"/>
    <w:rsid w:val="00C276BC"/>
    <w:rsid w:val="00C31C43"/>
    <w:rsid w:val="00C32600"/>
    <w:rsid w:val="00C32906"/>
    <w:rsid w:val="00C37598"/>
    <w:rsid w:val="00C379AF"/>
    <w:rsid w:val="00C37A1D"/>
    <w:rsid w:val="00C37CE8"/>
    <w:rsid w:val="00C401A9"/>
    <w:rsid w:val="00C407D0"/>
    <w:rsid w:val="00C4342A"/>
    <w:rsid w:val="00C43F1D"/>
    <w:rsid w:val="00C4538E"/>
    <w:rsid w:val="00C4661B"/>
    <w:rsid w:val="00C46B97"/>
    <w:rsid w:val="00C472FB"/>
    <w:rsid w:val="00C4733F"/>
    <w:rsid w:val="00C4767C"/>
    <w:rsid w:val="00C51420"/>
    <w:rsid w:val="00C52F4E"/>
    <w:rsid w:val="00C53B82"/>
    <w:rsid w:val="00C555EF"/>
    <w:rsid w:val="00C57941"/>
    <w:rsid w:val="00C605C7"/>
    <w:rsid w:val="00C614D3"/>
    <w:rsid w:val="00C61FD7"/>
    <w:rsid w:val="00C6273C"/>
    <w:rsid w:val="00C63655"/>
    <w:rsid w:val="00C66256"/>
    <w:rsid w:val="00C74F94"/>
    <w:rsid w:val="00C808DC"/>
    <w:rsid w:val="00C80EC7"/>
    <w:rsid w:val="00C80FC6"/>
    <w:rsid w:val="00C81DFC"/>
    <w:rsid w:val="00C81F2A"/>
    <w:rsid w:val="00C8283B"/>
    <w:rsid w:val="00C82B94"/>
    <w:rsid w:val="00C843FD"/>
    <w:rsid w:val="00C86041"/>
    <w:rsid w:val="00C902BE"/>
    <w:rsid w:val="00C91618"/>
    <w:rsid w:val="00C92816"/>
    <w:rsid w:val="00C92ABC"/>
    <w:rsid w:val="00C92FA0"/>
    <w:rsid w:val="00C9307D"/>
    <w:rsid w:val="00C94AEF"/>
    <w:rsid w:val="00C94F05"/>
    <w:rsid w:val="00C973DF"/>
    <w:rsid w:val="00CA1F03"/>
    <w:rsid w:val="00CA20B8"/>
    <w:rsid w:val="00CA23EE"/>
    <w:rsid w:val="00CA31E1"/>
    <w:rsid w:val="00CA35F9"/>
    <w:rsid w:val="00CA60A2"/>
    <w:rsid w:val="00CA72B6"/>
    <w:rsid w:val="00CB01D3"/>
    <w:rsid w:val="00CB053D"/>
    <w:rsid w:val="00CB0719"/>
    <w:rsid w:val="00CB0AC6"/>
    <w:rsid w:val="00CB0D43"/>
    <w:rsid w:val="00CB1AA4"/>
    <w:rsid w:val="00CB1B27"/>
    <w:rsid w:val="00CB2123"/>
    <w:rsid w:val="00CB5421"/>
    <w:rsid w:val="00CB5845"/>
    <w:rsid w:val="00CC4847"/>
    <w:rsid w:val="00CC57FC"/>
    <w:rsid w:val="00CC5C1D"/>
    <w:rsid w:val="00CC620E"/>
    <w:rsid w:val="00CC6A52"/>
    <w:rsid w:val="00CC781C"/>
    <w:rsid w:val="00CC78B5"/>
    <w:rsid w:val="00CD0A1C"/>
    <w:rsid w:val="00CD0F41"/>
    <w:rsid w:val="00CD3D0B"/>
    <w:rsid w:val="00CD3DF5"/>
    <w:rsid w:val="00CD3FC2"/>
    <w:rsid w:val="00CD556F"/>
    <w:rsid w:val="00CD57F3"/>
    <w:rsid w:val="00CD6998"/>
    <w:rsid w:val="00CD7BA3"/>
    <w:rsid w:val="00CE3ACB"/>
    <w:rsid w:val="00CE5B8D"/>
    <w:rsid w:val="00CE7439"/>
    <w:rsid w:val="00CE7B86"/>
    <w:rsid w:val="00CF0728"/>
    <w:rsid w:val="00CF32D9"/>
    <w:rsid w:val="00CF5620"/>
    <w:rsid w:val="00D00755"/>
    <w:rsid w:val="00D04192"/>
    <w:rsid w:val="00D04627"/>
    <w:rsid w:val="00D0484D"/>
    <w:rsid w:val="00D04E0C"/>
    <w:rsid w:val="00D0585E"/>
    <w:rsid w:val="00D079C1"/>
    <w:rsid w:val="00D109D3"/>
    <w:rsid w:val="00D10D00"/>
    <w:rsid w:val="00D12206"/>
    <w:rsid w:val="00D128C4"/>
    <w:rsid w:val="00D12A4B"/>
    <w:rsid w:val="00D13186"/>
    <w:rsid w:val="00D14868"/>
    <w:rsid w:val="00D159BB"/>
    <w:rsid w:val="00D20E37"/>
    <w:rsid w:val="00D224E1"/>
    <w:rsid w:val="00D23196"/>
    <w:rsid w:val="00D234F0"/>
    <w:rsid w:val="00D24CF0"/>
    <w:rsid w:val="00D2560E"/>
    <w:rsid w:val="00D25DF4"/>
    <w:rsid w:val="00D25F2E"/>
    <w:rsid w:val="00D266BE"/>
    <w:rsid w:val="00D26D53"/>
    <w:rsid w:val="00D31634"/>
    <w:rsid w:val="00D32015"/>
    <w:rsid w:val="00D334D3"/>
    <w:rsid w:val="00D34440"/>
    <w:rsid w:val="00D3570F"/>
    <w:rsid w:val="00D35ABA"/>
    <w:rsid w:val="00D3608E"/>
    <w:rsid w:val="00D3622B"/>
    <w:rsid w:val="00D362CD"/>
    <w:rsid w:val="00D367E0"/>
    <w:rsid w:val="00D373F5"/>
    <w:rsid w:val="00D376BB"/>
    <w:rsid w:val="00D42157"/>
    <w:rsid w:val="00D43D6E"/>
    <w:rsid w:val="00D44294"/>
    <w:rsid w:val="00D44CB2"/>
    <w:rsid w:val="00D455B6"/>
    <w:rsid w:val="00D470A2"/>
    <w:rsid w:val="00D5047F"/>
    <w:rsid w:val="00D51A68"/>
    <w:rsid w:val="00D53B6B"/>
    <w:rsid w:val="00D5623D"/>
    <w:rsid w:val="00D624F5"/>
    <w:rsid w:val="00D62DFE"/>
    <w:rsid w:val="00D63584"/>
    <w:rsid w:val="00D64357"/>
    <w:rsid w:val="00D664CD"/>
    <w:rsid w:val="00D668DF"/>
    <w:rsid w:val="00D66A9D"/>
    <w:rsid w:val="00D672D1"/>
    <w:rsid w:val="00D678EE"/>
    <w:rsid w:val="00D67C9A"/>
    <w:rsid w:val="00D72601"/>
    <w:rsid w:val="00D746FB"/>
    <w:rsid w:val="00D771A7"/>
    <w:rsid w:val="00D7749D"/>
    <w:rsid w:val="00D77BFD"/>
    <w:rsid w:val="00D82401"/>
    <w:rsid w:val="00D84A95"/>
    <w:rsid w:val="00D85460"/>
    <w:rsid w:val="00D91238"/>
    <w:rsid w:val="00D91B5A"/>
    <w:rsid w:val="00D92ACE"/>
    <w:rsid w:val="00D9376B"/>
    <w:rsid w:val="00D94387"/>
    <w:rsid w:val="00D949B2"/>
    <w:rsid w:val="00D96345"/>
    <w:rsid w:val="00DA08A7"/>
    <w:rsid w:val="00DA0E0B"/>
    <w:rsid w:val="00DA1456"/>
    <w:rsid w:val="00DA1B80"/>
    <w:rsid w:val="00DA22CF"/>
    <w:rsid w:val="00DA411A"/>
    <w:rsid w:val="00DA4DB3"/>
    <w:rsid w:val="00DA6845"/>
    <w:rsid w:val="00DB351C"/>
    <w:rsid w:val="00DB4617"/>
    <w:rsid w:val="00DB5977"/>
    <w:rsid w:val="00DC1407"/>
    <w:rsid w:val="00DC2FB9"/>
    <w:rsid w:val="00DC4E75"/>
    <w:rsid w:val="00DC6F40"/>
    <w:rsid w:val="00DD0904"/>
    <w:rsid w:val="00DD0CB1"/>
    <w:rsid w:val="00DD0D3B"/>
    <w:rsid w:val="00DD1E4F"/>
    <w:rsid w:val="00DD5296"/>
    <w:rsid w:val="00DD569C"/>
    <w:rsid w:val="00DE1381"/>
    <w:rsid w:val="00DE1736"/>
    <w:rsid w:val="00DE18DB"/>
    <w:rsid w:val="00DE1B8F"/>
    <w:rsid w:val="00DE58DC"/>
    <w:rsid w:val="00DF0362"/>
    <w:rsid w:val="00DF21A3"/>
    <w:rsid w:val="00DF29F3"/>
    <w:rsid w:val="00DF2C7B"/>
    <w:rsid w:val="00DF3BB4"/>
    <w:rsid w:val="00DF4000"/>
    <w:rsid w:val="00DF4416"/>
    <w:rsid w:val="00DF5D61"/>
    <w:rsid w:val="00DF6451"/>
    <w:rsid w:val="00DF67B4"/>
    <w:rsid w:val="00DF762C"/>
    <w:rsid w:val="00E00E59"/>
    <w:rsid w:val="00E014D4"/>
    <w:rsid w:val="00E01FAC"/>
    <w:rsid w:val="00E027E7"/>
    <w:rsid w:val="00E070E6"/>
    <w:rsid w:val="00E107D8"/>
    <w:rsid w:val="00E10965"/>
    <w:rsid w:val="00E12080"/>
    <w:rsid w:val="00E12C25"/>
    <w:rsid w:val="00E13300"/>
    <w:rsid w:val="00E142E6"/>
    <w:rsid w:val="00E16398"/>
    <w:rsid w:val="00E16842"/>
    <w:rsid w:val="00E1691B"/>
    <w:rsid w:val="00E16F7B"/>
    <w:rsid w:val="00E17203"/>
    <w:rsid w:val="00E175DE"/>
    <w:rsid w:val="00E20420"/>
    <w:rsid w:val="00E208C3"/>
    <w:rsid w:val="00E20C40"/>
    <w:rsid w:val="00E2177E"/>
    <w:rsid w:val="00E25888"/>
    <w:rsid w:val="00E26D5F"/>
    <w:rsid w:val="00E30A09"/>
    <w:rsid w:val="00E3443E"/>
    <w:rsid w:val="00E3490E"/>
    <w:rsid w:val="00E35AA9"/>
    <w:rsid w:val="00E35D83"/>
    <w:rsid w:val="00E37453"/>
    <w:rsid w:val="00E37980"/>
    <w:rsid w:val="00E40A08"/>
    <w:rsid w:val="00E4118F"/>
    <w:rsid w:val="00E42EC7"/>
    <w:rsid w:val="00E45E96"/>
    <w:rsid w:val="00E46CBD"/>
    <w:rsid w:val="00E47F59"/>
    <w:rsid w:val="00E522B8"/>
    <w:rsid w:val="00E52F31"/>
    <w:rsid w:val="00E54DBF"/>
    <w:rsid w:val="00E558CA"/>
    <w:rsid w:val="00E56870"/>
    <w:rsid w:val="00E56ADA"/>
    <w:rsid w:val="00E5710A"/>
    <w:rsid w:val="00E57417"/>
    <w:rsid w:val="00E603A2"/>
    <w:rsid w:val="00E65895"/>
    <w:rsid w:val="00E66DA2"/>
    <w:rsid w:val="00E67304"/>
    <w:rsid w:val="00E674EB"/>
    <w:rsid w:val="00E67B57"/>
    <w:rsid w:val="00E7364B"/>
    <w:rsid w:val="00E753A6"/>
    <w:rsid w:val="00E77982"/>
    <w:rsid w:val="00E80AB9"/>
    <w:rsid w:val="00E81096"/>
    <w:rsid w:val="00E816E7"/>
    <w:rsid w:val="00E819FC"/>
    <w:rsid w:val="00E83F10"/>
    <w:rsid w:val="00E84A84"/>
    <w:rsid w:val="00E85F4E"/>
    <w:rsid w:val="00E85FD8"/>
    <w:rsid w:val="00E86250"/>
    <w:rsid w:val="00E8706C"/>
    <w:rsid w:val="00E873A4"/>
    <w:rsid w:val="00E87437"/>
    <w:rsid w:val="00E87B57"/>
    <w:rsid w:val="00E87F45"/>
    <w:rsid w:val="00E87F7A"/>
    <w:rsid w:val="00E905D8"/>
    <w:rsid w:val="00E91283"/>
    <w:rsid w:val="00E9278D"/>
    <w:rsid w:val="00E9372E"/>
    <w:rsid w:val="00E95592"/>
    <w:rsid w:val="00EA1378"/>
    <w:rsid w:val="00EA4F01"/>
    <w:rsid w:val="00EA6A3B"/>
    <w:rsid w:val="00EA7459"/>
    <w:rsid w:val="00EA7B86"/>
    <w:rsid w:val="00EB0E96"/>
    <w:rsid w:val="00EB5A47"/>
    <w:rsid w:val="00EB6F01"/>
    <w:rsid w:val="00EB798D"/>
    <w:rsid w:val="00EC1266"/>
    <w:rsid w:val="00EC20BF"/>
    <w:rsid w:val="00EC2806"/>
    <w:rsid w:val="00EC29E1"/>
    <w:rsid w:val="00EC2B1B"/>
    <w:rsid w:val="00EC5843"/>
    <w:rsid w:val="00ED1A79"/>
    <w:rsid w:val="00ED1E51"/>
    <w:rsid w:val="00ED46DD"/>
    <w:rsid w:val="00ED4B8E"/>
    <w:rsid w:val="00ED4D2F"/>
    <w:rsid w:val="00ED4FD3"/>
    <w:rsid w:val="00ED53FF"/>
    <w:rsid w:val="00ED5EB3"/>
    <w:rsid w:val="00ED6271"/>
    <w:rsid w:val="00ED63FA"/>
    <w:rsid w:val="00ED6623"/>
    <w:rsid w:val="00ED6BA8"/>
    <w:rsid w:val="00ED7184"/>
    <w:rsid w:val="00EE260F"/>
    <w:rsid w:val="00EE4D3B"/>
    <w:rsid w:val="00EE5197"/>
    <w:rsid w:val="00EE53AB"/>
    <w:rsid w:val="00EE558F"/>
    <w:rsid w:val="00EE65C8"/>
    <w:rsid w:val="00EE6B90"/>
    <w:rsid w:val="00EE70F4"/>
    <w:rsid w:val="00EF0A8F"/>
    <w:rsid w:val="00EF238A"/>
    <w:rsid w:val="00EF4879"/>
    <w:rsid w:val="00EF4D2D"/>
    <w:rsid w:val="00EF52ED"/>
    <w:rsid w:val="00F011CD"/>
    <w:rsid w:val="00F0284C"/>
    <w:rsid w:val="00F037A1"/>
    <w:rsid w:val="00F04798"/>
    <w:rsid w:val="00F06603"/>
    <w:rsid w:val="00F101F7"/>
    <w:rsid w:val="00F1172B"/>
    <w:rsid w:val="00F1203C"/>
    <w:rsid w:val="00F1494E"/>
    <w:rsid w:val="00F15503"/>
    <w:rsid w:val="00F1590C"/>
    <w:rsid w:val="00F20222"/>
    <w:rsid w:val="00F20C28"/>
    <w:rsid w:val="00F20C45"/>
    <w:rsid w:val="00F23743"/>
    <w:rsid w:val="00F265D8"/>
    <w:rsid w:val="00F26DEB"/>
    <w:rsid w:val="00F27601"/>
    <w:rsid w:val="00F30A82"/>
    <w:rsid w:val="00F350FB"/>
    <w:rsid w:val="00F35E41"/>
    <w:rsid w:val="00F36287"/>
    <w:rsid w:val="00F3672D"/>
    <w:rsid w:val="00F37485"/>
    <w:rsid w:val="00F40996"/>
    <w:rsid w:val="00F436C3"/>
    <w:rsid w:val="00F44C98"/>
    <w:rsid w:val="00F45099"/>
    <w:rsid w:val="00F51184"/>
    <w:rsid w:val="00F51747"/>
    <w:rsid w:val="00F526E2"/>
    <w:rsid w:val="00F537DD"/>
    <w:rsid w:val="00F53F14"/>
    <w:rsid w:val="00F5431B"/>
    <w:rsid w:val="00F54EB9"/>
    <w:rsid w:val="00F555A7"/>
    <w:rsid w:val="00F558D0"/>
    <w:rsid w:val="00F56B88"/>
    <w:rsid w:val="00F57C59"/>
    <w:rsid w:val="00F60A9C"/>
    <w:rsid w:val="00F6203F"/>
    <w:rsid w:val="00F638DA"/>
    <w:rsid w:val="00F64BE4"/>
    <w:rsid w:val="00F6798B"/>
    <w:rsid w:val="00F70B77"/>
    <w:rsid w:val="00F727D7"/>
    <w:rsid w:val="00F72DDE"/>
    <w:rsid w:val="00F732E9"/>
    <w:rsid w:val="00F74F29"/>
    <w:rsid w:val="00F76414"/>
    <w:rsid w:val="00F76E17"/>
    <w:rsid w:val="00F77320"/>
    <w:rsid w:val="00F77CAC"/>
    <w:rsid w:val="00F77D36"/>
    <w:rsid w:val="00F80383"/>
    <w:rsid w:val="00F81C83"/>
    <w:rsid w:val="00F82F38"/>
    <w:rsid w:val="00F849E9"/>
    <w:rsid w:val="00F866F9"/>
    <w:rsid w:val="00F9049D"/>
    <w:rsid w:val="00F90D9C"/>
    <w:rsid w:val="00F90E2C"/>
    <w:rsid w:val="00F91C05"/>
    <w:rsid w:val="00F92306"/>
    <w:rsid w:val="00F935C3"/>
    <w:rsid w:val="00F971A3"/>
    <w:rsid w:val="00FA066B"/>
    <w:rsid w:val="00FA3C1B"/>
    <w:rsid w:val="00FA783D"/>
    <w:rsid w:val="00FB0D72"/>
    <w:rsid w:val="00FB0D79"/>
    <w:rsid w:val="00FB1B51"/>
    <w:rsid w:val="00FB4511"/>
    <w:rsid w:val="00FB4DF1"/>
    <w:rsid w:val="00FB794F"/>
    <w:rsid w:val="00FB7CF7"/>
    <w:rsid w:val="00FC189D"/>
    <w:rsid w:val="00FC1B4B"/>
    <w:rsid w:val="00FC4207"/>
    <w:rsid w:val="00FC4A1A"/>
    <w:rsid w:val="00FC66AF"/>
    <w:rsid w:val="00FD0C30"/>
    <w:rsid w:val="00FD250D"/>
    <w:rsid w:val="00FD3131"/>
    <w:rsid w:val="00FD702D"/>
    <w:rsid w:val="00FD7FAA"/>
    <w:rsid w:val="00FE1D88"/>
    <w:rsid w:val="00FE5943"/>
    <w:rsid w:val="00FE6169"/>
    <w:rsid w:val="00FE6391"/>
    <w:rsid w:val="00FE78DA"/>
    <w:rsid w:val="00FF1A94"/>
    <w:rsid w:val="00FF3F4F"/>
    <w:rsid w:val="00FF4EE9"/>
    <w:rsid w:val="00FF50CC"/>
    <w:rsid w:val="00FF654E"/>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Title" w:uiPriority="10"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5C55"/>
    <w:rPr>
      <w:sz w:val="22"/>
      <w:szCs w:val="22"/>
    </w:rPr>
  </w:style>
  <w:style w:type="paragraph" w:styleId="1">
    <w:name w:val="heading 1"/>
    <w:basedOn w:val="a0"/>
    <w:next w:val="a1"/>
    <w:uiPriority w:val="9"/>
    <w:qFormat/>
    <w:rsid w:val="00B25C55"/>
    <w:pPr>
      <w:keepNext/>
      <w:keepLines/>
      <w:numPr>
        <w:numId w:val="7"/>
      </w:numPr>
      <w:spacing w:before="240"/>
      <w:jc w:val="center"/>
      <w:outlineLvl w:val="0"/>
    </w:pPr>
    <w:rPr>
      <w:b/>
      <w:bCs/>
      <w:caps/>
      <w:sz w:val="24"/>
      <w:szCs w:val="28"/>
    </w:rPr>
  </w:style>
  <w:style w:type="paragraph" w:styleId="2">
    <w:name w:val="heading 2"/>
    <w:basedOn w:val="a0"/>
    <w:next w:val="a1"/>
    <w:uiPriority w:val="9"/>
    <w:qFormat/>
    <w:rsid w:val="00B25C55"/>
    <w:pPr>
      <w:keepNext/>
      <w:keepLines/>
      <w:numPr>
        <w:ilvl w:val="1"/>
        <w:numId w:val="7"/>
      </w:numPr>
      <w:tabs>
        <w:tab w:val="num" w:pos="567"/>
      </w:tabs>
      <w:spacing w:before="240" w:after="240"/>
      <w:ind w:firstLine="0"/>
      <w:jc w:val="center"/>
      <w:outlineLvl w:val="1"/>
    </w:pPr>
    <w:rPr>
      <w:b/>
      <w:bCs/>
      <w:caps/>
      <w:sz w:val="20"/>
      <w:szCs w:val="26"/>
    </w:rPr>
  </w:style>
  <w:style w:type="paragraph" w:styleId="3">
    <w:name w:val="heading 3"/>
    <w:basedOn w:val="a0"/>
    <w:uiPriority w:val="9"/>
    <w:qFormat/>
    <w:rsid w:val="00A108CD"/>
    <w:pPr>
      <w:numPr>
        <w:ilvl w:val="2"/>
        <w:numId w:val="7"/>
      </w:numPr>
      <w:jc w:val="both"/>
      <w:outlineLvl w:val="2"/>
    </w:pPr>
    <w:rPr>
      <w:bCs/>
      <w:sz w:val="26"/>
    </w:rPr>
  </w:style>
  <w:style w:type="paragraph" w:styleId="4">
    <w:name w:val="heading 4"/>
    <w:basedOn w:val="a0"/>
    <w:next w:val="a0"/>
    <w:uiPriority w:val="9"/>
    <w:qFormat/>
    <w:rsid w:val="00B25C55"/>
    <w:pPr>
      <w:keepNext/>
      <w:spacing w:before="240" w:after="60"/>
      <w:outlineLvl w:val="3"/>
    </w:pPr>
    <w:rPr>
      <w:rFonts w:ascii="Calibri" w:hAnsi="Calibri"/>
      <w:b/>
      <w:bCs/>
      <w:sz w:val="28"/>
      <w:szCs w:val="28"/>
    </w:rPr>
  </w:style>
  <w:style w:type="paragraph" w:styleId="5">
    <w:name w:val="heading 5"/>
    <w:basedOn w:val="a0"/>
    <w:next w:val="a0"/>
    <w:uiPriority w:val="9"/>
    <w:qFormat/>
    <w:rsid w:val="00B25C55"/>
    <w:pPr>
      <w:spacing w:before="240" w:after="60"/>
      <w:outlineLvl w:val="4"/>
    </w:pPr>
    <w:rPr>
      <w:rFonts w:ascii="Calibri" w:hAnsi="Calibri"/>
      <w:b/>
      <w:bCs/>
      <w:i/>
      <w:iCs/>
      <w:sz w:val="26"/>
      <w:szCs w:val="26"/>
    </w:rPr>
  </w:style>
  <w:style w:type="paragraph" w:styleId="6">
    <w:name w:val="heading 6"/>
    <w:aliases w:val="Italic,Bold,Заголовок 6_старый,arial cyr,Heading 6 NOT IN USE,Заголовок 6 Таблицы"/>
    <w:basedOn w:val="a0"/>
    <w:next w:val="a0"/>
    <w:qFormat/>
    <w:rsid w:val="00113407"/>
    <w:pPr>
      <w:keepNext/>
      <w:widowControl w:val="0"/>
      <w:numPr>
        <w:ilvl w:val="5"/>
        <w:numId w:val="5"/>
      </w:numPr>
      <w:tabs>
        <w:tab w:val="left" w:pos="1701"/>
      </w:tabs>
      <w:spacing w:line="312" w:lineRule="auto"/>
      <w:jc w:val="center"/>
      <w:outlineLvl w:val="5"/>
    </w:pPr>
    <w:rPr>
      <w:b/>
      <w:i/>
      <w:sz w:val="26"/>
    </w:rPr>
  </w:style>
  <w:style w:type="paragraph" w:styleId="7">
    <w:name w:val="heading 7"/>
    <w:aliases w:val="Not in Use,Itallics,Italics, Heading 7 NOT IN USE"/>
    <w:basedOn w:val="a0"/>
    <w:next w:val="a0"/>
    <w:qFormat/>
    <w:rsid w:val="003C400D"/>
    <w:pPr>
      <w:keepNext/>
      <w:numPr>
        <w:ilvl w:val="6"/>
        <w:numId w:val="5"/>
      </w:numPr>
      <w:jc w:val="both"/>
      <w:outlineLvl w:val="6"/>
    </w:pPr>
    <w:rPr>
      <w:b/>
      <w:sz w:val="24"/>
    </w:rPr>
  </w:style>
  <w:style w:type="paragraph" w:styleId="8">
    <w:name w:val="heading 8"/>
    <w:aliases w:val="not In use, Heading 8 NOT IN USE"/>
    <w:basedOn w:val="a0"/>
    <w:next w:val="a0"/>
    <w:qFormat/>
    <w:rsid w:val="003C400D"/>
    <w:pPr>
      <w:keepNext/>
      <w:numPr>
        <w:ilvl w:val="7"/>
        <w:numId w:val="5"/>
      </w:numPr>
      <w:ind w:right="57"/>
      <w:outlineLvl w:val="7"/>
    </w:pPr>
    <w:rPr>
      <w:sz w:val="24"/>
    </w:rPr>
  </w:style>
  <w:style w:type="paragraph" w:styleId="9">
    <w:name w:val="heading 9"/>
    <w:aliases w:val="Not in use,Заголовок талицы, Heading 9 NOT IN USE"/>
    <w:basedOn w:val="a0"/>
    <w:next w:val="a0"/>
    <w:qFormat/>
    <w:rsid w:val="003C400D"/>
    <w:pPr>
      <w:keepNext/>
      <w:numPr>
        <w:ilvl w:val="8"/>
        <w:numId w:val="5"/>
      </w:numPr>
      <w:spacing w:before="120" w:after="120" w:line="360" w:lineRule="auto"/>
      <w:ind w:right="57"/>
      <w:jc w:val="center"/>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99"/>
    <w:unhideWhenUsed/>
    <w:rsid w:val="008040A5"/>
    <w:pPr>
      <w:tabs>
        <w:tab w:val="left" w:pos="1701"/>
      </w:tabs>
      <w:spacing w:line="360" w:lineRule="auto"/>
      <w:ind w:firstLine="709"/>
      <w:jc w:val="both"/>
    </w:pPr>
    <w:rPr>
      <w:sz w:val="28"/>
    </w:rPr>
  </w:style>
  <w:style w:type="character" w:styleId="a5">
    <w:name w:val="page number"/>
    <w:rsid w:val="00113407"/>
    <w:rPr>
      <w:sz w:val="20"/>
    </w:rPr>
  </w:style>
  <w:style w:type="paragraph" w:styleId="a6">
    <w:name w:val="Title"/>
    <w:basedOn w:val="a0"/>
    <w:next w:val="a0"/>
    <w:link w:val="a7"/>
    <w:uiPriority w:val="10"/>
    <w:qFormat/>
    <w:rsid w:val="00B25C55"/>
    <w:pPr>
      <w:spacing w:after="360"/>
      <w:jc w:val="center"/>
    </w:pPr>
    <w:rPr>
      <w:b/>
      <w:caps/>
      <w:spacing w:val="5"/>
      <w:kern w:val="28"/>
      <w:sz w:val="26"/>
      <w:szCs w:val="52"/>
    </w:rPr>
  </w:style>
  <w:style w:type="paragraph" w:styleId="a8">
    <w:name w:val="footer"/>
    <w:basedOn w:val="a0"/>
    <w:link w:val="a9"/>
    <w:uiPriority w:val="99"/>
    <w:unhideWhenUsed/>
    <w:rsid w:val="00B25C55"/>
    <w:pPr>
      <w:tabs>
        <w:tab w:val="center" w:pos="4677"/>
        <w:tab w:val="right" w:pos="9355"/>
      </w:tabs>
    </w:pPr>
  </w:style>
  <w:style w:type="paragraph" w:styleId="aa">
    <w:name w:val="Plain Text"/>
    <w:basedOn w:val="a0"/>
    <w:rsid w:val="00113407"/>
    <w:rPr>
      <w:rFonts w:ascii="Courier New" w:hAnsi="Courier New" w:cs="Courier New"/>
    </w:rPr>
  </w:style>
  <w:style w:type="paragraph" w:styleId="ab">
    <w:name w:val="Normal (Web)"/>
    <w:basedOn w:val="a0"/>
    <w:rsid w:val="00113407"/>
    <w:pPr>
      <w:spacing w:before="21" w:after="21"/>
    </w:pPr>
    <w:rPr>
      <w:rFonts w:ascii="Arial" w:eastAsia="Arial Unicode MS" w:hAnsi="Arial" w:cs="Arial"/>
      <w:color w:val="332E2D"/>
      <w:spacing w:val="2"/>
      <w:sz w:val="24"/>
      <w:szCs w:val="24"/>
    </w:rPr>
  </w:style>
  <w:style w:type="table" w:styleId="ac">
    <w:name w:val="Table Grid"/>
    <w:basedOn w:val="a3"/>
    <w:rsid w:val="00B25C5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Subtitle"/>
    <w:basedOn w:val="a0"/>
    <w:qFormat/>
    <w:rsid w:val="00113407"/>
    <w:pPr>
      <w:spacing w:line="312" w:lineRule="auto"/>
      <w:jc w:val="center"/>
    </w:pPr>
    <w:rPr>
      <w:b/>
      <w:sz w:val="26"/>
    </w:rPr>
  </w:style>
  <w:style w:type="paragraph" w:styleId="ae">
    <w:name w:val="header"/>
    <w:basedOn w:val="a0"/>
    <w:link w:val="af"/>
    <w:uiPriority w:val="99"/>
    <w:unhideWhenUsed/>
    <w:rsid w:val="00B25C55"/>
    <w:pPr>
      <w:tabs>
        <w:tab w:val="center" w:pos="4677"/>
        <w:tab w:val="right" w:pos="9355"/>
      </w:tabs>
    </w:pPr>
  </w:style>
  <w:style w:type="character" w:customStyle="1" w:styleId="af">
    <w:name w:val="Верхний колонтитул Знак"/>
    <w:link w:val="ae"/>
    <w:uiPriority w:val="99"/>
    <w:rsid w:val="003C400D"/>
    <w:rPr>
      <w:rFonts w:ascii="Times New Roman" w:hAnsi="Times New Roman"/>
      <w:sz w:val="22"/>
      <w:szCs w:val="22"/>
    </w:rPr>
  </w:style>
  <w:style w:type="paragraph" w:styleId="20">
    <w:name w:val="Body Text 2"/>
    <w:basedOn w:val="a0"/>
    <w:rsid w:val="00113407"/>
    <w:rPr>
      <w:sz w:val="26"/>
    </w:rPr>
  </w:style>
  <w:style w:type="character" w:styleId="af0">
    <w:name w:val="Hyperlink"/>
    <w:uiPriority w:val="99"/>
    <w:rsid w:val="00113407"/>
    <w:rPr>
      <w:color w:val="0000FF"/>
      <w:u w:val="single"/>
    </w:rPr>
  </w:style>
  <w:style w:type="paragraph" w:styleId="af1">
    <w:name w:val="footnote text"/>
    <w:basedOn w:val="a0"/>
    <w:link w:val="af2"/>
    <w:uiPriority w:val="99"/>
    <w:unhideWhenUsed/>
    <w:rsid w:val="00B25C55"/>
    <w:pPr>
      <w:ind w:firstLine="709"/>
    </w:pPr>
    <w:rPr>
      <w:sz w:val="20"/>
      <w:szCs w:val="20"/>
    </w:rPr>
  </w:style>
  <w:style w:type="character" w:customStyle="1" w:styleId="af2">
    <w:name w:val="Текст сноски Знак"/>
    <w:link w:val="af1"/>
    <w:uiPriority w:val="99"/>
    <w:rsid w:val="00113407"/>
    <w:rPr>
      <w:rFonts w:ascii="Times New Roman" w:hAnsi="Times New Roman"/>
    </w:rPr>
  </w:style>
  <w:style w:type="character" w:styleId="af3">
    <w:name w:val="footnote reference"/>
    <w:uiPriority w:val="99"/>
    <w:unhideWhenUsed/>
    <w:rsid w:val="00B25C55"/>
    <w:rPr>
      <w:vertAlign w:val="superscript"/>
    </w:rPr>
  </w:style>
  <w:style w:type="paragraph" w:customStyle="1" w:styleId="11">
    <w:name w:val="Обычный1"/>
    <w:rsid w:val="00BF3E95"/>
    <w:pPr>
      <w:widowControl w:val="0"/>
    </w:pPr>
    <w:rPr>
      <w:rFonts w:ascii="Arial" w:hAnsi="Arial"/>
      <w:b/>
      <w:snapToGrid w:val="0"/>
      <w:sz w:val="28"/>
    </w:rPr>
  </w:style>
  <w:style w:type="paragraph" w:customStyle="1" w:styleId="15">
    <w:name w:val="ТЕКСТ 1.5"/>
    <w:basedOn w:val="a0"/>
    <w:link w:val="150"/>
    <w:rsid w:val="003C400D"/>
    <w:pPr>
      <w:widowControl w:val="0"/>
      <w:spacing w:after="120" w:line="-360" w:lineRule="auto"/>
      <w:ind w:firstLine="851"/>
      <w:jc w:val="both"/>
    </w:pPr>
    <w:rPr>
      <w:sz w:val="24"/>
    </w:rPr>
  </w:style>
  <w:style w:type="paragraph" w:customStyle="1" w:styleId="af4">
    <w:name w:val="Рисунок"/>
    <w:basedOn w:val="a0"/>
    <w:rsid w:val="003C400D"/>
    <w:pPr>
      <w:widowControl w:val="0"/>
      <w:tabs>
        <w:tab w:val="left" w:pos="0"/>
        <w:tab w:val="left" w:pos="4464"/>
      </w:tabs>
      <w:spacing w:before="360" w:after="360"/>
      <w:jc w:val="center"/>
    </w:pPr>
    <w:rPr>
      <w:b/>
      <w:sz w:val="24"/>
    </w:rPr>
  </w:style>
  <w:style w:type="paragraph" w:customStyle="1" w:styleId="12">
    <w:name w:val="оглавление 1"/>
    <w:basedOn w:val="a0"/>
    <w:next w:val="a0"/>
    <w:rsid w:val="003C400D"/>
    <w:pPr>
      <w:widowControl w:val="0"/>
      <w:tabs>
        <w:tab w:val="right" w:leader="dot" w:pos="9357"/>
      </w:tabs>
    </w:pPr>
  </w:style>
  <w:style w:type="paragraph" w:styleId="af5">
    <w:name w:val="caption"/>
    <w:aliases w:val="Номер таблицы, Знак"/>
    <w:basedOn w:val="a0"/>
    <w:next w:val="a0"/>
    <w:link w:val="af6"/>
    <w:qFormat/>
    <w:rsid w:val="003C400D"/>
    <w:pPr>
      <w:keepNext/>
      <w:jc w:val="right"/>
    </w:pPr>
    <w:rPr>
      <w:b/>
      <w:sz w:val="24"/>
    </w:rPr>
  </w:style>
  <w:style w:type="character" w:customStyle="1" w:styleId="af6">
    <w:name w:val="Название объекта Знак"/>
    <w:aliases w:val="Номер таблицы Знак, Знак Знак"/>
    <w:link w:val="af5"/>
    <w:rsid w:val="003C400D"/>
    <w:rPr>
      <w:b/>
      <w:sz w:val="24"/>
      <w:lang w:val="ru-RU" w:eastAsia="ru-RU" w:bidi="ar-SA"/>
    </w:rPr>
  </w:style>
  <w:style w:type="paragraph" w:customStyle="1" w:styleId="13">
    <w:name w:val="Н/список1"/>
    <w:basedOn w:val="a0"/>
    <w:rsid w:val="004734CA"/>
    <w:pPr>
      <w:tabs>
        <w:tab w:val="num" w:pos="360"/>
        <w:tab w:val="left" w:pos="1134"/>
      </w:tabs>
      <w:spacing w:before="120"/>
      <w:ind w:firstLine="709"/>
      <w:jc w:val="both"/>
    </w:pPr>
    <w:rPr>
      <w:sz w:val="26"/>
      <w:szCs w:val="26"/>
    </w:rPr>
  </w:style>
  <w:style w:type="paragraph" w:customStyle="1" w:styleId="af7">
    <w:name w:val="СПИСОК )"/>
    <w:basedOn w:val="a0"/>
    <w:rsid w:val="00E25888"/>
    <w:pPr>
      <w:widowControl w:val="0"/>
      <w:tabs>
        <w:tab w:val="num" w:pos="1134"/>
      </w:tabs>
      <w:ind w:firstLine="709"/>
      <w:jc w:val="both"/>
    </w:pPr>
    <w:rPr>
      <w:sz w:val="26"/>
    </w:rPr>
  </w:style>
  <w:style w:type="character" w:styleId="af8">
    <w:name w:val="FollowedHyperlink"/>
    <w:rsid w:val="008F3BF7"/>
    <w:rPr>
      <w:color w:val="800080"/>
      <w:u w:val="single"/>
    </w:rPr>
  </w:style>
  <w:style w:type="character" w:styleId="af9">
    <w:name w:val="annotation reference"/>
    <w:uiPriority w:val="99"/>
    <w:rsid w:val="00C973DF"/>
    <w:rPr>
      <w:sz w:val="16"/>
      <w:szCs w:val="16"/>
    </w:rPr>
  </w:style>
  <w:style w:type="paragraph" w:styleId="afa">
    <w:name w:val="annotation text"/>
    <w:basedOn w:val="a0"/>
    <w:link w:val="afb"/>
    <w:uiPriority w:val="99"/>
    <w:rsid w:val="00762D53"/>
    <w:rPr>
      <w:rFonts w:ascii="Arial" w:hAnsi="Arial" w:cs="Arial"/>
    </w:rPr>
  </w:style>
  <w:style w:type="character" w:customStyle="1" w:styleId="afb">
    <w:name w:val="Текст примечания Знак"/>
    <w:link w:val="afa"/>
    <w:uiPriority w:val="99"/>
    <w:rsid w:val="00762D53"/>
    <w:rPr>
      <w:rFonts w:ascii="Arial" w:hAnsi="Arial" w:cs="Arial"/>
      <w:sz w:val="22"/>
      <w:szCs w:val="22"/>
    </w:rPr>
  </w:style>
  <w:style w:type="paragraph" w:styleId="afc">
    <w:name w:val="annotation subject"/>
    <w:basedOn w:val="afa"/>
    <w:next w:val="afa"/>
    <w:link w:val="afd"/>
    <w:rsid w:val="00C973DF"/>
    <w:rPr>
      <w:b/>
      <w:bCs/>
    </w:rPr>
  </w:style>
  <w:style w:type="character" w:customStyle="1" w:styleId="afd">
    <w:name w:val="Тема примечания Знак"/>
    <w:link w:val="afc"/>
    <w:rsid w:val="00C973DF"/>
    <w:rPr>
      <w:rFonts w:ascii="Arial" w:hAnsi="Arial" w:cs="Arial"/>
      <w:b/>
      <w:bCs/>
      <w:sz w:val="22"/>
      <w:szCs w:val="22"/>
    </w:rPr>
  </w:style>
  <w:style w:type="paragraph" w:styleId="afe">
    <w:name w:val="Balloon Text"/>
    <w:basedOn w:val="a0"/>
    <w:link w:val="aff"/>
    <w:rsid w:val="00C973DF"/>
    <w:rPr>
      <w:rFonts w:ascii="Tahoma" w:hAnsi="Tahoma" w:cs="Tahoma"/>
      <w:sz w:val="16"/>
      <w:szCs w:val="16"/>
    </w:rPr>
  </w:style>
  <w:style w:type="character" w:customStyle="1" w:styleId="aff">
    <w:name w:val="Текст выноски Знак"/>
    <w:link w:val="afe"/>
    <w:rsid w:val="00C973DF"/>
    <w:rPr>
      <w:rFonts w:ascii="Tahoma" w:hAnsi="Tahoma" w:cs="Tahoma"/>
      <w:sz w:val="16"/>
      <w:szCs w:val="16"/>
    </w:rPr>
  </w:style>
  <w:style w:type="paragraph" w:styleId="a">
    <w:name w:val="List"/>
    <w:basedOn w:val="a0"/>
    <w:link w:val="aff0"/>
    <w:uiPriority w:val="99"/>
    <w:unhideWhenUsed/>
    <w:rsid w:val="008040A5"/>
    <w:pPr>
      <w:numPr>
        <w:numId w:val="8"/>
      </w:numPr>
      <w:tabs>
        <w:tab w:val="left" w:pos="993"/>
      </w:tabs>
      <w:suppressAutoHyphens/>
      <w:spacing w:line="360" w:lineRule="auto"/>
      <w:ind w:left="0" w:firstLine="709"/>
      <w:jc w:val="both"/>
    </w:pPr>
    <w:rPr>
      <w:sz w:val="28"/>
    </w:rPr>
  </w:style>
  <w:style w:type="paragraph" w:customStyle="1" w:styleId="aff1">
    <w:name w:val="Список таблицы"/>
    <w:basedOn w:val="a0"/>
    <w:rsid w:val="00F526E2"/>
    <w:pPr>
      <w:spacing w:before="120"/>
      <w:ind w:left="1429" w:hanging="360"/>
      <w:jc w:val="both"/>
    </w:pPr>
    <w:rPr>
      <w:sz w:val="26"/>
      <w:szCs w:val="26"/>
    </w:rPr>
  </w:style>
  <w:style w:type="paragraph" w:styleId="14">
    <w:name w:val="toc 1"/>
    <w:basedOn w:val="a0"/>
    <w:next w:val="a0"/>
    <w:autoRedefine/>
    <w:uiPriority w:val="39"/>
    <w:rsid w:val="009B05E6"/>
    <w:pPr>
      <w:tabs>
        <w:tab w:val="left" w:pos="426"/>
        <w:tab w:val="right" w:leader="dot" w:pos="9356"/>
      </w:tabs>
      <w:spacing w:before="120"/>
      <w:ind w:left="426" w:right="849" w:hanging="426"/>
    </w:pPr>
    <w:rPr>
      <w:caps/>
      <w:noProof/>
      <w:sz w:val="24"/>
    </w:rPr>
  </w:style>
  <w:style w:type="paragraph" w:styleId="21">
    <w:name w:val="toc 2"/>
    <w:basedOn w:val="a0"/>
    <w:next w:val="a0"/>
    <w:autoRedefine/>
    <w:uiPriority w:val="39"/>
    <w:rsid w:val="009B05E6"/>
    <w:pPr>
      <w:tabs>
        <w:tab w:val="left" w:pos="851"/>
        <w:tab w:val="right" w:leader="dot" w:pos="9356"/>
      </w:tabs>
      <w:spacing w:before="80"/>
      <w:ind w:left="851" w:right="849" w:hanging="624"/>
    </w:pPr>
    <w:rPr>
      <w:noProof/>
      <w:sz w:val="24"/>
      <w:szCs w:val="24"/>
    </w:rPr>
  </w:style>
  <w:style w:type="paragraph" w:styleId="30">
    <w:name w:val="toc 3"/>
    <w:basedOn w:val="a0"/>
    <w:next w:val="a0"/>
    <w:autoRedefine/>
    <w:uiPriority w:val="39"/>
    <w:rsid w:val="009B05E6"/>
    <w:pPr>
      <w:ind w:left="400"/>
    </w:pPr>
  </w:style>
  <w:style w:type="paragraph" w:styleId="40">
    <w:name w:val="toc 4"/>
    <w:basedOn w:val="a0"/>
    <w:next w:val="a0"/>
    <w:autoRedefine/>
    <w:uiPriority w:val="39"/>
    <w:unhideWhenUsed/>
    <w:rsid w:val="009B05E6"/>
    <w:pPr>
      <w:spacing w:after="100" w:line="276" w:lineRule="auto"/>
      <w:ind w:left="660"/>
    </w:pPr>
    <w:rPr>
      <w:rFonts w:ascii="Calibri" w:hAnsi="Calibri"/>
    </w:rPr>
  </w:style>
  <w:style w:type="paragraph" w:styleId="50">
    <w:name w:val="toc 5"/>
    <w:basedOn w:val="a0"/>
    <w:next w:val="a0"/>
    <w:autoRedefine/>
    <w:uiPriority w:val="39"/>
    <w:unhideWhenUsed/>
    <w:rsid w:val="009B05E6"/>
    <w:pPr>
      <w:spacing w:after="100" w:line="276" w:lineRule="auto"/>
      <w:ind w:left="880"/>
    </w:pPr>
    <w:rPr>
      <w:rFonts w:ascii="Calibri" w:hAnsi="Calibri"/>
    </w:rPr>
  </w:style>
  <w:style w:type="paragraph" w:styleId="60">
    <w:name w:val="toc 6"/>
    <w:basedOn w:val="a0"/>
    <w:next w:val="a0"/>
    <w:autoRedefine/>
    <w:uiPriority w:val="39"/>
    <w:unhideWhenUsed/>
    <w:rsid w:val="009B05E6"/>
    <w:pPr>
      <w:spacing w:after="100" w:line="276" w:lineRule="auto"/>
      <w:ind w:left="1100"/>
    </w:pPr>
    <w:rPr>
      <w:rFonts w:ascii="Calibri" w:hAnsi="Calibri"/>
    </w:rPr>
  </w:style>
  <w:style w:type="paragraph" w:styleId="70">
    <w:name w:val="toc 7"/>
    <w:basedOn w:val="a0"/>
    <w:next w:val="a0"/>
    <w:autoRedefine/>
    <w:uiPriority w:val="39"/>
    <w:unhideWhenUsed/>
    <w:rsid w:val="009B05E6"/>
    <w:pPr>
      <w:spacing w:after="100" w:line="276" w:lineRule="auto"/>
      <w:ind w:left="1320"/>
    </w:pPr>
    <w:rPr>
      <w:rFonts w:ascii="Calibri" w:hAnsi="Calibri"/>
    </w:rPr>
  </w:style>
  <w:style w:type="paragraph" w:styleId="80">
    <w:name w:val="toc 8"/>
    <w:basedOn w:val="a0"/>
    <w:next w:val="a0"/>
    <w:autoRedefine/>
    <w:uiPriority w:val="39"/>
    <w:unhideWhenUsed/>
    <w:rsid w:val="009B05E6"/>
    <w:pPr>
      <w:spacing w:after="100" w:line="276" w:lineRule="auto"/>
      <w:ind w:left="1540"/>
    </w:pPr>
    <w:rPr>
      <w:rFonts w:ascii="Calibri" w:hAnsi="Calibri"/>
    </w:rPr>
  </w:style>
  <w:style w:type="paragraph" w:styleId="90">
    <w:name w:val="toc 9"/>
    <w:basedOn w:val="a0"/>
    <w:next w:val="a0"/>
    <w:autoRedefine/>
    <w:uiPriority w:val="39"/>
    <w:unhideWhenUsed/>
    <w:rsid w:val="009B05E6"/>
    <w:pPr>
      <w:spacing w:after="100" w:line="276" w:lineRule="auto"/>
      <w:ind w:left="1760"/>
    </w:pPr>
    <w:rPr>
      <w:rFonts w:ascii="Calibri" w:hAnsi="Calibri"/>
    </w:rPr>
  </w:style>
  <w:style w:type="paragraph" w:styleId="31">
    <w:name w:val="Body Text Indent 3"/>
    <w:basedOn w:val="a0"/>
    <w:link w:val="32"/>
    <w:rsid w:val="006A03A6"/>
    <w:pPr>
      <w:spacing w:after="120"/>
      <w:ind w:left="283"/>
    </w:pPr>
    <w:rPr>
      <w:sz w:val="16"/>
      <w:szCs w:val="16"/>
    </w:rPr>
  </w:style>
  <w:style w:type="character" w:customStyle="1" w:styleId="32">
    <w:name w:val="Основной текст с отступом 3 Знак"/>
    <w:link w:val="31"/>
    <w:rsid w:val="006A03A6"/>
    <w:rPr>
      <w:sz w:val="16"/>
      <w:szCs w:val="16"/>
    </w:rPr>
  </w:style>
  <w:style w:type="paragraph" w:styleId="22">
    <w:name w:val="Body Text Indent 2"/>
    <w:basedOn w:val="a0"/>
    <w:link w:val="23"/>
    <w:rsid w:val="006A03A6"/>
    <w:pPr>
      <w:spacing w:after="120" w:line="480" w:lineRule="auto"/>
      <w:ind w:left="283"/>
    </w:pPr>
  </w:style>
  <w:style w:type="character" w:customStyle="1" w:styleId="23">
    <w:name w:val="Основной текст с отступом 2 Знак"/>
    <w:basedOn w:val="a2"/>
    <w:link w:val="22"/>
    <w:rsid w:val="006A03A6"/>
  </w:style>
  <w:style w:type="paragraph" w:styleId="aff2">
    <w:name w:val="Body Text Indent"/>
    <w:basedOn w:val="a0"/>
    <w:link w:val="aff3"/>
    <w:rsid w:val="006A03A6"/>
    <w:pPr>
      <w:spacing w:after="120"/>
      <w:ind w:left="283"/>
    </w:pPr>
  </w:style>
  <w:style w:type="character" w:customStyle="1" w:styleId="aff3">
    <w:name w:val="Основной текст с отступом Знак"/>
    <w:basedOn w:val="a2"/>
    <w:link w:val="aff2"/>
    <w:rsid w:val="006A03A6"/>
  </w:style>
  <w:style w:type="paragraph" w:styleId="33">
    <w:name w:val="Body Text 3"/>
    <w:basedOn w:val="a0"/>
    <w:link w:val="34"/>
    <w:rsid w:val="006A03A6"/>
    <w:pPr>
      <w:spacing w:after="120"/>
    </w:pPr>
    <w:rPr>
      <w:sz w:val="16"/>
      <w:szCs w:val="16"/>
    </w:rPr>
  </w:style>
  <w:style w:type="character" w:customStyle="1" w:styleId="34">
    <w:name w:val="Основной текст 3 Знак"/>
    <w:link w:val="33"/>
    <w:rsid w:val="006A03A6"/>
    <w:rPr>
      <w:sz w:val="16"/>
      <w:szCs w:val="16"/>
    </w:rPr>
  </w:style>
  <w:style w:type="paragraph" w:customStyle="1" w:styleId="aff4">
    <w:name w:val="подпункт"/>
    <w:basedOn w:val="3"/>
    <w:rsid w:val="00B54A53"/>
    <w:pPr>
      <w:numPr>
        <w:ilvl w:val="0"/>
        <w:numId w:val="0"/>
      </w:numPr>
      <w:spacing w:line="480" w:lineRule="auto"/>
    </w:pPr>
    <w:rPr>
      <w:bCs w:val="0"/>
      <w:sz w:val="28"/>
      <w:szCs w:val="28"/>
    </w:rPr>
  </w:style>
  <w:style w:type="paragraph" w:customStyle="1" w:styleId="16">
    <w:name w:val="Как 1"/>
    <w:basedOn w:val="1"/>
    <w:qFormat/>
    <w:rsid w:val="009136C8"/>
    <w:rPr>
      <w:lang w:eastAsia="en-US"/>
    </w:rPr>
  </w:style>
  <w:style w:type="paragraph" w:customStyle="1" w:styleId="aff5">
    <w:name w:val="заголовок приложения"/>
    <w:basedOn w:val="a0"/>
    <w:next w:val="a1"/>
    <w:qFormat/>
    <w:rsid w:val="00687E82"/>
    <w:pPr>
      <w:keepNext/>
      <w:keepLines/>
      <w:spacing w:before="120" w:after="120"/>
      <w:ind w:right="284"/>
      <w:jc w:val="center"/>
    </w:pPr>
    <w:rPr>
      <w:b/>
      <w:caps/>
      <w:spacing w:val="20"/>
      <w:sz w:val="26"/>
      <w:lang w:eastAsia="en-US"/>
    </w:rPr>
  </w:style>
  <w:style w:type="paragraph" w:customStyle="1" w:styleId="24">
    <w:name w:val="Заголовок приложения 2"/>
    <w:basedOn w:val="a0"/>
    <w:next w:val="a1"/>
    <w:qFormat/>
    <w:rsid w:val="00216061"/>
    <w:pPr>
      <w:keepNext/>
      <w:keepLines/>
      <w:tabs>
        <w:tab w:val="num" w:pos="360"/>
        <w:tab w:val="left" w:pos="1134"/>
      </w:tabs>
      <w:spacing w:before="120" w:after="120"/>
      <w:ind w:right="567"/>
      <w:jc w:val="center"/>
      <w:outlineLvl w:val="1"/>
    </w:pPr>
    <w:rPr>
      <w:b/>
      <w:caps/>
      <w:sz w:val="24"/>
    </w:rPr>
  </w:style>
  <w:style w:type="paragraph" w:customStyle="1" w:styleId="25">
    <w:name w:val="Список 2 уровня"/>
    <w:basedOn w:val="a1"/>
    <w:qFormat/>
    <w:rsid w:val="00B25C55"/>
    <w:pPr>
      <w:tabs>
        <w:tab w:val="num" w:pos="1418"/>
      </w:tabs>
    </w:pPr>
  </w:style>
  <w:style w:type="paragraph" w:customStyle="1" w:styleId="35">
    <w:name w:val="Список 3 уровня"/>
    <w:basedOn w:val="a1"/>
    <w:qFormat/>
    <w:rsid w:val="00B25C55"/>
    <w:pPr>
      <w:ind w:firstLine="0"/>
    </w:pPr>
  </w:style>
  <w:style w:type="paragraph" w:customStyle="1" w:styleId="41">
    <w:name w:val="Список 4 уровня"/>
    <w:basedOn w:val="a1"/>
    <w:qFormat/>
    <w:rsid w:val="00B25C55"/>
    <w:pPr>
      <w:tabs>
        <w:tab w:val="num" w:pos="1843"/>
      </w:tabs>
    </w:pPr>
  </w:style>
  <w:style w:type="paragraph" w:styleId="aff6">
    <w:name w:val="Revision"/>
    <w:hidden/>
    <w:uiPriority w:val="99"/>
    <w:semiHidden/>
    <w:rsid w:val="00817ECD"/>
  </w:style>
  <w:style w:type="paragraph" w:customStyle="1" w:styleId="aff7">
    <w:name w:val="Заголовок приложения"/>
    <w:basedOn w:val="a0"/>
    <w:qFormat/>
    <w:rsid w:val="00B25C55"/>
    <w:pPr>
      <w:keepNext/>
      <w:keepLines/>
      <w:spacing w:before="240" w:after="240"/>
      <w:jc w:val="center"/>
    </w:pPr>
    <w:rPr>
      <w:b/>
      <w:caps/>
    </w:rPr>
  </w:style>
  <w:style w:type="paragraph" w:customStyle="1" w:styleId="17">
    <w:name w:val="Заголовок приложения 1 уровня"/>
    <w:basedOn w:val="a1"/>
    <w:qFormat/>
    <w:rsid w:val="00B25C55"/>
    <w:pPr>
      <w:keepNext/>
      <w:keepLines/>
      <w:tabs>
        <w:tab w:val="num" w:pos="567"/>
      </w:tabs>
      <w:spacing w:after="240"/>
      <w:ind w:firstLine="0"/>
      <w:jc w:val="center"/>
    </w:pPr>
    <w:rPr>
      <w:b/>
      <w:caps/>
      <w:sz w:val="20"/>
    </w:rPr>
  </w:style>
  <w:style w:type="paragraph" w:customStyle="1" w:styleId="26">
    <w:name w:val="Заголовок приложения 2 уровня"/>
    <w:basedOn w:val="a1"/>
    <w:next w:val="a1"/>
    <w:qFormat/>
    <w:rsid w:val="00B25C55"/>
    <w:pPr>
      <w:tabs>
        <w:tab w:val="num" w:pos="567"/>
      </w:tabs>
      <w:spacing w:after="240"/>
      <w:ind w:firstLine="0"/>
      <w:jc w:val="center"/>
    </w:pPr>
    <w:rPr>
      <w:b/>
      <w:caps/>
      <w:sz w:val="16"/>
    </w:rPr>
  </w:style>
  <w:style w:type="paragraph" w:customStyle="1" w:styleId="aff8">
    <w:name w:val="Нум/список"/>
    <w:basedOn w:val="a1"/>
    <w:qFormat/>
    <w:rsid w:val="00B25C55"/>
    <w:pPr>
      <w:tabs>
        <w:tab w:val="left" w:pos="992"/>
      </w:tabs>
      <w:ind w:left="1429" w:hanging="360"/>
    </w:pPr>
  </w:style>
  <w:style w:type="paragraph" w:customStyle="1" w:styleId="aff9">
    <w:name w:val="Нумерованный с отступом"/>
    <w:basedOn w:val="a0"/>
    <w:qFormat/>
    <w:rsid w:val="00B25C55"/>
    <w:pPr>
      <w:tabs>
        <w:tab w:val="left" w:pos="1418"/>
      </w:tabs>
      <w:ind w:left="720" w:hanging="360"/>
      <w:jc w:val="both"/>
    </w:pPr>
    <w:rPr>
      <w:sz w:val="26"/>
    </w:rPr>
  </w:style>
  <w:style w:type="paragraph" w:customStyle="1" w:styleId="affa">
    <w:name w:val="Перечень литературы"/>
    <w:basedOn w:val="a1"/>
    <w:qFormat/>
    <w:rsid w:val="00B25C55"/>
    <w:pPr>
      <w:tabs>
        <w:tab w:val="left" w:pos="1276"/>
      </w:tabs>
      <w:ind w:left="1429" w:hanging="360"/>
    </w:pPr>
  </w:style>
  <w:style w:type="paragraph" w:customStyle="1" w:styleId="affb">
    <w:name w:val="Приложение"/>
    <w:basedOn w:val="a1"/>
    <w:qFormat/>
    <w:rsid w:val="00B25C55"/>
    <w:pPr>
      <w:ind w:left="7797" w:firstLine="0"/>
      <w:jc w:val="center"/>
    </w:pPr>
    <w:rPr>
      <w:sz w:val="20"/>
    </w:rPr>
  </w:style>
  <w:style w:type="paragraph" w:customStyle="1" w:styleId="affc">
    <w:name w:val="Список с отступом"/>
    <w:basedOn w:val="a1"/>
    <w:qFormat/>
    <w:rsid w:val="00B25C55"/>
    <w:pPr>
      <w:tabs>
        <w:tab w:val="left" w:pos="1276"/>
      </w:tabs>
      <w:ind w:left="1429" w:hanging="360"/>
    </w:pPr>
  </w:style>
  <w:style w:type="paragraph" w:customStyle="1" w:styleId="affd">
    <w:name w:val="Текст табл."/>
    <w:basedOn w:val="a0"/>
    <w:qFormat/>
    <w:rsid w:val="00B25C55"/>
    <w:rPr>
      <w:sz w:val="26"/>
    </w:rPr>
  </w:style>
  <w:style w:type="paragraph" w:customStyle="1" w:styleId="10">
    <w:name w:val="Стиль1"/>
    <w:basedOn w:val="a"/>
    <w:link w:val="18"/>
    <w:qFormat/>
    <w:rsid w:val="00EC5843"/>
    <w:pPr>
      <w:numPr>
        <w:numId w:val="16"/>
      </w:numPr>
      <w:tabs>
        <w:tab w:val="clear" w:pos="993"/>
        <w:tab w:val="left" w:pos="1134"/>
      </w:tabs>
      <w:ind w:left="0" w:firstLine="709"/>
    </w:pPr>
  </w:style>
  <w:style w:type="character" w:customStyle="1" w:styleId="match">
    <w:name w:val="match"/>
    <w:basedOn w:val="a2"/>
    <w:rsid w:val="00720FB5"/>
  </w:style>
  <w:style w:type="character" w:customStyle="1" w:styleId="aff0">
    <w:name w:val="Список Знак"/>
    <w:link w:val="a"/>
    <w:uiPriority w:val="99"/>
    <w:rsid w:val="008040A5"/>
    <w:rPr>
      <w:sz w:val="28"/>
      <w:szCs w:val="22"/>
    </w:rPr>
  </w:style>
  <w:style w:type="character" w:customStyle="1" w:styleId="18">
    <w:name w:val="Стиль1 Знак"/>
    <w:basedOn w:val="aff0"/>
    <w:link w:val="10"/>
    <w:rsid w:val="00EC5843"/>
    <w:rPr>
      <w:sz w:val="28"/>
      <w:szCs w:val="22"/>
    </w:rPr>
  </w:style>
  <w:style w:type="character" w:customStyle="1" w:styleId="150">
    <w:name w:val="ТЕКСТ 1.5 Знак"/>
    <w:link w:val="15"/>
    <w:rsid w:val="00392408"/>
    <w:rPr>
      <w:sz w:val="24"/>
      <w:szCs w:val="22"/>
    </w:rPr>
  </w:style>
  <w:style w:type="character" w:styleId="affe">
    <w:name w:val="Emphasis"/>
    <w:qFormat/>
    <w:rsid w:val="00654828"/>
    <w:rPr>
      <w:i/>
      <w:iCs/>
    </w:rPr>
  </w:style>
  <w:style w:type="character" w:customStyle="1" w:styleId="a7">
    <w:name w:val="Название Знак"/>
    <w:link w:val="a6"/>
    <w:locked/>
    <w:rsid w:val="003D0154"/>
    <w:rPr>
      <w:b/>
      <w:caps/>
      <w:spacing w:val="5"/>
      <w:kern w:val="28"/>
      <w:sz w:val="26"/>
      <w:szCs w:val="52"/>
      <w:lang w:val="ru-RU" w:eastAsia="ru-RU" w:bidi="ar-SA"/>
    </w:rPr>
  </w:style>
  <w:style w:type="paragraph" w:customStyle="1" w:styleId="51">
    <w:name w:val="Знак Знак5 Знак Знак"/>
    <w:basedOn w:val="a0"/>
    <w:rsid w:val="00CE5B8D"/>
    <w:pPr>
      <w:spacing w:after="160" w:line="240" w:lineRule="exact"/>
    </w:pPr>
    <w:rPr>
      <w:rFonts w:ascii="Verdana" w:hAnsi="Verdana" w:cs="Verdana"/>
      <w:sz w:val="20"/>
      <w:szCs w:val="20"/>
      <w:lang w:val="en-US" w:eastAsia="en-US"/>
    </w:rPr>
  </w:style>
  <w:style w:type="paragraph" w:customStyle="1" w:styleId="afff">
    <w:name w:val="Знак"/>
    <w:basedOn w:val="a0"/>
    <w:rsid w:val="000C0479"/>
    <w:pPr>
      <w:spacing w:after="160" w:line="240" w:lineRule="exact"/>
    </w:pPr>
    <w:rPr>
      <w:rFonts w:ascii="Verdana" w:hAnsi="Verdana" w:cs="Verdana"/>
      <w:sz w:val="20"/>
      <w:szCs w:val="20"/>
      <w:lang w:val="en-US" w:eastAsia="en-US"/>
    </w:rPr>
  </w:style>
  <w:style w:type="paragraph" w:styleId="afff0">
    <w:name w:val="List Paragraph"/>
    <w:basedOn w:val="a0"/>
    <w:uiPriority w:val="34"/>
    <w:qFormat/>
    <w:rsid w:val="006E72F5"/>
    <w:pPr>
      <w:ind w:left="720"/>
      <w:contextualSpacing/>
    </w:pPr>
  </w:style>
  <w:style w:type="paragraph" w:customStyle="1" w:styleId="pt-consplusnormal">
    <w:name w:val="pt-consplusnormal"/>
    <w:basedOn w:val="a0"/>
    <w:rsid w:val="006E72F5"/>
    <w:pPr>
      <w:spacing w:before="100" w:beforeAutospacing="1" w:after="100" w:afterAutospacing="1"/>
    </w:pPr>
    <w:rPr>
      <w:rFonts w:eastAsiaTheme="minorHAnsi"/>
      <w:sz w:val="24"/>
      <w:szCs w:val="24"/>
    </w:rPr>
  </w:style>
  <w:style w:type="paragraph" w:customStyle="1" w:styleId="ConsPlusNormal">
    <w:name w:val="ConsPlusNormal"/>
    <w:rsid w:val="007F47C9"/>
    <w:pPr>
      <w:autoSpaceDE w:val="0"/>
      <w:autoSpaceDN w:val="0"/>
      <w:adjustRightInd w:val="0"/>
    </w:pPr>
    <w:rPr>
      <w:sz w:val="26"/>
      <w:szCs w:val="26"/>
    </w:rPr>
  </w:style>
  <w:style w:type="character" w:customStyle="1" w:styleId="pagesindoccount">
    <w:name w:val="pagesindoccount"/>
    <w:basedOn w:val="a2"/>
    <w:rsid w:val="00042904"/>
  </w:style>
  <w:style w:type="character" w:customStyle="1" w:styleId="information">
    <w:name w:val="information"/>
    <w:basedOn w:val="a2"/>
    <w:rsid w:val="00617382"/>
  </w:style>
  <w:style w:type="character" w:customStyle="1" w:styleId="doccaption">
    <w:name w:val="doccaption"/>
    <w:basedOn w:val="a2"/>
    <w:rsid w:val="00855183"/>
  </w:style>
  <w:style w:type="character" w:customStyle="1" w:styleId="a9">
    <w:name w:val="Нижний колонтитул Знак"/>
    <w:basedOn w:val="a2"/>
    <w:link w:val="a8"/>
    <w:uiPriority w:val="99"/>
    <w:rsid w:val="000D6E2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w:uiPriority="99"/>
    <w:lsdException w:name="Title" w:uiPriority="10"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5C55"/>
    <w:rPr>
      <w:sz w:val="22"/>
      <w:szCs w:val="22"/>
    </w:rPr>
  </w:style>
  <w:style w:type="paragraph" w:styleId="1">
    <w:name w:val="heading 1"/>
    <w:basedOn w:val="a0"/>
    <w:next w:val="a1"/>
    <w:uiPriority w:val="9"/>
    <w:qFormat/>
    <w:rsid w:val="00B25C55"/>
    <w:pPr>
      <w:keepNext/>
      <w:keepLines/>
      <w:numPr>
        <w:numId w:val="7"/>
      </w:numPr>
      <w:spacing w:before="240"/>
      <w:jc w:val="center"/>
      <w:outlineLvl w:val="0"/>
    </w:pPr>
    <w:rPr>
      <w:b/>
      <w:bCs/>
      <w:caps/>
      <w:sz w:val="24"/>
      <w:szCs w:val="28"/>
    </w:rPr>
  </w:style>
  <w:style w:type="paragraph" w:styleId="2">
    <w:name w:val="heading 2"/>
    <w:basedOn w:val="a0"/>
    <w:next w:val="a1"/>
    <w:uiPriority w:val="9"/>
    <w:qFormat/>
    <w:rsid w:val="00B25C55"/>
    <w:pPr>
      <w:keepNext/>
      <w:keepLines/>
      <w:numPr>
        <w:ilvl w:val="1"/>
        <w:numId w:val="7"/>
      </w:numPr>
      <w:tabs>
        <w:tab w:val="num" w:pos="567"/>
      </w:tabs>
      <w:spacing w:before="240" w:after="240"/>
      <w:ind w:firstLine="0"/>
      <w:jc w:val="center"/>
      <w:outlineLvl w:val="1"/>
    </w:pPr>
    <w:rPr>
      <w:b/>
      <w:bCs/>
      <w:caps/>
      <w:sz w:val="20"/>
      <w:szCs w:val="26"/>
    </w:rPr>
  </w:style>
  <w:style w:type="paragraph" w:styleId="3">
    <w:name w:val="heading 3"/>
    <w:basedOn w:val="a0"/>
    <w:uiPriority w:val="9"/>
    <w:qFormat/>
    <w:rsid w:val="00A108CD"/>
    <w:pPr>
      <w:numPr>
        <w:ilvl w:val="2"/>
        <w:numId w:val="7"/>
      </w:numPr>
      <w:jc w:val="both"/>
      <w:outlineLvl w:val="2"/>
    </w:pPr>
    <w:rPr>
      <w:bCs/>
      <w:sz w:val="26"/>
    </w:rPr>
  </w:style>
  <w:style w:type="paragraph" w:styleId="4">
    <w:name w:val="heading 4"/>
    <w:basedOn w:val="a0"/>
    <w:next w:val="a0"/>
    <w:uiPriority w:val="9"/>
    <w:qFormat/>
    <w:rsid w:val="00B25C55"/>
    <w:pPr>
      <w:keepNext/>
      <w:spacing w:before="240" w:after="60"/>
      <w:outlineLvl w:val="3"/>
    </w:pPr>
    <w:rPr>
      <w:rFonts w:ascii="Calibri" w:hAnsi="Calibri"/>
      <w:b/>
      <w:bCs/>
      <w:sz w:val="28"/>
      <w:szCs w:val="28"/>
    </w:rPr>
  </w:style>
  <w:style w:type="paragraph" w:styleId="5">
    <w:name w:val="heading 5"/>
    <w:basedOn w:val="a0"/>
    <w:next w:val="a0"/>
    <w:uiPriority w:val="9"/>
    <w:qFormat/>
    <w:rsid w:val="00B25C55"/>
    <w:pPr>
      <w:spacing w:before="240" w:after="60"/>
      <w:outlineLvl w:val="4"/>
    </w:pPr>
    <w:rPr>
      <w:rFonts w:ascii="Calibri" w:hAnsi="Calibri"/>
      <w:b/>
      <w:bCs/>
      <w:i/>
      <w:iCs/>
      <w:sz w:val="26"/>
      <w:szCs w:val="26"/>
    </w:rPr>
  </w:style>
  <w:style w:type="paragraph" w:styleId="6">
    <w:name w:val="heading 6"/>
    <w:aliases w:val="Italic,Bold,Заголовок 6_старый,arial cyr,Heading 6 NOT IN USE,Заголовок 6 Таблицы"/>
    <w:basedOn w:val="a0"/>
    <w:next w:val="a0"/>
    <w:qFormat/>
    <w:rsid w:val="00113407"/>
    <w:pPr>
      <w:keepNext/>
      <w:widowControl w:val="0"/>
      <w:numPr>
        <w:ilvl w:val="5"/>
        <w:numId w:val="5"/>
      </w:numPr>
      <w:tabs>
        <w:tab w:val="left" w:pos="1701"/>
      </w:tabs>
      <w:spacing w:line="312" w:lineRule="auto"/>
      <w:jc w:val="center"/>
      <w:outlineLvl w:val="5"/>
    </w:pPr>
    <w:rPr>
      <w:b/>
      <w:i/>
      <w:sz w:val="26"/>
    </w:rPr>
  </w:style>
  <w:style w:type="paragraph" w:styleId="7">
    <w:name w:val="heading 7"/>
    <w:aliases w:val="Not in Use,Itallics,Italics, Heading 7 NOT IN USE"/>
    <w:basedOn w:val="a0"/>
    <w:next w:val="a0"/>
    <w:qFormat/>
    <w:rsid w:val="003C400D"/>
    <w:pPr>
      <w:keepNext/>
      <w:numPr>
        <w:ilvl w:val="6"/>
        <w:numId w:val="5"/>
      </w:numPr>
      <w:jc w:val="both"/>
      <w:outlineLvl w:val="6"/>
    </w:pPr>
    <w:rPr>
      <w:b/>
      <w:sz w:val="24"/>
    </w:rPr>
  </w:style>
  <w:style w:type="paragraph" w:styleId="8">
    <w:name w:val="heading 8"/>
    <w:aliases w:val="not In use, Heading 8 NOT IN USE"/>
    <w:basedOn w:val="a0"/>
    <w:next w:val="a0"/>
    <w:qFormat/>
    <w:rsid w:val="003C400D"/>
    <w:pPr>
      <w:keepNext/>
      <w:numPr>
        <w:ilvl w:val="7"/>
        <w:numId w:val="5"/>
      </w:numPr>
      <w:ind w:right="57"/>
      <w:outlineLvl w:val="7"/>
    </w:pPr>
    <w:rPr>
      <w:sz w:val="24"/>
    </w:rPr>
  </w:style>
  <w:style w:type="paragraph" w:styleId="9">
    <w:name w:val="heading 9"/>
    <w:aliases w:val="Not in use,Заголовок талицы, Heading 9 NOT IN USE"/>
    <w:basedOn w:val="a0"/>
    <w:next w:val="a0"/>
    <w:qFormat/>
    <w:rsid w:val="003C400D"/>
    <w:pPr>
      <w:keepNext/>
      <w:numPr>
        <w:ilvl w:val="8"/>
        <w:numId w:val="5"/>
      </w:numPr>
      <w:spacing w:before="120" w:after="120" w:line="360" w:lineRule="auto"/>
      <w:ind w:right="57"/>
      <w:jc w:val="center"/>
      <w:outlineLvl w:val="8"/>
    </w:pPr>
    <w:rPr>
      <w:rFonts w:ascii="Arial" w:hAnsi="Arial"/>
      <w:b/>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uiPriority w:val="99"/>
    <w:unhideWhenUsed/>
    <w:rsid w:val="008040A5"/>
    <w:pPr>
      <w:tabs>
        <w:tab w:val="left" w:pos="1701"/>
      </w:tabs>
      <w:spacing w:line="360" w:lineRule="auto"/>
      <w:ind w:firstLine="709"/>
      <w:jc w:val="both"/>
    </w:pPr>
    <w:rPr>
      <w:sz w:val="28"/>
    </w:rPr>
  </w:style>
  <w:style w:type="character" w:styleId="a5">
    <w:name w:val="page number"/>
    <w:rsid w:val="00113407"/>
    <w:rPr>
      <w:sz w:val="20"/>
    </w:rPr>
  </w:style>
  <w:style w:type="paragraph" w:styleId="a6">
    <w:name w:val="Title"/>
    <w:basedOn w:val="a0"/>
    <w:next w:val="a0"/>
    <w:link w:val="a7"/>
    <w:uiPriority w:val="10"/>
    <w:qFormat/>
    <w:rsid w:val="00B25C55"/>
    <w:pPr>
      <w:spacing w:after="360"/>
      <w:jc w:val="center"/>
    </w:pPr>
    <w:rPr>
      <w:b/>
      <w:caps/>
      <w:spacing w:val="5"/>
      <w:kern w:val="28"/>
      <w:sz w:val="26"/>
      <w:szCs w:val="52"/>
    </w:rPr>
  </w:style>
  <w:style w:type="paragraph" w:styleId="a8">
    <w:name w:val="footer"/>
    <w:basedOn w:val="a0"/>
    <w:link w:val="a9"/>
    <w:uiPriority w:val="99"/>
    <w:unhideWhenUsed/>
    <w:rsid w:val="00B25C55"/>
    <w:pPr>
      <w:tabs>
        <w:tab w:val="center" w:pos="4677"/>
        <w:tab w:val="right" w:pos="9355"/>
      </w:tabs>
    </w:pPr>
  </w:style>
  <w:style w:type="paragraph" w:styleId="aa">
    <w:name w:val="Plain Text"/>
    <w:basedOn w:val="a0"/>
    <w:rsid w:val="00113407"/>
    <w:rPr>
      <w:rFonts w:ascii="Courier New" w:hAnsi="Courier New" w:cs="Courier New"/>
    </w:rPr>
  </w:style>
  <w:style w:type="paragraph" w:styleId="ab">
    <w:name w:val="Normal (Web)"/>
    <w:basedOn w:val="a0"/>
    <w:rsid w:val="00113407"/>
    <w:pPr>
      <w:spacing w:before="21" w:after="21"/>
    </w:pPr>
    <w:rPr>
      <w:rFonts w:ascii="Arial" w:eastAsia="Arial Unicode MS" w:hAnsi="Arial" w:cs="Arial"/>
      <w:color w:val="332E2D"/>
      <w:spacing w:val="2"/>
      <w:sz w:val="24"/>
      <w:szCs w:val="24"/>
    </w:rPr>
  </w:style>
  <w:style w:type="table" w:styleId="ac">
    <w:name w:val="Table Grid"/>
    <w:basedOn w:val="a3"/>
    <w:rsid w:val="00B25C5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Subtitle"/>
    <w:basedOn w:val="a0"/>
    <w:qFormat/>
    <w:rsid w:val="00113407"/>
    <w:pPr>
      <w:spacing w:line="312" w:lineRule="auto"/>
      <w:jc w:val="center"/>
    </w:pPr>
    <w:rPr>
      <w:b/>
      <w:sz w:val="26"/>
    </w:rPr>
  </w:style>
  <w:style w:type="paragraph" w:styleId="ae">
    <w:name w:val="header"/>
    <w:basedOn w:val="a0"/>
    <w:link w:val="af"/>
    <w:uiPriority w:val="99"/>
    <w:unhideWhenUsed/>
    <w:rsid w:val="00B25C55"/>
    <w:pPr>
      <w:tabs>
        <w:tab w:val="center" w:pos="4677"/>
        <w:tab w:val="right" w:pos="9355"/>
      </w:tabs>
    </w:pPr>
  </w:style>
  <w:style w:type="character" w:customStyle="1" w:styleId="af">
    <w:name w:val="Верхний колонтитул Знак"/>
    <w:link w:val="ae"/>
    <w:uiPriority w:val="99"/>
    <w:rsid w:val="003C400D"/>
    <w:rPr>
      <w:rFonts w:ascii="Times New Roman" w:hAnsi="Times New Roman"/>
      <w:sz w:val="22"/>
      <w:szCs w:val="22"/>
    </w:rPr>
  </w:style>
  <w:style w:type="paragraph" w:styleId="20">
    <w:name w:val="Body Text 2"/>
    <w:basedOn w:val="a0"/>
    <w:rsid w:val="00113407"/>
    <w:rPr>
      <w:sz w:val="26"/>
    </w:rPr>
  </w:style>
  <w:style w:type="character" w:styleId="af0">
    <w:name w:val="Hyperlink"/>
    <w:uiPriority w:val="99"/>
    <w:rsid w:val="00113407"/>
    <w:rPr>
      <w:color w:val="0000FF"/>
      <w:u w:val="single"/>
    </w:rPr>
  </w:style>
  <w:style w:type="paragraph" w:styleId="af1">
    <w:name w:val="footnote text"/>
    <w:basedOn w:val="a0"/>
    <w:link w:val="af2"/>
    <w:uiPriority w:val="99"/>
    <w:unhideWhenUsed/>
    <w:rsid w:val="00B25C55"/>
    <w:pPr>
      <w:ind w:firstLine="709"/>
    </w:pPr>
    <w:rPr>
      <w:sz w:val="20"/>
      <w:szCs w:val="20"/>
    </w:rPr>
  </w:style>
  <w:style w:type="character" w:customStyle="1" w:styleId="af2">
    <w:name w:val="Текст сноски Знак"/>
    <w:link w:val="af1"/>
    <w:uiPriority w:val="99"/>
    <w:rsid w:val="00113407"/>
    <w:rPr>
      <w:rFonts w:ascii="Times New Roman" w:hAnsi="Times New Roman"/>
    </w:rPr>
  </w:style>
  <w:style w:type="character" w:styleId="af3">
    <w:name w:val="footnote reference"/>
    <w:uiPriority w:val="99"/>
    <w:unhideWhenUsed/>
    <w:rsid w:val="00B25C55"/>
    <w:rPr>
      <w:vertAlign w:val="superscript"/>
    </w:rPr>
  </w:style>
  <w:style w:type="paragraph" w:customStyle="1" w:styleId="11">
    <w:name w:val="Обычный1"/>
    <w:rsid w:val="00BF3E95"/>
    <w:pPr>
      <w:widowControl w:val="0"/>
    </w:pPr>
    <w:rPr>
      <w:rFonts w:ascii="Arial" w:hAnsi="Arial"/>
      <w:b/>
      <w:snapToGrid w:val="0"/>
      <w:sz w:val="28"/>
    </w:rPr>
  </w:style>
  <w:style w:type="paragraph" w:customStyle="1" w:styleId="15">
    <w:name w:val="ТЕКСТ 1.5"/>
    <w:basedOn w:val="a0"/>
    <w:link w:val="150"/>
    <w:rsid w:val="003C400D"/>
    <w:pPr>
      <w:widowControl w:val="0"/>
      <w:spacing w:after="120" w:line="-360" w:lineRule="auto"/>
      <w:ind w:firstLine="851"/>
      <w:jc w:val="both"/>
    </w:pPr>
    <w:rPr>
      <w:sz w:val="24"/>
    </w:rPr>
  </w:style>
  <w:style w:type="paragraph" w:customStyle="1" w:styleId="af4">
    <w:name w:val="Рисунок"/>
    <w:basedOn w:val="a0"/>
    <w:rsid w:val="003C400D"/>
    <w:pPr>
      <w:widowControl w:val="0"/>
      <w:tabs>
        <w:tab w:val="left" w:pos="0"/>
        <w:tab w:val="left" w:pos="4464"/>
      </w:tabs>
      <w:spacing w:before="360" w:after="360"/>
      <w:jc w:val="center"/>
    </w:pPr>
    <w:rPr>
      <w:b/>
      <w:sz w:val="24"/>
    </w:rPr>
  </w:style>
  <w:style w:type="paragraph" w:customStyle="1" w:styleId="12">
    <w:name w:val="оглавление 1"/>
    <w:basedOn w:val="a0"/>
    <w:next w:val="a0"/>
    <w:rsid w:val="003C400D"/>
    <w:pPr>
      <w:widowControl w:val="0"/>
      <w:tabs>
        <w:tab w:val="right" w:leader="dot" w:pos="9357"/>
      </w:tabs>
    </w:pPr>
  </w:style>
  <w:style w:type="paragraph" w:styleId="af5">
    <w:name w:val="caption"/>
    <w:aliases w:val="Номер таблицы, Знак"/>
    <w:basedOn w:val="a0"/>
    <w:next w:val="a0"/>
    <w:link w:val="af6"/>
    <w:qFormat/>
    <w:rsid w:val="003C400D"/>
    <w:pPr>
      <w:keepNext/>
      <w:jc w:val="right"/>
    </w:pPr>
    <w:rPr>
      <w:b/>
      <w:sz w:val="24"/>
    </w:rPr>
  </w:style>
  <w:style w:type="character" w:customStyle="1" w:styleId="af6">
    <w:name w:val="Название объекта Знак"/>
    <w:aliases w:val="Номер таблицы Знак, Знак Знак"/>
    <w:link w:val="af5"/>
    <w:rsid w:val="003C400D"/>
    <w:rPr>
      <w:b/>
      <w:sz w:val="24"/>
      <w:lang w:val="ru-RU" w:eastAsia="ru-RU" w:bidi="ar-SA"/>
    </w:rPr>
  </w:style>
  <w:style w:type="paragraph" w:customStyle="1" w:styleId="13">
    <w:name w:val="Н/список1"/>
    <w:basedOn w:val="a0"/>
    <w:rsid w:val="004734CA"/>
    <w:pPr>
      <w:tabs>
        <w:tab w:val="num" w:pos="360"/>
        <w:tab w:val="left" w:pos="1134"/>
      </w:tabs>
      <w:spacing w:before="120"/>
      <w:ind w:firstLine="709"/>
      <w:jc w:val="both"/>
    </w:pPr>
    <w:rPr>
      <w:sz w:val="26"/>
      <w:szCs w:val="26"/>
    </w:rPr>
  </w:style>
  <w:style w:type="paragraph" w:customStyle="1" w:styleId="af7">
    <w:name w:val="СПИСОК )"/>
    <w:basedOn w:val="a0"/>
    <w:rsid w:val="00E25888"/>
    <w:pPr>
      <w:widowControl w:val="0"/>
      <w:tabs>
        <w:tab w:val="num" w:pos="1134"/>
      </w:tabs>
      <w:ind w:firstLine="709"/>
      <w:jc w:val="both"/>
    </w:pPr>
    <w:rPr>
      <w:sz w:val="26"/>
    </w:rPr>
  </w:style>
  <w:style w:type="character" w:styleId="af8">
    <w:name w:val="FollowedHyperlink"/>
    <w:rsid w:val="008F3BF7"/>
    <w:rPr>
      <w:color w:val="800080"/>
      <w:u w:val="single"/>
    </w:rPr>
  </w:style>
  <w:style w:type="character" w:styleId="af9">
    <w:name w:val="annotation reference"/>
    <w:uiPriority w:val="99"/>
    <w:rsid w:val="00C973DF"/>
    <w:rPr>
      <w:sz w:val="16"/>
      <w:szCs w:val="16"/>
    </w:rPr>
  </w:style>
  <w:style w:type="paragraph" w:styleId="afa">
    <w:name w:val="annotation text"/>
    <w:basedOn w:val="a0"/>
    <w:link w:val="afb"/>
    <w:uiPriority w:val="99"/>
    <w:rsid w:val="00762D53"/>
    <w:rPr>
      <w:rFonts w:ascii="Arial" w:hAnsi="Arial" w:cs="Arial"/>
    </w:rPr>
  </w:style>
  <w:style w:type="character" w:customStyle="1" w:styleId="afb">
    <w:name w:val="Текст примечания Знак"/>
    <w:link w:val="afa"/>
    <w:uiPriority w:val="99"/>
    <w:rsid w:val="00762D53"/>
    <w:rPr>
      <w:rFonts w:ascii="Arial" w:hAnsi="Arial" w:cs="Arial"/>
      <w:sz w:val="22"/>
      <w:szCs w:val="22"/>
    </w:rPr>
  </w:style>
  <w:style w:type="paragraph" w:styleId="afc">
    <w:name w:val="annotation subject"/>
    <w:basedOn w:val="afa"/>
    <w:next w:val="afa"/>
    <w:link w:val="afd"/>
    <w:rsid w:val="00C973DF"/>
    <w:rPr>
      <w:b/>
      <w:bCs/>
    </w:rPr>
  </w:style>
  <w:style w:type="character" w:customStyle="1" w:styleId="afd">
    <w:name w:val="Тема примечания Знак"/>
    <w:link w:val="afc"/>
    <w:rsid w:val="00C973DF"/>
    <w:rPr>
      <w:rFonts w:ascii="Arial" w:hAnsi="Arial" w:cs="Arial"/>
      <w:b/>
      <w:bCs/>
      <w:sz w:val="22"/>
      <w:szCs w:val="22"/>
    </w:rPr>
  </w:style>
  <w:style w:type="paragraph" w:styleId="afe">
    <w:name w:val="Balloon Text"/>
    <w:basedOn w:val="a0"/>
    <w:link w:val="aff"/>
    <w:rsid w:val="00C973DF"/>
    <w:rPr>
      <w:rFonts w:ascii="Tahoma" w:hAnsi="Tahoma" w:cs="Tahoma"/>
      <w:sz w:val="16"/>
      <w:szCs w:val="16"/>
    </w:rPr>
  </w:style>
  <w:style w:type="character" w:customStyle="1" w:styleId="aff">
    <w:name w:val="Текст выноски Знак"/>
    <w:link w:val="afe"/>
    <w:rsid w:val="00C973DF"/>
    <w:rPr>
      <w:rFonts w:ascii="Tahoma" w:hAnsi="Tahoma" w:cs="Tahoma"/>
      <w:sz w:val="16"/>
      <w:szCs w:val="16"/>
    </w:rPr>
  </w:style>
  <w:style w:type="paragraph" w:styleId="a">
    <w:name w:val="List"/>
    <w:basedOn w:val="a0"/>
    <w:link w:val="aff0"/>
    <w:uiPriority w:val="99"/>
    <w:unhideWhenUsed/>
    <w:rsid w:val="008040A5"/>
    <w:pPr>
      <w:numPr>
        <w:numId w:val="8"/>
      </w:numPr>
      <w:tabs>
        <w:tab w:val="left" w:pos="993"/>
      </w:tabs>
      <w:suppressAutoHyphens/>
      <w:spacing w:line="360" w:lineRule="auto"/>
      <w:ind w:left="0" w:firstLine="709"/>
      <w:jc w:val="both"/>
    </w:pPr>
    <w:rPr>
      <w:sz w:val="28"/>
    </w:rPr>
  </w:style>
  <w:style w:type="paragraph" w:customStyle="1" w:styleId="aff1">
    <w:name w:val="Список таблицы"/>
    <w:basedOn w:val="a0"/>
    <w:rsid w:val="00F526E2"/>
    <w:pPr>
      <w:spacing w:before="120"/>
      <w:ind w:left="1429" w:hanging="360"/>
      <w:jc w:val="both"/>
    </w:pPr>
    <w:rPr>
      <w:sz w:val="26"/>
      <w:szCs w:val="26"/>
    </w:rPr>
  </w:style>
  <w:style w:type="paragraph" w:styleId="14">
    <w:name w:val="toc 1"/>
    <w:basedOn w:val="a0"/>
    <w:next w:val="a0"/>
    <w:autoRedefine/>
    <w:uiPriority w:val="39"/>
    <w:rsid w:val="009B05E6"/>
    <w:pPr>
      <w:tabs>
        <w:tab w:val="left" w:pos="426"/>
        <w:tab w:val="right" w:leader="dot" w:pos="9356"/>
      </w:tabs>
      <w:spacing w:before="120"/>
      <w:ind w:left="426" w:right="849" w:hanging="426"/>
    </w:pPr>
    <w:rPr>
      <w:caps/>
      <w:noProof/>
      <w:sz w:val="24"/>
    </w:rPr>
  </w:style>
  <w:style w:type="paragraph" w:styleId="21">
    <w:name w:val="toc 2"/>
    <w:basedOn w:val="a0"/>
    <w:next w:val="a0"/>
    <w:autoRedefine/>
    <w:uiPriority w:val="39"/>
    <w:rsid w:val="009B05E6"/>
    <w:pPr>
      <w:tabs>
        <w:tab w:val="left" w:pos="851"/>
        <w:tab w:val="right" w:leader="dot" w:pos="9356"/>
      </w:tabs>
      <w:spacing w:before="80"/>
      <w:ind w:left="851" w:right="849" w:hanging="624"/>
    </w:pPr>
    <w:rPr>
      <w:noProof/>
      <w:sz w:val="24"/>
      <w:szCs w:val="24"/>
    </w:rPr>
  </w:style>
  <w:style w:type="paragraph" w:styleId="30">
    <w:name w:val="toc 3"/>
    <w:basedOn w:val="a0"/>
    <w:next w:val="a0"/>
    <w:autoRedefine/>
    <w:uiPriority w:val="39"/>
    <w:rsid w:val="009B05E6"/>
    <w:pPr>
      <w:ind w:left="400"/>
    </w:pPr>
  </w:style>
  <w:style w:type="paragraph" w:styleId="40">
    <w:name w:val="toc 4"/>
    <w:basedOn w:val="a0"/>
    <w:next w:val="a0"/>
    <w:autoRedefine/>
    <w:uiPriority w:val="39"/>
    <w:unhideWhenUsed/>
    <w:rsid w:val="009B05E6"/>
    <w:pPr>
      <w:spacing w:after="100" w:line="276" w:lineRule="auto"/>
      <w:ind w:left="660"/>
    </w:pPr>
    <w:rPr>
      <w:rFonts w:ascii="Calibri" w:hAnsi="Calibri"/>
    </w:rPr>
  </w:style>
  <w:style w:type="paragraph" w:styleId="50">
    <w:name w:val="toc 5"/>
    <w:basedOn w:val="a0"/>
    <w:next w:val="a0"/>
    <w:autoRedefine/>
    <w:uiPriority w:val="39"/>
    <w:unhideWhenUsed/>
    <w:rsid w:val="009B05E6"/>
    <w:pPr>
      <w:spacing w:after="100" w:line="276" w:lineRule="auto"/>
      <w:ind w:left="880"/>
    </w:pPr>
    <w:rPr>
      <w:rFonts w:ascii="Calibri" w:hAnsi="Calibri"/>
    </w:rPr>
  </w:style>
  <w:style w:type="paragraph" w:styleId="60">
    <w:name w:val="toc 6"/>
    <w:basedOn w:val="a0"/>
    <w:next w:val="a0"/>
    <w:autoRedefine/>
    <w:uiPriority w:val="39"/>
    <w:unhideWhenUsed/>
    <w:rsid w:val="009B05E6"/>
    <w:pPr>
      <w:spacing w:after="100" w:line="276" w:lineRule="auto"/>
      <w:ind w:left="1100"/>
    </w:pPr>
    <w:rPr>
      <w:rFonts w:ascii="Calibri" w:hAnsi="Calibri"/>
    </w:rPr>
  </w:style>
  <w:style w:type="paragraph" w:styleId="70">
    <w:name w:val="toc 7"/>
    <w:basedOn w:val="a0"/>
    <w:next w:val="a0"/>
    <w:autoRedefine/>
    <w:uiPriority w:val="39"/>
    <w:unhideWhenUsed/>
    <w:rsid w:val="009B05E6"/>
    <w:pPr>
      <w:spacing w:after="100" w:line="276" w:lineRule="auto"/>
      <w:ind w:left="1320"/>
    </w:pPr>
    <w:rPr>
      <w:rFonts w:ascii="Calibri" w:hAnsi="Calibri"/>
    </w:rPr>
  </w:style>
  <w:style w:type="paragraph" w:styleId="80">
    <w:name w:val="toc 8"/>
    <w:basedOn w:val="a0"/>
    <w:next w:val="a0"/>
    <w:autoRedefine/>
    <w:uiPriority w:val="39"/>
    <w:unhideWhenUsed/>
    <w:rsid w:val="009B05E6"/>
    <w:pPr>
      <w:spacing w:after="100" w:line="276" w:lineRule="auto"/>
      <w:ind w:left="1540"/>
    </w:pPr>
    <w:rPr>
      <w:rFonts w:ascii="Calibri" w:hAnsi="Calibri"/>
    </w:rPr>
  </w:style>
  <w:style w:type="paragraph" w:styleId="90">
    <w:name w:val="toc 9"/>
    <w:basedOn w:val="a0"/>
    <w:next w:val="a0"/>
    <w:autoRedefine/>
    <w:uiPriority w:val="39"/>
    <w:unhideWhenUsed/>
    <w:rsid w:val="009B05E6"/>
    <w:pPr>
      <w:spacing w:after="100" w:line="276" w:lineRule="auto"/>
      <w:ind w:left="1760"/>
    </w:pPr>
    <w:rPr>
      <w:rFonts w:ascii="Calibri" w:hAnsi="Calibri"/>
    </w:rPr>
  </w:style>
  <w:style w:type="paragraph" w:styleId="31">
    <w:name w:val="Body Text Indent 3"/>
    <w:basedOn w:val="a0"/>
    <w:link w:val="32"/>
    <w:rsid w:val="006A03A6"/>
    <w:pPr>
      <w:spacing w:after="120"/>
      <w:ind w:left="283"/>
    </w:pPr>
    <w:rPr>
      <w:sz w:val="16"/>
      <w:szCs w:val="16"/>
    </w:rPr>
  </w:style>
  <w:style w:type="character" w:customStyle="1" w:styleId="32">
    <w:name w:val="Основной текст с отступом 3 Знак"/>
    <w:link w:val="31"/>
    <w:rsid w:val="006A03A6"/>
    <w:rPr>
      <w:sz w:val="16"/>
      <w:szCs w:val="16"/>
    </w:rPr>
  </w:style>
  <w:style w:type="paragraph" w:styleId="22">
    <w:name w:val="Body Text Indent 2"/>
    <w:basedOn w:val="a0"/>
    <w:link w:val="23"/>
    <w:rsid w:val="006A03A6"/>
    <w:pPr>
      <w:spacing w:after="120" w:line="480" w:lineRule="auto"/>
      <w:ind w:left="283"/>
    </w:pPr>
  </w:style>
  <w:style w:type="character" w:customStyle="1" w:styleId="23">
    <w:name w:val="Основной текст с отступом 2 Знак"/>
    <w:basedOn w:val="a2"/>
    <w:link w:val="22"/>
    <w:rsid w:val="006A03A6"/>
  </w:style>
  <w:style w:type="paragraph" w:styleId="aff2">
    <w:name w:val="Body Text Indent"/>
    <w:basedOn w:val="a0"/>
    <w:link w:val="aff3"/>
    <w:rsid w:val="006A03A6"/>
    <w:pPr>
      <w:spacing w:after="120"/>
      <w:ind w:left="283"/>
    </w:pPr>
  </w:style>
  <w:style w:type="character" w:customStyle="1" w:styleId="aff3">
    <w:name w:val="Основной текст с отступом Знак"/>
    <w:basedOn w:val="a2"/>
    <w:link w:val="aff2"/>
    <w:rsid w:val="006A03A6"/>
  </w:style>
  <w:style w:type="paragraph" w:styleId="33">
    <w:name w:val="Body Text 3"/>
    <w:basedOn w:val="a0"/>
    <w:link w:val="34"/>
    <w:rsid w:val="006A03A6"/>
    <w:pPr>
      <w:spacing w:after="120"/>
    </w:pPr>
    <w:rPr>
      <w:sz w:val="16"/>
      <w:szCs w:val="16"/>
    </w:rPr>
  </w:style>
  <w:style w:type="character" w:customStyle="1" w:styleId="34">
    <w:name w:val="Основной текст 3 Знак"/>
    <w:link w:val="33"/>
    <w:rsid w:val="006A03A6"/>
    <w:rPr>
      <w:sz w:val="16"/>
      <w:szCs w:val="16"/>
    </w:rPr>
  </w:style>
  <w:style w:type="paragraph" w:customStyle="1" w:styleId="aff4">
    <w:name w:val="подпункт"/>
    <w:basedOn w:val="3"/>
    <w:rsid w:val="00B54A53"/>
    <w:pPr>
      <w:numPr>
        <w:ilvl w:val="0"/>
        <w:numId w:val="0"/>
      </w:numPr>
      <w:spacing w:line="480" w:lineRule="auto"/>
    </w:pPr>
    <w:rPr>
      <w:bCs w:val="0"/>
      <w:sz w:val="28"/>
      <w:szCs w:val="28"/>
    </w:rPr>
  </w:style>
  <w:style w:type="paragraph" w:customStyle="1" w:styleId="16">
    <w:name w:val="Как 1"/>
    <w:basedOn w:val="1"/>
    <w:qFormat/>
    <w:rsid w:val="009136C8"/>
    <w:rPr>
      <w:lang w:eastAsia="en-US"/>
    </w:rPr>
  </w:style>
  <w:style w:type="paragraph" w:customStyle="1" w:styleId="aff5">
    <w:name w:val="заголовок приложения"/>
    <w:basedOn w:val="a0"/>
    <w:next w:val="a1"/>
    <w:qFormat/>
    <w:rsid w:val="00687E82"/>
    <w:pPr>
      <w:keepNext/>
      <w:keepLines/>
      <w:spacing w:before="120" w:after="120"/>
      <w:ind w:right="284"/>
      <w:jc w:val="center"/>
    </w:pPr>
    <w:rPr>
      <w:b/>
      <w:caps/>
      <w:spacing w:val="20"/>
      <w:sz w:val="26"/>
      <w:lang w:eastAsia="en-US"/>
    </w:rPr>
  </w:style>
  <w:style w:type="paragraph" w:customStyle="1" w:styleId="24">
    <w:name w:val="Заголовок приложения 2"/>
    <w:basedOn w:val="a0"/>
    <w:next w:val="a1"/>
    <w:qFormat/>
    <w:rsid w:val="00216061"/>
    <w:pPr>
      <w:keepNext/>
      <w:keepLines/>
      <w:tabs>
        <w:tab w:val="num" w:pos="360"/>
        <w:tab w:val="left" w:pos="1134"/>
      </w:tabs>
      <w:spacing w:before="120" w:after="120"/>
      <w:ind w:right="567"/>
      <w:jc w:val="center"/>
      <w:outlineLvl w:val="1"/>
    </w:pPr>
    <w:rPr>
      <w:b/>
      <w:caps/>
      <w:sz w:val="24"/>
    </w:rPr>
  </w:style>
  <w:style w:type="paragraph" w:customStyle="1" w:styleId="25">
    <w:name w:val="Список 2 уровня"/>
    <w:basedOn w:val="a1"/>
    <w:qFormat/>
    <w:rsid w:val="00B25C55"/>
    <w:pPr>
      <w:tabs>
        <w:tab w:val="num" w:pos="1418"/>
      </w:tabs>
    </w:pPr>
  </w:style>
  <w:style w:type="paragraph" w:customStyle="1" w:styleId="35">
    <w:name w:val="Список 3 уровня"/>
    <w:basedOn w:val="a1"/>
    <w:qFormat/>
    <w:rsid w:val="00B25C55"/>
    <w:pPr>
      <w:ind w:firstLine="0"/>
    </w:pPr>
  </w:style>
  <w:style w:type="paragraph" w:customStyle="1" w:styleId="41">
    <w:name w:val="Список 4 уровня"/>
    <w:basedOn w:val="a1"/>
    <w:qFormat/>
    <w:rsid w:val="00B25C55"/>
    <w:pPr>
      <w:tabs>
        <w:tab w:val="num" w:pos="1843"/>
      </w:tabs>
    </w:pPr>
  </w:style>
  <w:style w:type="paragraph" w:styleId="aff6">
    <w:name w:val="Revision"/>
    <w:hidden/>
    <w:uiPriority w:val="99"/>
    <w:semiHidden/>
    <w:rsid w:val="00817ECD"/>
  </w:style>
  <w:style w:type="paragraph" w:customStyle="1" w:styleId="aff7">
    <w:name w:val="Заголовок приложения"/>
    <w:basedOn w:val="a0"/>
    <w:qFormat/>
    <w:rsid w:val="00B25C55"/>
    <w:pPr>
      <w:keepNext/>
      <w:keepLines/>
      <w:spacing w:before="240" w:after="240"/>
      <w:jc w:val="center"/>
    </w:pPr>
    <w:rPr>
      <w:b/>
      <w:caps/>
    </w:rPr>
  </w:style>
  <w:style w:type="paragraph" w:customStyle="1" w:styleId="17">
    <w:name w:val="Заголовок приложения 1 уровня"/>
    <w:basedOn w:val="a1"/>
    <w:qFormat/>
    <w:rsid w:val="00B25C55"/>
    <w:pPr>
      <w:keepNext/>
      <w:keepLines/>
      <w:tabs>
        <w:tab w:val="num" w:pos="567"/>
      </w:tabs>
      <w:spacing w:after="240"/>
      <w:ind w:firstLine="0"/>
      <w:jc w:val="center"/>
    </w:pPr>
    <w:rPr>
      <w:b/>
      <w:caps/>
      <w:sz w:val="20"/>
    </w:rPr>
  </w:style>
  <w:style w:type="paragraph" w:customStyle="1" w:styleId="26">
    <w:name w:val="Заголовок приложения 2 уровня"/>
    <w:basedOn w:val="a1"/>
    <w:next w:val="a1"/>
    <w:qFormat/>
    <w:rsid w:val="00B25C55"/>
    <w:pPr>
      <w:tabs>
        <w:tab w:val="num" w:pos="567"/>
      </w:tabs>
      <w:spacing w:after="240"/>
      <w:ind w:firstLine="0"/>
      <w:jc w:val="center"/>
    </w:pPr>
    <w:rPr>
      <w:b/>
      <w:caps/>
      <w:sz w:val="16"/>
    </w:rPr>
  </w:style>
  <w:style w:type="paragraph" w:customStyle="1" w:styleId="aff8">
    <w:name w:val="Нум/список"/>
    <w:basedOn w:val="a1"/>
    <w:qFormat/>
    <w:rsid w:val="00B25C55"/>
    <w:pPr>
      <w:tabs>
        <w:tab w:val="left" w:pos="992"/>
      </w:tabs>
      <w:ind w:left="1429" w:hanging="360"/>
    </w:pPr>
  </w:style>
  <w:style w:type="paragraph" w:customStyle="1" w:styleId="aff9">
    <w:name w:val="Нумерованный с отступом"/>
    <w:basedOn w:val="a0"/>
    <w:qFormat/>
    <w:rsid w:val="00B25C55"/>
    <w:pPr>
      <w:tabs>
        <w:tab w:val="left" w:pos="1418"/>
      </w:tabs>
      <w:ind w:left="720" w:hanging="360"/>
      <w:jc w:val="both"/>
    </w:pPr>
    <w:rPr>
      <w:sz w:val="26"/>
    </w:rPr>
  </w:style>
  <w:style w:type="paragraph" w:customStyle="1" w:styleId="affa">
    <w:name w:val="Перечень литературы"/>
    <w:basedOn w:val="a1"/>
    <w:qFormat/>
    <w:rsid w:val="00B25C55"/>
    <w:pPr>
      <w:tabs>
        <w:tab w:val="left" w:pos="1276"/>
      </w:tabs>
      <w:ind w:left="1429" w:hanging="360"/>
    </w:pPr>
  </w:style>
  <w:style w:type="paragraph" w:customStyle="1" w:styleId="affb">
    <w:name w:val="Приложение"/>
    <w:basedOn w:val="a1"/>
    <w:qFormat/>
    <w:rsid w:val="00B25C55"/>
    <w:pPr>
      <w:ind w:left="7797" w:firstLine="0"/>
      <w:jc w:val="center"/>
    </w:pPr>
    <w:rPr>
      <w:sz w:val="20"/>
    </w:rPr>
  </w:style>
  <w:style w:type="paragraph" w:customStyle="1" w:styleId="affc">
    <w:name w:val="Список с отступом"/>
    <w:basedOn w:val="a1"/>
    <w:qFormat/>
    <w:rsid w:val="00B25C55"/>
    <w:pPr>
      <w:tabs>
        <w:tab w:val="left" w:pos="1276"/>
      </w:tabs>
      <w:ind w:left="1429" w:hanging="360"/>
    </w:pPr>
  </w:style>
  <w:style w:type="paragraph" w:customStyle="1" w:styleId="affd">
    <w:name w:val="Текст табл."/>
    <w:basedOn w:val="a0"/>
    <w:qFormat/>
    <w:rsid w:val="00B25C55"/>
    <w:rPr>
      <w:sz w:val="26"/>
    </w:rPr>
  </w:style>
  <w:style w:type="paragraph" w:customStyle="1" w:styleId="10">
    <w:name w:val="Стиль1"/>
    <w:basedOn w:val="a"/>
    <w:link w:val="18"/>
    <w:qFormat/>
    <w:rsid w:val="00EC5843"/>
    <w:pPr>
      <w:numPr>
        <w:numId w:val="16"/>
      </w:numPr>
      <w:tabs>
        <w:tab w:val="clear" w:pos="993"/>
        <w:tab w:val="left" w:pos="1134"/>
      </w:tabs>
      <w:ind w:left="0" w:firstLine="709"/>
    </w:pPr>
  </w:style>
  <w:style w:type="character" w:customStyle="1" w:styleId="match">
    <w:name w:val="match"/>
    <w:basedOn w:val="a2"/>
    <w:rsid w:val="00720FB5"/>
  </w:style>
  <w:style w:type="character" w:customStyle="1" w:styleId="aff0">
    <w:name w:val="Список Знак"/>
    <w:link w:val="a"/>
    <w:uiPriority w:val="99"/>
    <w:rsid w:val="008040A5"/>
    <w:rPr>
      <w:sz w:val="28"/>
      <w:szCs w:val="22"/>
    </w:rPr>
  </w:style>
  <w:style w:type="character" w:customStyle="1" w:styleId="18">
    <w:name w:val="Стиль1 Знак"/>
    <w:basedOn w:val="aff0"/>
    <w:link w:val="10"/>
    <w:rsid w:val="00EC5843"/>
    <w:rPr>
      <w:sz w:val="28"/>
      <w:szCs w:val="22"/>
    </w:rPr>
  </w:style>
  <w:style w:type="character" w:customStyle="1" w:styleId="150">
    <w:name w:val="ТЕКСТ 1.5 Знак"/>
    <w:link w:val="15"/>
    <w:rsid w:val="00392408"/>
    <w:rPr>
      <w:sz w:val="24"/>
      <w:szCs w:val="22"/>
    </w:rPr>
  </w:style>
  <w:style w:type="character" w:styleId="affe">
    <w:name w:val="Emphasis"/>
    <w:qFormat/>
    <w:rsid w:val="00654828"/>
    <w:rPr>
      <w:i/>
      <w:iCs/>
    </w:rPr>
  </w:style>
  <w:style w:type="character" w:customStyle="1" w:styleId="a7">
    <w:name w:val="Название Знак"/>
    <w:link w:val="a6"/>
    <w:locked/>
    <w:rsid w:val="003D0154"/>
    <w:rPr>
      <w:b/>
      <w:caps/>
      <w:spacing w:val="5"/>
      <w:kern w:val="28"/>
      <w:sz w:val="26"/>
      <w:szCs w:val="52"/>
      <w:lang w:val="ru-RU" w:eastAsia="ru-RU" w:bidi="ar-SA"/>
    </w:rPr>
  </w:style>
  <w:style w:type="paragraph" w:customStyle="1" w:styleId="51">
    <w:name w:val="Знак Знак5 Знак Знак"/>
    <w:basedOn w:val="a0"/>
    <w:rsid w:val="00CE5B8D"/>
    <w:pPr>
      <w:spacing w:after="160" w:line="240" w:lineRule="exact"/>
    </w:pPr>
    <w:rPr>
      <w:rFonts w:ascii="Verdana" w:hAnsi="Verdana" w:cs="Verdana"/>
      <w:sz w:val="20"/>
      <w:szCs w:val="20"/>
      <w:lang w:val="en-US" w:eastAsia="en-US"/>
    </w:rPr>
  </w:style>
  <w:style w:type="paragraph" w:customStyle="1" w:styleId="afff">
    <w:name w:val="Знак"/>
    <w:basedOn w:val="a0"/>
    <w:rsid w:val="000C0479"/>
    <w:pPr>
      <w:spacing w:after="160" w:line="240" w:lineRule="exact"/>
    </w:pPr>
    <w:rPr>
      <w:rFonts w:ascii="Verdana" w:hAnsi="Verdana" w:cs="Verdana"/>
      <w:sz w:val="20"/>
      <w:szCs w:val="20"/>
      <w:lang w:val="en-US" w:eastAsia="en-US"/>
    </w:rPr>
  </w:style>
  <w:style w:type="paragraph" w:styleId="afff0">
    <w:name w:val="List Paragraph"/>
    <w:basedOn w:val="a0"/>
    <w:uiPriority w:val="34"/>
    <w:qFormat/>
    <w:rsid w:val="006E72F5"/>
    <w:pPr>
      <w:ind w:left="720"/>
      <w:contextualSpacing/>
    </w:pPr>
  </w:style>
  <w:style w:type="paragraph" w:customStyle="1" w:styleId="pt-consplusnormal">
    <w:name w:val="pt-consplusnormal"/>
    <w:basedOn w:val="a0"/>
    <w:rsid w:val="006E72F5"/>
    <w:pPr>
      <w:spacing w:before="100" w:beforeAutospacing="1" w:after="100" w:afterAutospacing="1"/>
    </w:pPr>
    <w:rPr>
      <w:rFonts w:eastAsiaTheme="minorHAnsi"/>
      <w:sz w:val="24"/>
      <w:szCs w:val="24"/>
    </w:rPr>
  </w:style>
  <w:style w:type="paragraph" w:customStyle="1" w:styleId="ConsPlusNormal">
    <w:name w:val="ConsPlusNormal"/>
    <w:rsid w:val="007F47C9"/>
    <w:pPr>
      <w:autoSpaceDE w:val="0"/>
      <w:autoSpaceDN w:val="0"/>
      <w:adjustRightInd w:val="0"/>
    </w:pPr>
    <w:rPr>
      <w:sz w:val="26"/>
      <w:szCs w:val="26"/>
    </w:rPr>
  </w:style>
  <w:style w:type="character" w:customStyle="1" w:styleId="pagesindoccount">
    <w:name w:val="pagesindoccount"/>
    <w:basedOn w:val="a2"/>
    <w:rsid w:val="00042904"/>
  </w:style>
  <w:style w:type="character" w:customStyle="1" w:styleId="information">
    <w:name w:val="information"/>
    <w:basedOn w:val="a2"/>
    <w:rsid w:val="00617382"/>
  </w:style>
  <w:style w:type="character" w:customStyle="1" w:styleId="doccaption">
    <w:name w:val="doccaption"/>
    <w:basedOn w:val="a2"/>
    <w:rsid w:val="00855183"/>
  </w:style>
  <w:style w:type="character" w:customStyle="1" w:styleId="a9">
    <w:name w:val="Нижний колонтитул Знак"/>
    <w:basedOn w:val="a2"/>
    <w:link w:val="a8"/>
    <w:uiPriority w:val="99"/>
    <w:rsid w:val="000D6E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889">
      <w:bodyDiv w:val="1"/>
      <w:marLeft w:val="0"/>
      <w:marRight w:val="0"/>
      <w:marTop w:val="0"/>
      <w:marBottom w:val="0"/>
      <w:divBdr>
        <w:top w:val="none" w:sz="0" w:space="0" w:color="auto"/>
        <w:left w:val="none" w:sz="0" w:space="0" w:color="auto"/>
        <w:bottom w:val="none" w:sz="0" w:space="0" w:color="auto"/>
        <w:right w:val="none" w:sz="0" w:space="0" w:color="auto"/>
      </w:divBdr>
    </w:div>
    <w:div w:id="373190269">
      <w:bodyDiv w:val="1"/>
      <w:marLeft w:val="0"/>
      <w:marRight w:val="0"/>
      <w:marTop w:val="0"/>
      <w:marBottom w:val="0"/>
      <w:divBdr>
        <w:top w:val="none" w:sz="0" w:space="0" w:color="auto"/>
        <w:left w:val="none" w:sz="0" w:space="0" w:color="auto"/>
        <w:bottom w:val="none" w:sz="0" w:space="0" w:color="auto"/>
        <w:right w:val="none" w:sz="0" w:space="0" w:color="auto"/>
      </w:divBdr>
    </w:div>
    <w:div w:id="1008942679">
      <w:bodyDiv w:val="1"/>
      <w:marLeft w:val="0"/>
      <w:marRight w:val="0"/>
      <w:marTop w:val="0"/>
      <w:marBottom w:val="0"/>
      <w:divBdr>
        <w:top w:val="none" w:sz="0" w:space="0" w:color="auto"/>
        <w:left w:val="none" w:sz="0" w:space="0" w:color="auto"/>
        <w:bottom w:val="none" w:sz="0" w:space="0" w:color="auto"/>
        <w:right w:val="none" w:sz="0" w:space="0" w:color="auto"/>
      </w:divBdr>
    </w:div>
    <w:div w:id="1283683156">
      <w:bodyDiv w:val="1"/>
      <w:marLeft w:val="0"/>
      <w:marRight w:val="0"/>
      <w:marTop w:val="0"/>
      <w:marBottom w:val="0"/>
      <w:divBdr>
        <w:top w:val="none" w:sz="0" w:space="0" w:color="auto"/>
        <w:left w:val="none" w:sz="0" w:space="0" w:color="auto"/>
        <w:bottom w:val="none" w:sz="0" w:space="0" w:color="auto"/>
        <w:right w:val="none" w:sz="0" w:space="0" w:color="auto"/>
      </w:divBdr>
    </w:div>
    <w:div w:id="1880243036">
      <w:bodyDiv w:val="1"/>
      <w:marLeft w:val="0"/>
      <w:marRight w:val="0"/>
      <w:marTop w:val="0"/>
      <w:marBottom w:val="0"/>
      <w:divBdr>
        <w:top w:val="none" w:sz="0" w:space="0" w:color="auto"/>
        <w:left w:val="none" w:sz="0" w:space="0" w:color="auto"/>
        <w:bottom w:val="none" w:sz="0" w:space="0" w:color="auto"/>
        <w:right w:val="none" w:sz="0" w:space="0" w:color="auto"/>
      </w:divBdr>
    </w:div>
    <w:div w:id="1893956426">
      <w:bodyDiv w:val="1"/>
      <w:marLeft w:val="0"/>
      <w:marRight w:val="0"/>
      <w:marTop w:val="0"/>
      <w:marBottom w:val="0"/>
      <w:divBdr>
        <w:top w:val="none" w:sz="0" w:space="0" w:color="auto"/>
        <w:left w:val="none" w:sz="0" w:space="0" w:color="auto"/>
        <w:bottom w:val="none" w:sz="0" w:space="0" w:color="auto"/>
        <w:right w:val="none" w:sz="0" w:space="0" w:color="auto"/>
      </w:divBdr>
    </w:div>
    <w:div w:id="19459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059B52EA54335FA0FAE52E770AE558C9C80C266C0CD431B96A2616B0AB39D6EF0B8B0A7B5BA009K5j0H" TargetMode="External"/><Relationship Id="rId18" Type="http://schemas.openxmlformats.org/officeDocument/2006/relationships/hyperlink" Target="consultantplus://offline/ref=2C7FE9EEE732506D8AA6432AAC6D31A995A0D96DD3A85377018ECC81300411DAA89CB1210558814ABAK7J" TargetMode="External"/><Relationship Id="rId3" Type="http://schemas.microsoft.com/office/2007/relationships/stylesWithEffects" Target="stylesWithEffects.xml"/><Relationship Id="rId21" Type="http://schemas.openxmlformats.org/officeDocument/2006/relationships/hyperlink" Target="consultantplus://offline/ref=30C74E4EFAE6DB9E08E08CE78D89F93A815D7FE7B56D8B73429EBA46DBB9CBEE8EE26BE7CAA0FBA634d7L" TargetMode="External"/><Relationship Id="rId7" Type="http://schemas.openxmlformats.org/officeDocument/2006/relationships/endnotes" Target="endnotes.xml"/><Relationship Id="rId12" Type="http://schemas.openxmlformats.org/officeDocument/2006/relationships/hyperlink" Target="consultantplus://offline/ref=2C7FE9EEE732506D8AA6432AAC6D31A995A0D96DD3A85377018ECC81300411DAA89CB1210558814ABAK7J" TargetMode="External"/><Relationship Id="rId17" Type="http://schemas.openxmlformats.org/officeDocument/2006/relationships/hyperlink" Target="consultantplus://offline/ref=57059B52EA54335FA0FAFA3B720AE558C9C302266600893BB1332A14B7A466C1E842870B7B5EA6K0jB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7FE9EEE732506D8AA6432AAC6D31A995A0D96DD3A85377018ECC81300411DAA89CB1210558814ABAK7J" TargetMode="External"/><Relationship Id="rId20" Type="http://schemas.openxmlformats.org/officeDocument/2006/relationships/hyperlink" Target="consultantplus://offline/ref=30C74E4EFAE6DB9E08E08CE78D89F93A815D7FE7B56D8B73429EBA46DBB9CBEE8EE26BE7CAA0FBA634d7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365D206A91B41E4E31A4D443257D69E91B7F44A35F705E7D35A5A404AAA6B4C8C432B5643D8D3D02Cq4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0C74E4EFAE6DB9E08E08CE78D89F93A815D7FE7B56D8B73429EBA46DBB9CBEE8EE26BE7CAA0FBA634d7L" TargetMode="External"/><Relationship Id="rId23" Type="http://schemas.openxmlformats.org/officeDocument/2006/relationships/hyperlink" Target="consultantplus://offline/ref=30C74E4EFAE6DB9E08E08CE78D89F93A815D7FE7B56D8B73429EBA46DBB9CBEE8EE26BE7CAA0FBA634d7L" TargetMode="External"/><Relationship Id="rId10" Type="http://schemas.openxmlformats.org/officeDocument/2006/relationships/hyperlink" Target="consultantplus://offline/ref=6365D206A91B41E4E31A4D443257D69E91B7F44A35F705E7D35A5A404AAA6B4C8C432B5643D8D3D02Cq4K" TargetMode="External"/><Relationship Id="rId19" Type="http://schemas.openxmlformats.org/officeDocument/2006/relationships/hyperlink" Target="consultantplus://offline/ref=9E89AAB0FD1A9BBB11134009C3227FCE50C339ECADAE9618AB29B9236EFDAC595A33BB2E8F856BFEn8E9J"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57059B52EA54335FA0FAFA3B720AE558C9C302266600893BB1332A14B7A466C1E842870B7B5EA6K0jBH" TargetMode="External"/><Relationship Id="rId22" Type="http://schemas.openxmlformats.org/officeDocument/2006/relationships/hyperlink" Target="consultantplus://offline/ref=30C74E4EFAE6DB9E08E08CE78D89F93A815D7FE7B56D8B73429EBA46DBB9CBEE8EE26BE7CAA0FBA634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30</Pages>
  <Words>5130</Words>
  <Characters>48540</Characters>
  <Application>Microsoft Office Word</Application>
  <DocSecurity>0</DocSecurity>
  <Lines>404</Lines>
  <Paragraphs>107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53563</CharactersWithSpaces>
  <SharedDoc>false</SharedDoc>
  <HLinks>
    <vt:vector size="12" baseType="variant">
      <vt:variant>
        <vt:i4>5439490</vt:i4>
      </vt:variant>
      <vt:variant>
        <vt:i4>3</vt:i4>
      </vt:variant>
      <vt:variant>
        <vt:i4>0</vt:i4>
      </vt:variant>
      <vt:variant>
        <vt:i4>5</vt:i4>
      </vt:variant>
      <vt:variant>
        <vt:lpwstr/>
      </vt:variant>
      <vt:variant>
        <vt:lpwstr>Par29</vt:lpwstr>
      </vt:variant>
      <vt:variant>
        <vt:i4>8192107</vt:i4>
      </vt:variant>
      <vt:variant>
        <vt:i4>0</vt:i4>
      </vt:variant>
      <vt:variant>
        <vt:i4>0</vt:i4>
      </vt:variant>
      <vt:variant>
        <vt:i4>5</vt:i4>
      </vt:variant>
      <vt:variant>
        <vt:lpwstr>consultantplus://offline/ref=8017B670218E3BC599A2358C0098095710865CBF2DF40B43C83EC2A966774390BDBA880359688C6A39H1N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Simakin</dc:creator>
  <cp:lastModifiedBy>Никифоров Вадим Борисович</cp:lastModifiedBy>
  <cp:revision>44</cp:revision>
  <cp:lastPrinted>2017-05-25T12:57:00Z</cp:lastPrinted>
  <dcterms:created xsi:type="dcterms:W3CDTF">2017-05-24T06:46:00Z</dcterms:created>
  <dcterms:modified xsi:type="dcterms:W3CDTF">2017-06-09T15:00:00Z</dcterms:modified>
</cp:coreProperties>
</file>