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F56" w:rsidRPr="00420F56" w:rsidRDefault="00420F56" w:rsidP="00420F56">
      <w:pPr>
        <w:spacing w:before="100" w:beforeAutospacing="1" w:after="100" w:afterAutospacing="1" w:line="240" w:lineRule="auto"/>
        <w:outlineLvl w:val="0"/>
        <w:rPr>
          <w:rFonts w:eastAsia="Times New Roman" w:cs="Times New Roman"/>
          <w:b/>
          <w:bCs/>
          <w:kern w:val="36"/>
          <w:sz w:val="48"/>
          <w:szCs w:val="48"/>
          <w:lang w:eastAsia="ru-RU"/>
        </w:rPr>
      </w:pPr>
      <w:hyperlink r:id="rId7" w:history="1">
        <w:r w:rsidRPr="00420F56">
          <w:rPr>
            <w:rFonts w:eastAsia="Times New Roman" w:cs="Times New Roman"/>
            <w:b/>
            <w:bCs/>
            <w:color w:val="0000FF"/>
            <w:kern w:val="36"/>
            <w:sz w:val="48"/>
            <w:szCs w:val="48"/>
            <w:u w:val="single"/>
            <w:lang w:eastAsia="ru-RU"/>
          </w:rPr>
          <w:t>Правовые новости</w:t>
        </w:r>
      </w:hyperlink>
    </w:p>
    <w:p w:rsidR="00420F56" w:rsidRPr="00420F56" w:rsidRDefault="00420F56" w:rsidP="00420F56">
      <w:pPr>
        <w:spacing w:before="100" w:beforeAutospacing="1" w:after="100" w:afterAutospacing="1" w:line="240" w:lineRule="auto"/>
        <w:outlineLvl w:val="2"/>
        <w:rPr>
          <w:rFonts w:eastAsia="Times New Roman" w:cs="Times New Roman"/>
          <w:b/>
          <w:bCs/>
          <w:sz w:val="27"/>
          <w:szCs w:val="27"/>
          <w:lang w:eastAsia="ru-RU"/>
        </w:rPr>
      </w:pPr>
      <w:r w:rsidRPr="00420F56">
        <w:rPr>
          <w:rFonts w:eastAsia="Times New Roman" w:cs="Times New Roman"/>
          <w:b/>
          <w:bCs/>
          <w:sz w:val="27"/>
          <w:szCs w:val="27"/>
          <w:lang w:eastAsia="ru-RU"/>
        </w:rPr>
        <w:t>3 августа 2010 года</w:t>
      </w:r>
    </w:p>
    <w:p w:rsidR="00420F56" w:rsidRPr="00420F56" w:rsidRDefault="00420F56" w:rsidP="00420F56">
      <w:pPr>
        <w:spacing w:before="100" w:beforeAutospacing="1" w:after="100" w:afterAutospacing="1" w:line="240" w:lineRule="auto"/>
        <w:outlineLvl w:val="2"/>
        <w:rPr>
          <w:rFonts w:eastAsia="Times New Roman" w:cs="Times New Roman"/>
          <w:b/>
          <w:bCs/>
          <w:sz w:val="27"/>
          <w:szCs w:val="27"/>
          <w:lang w:eastAsia="ru-RU"/>
        </w:rPr>
      </w:pPr>
      <w:hyperlink r:id="rId8" w:history="1">
        <w:r w:rsidRPr="00420F56">
          <w:rPr>
            <w:rFonts w:eastAsia="Times New Roman" w:cs="Times New Roman"/>
            <w:b/>
            <w:bCs/>
            <w:color w:val="0000FF"/>
            <w:sz w:val="27"/>
            <w:szCs w:val="27"/>
            <w:u w:val="single"/>
            <w:lang w:eastAsia="ru-RU"/>
          </w:rPr>
          <w:t>Федеральный закон от 27.07.2010 N 240-ФЗ "О внесении изменений в Градостроительный кодекс Российской Федерации и отдельные законодательные акты Российской Федерации"</w:t>
        </w:r>
      </w:hyperlink>
    </w:p>
    <w:p w:rsidR="00420F56" w:rsidRPr="00420F56" w:rsidRDefault="00420F56" w:rsidP="00420F56">
      <w:pPr>
        <w:spacing w:before="100" w:beforeAutospacing="1" w:after="100" w:afterAutospacing="1" w:line="240" w:lineRule="auto"/>
        <w:rPr>
          <w:rFonts w:eastAsia="Times New Roman" w:cs="Times New Roman"/>
          <w:szCs w:val="24"/>
          <w:lang w:eastAsia="ru-RU"/>
        </w:rPr>
      </w:pPr>
      <w:r w:rsidRPr="00420F56">
        <w:rPr>
          <w:rFonts w:eastAsia="Times New Roman" w:cs="Times New Roman"/>
          <w:szCs w:val="24"/>
          <w:lang w:eastAsia="ru-RU"/>
        </w:rPr>
        <w:t xml:space="preserve">Уточнены полномочия и организация деятельности саморегулируемых организаций в сфере капитального строительства </w:t>
      </w:r>
    </w:p>
    <w:p w:rsidR="00420F56" w:rsidRPr="00420F56" w:rsidRDefault="00420F56" w:rsidP="00420F56">
      <w:pPr>
        <w:spacing w:before="100" w:beforeAutospacing="1" w:after="100" w:afterAutospacing="1" w:line="240" w:lineRule="auto"/>
        <w:rPr>
          <w:rFonts w:eastAsia="Times New Roman" w:cs="Times New Roman"/>
          <w:szCs w:val="24"/>
          <w:lang w:eastAsia="ru-RU"/>
        </w:rPr>
      </w:pPr>
      <w:r w:rsidRPr="00420F56">
        <w:rPr>
          <w:rFonts w:eastAsia="Times New Roman" w:cs="Times New Roman"/>
          <w:szCs w:val="24"/>
          <w:lang w:eastAsia="ru-RU"/>
        </w:rPr>
        <w:t xml:space="preserve">Изменения, внесенные в Градостроительный кодекс РФ, в значительной части касаются полномочий саморегулируемых организаций по обеспечению качества и безопасности различных видов работ в капитальном строительстве. Так, в частности, Кодекс дополнен нормами, устанавливающими минимально необходимые требования к выдаче свидетельств о допуске к работам по организации подготовки проектной документации и свидетельств о допуске к работам по организации строительства (требования к квалификации работников строительной или проектной организации), которые должны содержаться в документах, разрабатываемых и утверждаемых саморегулируемой организацией. Саморегулируемым организациям предоставлено право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 </w:t>
      </w:r>
    </w:p>
    <w:p w:rsidR="00420F56" w:rsidRPr="00420F56" w:rsidRDefault="00420F56" w:rsidP="00420F56">
      <w:pPr>
        <w:spacing w:before="100" w:beforeAutospacing="1" w:after="100" w:afterAutospacing="1" w:line="240" w:lineRule="auto"/>
        <w:rPr>
          <w:rFonts w:eastAsia="Times New Roman" w:cs="Times New Roman"/>
          <w:szCs w:val="24"/>
          <w:lang w:eastAsia="ru-RU"/>
        </w:rPr>
      </w:pPr>
      <w:r w:rsidRPr="00420F56">
        <w:rPr>
          <w:rFonts w:eastAsia="Times New Roman" w:cs="Times New Roman"/>
          <w:szCs w:val="24"/>
          <w:lang w:eastAsia="ru-RU"/>
        </w:rPr>
        <w:t xml:space="preserve">Установлено подробное определение минимального размера взноса в компенсационный фонд саморегулируемой организации, из которого возмещается вред вследствие недостатков строительных работ; минимальный размер взноса зависит от вида и стоимости планируемых работ, перечень которых включен в соответствующую статью Кодекса. Установлено ограничение на размещение средств компенсационного фонда в целях их сохранения и увеличения - эти средства могут размещаться только в депозиты или депозитные сертификаты в российских кредитных организациях. </w:t>
      </w:r>
    </w:p>
    <w:p w:rsidR="00420F56" w:rsidRPr="00420F56" w:rsidRDefault="00420F56" w:rsidP="00420F56">
      <w:pPr>
        <w:spacing w:before="100" w:beforeAutospacing="1" w:after="100" w:afterAutospacing="1" w:line="240" w:lineRule="auto"/>
        <w:rPr>
          <w:rFonts w:eastAsia="Times New Roman" w:cs="Times New Roman"/>
          <w:szCs w:val="24"/>
          <w:lang w:eastAsia="ru-RU"/>
        </w:rPr>
      </w:pPr>
      <w:r w:rsidRPr="00420F56">
        <w:rPr>
          <w:rFonts w:eastAsia="Times New Roman" w:cs="Times New Roman"/>
          <w:szCs w:val="24"/>
          <w:lang w:eastAsia="ru-RU"/>
        </w:rPr>
        <w:t xml:space="preserve">Внесены изменения в порядок ведения реестра членов саморегулируемой организации и порядок ведения соответствующим государственным органом государственного реестра саморегулируемых организаций. Внесены изменения в порядок управления саморегулируемой организацией, в частности, снят запрет на занятие должности руководителя постоянно действующего коллегиального органа управления саморегулируемой организации в течение двух сроков подряд. </w:t>
      </w:r>
    </w:p>
    <w:p w:rsidR="00420F56" w:rsidRPr="00420F56" w:rsidRDefault="00420F56" w:rsidP="00420F56">
      <w:pPr>
        <w:spacing w:before="100" w:beforeAutospacing="1" w:after="100" w:afterAutospacing="1" w:line="240" w:lineRule="auto"/>
        <w:rPr>
          <w:rFonts w:eastAsia="Times New Roman" w:cs="Times New Roman"/>
          <w:szCs w:val="24"/>
          <w:lang w:eastAsia="ru-RU"/>
        </w:rPr>
      </w:pPr>
      <w:r w:rsidRPr="00420F56">
        <w:rPr>
          <w:rFonts w:eastAsia="Times New Roman" w:cs="Times New Roman"/>
          <w:szCs w:val="24"/>
          <w:lang w:eastAsia="ru-RU"/>
        </w:rPr>
        <w:t xml:space="preserve">Уточнены условия наступления субсидиарной ответственности Российской Федерации, субъектов РФ и строительных организаций за причинение вреда вследствие недостатков проектных и строительных работ. </w:t>
      </w:r>
    </w:p>
    <w:p w:rsidR="00420F56" w:rsidRPr="00420F56" w:rsidRDefault="00420F56" w:rsidP="00420F56">
      <w:pPr>
        <w:spacing w:before="100" w:beforeAutospacing="1" w:after="100" w:afterAutospacing="1" w:line="240" w:lineRule="auto"/>
        <w:rPr>
          <w:rFonts w:eastAsia="Times New Roman" w:cs="Times New Roman"/>
          <w:szCs w:val="24"/>
          <w:lang w:eastAsia="ru-RU"/>
        </w:rPr>
      </w:pPr>
      <w:r w:rsidRPr="00420F56">
        <w:rPr>
          <w:rFonts w:eastAsia="Times New Roman" w:cs="Times New Roman"/>
          <w:szCs w:val="24"/>
          <w:lang w:eastAsia="ru-RU"/>
        </w:rPr>
        <w:t xml:space="preserve">Уточнена также компетенция национальных объединений саморегулируемых организаций, в частности, по принятию решений об осуществлении выплат в связи с наступлением субсидиарной ответственности саморегулируемой организации, сведения о которой исключены из государственного реестра саморегулируемых организаций. </w:t>
      </w:r>
    </w:p>
    <w:p w:rsidR="00420F56" w:rsidRPr="00420F56" w:rsidRDefault="00420F56" w:rsidP="00420F56">
      <w:pPr>
        <w:spacing w:before="100" w:beforeAutospacing="1" w:after="100" w:afterAutospacing="1" w:line="240" w:lineRule="auto"/>
        <w:rPr>
          <w:rFonts w:eastAsia="Times New Roman" w:cs="Times New Roman"/>
          <w:szCs w:val="24"/>
          <w:lang w:eastAsia="ru-RU"/>
        </w:rPr>
      </w:pPr>
      <w:r w:rsidRPr="00420F56">
        <w:rPr>
          <w:rFonts w:eastAsia="Times New Roman" w:cs="Times New Roman"/>
          <w:szCs w:val="24"/>
          <w:lang w:eastAsia="ru-RU"/>
        </w:rPr>
        <w:t>Изменения, касающиеся упомянутых аспектов деятельности в сфере капитального строительства, внесены и в некоторые другие законодательные акты. Данный Закон внес изменения также в Федеральный закон "О размещении заказов на поставки товаров, выполнение работ, оказание услуг для государственных и муниципальных нужд"; эти изменения касаются, в частности, порядка заключения государственного или муниципального контракта по результатам проведения конкурса, аукциона и открытого аукциона в электронной форме, в том числе порядка обеспечения исполнения контракта.</w:t>
      </w:r>
    </w:p>
    <w:p w:rsidR="00F50965" w:rsidRPr="00F50965" w:rsidRDefault="00F50965" w:rsidP="00F50965">
      <w:pPr>
        <w:spacing w:before="100" w:beforeAutospacing="1" w:after="100" w:afterAutospacing="1" w:line="240" w:lineRule="auto"/>
        <w:ind w:right="45"/>
        <w:jc w:val="center"/>
        <w:outlineLvl w:val="0"/>
        <w:rPr>
          <w:rFonts w:eastAsia="Times New Roman" w:cs="Times New Roman"/>
          <w:b/>
          <w:bCs/>
          <w:kern w:val="36"/>
          <w:sz w:val="36"/>
          <w:szCs w:val="36"/>
          <w:shd w:val="clear" w:color="auto" w:fill="F5F5F5"/>
          <w:lang w:eastAsia="ru-RU"/>
        </w:rPr>
      </w:pPr>
      <w:r w:rsidRPr="00F50965">
        <w:rPr>
          <w:rFonts w:eastAsia="Times New Roman" w:cs="Times New Roman"/>
          <w:b/>
          <w:bCs/>
          <w:kern w:val="36"/>
          <w:sz w:val="36"/>
          <w:szCs w:val="36"/>
          <w:shd w:val="clear" w:color="auto" w:fill="F5F5F5"/>
          <w:lang w:eastAsia="ru-RU"/>
        </w:rPr>
        <w:lastRenderedPageBreak/>
        <w:t>Федеральный закон Российской Федерации от 27 июля 2010 г. N 240-ФЗ "О внесении изменений в Градостроительный кодекс Российской Федерации и отдельные законодательные акты Российской Федерации"</w:t>
      </w:r>
    </w:p>
    <w:p w:rsidR="00F50965" w:rsidRPr="00F50965" w:rsidRDefault="00F50965" w:rsidP="00F50965">
      <w:pPr>
        <w:numPr>
          <w:ilvl w:val="0"/>
          <w:numId w:val="1"/>
        </w:num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 xml:space="preserve">Опубликовано 2 августа 2010 г. </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b/>
          <w:bCs/>
          <w:szCs w:val="24"/>
          <w:lang w:eastAsia="ru-RU"/>
        </w:rPr>
        <w:t>Принят Государственной Думой 16 июля 2010 года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b/>
          <w:bCs/>
          <w:szCs w:val="24"/>
          <w:lang w:eastAsia="ru-RU"/>
        </w:rPr>
        <w:t>Одобрен Советом Федерации 19 июля 2010 года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b/>
          <w:bCs/>
          <w:szCs w:val="24"/>
          <w:lang w:eastAsia="ru-RU"/>
        </w:rPr>
        <w:t>Статья 1</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Внести в Градостроительный кодекс Российской Федерации (Собрание законодательства Российской Федерации, 2005, N 1, ст. 16; 2006, N 1, ст. 10, 21; N 52, ст. 5498; 2007, N 1, ст. 21; N 31, ст. 4012; 2008, N 30, ст. 3604, 3616; 2009, N 48, ст. 5711) следующие изменения: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 в статье 48:</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часть 5 изложить в следующей редакции: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"5. Лицом, осуществляющим подготовку проектной документации, может являться застройщик либо привлекаемое застройщиком или заказчиком на основании договора физическое или юридическое лицо.</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частью 4 настоящей статьи, и (или) с привлечением других соответствующих указанным требованиям лиц.";</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дополнить частями 5</w:t>
      </w:r>
      <w:r w:rsidRPr="00F50965">
        <w:rPr>
          <w:rFonts w:eastAsia="Times New Roman" w:cs="Times New Roman"/>
          <w:szCs w:val="24"/>
          <w:vertAlign w:val="superscript"/>
          <w:lang w:eastAsia="ru-RU"/>
        </w:rPr>
        <w:t>1</w:t>
      </w:r>
      <w:r w:rsidRPr="00F50965">
        <w:rPr>
          <w:rFonts w:eastAsia="Times New Roman" w:cs="Times New Roman"/>
          <w:szCs w:val="24"/>
          <w:lang w:eastAsia="ru-RU"/>
        </w:rPr>
        <w:t> и 5</w:t>
      </w:r>
      <w:r w:rsidRPr="00F50965">
        <w:rPr>
          <w:rFonts w:eastAsia="Times New Roman" w:cs="Times New Roman"/>
          <w:szCs w:val="24"/>
          <w:vertAlign w:val="superscript"/>
          <w:lang w:eastAsia="ru-RU"/>
        </w:rPr>
        <w:t>2</w:t>
      </w:r>
      <w:r w:rsidRPr="00F50965">
        <w:rPr>
          <w:rFonts w:eastAsia="Times New Roman" w:cs="Times New Roman"/>
          <w:szCs w:val="24"/>
          <w:lang w:eastAsia="ru-RU"/>
        </w:rPr>
        <w:t>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"5</w:t>
      </w:r>
      <w:r w:rsidRPr="00F50965">
        <w:rPr>
          <w:rFonts w:eastAsia="Times New Roman" w:cs="Times New Roman"/>
          <w:szCs w:val="24"/>
          <w:vertAlign w:val="superscript"/>
          <w:lang w:eastAsia="ru-RU"/>
        </w:rPr>
        <w:t>1</w:t>
      </w:r>
      <w:r w:rsidRPr="00F50965">
        <w:rPr>
          <w:rFonts w:eastAsia="Times New Roman" w:cs="Times New Roman"/>
          <w:szCs w:val="24"/>
          <w:lang w:eastAsia="ru-RU"/>
        </w:rPr>
        <w:t>. В случае, если работы по организации подготовки проектной документации объекта капитального строительства включены в указанный в части 4 статьи 55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5</w:t>
      </w:r>
      <w:r w:rsidRPr="00F50965">
        <w:rPr>
          <w:rFonts w:eastAsia="Times New Roman" w:cs="Times New Roman"/>
          <w:szCs w:val="24"/>
          <w:vertAlign w:val="superscript"/>
          <w:lang w:eastAsia="ru-RU"/>
        </w:rPr>
        <w:t>2</w:t>
      </w:r>
      <w:r w:rsidRPr="00F50965">
        <w:rPr>
          <w:rFonts w:eastAsia="Times New Roman" w:cs="Times New Roman"/>
          <w:szCs w:val="24"/>
          <w:lang w:eastAsia="ru-RU"/>
        </w:rPr>
        <w:t>. Договором о подготовке проектной документации, заключенным застройщиком или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2) в статье 52:</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часть 3 изложить в следующей редакции: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lastRenderedPageBreak/>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частью 2 настоящей статьи, и (или) с привлечением других соответствующих этим требованиям лиц.";</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дополнить частями 3</w:t>
      </w:r>
      <w:r w:rsidRPr="00F50965">
        <w:rPr>
          <w:rFonts w:eastAsia="Times New Roman" w:cs="Times New Roman"/>
          <w:szCs w:val="24"/>
          <w:vertAlign w:val="superscript"/>
          <w:lang w:eastAsia="ru-RU"/>
        </w:rPr>
        <w:t>1</w:t>
      </w:r>
      <w:r w:rsidRPr="00F50965">
        <w:rPr>
          <w:rFonts w:eastAsia="Times New Roman" w:cs="Times New Roman"/>
          <w:szCs w:val="24"/>
          <w:lang w:eastAsia="ru-RU"/>
        </w:rPr>
        <w:t> и 3</w:t>
      </w:r>
      <w:r w:rsidRPr="00F50965">
        <w:rPr>
          <w:rFonts w:eastAsia="Times New Roman" w:cs="Times New Roman"/>
          <w:szCs w:val="24"/>
          <w:vertAlign w:val="superscript"/>
          <w:lang w:eastAsia="ru-RU"/>
        </w:rPr>
        <w:t>2</w:t>
      </w:r>
      <w:r w:rsidRPr="00F50965">
        <w:rPr>
          <w:rFonts w:eastAsia="Times New Roman" w:cs="Times New Roman"/>
          <w:szCs w:val="24"/>
          <w:lang w:eastAsia="ru-RU"/>
        </w:rPr>
        <w:t>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"3</w:t>
      </w:r>
      <w:r w:rsidRPr="00F50965">
        <w:rPr>
          <w:rFonts w:eastAsia="Times New Roman" w:cs="Times New Roman"/>
          <w:szCs w:val="24"/>
          <w:vertAlign w:val="superscript"/>
          <w:lang w:eastAsia="ru-RU"/>
        </w:rPr>
        <w:t>1</w:t>
      </w:r>
      <w:r w:rsidRPr="00F50965">
        <w:rPr>
          <w:rFonts w:eastAsia="Times New Roman" w:cs="Times New Roman"/>
          <w:szCs w:val="24"/>
          <w:lang w:eastAsia="ru-RU"/>
        </w:rPr>
        <w:t> .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части 4 статьи 55</w:t>
      </w:r>
      <w:r w:rsidRPr="00F50965">
        <w:rPr>
          <w:rFonts w:eastAsia="Times New Roman" w:cs="Times New Roman"/>
          <w:szCs w:val="24"/>
          <w:vertAlign w:val="superscript"/>
          <w:lang w:eastAsia="ru-RU"/>
        </w:rPr>
        <w:t>8</w:t>
      </w:r>
      <w:r w:rsidRPr="00F50965">
        <w:rPr>
          <w:rFonts w:eastAsia="Times New Roman" w:cs="Times New Roman"/>
          <w:szCs w:val="24"/>
          <w:lang w:eastAsia="ru-RU"/>
        </w:rP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3</w:t>
      </w:r>
      <w:r w:rsidRPr="00F50965">
        <w:rPr>
          <w:rFonts w:eastAsia="Times New Roman" w:cs="Times New Roman"/>
          <w:szCs w:val="24"/>
          <w:vertAlign w:val="superscript"/>
          <w:lang w:eastAsia="ru-RU"/>
        </w:rPr>
        <w:t>2</w:t>
      </w:r>
      <w:r w:rsidRPr="00F50965">
        <w:rPr>
          <w:rFonts w:eastAsia="Times New Roman" w:cs="Times New Roman"/>
          <w:szCs w:val="24"/>
          <w:lang w:eastAsia="ru-RU"/>
        </w:rPr>
        <w:t>. В случае выдачи разрешения на отдельные этапы строительства, реконструкции застройщиком или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3) часть 2 статьи 53 после слов "застройщиком или заказчиком" дополнить словами "либо привлекаемым ими на основании договора физическим или юридическим лицом";</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 статью 55</w:t>
      </w:r>
      <w:r w:rsidRPr="00F50965">
        <w:rPr>
          <w:rFonts w:eastAsia="Times New Roman" w:cs="Times New Roman"/>
          <w:szCs w:val="24"/>
          <w:vertAlign w:val="superscript"/>
          <w:lang w:eastAsia="ru-RU"/>
        </w:rPr>
        <w:t xml:space="preserve">2 </w:t>
      </w:r>
      <w:r w:rsidRPr="00F50965">
        <w:rPr>
          <w:rFonts w:eastAsia="Times New Roman" w:cs="Times New Roman"/>
          <w:szCs w:val="24"/>
          <w:lang w:eastAsia="ru-RU"/>
        </w:rPr>
        <w:t>дополнить частью 3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части 2 настоящей статьи документов.";</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5) в статье 55</w:t>
      </w:r>
      <w:r w:rsidRPr="00F50965">
        <w:rPr>
          <w:rFonts w:eastAsia="Times New Roman" w:cs="Times New Roman"/>
          <w:szCs w:val="24"/>
          <w:vertAlign w:val="superscript"/>
          <w:lang w:eastAsia="ru-RU"/>
        </w:rPr>
        <w:t>5</w:t>
      </w:r>
      <w:r w:rsidRPr="00F50965">
        <w:rPr>
          <w:rFonts w:eastAsia="Times New Roman" w:cs="Times New Roman"/>
          <w:szCs w:val="24"/>
          <w:lang w:eastAsia="ru-RU"/>
        </w:rPr>
        <w:t>:</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подпункт "б" пункта 1 части 6 после слов "к повышению квалификации," дополнить словом "аттестации,";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пункт 3 части 8 дополнить словами "с проведением аттестации";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в) дополнить частями 8</w:t>
      </w:r>
      <w:r w:rsidRPr="00F50965">
        <w:rPr>
          <w:rFonts w:eastAsia="Times New Roman" w:cs="Times New Roman"/>
          <w:szCs w:val="24"/>
          <w:vertAlign w:val="superscript"/>
          <w:lang w:eastAsia="ru-RU"/>
        </w:rPr>
        <w:t>1</w:t>
      </w:r>
      <w:r w:rsidRPr="00F50965">
        <w:rPr>
          <w:rFonts w:eastAsia="Times New Roman" w:cs="Times New Roman"/>
          <w:szCs w:val="24"/>
          <w:lang w:eastAsia="ru-RU"/>
        </w:rPr>
        <w:t xml:space="preserve"> и 8</w:t>
      </w:r>
      <w:r w:rsidRPr="00F50965">
        <w:rPr>
          <w:rFonts w:eastAsia="Times New Roman" w:cs="Times New Roman"/>
          <w:szCs w:val="24"/>
          <w:vertAlign w:val="superscript"/>
          <w:lang w:eastAsia="ru-RU"/>
        </w:rPr>
        <w:t>2</w:t>
      </w:r>
      <w:r w:rsidRPr="00F50965">
        <w:rPr>
          <w:rFonts w:eastAsia="Times New Roman" w:cs="Times New Roman"/>
          <w:szCs w:val="24"/>
          <w:lang w:eastAsia="ru-RU"/>
        </w:rPr>
        <w:t xml:space="preserve">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"8</w:t>
      </w:r>
      <w:r w:rsidRPr="00F50965">
        <w:rPr>
          <w:rFonts w:eastAsia="Times New Roman" w:cs="Times New Roman"/>
          <w:szCs w:val="24"/>
          <w:vertAlign w:val="superscript"/>
          <w:lang w:eastAsia="ru-RU"/>
        </w:rPr>
        <w:t>1</w:t>
      </w:r>
      <w:r w:rsidRPr="00F50965">
        <w:rPr>
          <w:rFonts w:eastAsia="Times New Roman" w:cs="Times New Roman"/>
          <w:szCs w:val="24"/>
          <w:lang w:eastAsia="ru-RU"/>
        </w:rPr>
        <w:t>. Минимально необходимыми требованиями к выдаче свидетельств о допуске к работам по организации подготовки проектной документации являются: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 xml:space="preserve">2) требование о наличии у индивидуального предпринимателя высшего профессионального образования соответствующего профиля для выполнения определенных видов работ по </w:t>
      </w:r>
      <w:r w:rsidRPr="00F50965">
        <w:rPr>
          <w:rFonts w:eastAsia="Times New Roman" w:cs="Times New Roman"/>
          <w:szCs w:val="24"/>
          <w:lang w:eastAsia="ru-RU"/>
        </w:rPr>
        <w:lastRenderedPageBreak/>
        <w:t>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 с проведением их аттестации.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8</w:t>
      </w:r>
      <w:r w:rsidRPr="00F50965">
        <w:rPr>
          <w:rFonts w:eastAsia="Times New Roman" w:cs="Times New Roman"/>
          <w:szCs w:val="24"/>
          <w:vertAlign w:val="superscript"/>
          <w:lang w:eastAsia="ru-RU"/>
        </w:rPr>
        <w:t>2</w:t>
      </w:r>
      <w:r w:rsidRPr="00F50965">
        <w:rPr>
          <w:rFonts w:eastAsia="Times New Roman" w:cs="Times New Roman"/>
          <w:szCs w:val="24"/>
          <w:lang w:eastAsia="ru-RU"/>
        </w:rPr>
        <w:t xml:space="preserve"> . Минимально необходимыми требованиями к выдаче свидетельств о допуске к работам по организации строительства являются: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2) требование к повышению не реже чем один раз в пять лет квалификации указанными в пункте 1 настоящей части лицами с проведением их аттестации.";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г) часть 9 изложить в следующей редакции: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д) в части 10 слова "частью 8" заменить словами "частями 8 - 8</w:t>
      </w:r>
      <w:r w:rsidRPr="00F50965">
        <w:rPr>
          <w:rFonts w:eastAsia="Times New Roman" w:cs="Times New Roman"/>
          <w:szCs w:val="24"/>
          <w:vertAlign w:val="superscript"/>
          <w:lang w:eastAsia="ru-RU"/>
        </w:rPr>
        <w:t>2</w:t>
      </w:r>
      <w:r w:rsidRPr="00F50965">
        <w:rPr>
          <w:rFonts w:eastAsia="Times New Roman" w:cs="Times New Roman"/>
          <w:szCs w:val="24"/>
          <w:lang w:eastAsia="ru-RU"/>
        </w:rPr>
        <w:t>";</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6) в статье 55</w:t>
      </w:r>
      <w:r w:rsidRPr="00F50965">
        <w:rPr>
          <w:rFonts w:eastAsia="Times New Roman" w:cs="Times New Roman"/>
          <w:szCs w:val="24"/>
          <w:vertAlign w:val="superscript"/>
          <w:lang w:eastAsia="ru-RU"/>
        </w:rPr>
        <w:t>7</w:t>
      </w:r>
      <w:r w:rsidRPr="00F50965">
        <w:rPr>
          <w:rFonts w:eastAsia="Times New Roman" w:cs="Times New Roman"/>
          <w:szCs w:val="24"/>
          <w:lang w:eastAsia="ru-RU"/>
        </w:rPr>
        <w:t>:</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пункт 2 части 1 дополнить словами "по решению саморегулируемой организации";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дополнить частью 1</w:t>
      </w:r>
      <w:r w:rsidRPr="00F50965">
        <w:rPr>
          <w:rFonts w:eastAsia="Times New Roman" w:cs="Times New Roman"/>
          <w:szCs w:val="24"/>
          <w:vertAlign w:val="superscript"/>
          <w:lang w:eastAsia="ru-RU"/>
        </w:rPr>
        <w:t>1</w:t>
      </w:r>
      <w:r w:rsidRPr="00F50965">
        <w:rPr>
          <w:rFonts w:eastAsia="Times New Roman" w:cs="Times New Roman"/>
          <w:szCs w:val="24"/>
          <w:lang w:eastAsia="ru-RU"/>
        </w:rPr>
        <w:t xml:space="preserve">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w:t>
      </w:r>
      <w:r w:rsidRPr="00F50965">
        <w:rPr>
          <w:rFonts w:eastAsia="Times New Roman" w:cs="Times New Roman"/>
          <w:szCs w:val="24"/>
          <w:vertAlign w:val="superscript"/>
          <w:lang w:eastAsia="ru-RU"/>
        </w:rPr>
        <w:t>1</w:t>
      </w:r>
      <w:r w:rsidRPr="00F50965">
        <w:rPr>
          <w:rFonts w:eastAsia="Times New Roman" w:cs="Times New Roman"/>
          <w:szCs w:val="24"/>
          <w:lang w:eastAsia="ru-RU"/>
        </w:rPr>
        <w:t>. В случае, предусмотренном пунктом 1 части 1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в) часть 4 дополнить словами ", если иное не предусмотрено Федеральным законом о введении в действие настоящего Кодекса";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7) в статье 55</w:t>
      </w:r>
      <w:r w:rsidRPr="00F50965">
        <w:rPr>
          <w:rFonts w:eastAsia="Times New Roman" w:cs="Times New Roman"/>
          <w:szCs w:val="24"/>
          <w:vertAlign w:val="superscript"/>
          <w:lang w:eastAsia="ru-RU"/>
        </w:rPr>
        <w:t>8</w:t>
      </w:r>
      <w:r w:rsidRPr="00F50965">
        <w:rPr>
          <w:rFonts w:eastAsia="Times New Roman" w:cs="Times New Roman"/>
          <w:szCs w:val="24"/>
          <w:lang w:eastAsia="ru-RU"/>
        </w:rPr>
        <w:t>:</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дополнить частью 1</w:t>
      </w:r>
      <w:r w:rsidRPr="00F50965">
        <w:rPr>
          <w:rFonts w:eastAsia="Times New Roman" w:cs="Times New Roman"/>
          <w:szCs w:val="24"/>
          <w:vertAlign w:val="superscript"/>
          <w:lang w:eastAsia="ru-RU"/>
        </w:rPr>
        <w:t xml:space="preserve">1 </w:t>
      </w:r>
      <w:r w:rsidRPr="00F50965">
        <w:rPr>
          <w:rFonts w:eastAsia="Times New Roman" w:cs="Times New Roman"/>
          <w:szCs w:val="24"/>
          <w:lang w:eastAsia="ru-RU"/>
        </w:rPr>
        <w:t>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w:t>
      </w:r>
      <w:r w:rsidRPr="00F50965">
        <w:rPr>
          <w:rFonts w:eastAsia="Times New Roman" w:cs="Times New Roman"/>
          <w:szCs w:val="24"/>
          <w:vertAlign w:val="superscript"/>
          <w:lang w:eastAsia="ru-RU"/>
        </w:rPr>
        <w:t>1</w:t>
      </w:r>
      <w:r w:rsidRPr="00F50965">
        <w:rPr>
          <w:rFonts w:eastAsia="Times New Roman" w:cs="Times New Roman"/>
          <w:szCs w:val="24"/>
          <w:lang w:eastAsia="ru-RU"/>
        </w:rPr>
        <w:t xml:space="preserve">.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w:t>
      </w:r>
      <w:r w:rsidRPr="00F50965">
        <w:rPr>
          <w:rFonts w:eastAsia="Times New Roman" w:cs="Times New Roman"/>
          <w:szCs w:val="24"/>
          <w:lang w:eastAsia="ru-RU"/>
        </w:rPr>
        <w:lastRenderedPageBreak/>
        <w:t>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частями 6 или 7 статьи 55</w:t>
      </w:r>
      <w:r w:rsidRPr="00F50965">
        <w:rPr>
          <w:rFonts w:eastAsia="Times New Roman" w:cs="Times New Roman"/>
          <w:szCs w:val="24"/>
          <w:vertAlign w:val="superscript"/>
          <w:lang w:eastAsia="ru-RU"/>
        </w:rPr>
        <w:t>16</w:t>
      </w:r>
      <w:r w:rsidRPr="00F50965">
        <w:rPr>
          <w:rFonts w:eastAsia="Times New Roman" w:cs="Times New Roman"/>
          <w:szCs w:val="24"/>
          <w:lang w:eastAsia="ru-RU"/>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дополнить частью 4</w:t>
      </w:r>
      <w:r w:rsidRPr="00F50965">
        <w:rPr>
          <w:rFonts w:eastAsia="Times New Roman" w:cs="Times New Roman"/>
          <w:szCs w:val="24"/>
          <w:vertAlign w:val="superscript"/>
          <w:lang w:eastAsia="ru-RU"/>
        </w:rPr>
        <w:t xml:space="preserve">1 </w:t>
      </w:r>
      <w:r w:rsidRPr="00F50965">
        <w:rPr>
          <w:rFonts w:eastAsia="Times New Roman" w:cs="Times New Roman"/>
          <w:szCs w:val="24"/>
          <w:lang w:eastAsia="ru-RU"/>
        </w:rPr>
        <w:t>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w:t>
      </w:r>
      <w:r w:rsidRPr="00F50965">
        <w:rPr>
          <w:rFonts w:eastAsia="Times New Roman" w:cs="Times New Roman"/>
          <w:szCs w:val="24"/>
          <w:vertAlign w:val="superscript"/>
          <w:lang w:eastAsia="ru-RU"/>
        </w:rPr>
        <w:t>1</w:t>
      </w:r>
      <w:r w:rsidRPr="00F50965">
        <w:rPr>
          <w:rFonts w:eastAsia="Times New Roman" w:cs="Times New Roman"/>
          <w:szCs w:val="24"/>
          <w:lang w:eastAsia="ru-RU"/>
        </w:rPr>
        <w:t>.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в) дополнить частью 10</w:t>
      </w:r>
      <w:r w:rsidRPr="00F50965">
        <w:rPr>
          <w:rFonts w:eastAsia="Times New Roman" w:cs="Times New Roman"/>
          <w:szCs w:val="24"/>
          <w:vertAlign w:val="superscript"/>
          <w:lang w:eastAsia="ru-RU"/>
        </w:rPr>
        <w:t>1</w:t>
      </w:r>
      <w:r w:rsidRPr="00F50965">
        <w:rPr>
          <w:rFonts w:eastAsia="Times New Roman" w:cs="Times New Roman"/>
          <w:szCs w:val="24"/>
          <w:lang w:eastAsia="ru-RU"/>
        </w:rPr>
        <w:t>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"10</w:t>
      </w:r>
      <w:r w:rsidRPr="00F50965">
        <w:rPr>
          <w:rFonts w:eastAsia="Times New Roman" w:cs="Times New Roman"/>
          <w:szCs w:val="24"/>
          <w:vertAlign w:val="superscript"/>
          <w:lang w:eastAsia="ru-RU"/>
        </w:rPr>
        <w:t>1</w:t>
      </w:r>
      <w:r w:rsidRPr="00F50965">
        <w:rPr>
          <w:rFonts w:eastAsia="Times New Roman" w:cs="Times New Roman"/>
          <w:szCs w:val="24"/>
          <w:lang w:eastAsia="ru-RU"/>
        </w:rPr>
        <w:t>.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частях 6 и 7 статьи 55</w:t>
      </w:r>
      <w:r w:rsidRPr="00F50965">
        <w:rPr>
          <w:rFonts w:eastAsia="Times New Roman" w:cs="Times New Roman"/>
          <w:szCs w:val="24"/>
          <w:vertAlign w:val="superscript"/>
          <w:lang w:eastAsia="ru-RU"/>
        </w:rPr>
        <w:t>16</w:t>
      </w:r>
      <w:r w:rsidRPr="00F50965">
        <w:rPr>
          <w:rFonts w:eastAsia="Times New Roman" w:cs="Times New Roman"/>
          <w:szCs w:val="24"/>
          <w:lang w:eastAsia="ru-RU"/>
        </w:rPr>
        <w:t> настоящего Кодекса.";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г) часть 11 дополнить пунктом 3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"3) невнесение взноса в компенсационный фонд саморегулируемой организации в случае, предусмотренном частью 10</w:t>
      </w:r>
      <w:r w:rsidRPr="00F50965">
        <w:rPr>
          <w:rFonts w:eastAsia="Times New Roman" w:cs="Times New Roman"/>
          <w:szCs w:val="24"/>
          <w:vertAlign w:val="superscript"/>
          <w:lang w:eastAsia="ru-RU"/>
        </w:rPr>
        <w:t>1</w:t>
      </w:r>
      <w:r w:rsidRPr="00F50965">
        <w:rPr>
          <w:rFonts w:eastAsia="Times New Roman" w:cs="Times New Roman"/>
          <w:szCs w:val="24"/>
          <w:lang w:eastAsia="ru-RU"/>
        </w:rPr>
        <w:t> настоящей статьи.";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 xml:space="preserve">д) в части 14 цифры "55 </w:t>
      </w:r>
      <w:r w:rsidRPr="00F50965">
        <w:rPr>
          <w:rFonts w:eastAsia="Times New Roman" w:cs="Times New Roman"/>
          <w:szCs w:val="24"/>
          <w:vertAlign w:val="superscript"/>
          <w:lang w:eastAsia="ru-RU"/>
        </w:rPr>
        <w:t>18</w:t>
      </w:r>
      <w:r w:rsidRPr="00F50965">
        <w:rPr>
          <w:rFonts w:eastAsia="Times New Roman" w:cs="Times New Roman"/>
          <w:szCs w:val="24"/>
          <w:lang w:eastAsia="ru-RU"/>
        </w:rPr>
        <w:t xml:space="preserve"> " заменить цифрами "55</w:t>
      </w:r>
      <w:r w:rsidRPr="00F50965">
        <w:rPr>
          <w:rFonts w:eastAsia="Times New Roman" w:cs="Times New Roman"/>
          <w:szCs w:val="24"/>
          <w:vertAlign w:val="superscript"/>
          <w:lang w:eastAsia="ru-RU"/>
        </w:rPr>
        <w:t>17</w:t>
      </w:r>
      <w:r w:rsidRPr="00F50965">
        <w:rPr>
          <w:rFonts w:eastAsia="Times New Roman" w:cs="Times New Roman"/>
          <w:szCs w:val="24"/>
          <w:lang w:eastAsia="ru-RU"/>
        </w:rPr>
        <w:t>";</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е) часть 15 дополнить пунктом 7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"7) в случае исключения сведений о некоммерческой организации из государственного реестра саморегулируемых организаций.";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8) в пункте 5 статьи 55</w:t>
      </w:r>
      <w:r w:rsidRPr="00F50965">
        <w:rPr>
          <w:rFonts w:eastAsia="Times New Roman" w:cs="Times New Roman"/>
          <w:szCs w:val="24"/>
          <w:vertAlign w:val="superscript"/>
          <w:lang w:eastAsia="ru-RU"/>
        </w:rPr>
        <w:t>10</w:t>
      </w:r>
      <w:r w:rsidRPr="00F50965">
        <w:rPr>
          <w:rFonts w:eastAsia="Times New Roman" w:cs="Times New Roman"/>
          <w:szCs w:val="24"/>
          <w:lang w:eastAsia="ru-RU"/>
        </w:rPr>
        <w:t xml:space="preserve"> слова "компенсационного фонда саморегулируемой организации" заменить словами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пунктом 2 части 1, пунктом 2 части 2 статьи 55 [4] и частями 6 и 7 статьи 55</w:t>
      </w:r>
      <w:r w:rsidRPr="00F50965">
        <w:rPr>
          <w:rFonts w:eastAsia="Times New Roman" w:cs="Times New Roman"/>
          <w:szCs w:val="24"/>
          <w:vertAlign w:val="superscript"/>
          <w:lang w:eastAsia="ru-RU"/>
        </w:rPr>
        <w:t>16</w:t>
      </w:r>
      <w:r w:rsidRPr="00F50965">
        <w:rPr>
          <w:rFonts w:eastAsia="Times New Roman" w:cs="Times New Roman"/>
          <w:szCs w:val="24"/>
          <w:lang w:eastAsia="ru-RU"/>
        </w:rPr>
        <w:t> настоящего Кодекса";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9) второе предложение части 4 статьи 55</w:t>
      </w:r>
      <w:r w:rsidRPr="00F50965">
        <w:rPr>
          <w:rFonts w:eastAsia="Times New Roman" w:cs="Times New Roman"/>
          <w:szCs w:val="24"/>
          <w:vertAlign w:val="superscript"/>
          <w:lang w:eastAsia="ru-RU"/>
        </w:rPr>
        <w:t>11</w:t>
      </w:r>
      <w:r w:rsidRPr="00F50965">
        <w:rPr>
          <w:rFonts w:eastAsia="Times New Roman" w:cs="Times New Roman"/>
          <w:szCs w:val="24"/>
          <w:lang w:eastAsia="ru-RU"/>
        </w:rPr>
        <w:t> исключить;</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10) часть 1 статьи 55</w:t>
      </w:r>
      <w:r w:rsidRPr="00F50965">
        <w:rPr>
          <w:rFonts w:eastAsia="Times New Roman" w:cs="Times New Roman"/>
          <w:szCs w:val="24"/>
          <w:vertAlign w:val="superscript"/>
          <w:lang w:eastAsia="ru-RU"/>
        </w:rPr>
        <w:t>13</w:t>
      </w:r>
      <w:r w:rsidRPr="00F50965">
        <w:rPr>
          <w:rFonts w:eastAsia="Times New Roman" w:cs="Times New Roman"/>
          <w:szCs w:val="24"/>
          <w:lang w:eastAsia="ru-RU"/>
        </w:rPr>
        <w:t xml:space="preserve"> дополнить предложением следующего содержания: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11) в статье 55</w:t>
      </w:r>
      <w:r w:rsidRPr="00F50965">
        <w:rPr>
          <w:rFonts w:eastAsia="Times New Roman" w:cs="Times New Roman"/>
          <w:szCs w:val="24"/>
          <w:vertAlign w:val="superscript"/>
          <w:lang w:eastAsia="ru-RU"/>
        </w:rPr>
        <w:t>16</w:t>
      </w:r>
      <w:r w:rsidRPr="00F50965">
        <w:rPr>
          <w:rFonts w:eastAsia="Times New Roman" w:cs="Times New Roman"/>
          <w:szCs w:val="24"/>
          <w:lang w:eastAsia="ru-RU"/>
        </w:rPr>
        <w:t>:</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абзац первый части 3 после слов "за исключением" дополнить словами "случаев, предусмотренных Федеральным законом о введении в действие настоящего Кодекса, а также";</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lastRenderedPageBreak/>
        <w:t>б) первое предложение части 4 изложить в следующей редакции: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в) дополнить частями 6 - 8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 xml:space="preserve">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w:t>
      </w:r>
      <w:r w:rsidRPr="00F50965">
        <w:rPr>
          <w:rFonts w:eastAsia="Times New Roman" w:cs="Times New Roman"/>
          <w:szCs w:val="24"/>
          <w:lang w:eastAsia="ru-RU"/>
        </w:rPr>
        <w:lastRenderedPageBreak/>
        <w:t>капитального строительства (далее в целях настоящей части -строительство), стоимость которого по одному договору не превышает десять миллионов рублей;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субсидиарной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статьей 60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частью 4 настоящей статьи.";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12) в статье 55</w:t>
      </w:r>
      <w:r w:rsidRPr="00F50965">
        <w:rPr>
          <w:rFonts w:eastAsia="Times New Roman" w:cs="Times New Roman"/>
          <w:szCs w:val="24"/>
          <w:vertAlign w:val="superscript"/>
          <w:lang w:eastAsia="ru-RU"/>
        </w:rPr>
        <w:t>17</w:t>
      </w:r>
      <w:r w:rsidRPr="00F50965">
        <w:rPr>
          <w:rFonts w:eastAsia="Times New Roman" w:cs="Times New Roman"/>
          <w:szCs w:val="24"/>
          <w:lang w:eastAsia="ru-RU"/>
        </w:rPr>
        <w:t>:</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часть 3 изложить в следующей редакции: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 xml:space="preserve">"3.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w:t>
      </w:r>
      <w:r w:rsidRPr="00F50965">
        <w:rPr>
          <w:rFonts w:eastAsia="Times New Roman" w:cs="Times New Roman"/>
          <w:szCs w:val="24"/>
          <w:lang w:eastAsia="ru-RU"/>
        </w:rPr>
        <w:lastRenderedPageBreak/>
        <w:t>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дополнить частью 3</w:t>
      </w:r>
      <w:r w:rsidRPr="00F50965">
        <w:rPr>
          <w:rFonts w:eastAsia="Times New Roman" w:cs="Times New Roman"/>
          <w:szCs w:val="24"/>
          <w:vertAlign w:val="superscript"/>
          <w:lang w:eastAsia="ru-RU"/>
        </w:rPr>
        <w:t>1</w:t>
      </w:r>
      <w:r w:rsidRPr="00F50965">
        <w:rPr>
          <w:rFonts w:eastAsia="Times New Roman" w:cs="Times New Roman"/>
          <w:szCs w:val="24"/>
          <w:lang w:eastAsia="ru-RU"/>
        </w:rPr>
        <w:t>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"3</w:t>
      </w:r>
      <w:r w:rsidRPr="00F50965">
        <w:rPr>
          <w:rFonts w:eastAsia="Times New Roman" w:cs="Times New Roman"/>
          <w:szCs w:val="24"/>
          <w:vertAlign w:val="superscript"/>
          <w:lang w:eastAsia="ru-RU"/>
        </w:rPr>
        <w:t>1</w:t>
      </w:r>
      <w:r w:rsidRPr="00F50965">
        <w:rPr>
          <w:rFonts w:eastAsia="Times New Roman" w:cs="Times New Roman"/>
          <w:szCs w:val="24"/>
          <w:lang w:eastAsia="ru-RU"/>
        </w:rPr>
        <w:t>.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13) в статье 55</w:t>
      </w:r>
      <w:r w:rsidRPr="00F50965">
        <w:rPr>
          <w:rFonts w:eastAsia="Times New Roman" w:cs="Times New Roman"/>
          <w:szCs w:val="24"/>
          <w:vertAlign w:val="superscript"/>
          <w:lang w:eastAsia="ru-RU"/>
        </w:rPr>
        <w:t>18</w:t>
      </w:r>
      <w:r w:rsidRPr="00F50965">
        <w:rPr>
          <w:rFonts w:eastAsia="Times New Roman" w:cs="Times New Roman"/>
          <w:szCs w:val="24"/>
          <w:lang w:eastAsia="ru-RU"/>
        </w:rPr>
        <w:t xml:space="preserve"> :</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дополнить частью 4</w:t>
      </w:r>
      <w:r w:rsidRPr="00F50965">
        <w:rPr>
          <w:rFonts w:eastAsia="Times New Roman" w:cs="Times New Roman"/>
          <w:szCs w:val="24"/>
          <w:vertAlign w:val="superscript"/>
          <w:lang w:eastAsia="ru-RU"/>
        </w:rPr>
        <w:t>1</w:t>
      </w:r>
      <w:r w:rsidRPr="00F50965">
        <w:rPr>
          <w:rFonts w:eastAsia="Times New Roman" w:cs="Times New Roman"/>
          <w:szCs w:val="24"/>
          <w:lang w:eastAsia="ru-RU"/>
        </w:rPr>
        <w:t xml:space="preserve">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w:t>
      </w:r>
      <w:r w:rsidRPr="00F50965">
        <w:rPr>
          <w:rFonts w:eastAsia="Times New Roman" w:cs="Times New Roman"/>
          <w:szCs w:val="24"/>
          <w:vertAlign w:val="superscript"/>
          <w:lang w:eastAsia="ru-RU"/>
        </w:rPr>
        <w:t>1</w:t>
      </w:r>
      <w:r w:rsidRPr="00F50965">
        <w:rPr>
          <w:rFonts w:eastAsia="Times New Roman" w:cs="Times New Roman"/>
          <w:szCs w:val="24"/>
          <w:lang w:eastAsia="ru-RU"/>
        </w:rPr>
        <w:t>.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часть 5 после слов "организаций и" дополнить словами "в течение трех рабочих дней со дня получения таких уведомлений";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в) дополнить частью 5</w:t>
      </w:r>
      <w:r w:rsidRPr="00F50965">
        <w:rPr>
          <w:rFonts w:eastAsia="Times New Roman" w:cs="Times New Roman"/>
          <w:szCs w:val="24"/>
          <w:vertAlign w:val="superscript"/>
          <w:lang w:eastAsia="ru-RU"/>
        </w:rPr>
        <w:t>1</w:t>
      </w:r>
      <w:r w:rsidRPr="00F50965">
        <w:rPr>
          <w:rFonts w:eastAsia="Times New Roman" w:cs="Times New Roman"/>
          <w:szCs w:val="24"/>
          <w:lang w:eastAsia="ru-RU"/>
        </w:rPr>
        <w:t>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"5</w:t>
      </w:r>
      <w:r w:rsidRPr="00F50965">
        <w:rPr>
          <w:rFonts w:eastAsia="Times New Roman" w:cs="Times New Roman"/>
          <w:szCs w:val="24"/>
          <w:vertAlign w:val="superscript"/>
          <w:lang w:eastAsia="ru-RU"/>
        </w:rPr>
        <w:t>1</w:t>
      </w:r>
      <w:r w:rsidRPr="00F50965">
        <w:rPr>
          <w:rFonts w:eastAsia="Times New Roman" w:cs="Times New Roman"/>
          <w:szCs w:val="24"/>
          <w:lang w:eastAsia="ru-RU"/>
        </w:rPr>
        <w:t>.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г) часть 6 дополнить предложением следующего содержания: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14) в статье 55</w:t>
      </w:r>
      <w:r w:rsidRPr="00F50965">
        <w:rPr>
          <w:rFonts w:eastAsia="Times New Roman" w:cs="Times New Roman"/>
          <w:szCs w:val="24"/>
          <w:vertAlign w:val="superscript"/>
          <w:lang w:eastAsia="ru-RU"/>
        </w:rPr>
        <w:t>19</w:t>
      </w:r>
      <w:r w:rsidRPr="00F50965">
        <w:rPr>
          <w:rFonts w:eastAsia="Times New Roman" w:cs="Times New Roman"/>
          <w:szCs w:val="24"/>
          <w:lang w:eastAsia="ru-RU"/>
        </w:rPr>
        <w:t>:</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часть 1 дополнить словами ", а также в иных предусмотренных федеральными законами формах контроля";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дополнить частью 6</w:t>
      </w:r>
      <w:r w:rsidRPr="00F50965">
        <w:rPr>
          <w:rFonts w:eastAsia="Times New Roman" w:cs="Times New Roman"/>
          <w:szCs w:val="24"/>
          <w:vertAlign w:val="superscript"/>
          <w:lang w:eastAsia="ru-RU"/>
        </w:rPr>
        <w:t>1</w:t>
      </w:r>
      <w:r w:rsidRPr="00F50965">
        <w:rPr>
          <w:rFonts w:eastAsia="Times New Roman" w:cs="Times New Roman"/>
          <w:szCs w:val="24"/>
          <w:lang w:eastAsia="ru-RU"/>
        </w:rPr>
        <w:t>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"6</w:t>
      </w:r>
      <w:r w:rsidRPr="00F50965">
        <w:rPr>
          <w:rFonts w:eastAsia="Times New Roman" w:cs="Times New Roman"/>
          <w:szCs w:val="24"/>
          <w:vertAlign w:val="superscript"/>
          <w:lang w:eastAsia="ru-RU"/>
        </w:rPr>
        <w:t>1</w:t>
      </w:r>
      <w:r w:rsidRPr="00F50965">
        <w:rPr>
          <w:rFonts w:eastAsia="Times New Roman" w:cs="Times New Roman"/>
          <w:szCs w:val="24"/>
          <w:lang w:eastAsia="ru-RU"/>
        </w:rPr>
        <w:t>. В случае поступления в орган надзора за саморегулируемыми организациями предусмотренного частью 10 статьи 55</w:t>
      </w:r>
      <w:r w:rsidRPr="00F50965">
        <w:rPr>
          <w:rFonts w:eastAsia="Times New Roman" w:cs="Times New Roman"/>
          <w:szCs w:val="24"/>
          <w:vertAlign w:val="superscript"/>
          <w:lang w:eastAsia="ru-RU"/>
        </w:rPr>
        <w:t>20</w:t>
      </w:r>
      <w:r w:rsidRPr="00F50965">
        <w:rPr>
          <w:rFonts w:eastAsia="Times New Roman" w:cs="Times New Roman"/>
          <w:szCs w:val="24"/>
          <w:lang w:eastAsia="ru-RU"/>
        </w:rPr>
        <w:t xml:space="preserve"> настоящего Кодекса уведомления Национального объединения саморегулируемых организаций, обращений и заявлений граждан, индивидуальных предпринимателей, юридических лиц о допущенных саморегулируемой организацией нарушениях </w:t>
      </w:r>
      <w:r w:rsidRPr="00F50965">
        <w:rPr>
          <w:rFonts w:eastAsia="Times New Roman" w:cs="Times New Roman"/>
          <w:szCs w:val="24"/>
          <w:lang w:eastAsia="ru-RU"/>
        </w:rPr>
        <w:lastRenderedPageBreak/>
        <w:t>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w:t>
      </w:r>
      <w:r w:rsidRPr="00F50965">
        <w:rPr>
          <w:rFonts w:eastAsia="Times New Roman" w:cs="Times New Roman"/>
          <w:szCs w:val="24"/>
          <w:vertAlign w:val="superscript"/>
          <w:lang w:eastAsia="ru-RU"/>
        </w:rPr>
        <w:t>4</w:t>
      </w:r>
      <w:r w:rsidRPr="00F50965">
        <w:rPr>
          <w:rFonts w:eastAsia="Times New Roman" w:cs="Times New Roman"/>
          <w:szCs w:val="24"/>
          <w:lang w:eastAsia="ru-RU"/>
        </w:rPr>
        <w:t> и частей 6 и 7 статьи 55</w:t>
      </w:r>
      <w:r w:rsidRPr="00F50965">
        <w:rPr>
          <w:rFonts w:eastAsia="Times New Roman" w:cs="Times New Roman"/>
          <w:szCs w:val="24"/>
          <w:vertAlign w:val="superscript"/>
          <w:lang w:eastAsia="ru-RU"/>
        </w:rPr>
        <w:t>16</w:t>
      </w:r>
      <w:r w:rsidRPr="00F50965">
        <w:rPr>
          <w:rFonts w:eastAsia="Times New Roman" w:cs="Times New Roman"/>
          <w:szCs w:val="24"/>
          <w:lang w:eastAsia="ru-RU"/>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в) в части 7 слова "статьи 55</w:t>
      </w:r>
      <w:r w:rsidRPr="00F50965">
        <w:rPr>
          <w:rFonts w:eastAsia="Times New Roman" w:cs="Times New Roman"/>
          <w:szCs w:val="24"/>
          <w:vertAlign w:val="superscript"/>
          <w:lang w:eastAsia="ru-RU"/>
        </w:rPr>
        <w:t>4</w:t>
      </w:r>
      <w:r w:rsidRPr="00F50965">
        <w:rPr>
          <w:rFonts w:eastAsia="Times New Roman" w:cs="Times New Roman"/>
          <w:szCs w:val="24"/>
          <w:lang w:eastAsia="ru-RU"/>
        </w:rPr>
        <w:t> " заменить словами "статей 55</w:t>
      </w:r>
      <w:r w:rsidRPr="00F50965">
        <w:rPr>
          <w:rFonts w:eastAsia="Times New Roman" w:cs="Times New Roman"/>
          <w:szCs w:val="24"/>
          <w:vertAlign w:val="superscript"/>
          <w:lang w:eastAsia="ru-RU"/>
        </w:rPr>
        <w:t>4</w:t>
      </w:r>
      <w:r w:rsidRPr="00F50965">
        <w:rPr>
          <w:rFonts w:eastAsia="Times New Roman" w:cs="Times New Roman"/>
          <w:szCs w:val="24"/>
          <w:lang w:eastAsia="ru-RU"/>
        </w:rPr>
        <w:t xml:space="preserve"> и 55</w:t>
      </w:r>
      <w:r w:rsidRPr="00F50965">
        <w:rPr>
          <w:rFonts w:eastAsia="Times New Roman" w:cs="Times New Roman"/>
          <w:szCs w:val="24"/>
          <w:vertAlign w:val="superscript"/>
          <w:lang w:eastAsia="ru-RU"/>
        </w:rPr>
        <w:t>16</w:t>
      </w:r>
      <w:r w:rsidRPr="00F50965">
        <w:rPr>
          <w:rFonts w:eastAsia="Times New Roman" w:cs="Times New Roman"/>
          <w:szCs w:val="24"/>
          <w:lang w:eastAsia="ru-RU"/>
        </w:rPr>
        <w:t>";</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15) в статье 55</w:t>
      </w:r>
      <w:r w:rsidRPr="00F50965">
        <w:rPr>
          <w:rFonts w:eastAsia="Times New Roman" w:cs="Times New Roman"/>
          <w:szCs w:val="24"/>
          <w:vertAlign w:val="superscript"/>
          <w:lang w:eastAsia="ru-RU"/>
        </w:rPr>
        <w:t>20</w:t>
      </w:r>
      <w:r w:rsidRPr="00F50965">
        <w:rPr>
          <w:rFonts w:eastAsia="Times New Roman" w:cs="Times New Roman"/>
          <w:szCs w:val="24"/>
          <w:lang w:eastAsia="ru-RU"/>
        </w:rPr>
        <w:t>:</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дополнить частью 2</w:t>
      </w:r>
      <w:r w:rsidRPr="00F50965">
        <w:rPr>
          <w:rFonts w:eastAsia="Times New Roman" w:cs="Times New Roman"/>
          <w:szCs w:val="24"/>
          <w:vertAlign w:val="superscript"/>
          <w:lang w:eastAsia="ru-RU"/>
        </w:rPr>
        <w:t>1</w:t>
      </w:r>
      <w:r w:rsidRPr="00F50965">
        <w:rPr>
          <w:rFonts w:eastAsia="Times New Roman" w:cs="Times New Roman"/>
          <w:szCs w:val="24"/>
          <w:lang w:eastAsia="ru-RU"/>
        </w:rPr>
        <w:t>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"2</w:t>
      </w:r>
      <w:r w:rsidRPr="00F50965">
        <w:rPr>
          <w:rFonts w:eastAsia="Times New Roman" w:cs="Times New Roman"/>
          <w:szCs w:val="24"/>
          <w:vertAlign w:val="superscript"/>
          <w:lang w:eastAsia="ru-RU"/>
        </w:rPr>
        <w:t>1</w:t>
      </w:r>
      <w:r w:rsidRPr="00F50965">
        <w:rPr>
          <w:rFonts w:eastAsia="Times New Roman" w:cs="Times New Roman"/>
          <w:szCs w:val="24"/>
          <w:lang w:eastAsia="ru-RU"/>
        </w:rPr>
        <w:t>. Может быть создано только одно Национальное объединение саморегулируемых организаций соответствующего вида.";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дополнить частями 5</w:t>
      </w:r>
      <w:r w:rsidRPr="00F50965">
        <w:rPr>
          <w:rFonts w:eastAsia="Times New Roman" w:cs="Times New Roman"/>
          <w:szCs w:val="24"/>
          <w:vertAlign w:val="superscript"/>
          <w:lang w:eastAsia="ru-RU"/>
        </w:rPr>
        <w:t>1</w:t>
      </w:r>
      <w:r w:rsidRPr="00F50965">
        <w:rPr>
          <w:rFonts w:eastAsia="Times New Roman" w:cs="Times New Roman"/>
          <w:szCs w:val="24"/>
          <w:lang w:eastAsia="ru-RU"/>
        </w:rPr>
        <w:t xml:space="preserve"> и 5</w:t>
      </w:r>
      <w:r w:rsidRPr="00F50965">
        <w:rPr>
          <w:rFonts w:eastAsia="Times New Roman" w:cs="Times New Roman"/>
          <w:szCs w:val="24"/>
          <w:vertAlign w:val="superscript"/>
          <w:lang w:eastAsia="ru-RU"/>
        </w:rPr>
        <w:t>2</w:t>
      </w:r>
      <w:r w:rsidRPr="00F50965">
        <w:rPr>
          <w:rFonts w:eastAsia="Times New Roman" w:cs="Times New Roman"/>
          <w:szCs w:val="24"/>
          <w:lang w:eastAsia="ru-RU"/>
        </w:rPr>
        <w:t>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"5</w:t>
      </w:r>
      <w:r w:rsidRPr="00F50965">
        <w:rPr>
          <w:rFonts w:eastAsia="Times New Roman" w:cs="Times New Roman"/>
          <w:szCs w:val="24"/>
          <w:vertAlign w:val="superscript"/>
          <w:lang w:eastAsia="ru-RU"/>
        </w:rPr>
        <w:t>1</w:t>
      </w:r>
      <w:r w:rsidRPr="00F50965">
        <w:rPr>
          <w:rFonts w:eastAsia="Times New Roman" w:cs="Times New Roman"/>
          <w:szCs w:val="24"/>
          <w:lang w:eastAsia="ru-RU"/>
        </w:rPr>
        <w:t>.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5</w:t>
      </w:r>
      <w:r w:rsidRPr="00F50965">
        <w:rPr>
          <w:rFonts w:eastAsia="Times New Roman" w:cs="Times New Roman"/>
          <w:szCs w:val="24"/>
          <w:vertAlign w:val="superscript"/>
          <w:lang w:eastAsia="ru-RU"/>
        </w:rPr>
        <w:t>2</w:t>
      </w:r>
      <w:r w:rsidRPr="00F50965">
        <w:rPr>
          <w:rFonts w:eastAsia="Times New Roman" w:cs="Times New Roman"/>
          <w:szCs w:val="24"/>
          <w:lang w:eastAsia="ru-RU"/>
        </w:rPr>
        <w:t>.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в) в части 8:</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пункт 5 дополнить словами ", а также жалоб иных лиц на действия (бездействие) саморегулируемых организаций соответствующих видов";</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дополнить пунктом 6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г) часть 9 дополнить словами ", за исключением случаев, предусмотренных настоящим Кодексом";</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д) дополнить частью 10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lastRenderedPageBreak/>
        <w:t>"10.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 [4] и частей 6 и 7 статьи 55 [16]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16) в статье 55</w:t>
      </w:r>
      <w:r w:rsidRPr="00F50965">
        <w:rPr>
          <w:rFonts w:eastAsia="Times New Roman" w:cs="Times New Roman"/>
          <w:szCs w:val="24"/>
          <w:vertAlign w:val="superscript"/>
          <w:lang w:eastAsia="ru-RU"/>
        </w:rPr>
        <w:t>21</w:t>
      </w:r>
      <w:r w:rsidRPr="00F50965">
        <w:rPr>
          <w:rFonts w:eastAsia="Times New Roman" w:cs="Times New Roman"/>
          <w:szCs w:val="24"/>
          <w:lang w:eastAsia="ru-RU"/>
        </w:rPr>
        <w:t>:</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часть 3 дополнить пунктом 2</w:t>
      </w:r>
      <w:r w:rsidRPr="00F50965">
        <w:rPr>
          <w:rFonts w:eastAsia="Times New Roman" w:cs="Times New Roman"/>
          <w:szCs w:val="24"/>
          <w:vertAlign w:val="superscript"/>
          <w:lang w:eastAsia="ru-RU"/>
        </w:rPr>
        <w:t xml:space="preserve">1 </w:t>
      </w:r>
      <w:r w:rsidRPr="00F50965">
        <w:rPr>
          <w:rFonts w:eastAsia="Times New Roman" w:cs="Times New Roman"/>
          <w:szCs w:val="24"/>
          <w:lang w:eastAsia="ru-RU"/>
        </w:rPr>
        <w:t>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"2</w:t>
      </w:r>
      <w:r w:rsidRPr="00F50965">
        <w:rPr>
          <w:rFonts w:eastAsia="Times New Roman" w:cs="Times New Roman"/>
          <w:szCs w:val="24"/>
          <w:vertAlign w:val="superscript"/>
          <w:lang w:eastAsia="ru-RU"/>
        </w:rPr>
        <w:t>1</w:t>
      </w:r>
      <w:r w:rsidRPr="00F50965">
        <w:rPr>
          <w:rFonts w:eastAsia="Times New Roman" w:cs="Times New Roman"/>
          <w:szCs w:val="24"/>
          <w:lang w:eastAsia="ru-RU"/>
        </w:rPr>
        <w:t>)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два срока подряд;";</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дополнить частью 4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17) в статье 55</w:t>
      </w:r>
      <w:r w:rsidRPr="00F50965">
        <w:rPr>
          <w:rFonts w:eastAsia="Times New Roman" w:cs="Times New Roman"/>
          <w:szCs w:val="24"/>
          <w:vertAlign w:val="superscript"/>
          <w:lang w:eastAsia="ru-RU"/>
        </w:rPr>
        <w:t>22</w:t>
      </w:r>
      <w:r w:rsidRPr="00F50965">
        <w:rPr>
          <w:rFonts w:eastAsia="Times New Roman" w:cs="Times New Roman"/>
          <w:szCs w:val="24"/>
          <w:lang w:eastAsia="ru-RU"/>
        </w:rPr>
        <w:t>:</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дополнить частью 2</w:t>
      </w:r>
      <w:r w:rsidRPr="00F50965">
        <w:rPr>
          <w:rFonts w:eastAsia="Times New Roman" w:cs="Times New Roman"/>
          <w:szCs w:val="24"/>
          <w:vertAlign w:val="superscript"/>
          <w:lang w:eastAsia="ru-RU"/>
        </w:rPr>
        <w:t>1</w:t>
      </w:r>
      <w:r w:rsidRPr="00F50965">
        <w:rPr>
          <w:rFonts w:eastAsia="Times New Roman" w:cs="Times New Roman"/>
          <w:szCs w:val="24"/>
          <w:lang w:eastAsia="ru-RU"/>
        </w:rPr>
        <w:t>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"2</w:t>
      </w:r>
      <w:r w:rsidRPr="00F50965">
        <w:rPr>
          <w:rFonts w:eastAsia="Times New Roman" w:cs="Times New Roman"/>
          <w:szCs w:val="24"/>
          <w:vertAlign w:val="superscript"/>
          <w:lang w:eastAsia="ru-RU"/>
        </w:rPr>
        <w:t>1</w:t>
      </w:r>
      <w:r w:rsidRPr="00F50965">
        <w:rPr>
          <w:rFonts w:eastAsia="Times New Roman" w:cs="Times New Roman"/>
          <w:szCs w:val="24"/>
          <w:lang w:eastAsia="ru-RU"/>
        </w:rPr>
        <w:t>.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в части 3:</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пункт 1 изложить в следующей редакции: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дополнить пунктом 9</w:t>
      </w:r>
      <w:r w:rsidRPr="00F50965">
        <w:rPr>
          <w:rFonts w:eastAsia="Times New Roman" w:cs="Times New Roman"/>
          <w:szCs w:val="24"/>
          <w:vertAlign w:val="superscript"/>
          <w:lang w:eastAsia="ru-RU"/>
        </w:rPr>
        <w:t>1</w:t>
      </w:r>
      <w:r w:rsidRPr="00F50965">
        <w:rPr>
          <w:rFonts w:eastAsia="Times New Roman" w:cs="Times New Roman"/>
          <w:szCs w:val="24"/>
          <w:lang w:eastAsia="ru-RU"/>
        </w:rPr>
        <w:t xml:space="preserve">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"9</w:t>
      </w:r>
      <w:r w:rsidRPr="00F50965">
        <w:rPr>
          <w:rFonts w:eastAsia="Times New Roman" w:cs="Times New Roman"/>
          <w:szCs w:val="24"/>
          <w:vertAlign w:val="superscript"/>
          <w:lang w:eastAsia="ru-RU"/>
        </w:rPr>
        <w:t>1</w:t>
      </w:r>
      <w:r w:rsidRPr="00F50965">
        <w:rPr>
          <w:rFonts w:eastAsia="Times New Roman" w:cs="Times New Roman"/>
          <w:szCs w:val="24"/>
          <w:lang w:eastAsia="ru-RU"/>
        </w:rPr>
        <w:t> ) принимает решение об осуществлении выплат в связи с наступлением субсидиарной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статьей 60 настоящего Кодекса;";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lastRenderedPageBreak/>
        <w:t>18) главу 6</w:t>
      </w:r>
      <w:r w:rsidRPr="00F50965">
        <w:rPr>
          <w:rFonts w:eastAsia="Times New Roman" w:cs="Times New Roman"/>
          <w:szCs w:val="24"/>
          <w:vertAlign w:val="superscript"/>
          <w:lang w:eastAsia="ru-RU"/>
        </w:rPr>
        <w:t>1</w:t>
      </w:r>
      <w:r w:rsidRPr="00F50965">
        <w:rPr>
          <w:rFonts w:eastAsia="Times New Roman" w:cs="Times New Roman"/>
          <w:szCs w:val="24"/>
          <w:lang w:eastAsia="ru-RU"/>
        </w:rPr>
        <w:t xml:space="preserve"> дополнить статьей 55</w:t>
      </w:r>
      <w:r w:rsidRPr="00F50965">
        <w:rPr>
          <w:rFonts w:eastAsia="Times New Roman" w:cs="Times New Roman"/>
          <w:szCs w:val="24"/>
          <w:vertAlign w:val="superscript"/>
          <w:lang w:eastAsia="ru-RU"/>
        </w:rPr>
        <w:t>23</w:t>
      </w:r>
      <w:r w:rsidRPr="00F50965">
        <w:rPr>
          <w:rFonts w:eastAsia="Times New Roman" w:cs="Times New Roman"/>
          <w:szCs w:val="24"/>
          <w:lang w:eastAsia="ru-RU"/>
        </w:rPr>
        <w:t xml:space="preserve">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"Статья 55</w:t>
      </w:r>
      <w:r w:rsidRPr="00F50965">
        <w:rPr>
          <w:rFonts w:eastAsia="Times New Roman" w:cs="Times New Roman"/>
          <w:szCs w:val="24"/>
          <w:vertAlign w:val="superscript"/>
          <w:lang w:eastAsia="ru-RU"/>
        </w:rPr>
        <w:t>23</w:t>
      </w:r>
      <w:r w:rsidRPr="00F50965">
        <w:rPr>
          <w:rFonts w:eastAsia="Times New Roman" w:cs="Times New Roman"/>
          <w:szCs w:val="24"/>
          <w:lang w:eastAsia="ru-RU"/>
        </w:rPr>
        <w:t xml:space="preserve"> . </w:t>
      </w:r>
      <w:r w:rsidRPr="00F50965">
        <w:rPr>
          <w:rFonts w:eastAsia="Times New Roman" w:cs="Times New Roman"/>
          <w:b/>
          <w:bCs/>
          <w:szCs w:val="24"/>
          <w:lang w:eastAsia="ru-RU"/>
        </w:rPr>
        <w:t>Государственный контроль за деятельностью национальных объединений саморегулируемых организаций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части 1 настоящей статьи.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5. В случае выявления нарушения Национальным объединением саморегулируемых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6. 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19) в статье 60:</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в части 1:</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в абзаце первом слова "Солидарно субсидиарную" заменить словом "Субсидиарную", слово "несут" заменить словом "несет";</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пункт 1 признать утратившим силу;</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в части 2:</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в абзаце первом слова "Солидарно субсидиарную" заменить словом "Субсидиарную", слово "несут" заменить словом "несет";</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пункт 1 признать утратившим силу;</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lastRenderedPageBreak/>
        <w:t>в) в части 3:</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в абзаце первом слова "Солидарно субсидиарную" заменить словом "Субсидиарную", слово "несут" заменить словом "несет";</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пункт 1 признать утратившим силу;</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г) дополнить частью 3</w:t>
      </w:r>
      <w:r w:rsidRPr="00F50965">
        <w:rPr>
          <w:rFonts w:eastAsia="Times New Roman" w:cs="Times New Roman"/>
          <w:szCs w:val="24"/>
          <w:vertAlign w:val="superscript"/>
          <w:lang w:eastAsia="ru-RU"/>
        </w:rPr>
        <w:t>1</w:t>
      </w:r>
      <w:r w:rsidRPr="00F50965">
        <w:rPr>
          <w:rFonts w:eastAsia="Times New Roman" w:cs="Times New Roman"/>
          <w:szCs w:val="24"/>
          <w:lang w:eastAsia="ru-RU"/>
        </w:rPr>
        <w:t>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"3</w:t>
      </w:r>
      <w:r w:rsidRPr="00F50965">
        <w:rPr>
          <w:rFonts w:eastAsia="Times New Roman" w:cs="Times New Roman"/>
          <w:szCs w:val="24"/>
          <w:vertAlign w:val="superscript"/>
          <w:lang w:eastAsia="ru-RU"/>
        </w:rPr>
        <w:t>1</w:t>
      </w:r>
      <w:r w:rsidRPr="00F50965">
        <w:rPr>
          <w:rFonts w:eastAsia="Times New Roman" w:cs="Times New Roman"/>
          <w:szCs w:val="24"/>
          <w:lang w:eastAsia="ru-RU"/>
        </w:rPr>
        <w:t>. В случае исключения сведений о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субсидиарную ответственность в случаях, предусмотренных частями 1 - 3 настоящей статьи, несет Национальное объединение саморегулируемых организаций соответствующего вида в пределах средств компенсационного фонда указанной саморегулируемой организации, зачисленных на счет такого Национального объединения.";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д) дополнить частью 5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"5. Субсидиарную ответственность за причинение вреда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объекта капитального строительства наряду с лицами, в том числе саморегулируемыми организациями, указанными в частях 1 - 3 настоящей статьи, несут:</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 Российская Федерация, субъект Российской Федерации или организация, которая провела негосударственную экспертизу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инженерных изысканий;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2)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3) Российская Федерация или субъект Российской Федерации, если вред причинен в результате несоответствия построенного, реконструированного, отремонтированного объекта капитального строительства и (или) работ, выполненных в процессе строительства, реконструкции, капитального ремонта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b/>
          <w:bCs/>
          <w:szCs w:val="24"/>
          <w:lang w:eastAsia="ru-RU"/>
        </w:rPr>
        <w:t>Статья 2</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Абзац пятый пункта 2 статьи 13 Федерального закона от 26 декабря 1995 года N 209-ФЗ "О геодезии и картографии" (Собрание законодательства Российской Федерации, 1996, N 1, ст. 2; 2003, N 2, ст. 167; 2004, N 35, ст. 3607) дополнить словами ", за исключением указанных работ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b/>
          <w:bCs/>
          <w:szCs w:val="24"/>
          <w:lang w:eastAsia="ru-RU"/>
        </w:rPr>
        <w:t>Статья 3</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 xml:space="preserve">Внести в Федеральный закон от 8 августа 2001 года N 128-ФЗ "О лицензировании отдельных видов деятельности" (Собрание законодательства Российской Федерации, 2001, N 33, ст. 3430; 2002, N 11, </w:t>
      </w:r>
      <w:r w:rsidRPr="00F50965">
        <w:rPr>
          <w:rFonts w:eastAsia="Times New Roman" w:cs="Times New Roman"/>
          <w:szCs w:val="24"/>
          <w:lang w:eastAsia="ru-RU"/>
        </w:rPr>
        <w:lastRenderedPageBreak/>
        <w:t>ст. 1020; N 50, ст. 4925; 2003, N 2, ст. 169; N 11, ст. 956; N 13, ст. 1178; 2005, N 13, ст. 1078; N 27, ст. 2719; 2006, N 1, ст. 11; N 31, ст. 3455; N 50, ст. 5279; 2007, N 1, ст. 7, 15; N 30, ст. 3748 - 3750; N 45, ст. 5427; N 46, ст. 5554; N 50, ст. 6247; 2008, N 18, ст. 1944; N 29, ст. 3413; N 30, ст. 3604; N 52, ст. 6227; 2009, N 1, ст. 15, 17; N 29, ст. 3614; N 48, ст. 5723; 2010, N 21, ст. 2525) следующие изменения: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 в пункте 1 статьи 17:</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подпункт 42 дополнить словами ", за исключением геодезической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подпункт 43 дополнить словами ", за исключением картографической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в) подпункт 46 дополнить словами ",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2) в пункте 7 статьи 18:</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абзац двенадцатый дополнить словами ", за исключением геодезической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абзац тринадцатый дополнить словами ", за исключением картографической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b/>
          <w:bCs/>
          <w:szCs w:val="24"/>
          <w:lang w:eastAsia="ru-RU"/>
        </w:rPr>
        <w:t>Статья 4</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Статью 3</w:t>
      </w:r>
      <w:r w:rsidRPr="00F50965">
        <w:rPr>
          <w:rFonts w:eastAsia="Times New Roman" w:cs="Times New Roman"/>
          <w:szCs w:val="24"/>
          <w:vertAlign w:val="superscript"/>
          <w:lang w:eastAsia="ru-RU"/>
        </w:rPr>
        <w:t xml:space="preserve">2 </w:t>
      </w:r>
      <w:r w:rsidRPr="00F50965">
        <w:rPr>
          <w:rFonts w:eastAsia="Times New Roman" w:cs="Times New Roman"/>
          <w:szCs w:val="24"/>
          <w:lang w:eastAsia="ru-RU"/>
        </w:rPr>
        <w:t>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2008, N 30, ст. 3604; 2009, N 48, ст. 5723) дополнить частями 4 и 5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пунктом 1 настоящей части видов работ;</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lastRenderedPageBreak/>
        <w:t>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пунктом 1 части 1 или пунктом 5 части 2 статьи 55</w:t>
      </w:r>
      <w:r w:rsidRPr="00F50965">
        <w:rPr>
          <w:rFonts w:eastAsia="Times New Roman" w:cs="Times New Roman"/>
          <w:szCs w:val="24"/>
          <w:vertAlign w:val="superscript"/>
          <w:lang w:eastAsia="ru-RU"/>
        </w:rPr>
        <w:t>7</w:t>
      </w:r>
      <w:r w:rsidRPr="00F50965">
        <w:rPr>
          <w:rFonts w:eastAsia="Times New Roman" w:cs="Times New Roman"/>
          <w:szCs w:val="24"/>
          <w:lang w:eastAsia="ru-RU"/>
        </w:rPr>
        <w:t xml:space="preserve">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пунктом 1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части 4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статьей 60 Градостроительного кодекса Российской Федерации, в отношении такого лица.".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b/>
          <w:bCs/>
          <w:szCs w:val="24"/>
          <w:lang w:eastAsia="ru-RU"/>
        </w:rPr>
        <w:t>Статья 5</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31, ст. 3441; 2007, N 17, ст. 1929; N 31, ст. 4015; 2009, N 1, ст. 16; N 19, ст. 2283; N 29, ст. 3601; N 48, ст. 5711, 5723; 2010, N 19, ст. 2291) следующие изменения: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 часть 8</w:t>
      </w:r>
      <w:r w:rsidRPr="00F50965">
        <w:rPr>
          <w:rFonts w:eastAsia="Times New Roman" w:cs="Times New Roman"/>
          <w:szCs w:val="24"/>
          <w:vertAlign w:val="superscript"/>
          <w:lang w:eastAsia="ru-RU"/>
        </w:rPr>
        <w:t>1</w:t>
      </w:r>
      <w:r w:rsidRPr="00F50965">
        <w:rPr>
          <w:rFonts w:eastAsia="Times New Roman" w:cs="Times New Roman"/>
          <w:szCs w:val="24"/>
          <w:lang w:eastAsia="ru-RU"/>
        </w:rPr>
        <w:t xml:space="preserve"> статьи 9 после слов "частью 3 статьи 38" дополнить словами ", частью 10 статьи 41</w:t>
      </w:r>
      <w:r w:rsidRPr="00F50965">
        <w:rPr>
          <w:rFonts w:eastAsia="Times New Roman" w:cs="Times New Roman"/>
          <w:szCs w:val="24"/>
          <w:vertAlign w:val="superscript"/>
          <w:lang w:eastAsia="ru-RU"/>
        </w:rPr>
        <w:t>12</w:t>
      </w:r>
      <w:r w:rsidRPr="00F50965">
        <w:rPr>
          <w:rFonts w:eastAsia="Times New Roman" w:cs="Times New Roman"/>
          <w:szCs w:val="24"/>
          <w:lang w:eastAsia="ru-RU"/>
        </w:rPr>
        <w:t xml:space="preserve"> ";</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2) в статье 10:</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часть 4 дополнить предложением следующего содержания: "В случае размещения заказов на поставки товаров, выполнение работ, оказание услуг путем проведения открытого аукциона в иных случаях (в том числе в случае невключения этих товаров, работ, услуг в указанные перечни) такое размещение заказов осуществляется в соответствии с частью 4</w:t>
      </w:r>
      <w:r w:rsidRPr="00F50965">
        <w:rPr>
          <w:rFonts w:eastAsia="Times New Roman" w:cs="Times New Roman"/>
          <w:szCs w:val="24"/>
          <w:vertAlign w:val="superscript"/>
          <w:lang w:eastAsia="ru-RU"/>
        </w:rPr>
        <w:t>2</w:t>
      </w:r>
      <w:r w:rsidRPr="00F50965">
        <w:rPr>
          <w:rFonts w:eastAsia="Times New Roman" w:cs="Times New Roman"/>
          <w:szCs w:val="24"/>
          <w:lang w:eastAsia="ru-RU"/>
        </w:rPr>
        <w:t> настоящей статьи.";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часть 4</w:t>
      </w:r>
      <w:r w:rsidRPr="00F50965">
        <w:rPr>
          <w:rFonts w:eastAsia="Times New Roman" w:cs="Times New Roman"/>
          <w:szCs w:val="24"/>
          <w:vertAlign w:val="superscript"/>
          <w:lang w:eastAsia="ru-RU"/>
        </w:rPr>
        <w:t>2</w:t>
      </w:r>
      <w:r w:rsidRPr="00F50965">
        <w:rPr>
          <w:rFonts w:eastAsia="Times New Roman" w:cs="Times New Roman"/>
          <w:szCs w:val="24"/>
          <w:lang w:eastAsia="ru-RU"/>
        </w:rPr>
        <w:t xml:space="preserve"> изложить в следующей редакции: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w:t>
      </w:r>
      <w:r w:rsidRPr="00F50965">
        <w:rPr>
          <w:rFonts w:eastAsia="Times New Roman" w:cs="Times New Roman"/>
          <w:szCs w:val="24"/>
          <w:vertAlign w:val="superscript"/>
          <w:lang w:eastAsia="ru-RU"/>
        </w:rPr>
        <w:t>2</w:t>
      </w:r>
      <w:r w:rsidRPr="00F50965">
        <w:rPr>
          <w:rFonts w:eastAsia="Times New Roman" w:cs="Times New Roman"/>
          <w:szCs w:val="24"/>
          <w:lang w:eastAsia="ru-RU"/>
        </w:rPr>
        <w:t>. Размещение заказов на поставки товаров, выполнение работ, оказание услуг для нужд заказчиков в соответствии с частью 4 настоящей статьи осуществляется путем проведения открытого аукциона в электронной форме.";</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3) в части 6 статьи 15 после слов "документацией об аукционе," дополнить словами "в том числе документацией об открытом аукционе в электронной форме,", слова "главами 2 и 3" заменить словами "главами 2, 3 и 3</w:t>
      </w:r>
      <w:r w:rsidRPr="00F50965">
        <w:rPr>
          <w:rFonts w:eastAsia="Times New Roman" w:cs="Times New Roman"/>
          <w:szCs w:val="24"/>
          <w:vertAlign w:val="superscript"/>
          <w:lang w:eastAsia="ru-RU"/>
        </w:rPr>
        <w:t>1</w:t>
      </w:r>
      <w:r w:rsidRPr="00F50965">
        <w:rPr>
          <w:rFonts w:eastAsia="Times New Roman" w:cs="Times New Roman"/>
          <w:szCs w:val="24"/>
          <w:lang w:eastAsia="ru-RU"/>
        </w:rPr>
        <w:t>";</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 в статье 17:</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часть 2 после слов "операторами электронных площадок" дополнить словами ", а также до заключения контракта при размещении заказа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заказчиком, уполномоченным органом, специализированной организацией, аукционной комиссией";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часть 3 после слов "городского округа" дополнить словами "с учетом положений части 2 настоящей статьи";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lastRenderedPageBreak/>
        <w:t>в) часть 4 дополнить словами "с учетом положений части 2 настоящей статьи";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г) пункт 1 части 9 после слов "специализированной организации" дополнить словами ", оператору электронной площадки";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5) в части 2 статьи 23 слова "в том числе в форме электронного документа," исключить;</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6) в части 1 статьи 24 слова ", в том числе в форме электронного документа," исключить;</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7) в статье 29:</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часть 4 изложить в следующей редакции: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предусмотренном конкурсной документацией.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дополнить частями 4</w:t>
      </w:r>
      <w:r w:rsidRPr="00F50965">
        <w:rPr>
          <w:rFonts w:eastAsia="Times New Roman" w:cs="Times New Roman"/>
          <w:szCs w:val="24"/>
          <w:vertAlign w:val="superscript"/>
          <w:lang w:eastAsia="ru-RU"/>
        </w:rPr>
        <w:t>1</w:t>
      </w:r>
      <w:r w:rsidRPr="00F50965">
        <w:rPr>
          <w:rFonts w:eastAsia="Times New Roman" w:cs="Times New Roman"/>
          <w:szCs w:val="24"/>
          <w:lang w:eastAsia="ru-RU"/>
        </w:rPr>
        <w:t> - 4</w:t>
      </w:r>
      <w:r w:rsidRPr="00F50965">
        <w:rPr>
          <w:rFonts w:eastAsia="Times New Roman" w:cs="Times New Roman"/>
          <w:szCs w:val="24"/>
          <w:vertAlign w:val="superscript"/>
          <w:lang w:eastAsia="ru-RU"/>
        </w:rPr>
        <w:t>3</w:t>
      </w:r>
      <w:r w:rsidRPr="00F50965">
        <w:rPr>
          <w:rFonts w:eastAsia="Times New Roman" w:cs="Times New Roman"/>
          <w:szCs w:val="24"/>
          <w:lang w:eastAsia="ru-RU"/>
        </w:rPr>
        <w:t xml:space="preserve">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w:t>
      </w:r>
      <w:r w:rsidRPr="00F50965">
        <w:rPr>
          <w:rFonts w:eastAsia="Times New Roman" w:cs="Times New Roman"/>
          <w:szCs w:val="24"/>
          <w:vertAlign w:val="superscript"/>
          <w:lang w:eastAsia="ru-RU"/>
        </w:rPr>
        <w:t>1</w:t>
      </w:r>
      <w:r w:rsidRPr="00F50965">
        <w:rPr>
          <w:rFonts w:eastAsia="Times New Roman" w:cs="Times New Roman"/>
          <w:szCs w:val="24"/>
          <w:lang w:eastAsia="ru-RU"/>
        </w:rPr>
        <w:t>.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w:t>
      </w:r>
      <w:r w:rsidRPr="00F50965">
        <w:rPr>
          <w:rFonts w:eastAsia="Times New Roman" w:cs="Times New Roman"/>
          <w:szCs w:val="24"/>
          <w:vertAlign w:val="superscript"/>
          <w:lang w:eastAsia="ru-RU"/>
        </w:rPr>
        <w:t>2</w:t>
      </w:r>
      <w:r w:rsidRPr="00F50965">
        <w:rPr>
          <w:rFonts w:eastAsia="Times New Roman" w:cs="Times New Roman"/>
          <w:szCs w:val="24"/>
          <w:lang w:eastAsia="ru-RU"/>
        </w:rPr>
        <w:t>. Соответствие поручителя требованиям, установленным частью 4</w:t>
      </w:r>
      <w:r w:rsidRPr="00F50965">
        <w:rPr>
          <w:rFonts w:eastAsia="Times New Roman" w:cs="Times New Roman"/>
          <w:szCs w:val="24"/>
          <w:vertAlign w:val="superscript"/>
          <w:lang w:eastAsia="ru-RU"/>
        </w:rPr>
        <w:t>1</w:t>
      </w:r>
      <w:r w:rsidRPr="00F50965">
        <w:rPr>
          <w:rFonts w:eastAsia="Times New Roman" w:cs="Times New Roman"/>
          <w:szCs w:val="24"/>
          <w:lang w:eastAsia="ru-RU"/>
        </w:rPr>
        <w:t>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частью 4</w:t>
      </w:r>
      <w:r w:rsidRPr="00F50965">
        <w:rPr>
          <w:rFonts w:eastAsia="Times New Roman" w:cs="Times New Roman"/>
          <w:szCs w:val="24"/>
          <w:vertAlign w:val="superscript"/>
          <w:lang w:eastAsia="ru-RU"/>
        </w:rPr>
        <w:t>1</w:t>
      </w:r>
      <w:r w:rsidRPr="00F50965">
        <w:rPr>
          <w:rFonts w:eastAsia="Times New Roman" w:cs="Times New Roman"/>
          <w:szCs w:val="24"/>
          <w:lang w:eastAsia="ru-RU"/>
        </w:rPr>
        <w:t xml:space="preserve"> настоящей статьи, определяется по данным бухгалтерской отчетности за каждый отчетный год.</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w:t>
      </w:r>
      <w:r w:rsidRPr="00F50965">
        <w:rPr>
          <w:rFonts w:eastAsia="Times New Roman" w:cs="Times New Roman"/>
          <w:szCs w:val="24"/>
          <w:vertAlign w:val="superscript"/>
          <w:lang w:eastAsia="ru-RU"/>
        </w:rPr>
        <w:t>3</w:t>
      </w:r>
      <w:r w:rsidRPr="00F50965">
        <w:rPr>
          <w:rFonts w:eastAsia="Times New Roman" w:cs="Times New Roman"/>
          <w:szCs w:val="24"/>
          <w:lang w:eastAsia="ru-RU"/>
        </w:rPr>
        <w:t xml:space="preserve">.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конкурса, с которым заключается </w:t>
      </w:r>
      <w:r w:rsidRPr="00F50965">
        <w:rPr>
          <w:rFonts w:eastAsia="Times New Roman" w:cs="Times New Roman"/>
          <w:szCs w:val="24"/>
          <w:lang w:eastAsia="ru-RU"/>
        </w:rPr>
        <w:lastRenderedPageBreak/>
        <w:t>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подпунктах "в" и "д" пункта 1 части 3 статьи 25 настоящего Федерального закона и подтверждающих его полномочия. 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8) в статье 38:</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часть 4 изложить в следующей редакции: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предусмотренном документацией об аукционе. Способ обеспечения исполнения контракта из указанных в настоящей части способов определяется таким участником аукциона самостоятельно. Если участником аукциона,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дополнить частями 4</w:t>
      </w:r>
      <w:r w:rsidRPr="00F50965">
        <w:rPr>
          <w:rFonts w:eastAsia="Times New Roman" w:cs="Times New Roman"/>
          <w:szCs w:val="24"/>
          <w:vertAlign w:val="superscript"/>
          <w:lang w:eastAsia="ru-RU"/>
        </w:rPr>
        <w:t>1</w:t>
      </w:r>
      <w:r w:rsidRPr="00F50965">
        <w:rPr>
          <w:rFonts w:eastAsia="Times New Roman" w:cs="Times New Roman"/>
          <w:szCs w:val="24"/>
          <w:lang w:eastAsia="ru-RU"/>
        </w:rPr>
        <w:t>- 4</w:t>
      </w:r>
      <w:r w:rsidRPr="00F50965">
        <w:rPr>
          <w:rFonts w:eastAsia="Times New Roman" w:cs="Times New Roman"/>
          <w:szCs w:val="24"/>
          <w:vertAlign w:val="superscript"/>
          <w:lang w:eastAsia="ru-RU"/>
        </w:rPr>
        <w:t>3</w:t>
      </w:r>
      <w:r w:rsidRPr="00F50965">
        <w:rPr>
          <w:rFonts w:eastAsia="Times New Roman" w:cs="Times New Roman"/>
          <w:szCs w:val="24"/>
          <w:lang w:eastAsia="ru-RU"/>
        </w:rPr>
        <w:t xml:space="preserve">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w:t>
      </w:r>
      <w:r w:rsidRPr="00F50965">
        <w:rPr>
          <w:rFonts w:eastAsia="Times New Roman" w:cs="Times New Roman"/>
          <w:szCs w:val="24"/>
          <w:vertAlign w:val="superscript"/>
          <w:lang w:eastAsia="ru-RU"/>
        </w:rPr>
        <w:t>1</w:t>
      </w:r>
      <w:r w:rsidRPr="00F50965">
        <w:rPr>
          <w:rFonts w:eastAsia="Times New Roman" w:cs="Times New Roman"/>
          <w:szCs w:val="24"/>
          <w:lang w:eastAsia="ru-RU"/>
        </w:rPr>
        <w:t>.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w:t>
      </w:r>
      <w:r w:rsidRPr="00F50965">
        <w:rPr>
          <w:rFonts w:eastAsia="Times New Roman" w:cs="Times New Roman"/>
          <w:szCs w:val="24"/>
          <w:vertAlign w:val="superscript"/>
          <w:lang w:eastAsia="ru-RU"/>
        </w:rPr>
        <w:t>2</w:t>
      </w:r>
      <w:r w:rsidRPr="00F50965">
        <w:rPr>
          <w:rFonts w:eastAsia="Times New Roman" w:cs="Times New Roman"/>
          <w:szCs w:val="24"/>
          <w:lang w:eastAsia="ru-RU"/>
        </w:rPr>
        <w:t>. Соответствие поручителя требованиям, установленным частью 4</w:t>
      </w:r>
      <w:r w:rsidRPr="00F50965">
        <w:rPr>
          <w:rFonts w:eastAsia="Times New Roman" w:cs="Times New Roman"/>
          <w:szCs w:val="24"/>
          <w:vertAlign w:val="superscript"/>
          <w:lang w:eastAsia="ru-RU"/>
        </w:rPr>
        <w:t>1</w:t>
      </w:r>
      <w:r w:rsidRPr="00F50965">
        <w:rPr>
          <w:rFonts w:eastAsia="Times New Roman" w:cs="Times New Roman"/>
          <w:szCs w:val="24"/>
          <w:lang w:eastAsia="ru-RU"/>
        </w:rPr>
        <w:t xml:space="preserve">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частью 4</w:t>
      </w:r>
      <w:r w:rsidRPr="00F50965">
        <w:rPr>
          <w:rFonts w:eastAsia="Times New Roman" w:cs="Times New Roman"/>
          <w:szCs w:val="24"/>
          <w:vertAlign w:val="superscript"/>
          <w:lang w:eastAsia="ru-RU"/>
        </w:rPr>
        <w:t>1</w:t>
      </w:r>
      <w:r w:rsidRPr="00F50965">
        <w:rPr>
          <w:rFonts w:eastAsia="Times New Roman" w:cs="Times New Roman"/>
          <w:szCs w:val="24"/>
          <w:lang w:eastAsia="ru-RU"/>
        </w:rPr>
        <w:t xml:space="preserve"> настоящей статьи, определяется по данным бухгалтерской отчетности за каждый отчетный год.</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w:t>
      </w:r>
      <w:r w:rsidRPr="00F50965">
        <w:rPr>
          <w:rFonts w:eastAsia="Times New Roman" w:cs="Times New Roman"/>
          <w:szCs w:val="24"/>
          <w:vertAlign w:val="superscript"/>
          <w:lang w:eastAsia="ru-RU"/>
        </w:rPr>
        <w:t>3</w:t>
      </w:r>
      <w:r w:rsidRPr="00F50965">
        <w:rPr>
          <w:rFonts w:eastAsia="Times New Roman" w:cs="Times New Roman"/>
          <w:szCs w:val="24"/>
          <w:lang w:eastAsia="ru-RU"/>
        </w:rPr>
        <w:t xml:space="preserve">.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аукциона,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w:t>
      </w:r>
      <w:r w:rsidRPr="00F50965">
        <w:rPr>
          <w:rFonts w:eastAsia="Times New Roman" w:cs="Times New Roman"/>
          <w:szCs w:val="24"/>
          <w:lang w:eastAsia="ru-RU"/>
        </w:rPr>
        <w:lastRenderedPageBreak/>
        <w:t>документов в отношении поручителя, указанных в подпунктах "в" и "г" пункта 1 части 2 статьи 35 настоящего Федерального закона и подтверждающих его полномочия. 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9) часть 6 статьи 41</w:t>
      </w:r>
      <w:r w:rsidRPr="00F50965">
        <w:rPr>
          <w:rFonts w:eastAsia="Times New Roman" w:cs="Times New Roman"/>
          <w:szCs w:val="24"/>
          <w:vertAlign w:val="superscript"/>
          <w:lang w:eastAsia="ru-RU"/>
        </w:rPr>
        <w:t>1</w:t>
      </w:r>
      <w:r w:rsidRPr="00F50965">
        <w:rPr>
          <w:rFonts w:eastAsia="Times New Roman" w:cs="Times New Roman"/>
          <w:szCs w:val="24"/>
          <w:lang w:eastAsia="ru-RU"/>
        </w:rPr>
        <w:t> после слов "не допускаются" дополнить словами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10) в статье 41</w:t>
      </w:r>
      <w:r w:rsidRPr="00F50965">
        <w:rPr>
          <w:rFonts w:eastAsia="Times New Roman" w:cs="Times New Roman"/>
          <w:szCs w:val="24"/>
          <w:vertAlign w:val="superscript"/>
          <w:lang w:eastAsia="ru-RU"/>
        </w:rPr>
        <w:t>3</w:t>
      </w:r>
      <w:r w:rsidRPr="00F50965">
        <w:rPr>
          <w:rFonts w:eastAsia="Times New Roman" w:cs="Times New Roman"/>
          <w:szCs w:val="24"/>
          <w:lang w:eastAsia="ru-RU"/>
        </w:rPr>
        <w:t>:</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часть 12 изложить в следующей редакции: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"12. В течение одного часа с момента поступления предусмотренных частью 10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частью 2 настоящей статьи документы и сведения с указанием даты и времени поступления указанных документов и сведений. При этом оператор электронной площадки не осуществляет проверку достоверности информации, содержащейся в новых документах и сведениях, а также внесенных изменений в эти документы и сведения на соответствие требованиям, установленным законодательством Российской Федерации.";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часть 13 дополнить предложением следующего содержания: "При этом получивший аккредитацию на электронной площадке участник размещения заказа вправе пройти аккредитацию на новый срок в порядке, установленном настоящей статьей, не ранее чем за шесть месяцев до окончания срока ранее полученной аккредитации такого участника размещения заказа.";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11) в части 3 статьи 41</w:t>
      </w:r>
      <w:r w:rsidRPr="00F50965">
        <w:rPr>
          <w:rFonts w:eastAsia="Times New Roman" w:cs="Times New Roman"/>
          <w:szCs w:val="24"/>
          <w:vertAlign w:val="superscript"/>
          <w:lang w:eastAsia="ru-RU"/>
        </w:rPr>
        <w:t>7</w:t>
      </w:r>
      <w:r w:rsidRPr="00F50965">
        <w:rPr>
          <w:rFonts w:eastAsia="Times New Roman" w:cs="Times New Roman"/>
          <w:szCs w:val="24"/>
          <w:lang w:eastAsia="ru-RU"/>
        </w:rPr>
        <w:t>:</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в первом предложении слова "независимо от наличия у него аккредитации на электронной площадке" заменить словами ", получивший аккредитацию на электронной площадке,";</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дополнить новым вторым предложением следующего содержания: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12) часть 4 статьи 41</w:t>
      </w:r>
      <w:r w:rsidRPr="00F50965">
        <w:rPr>
          <w:rFonts w:eastAsia="Times New Roman" w:cs="Times New Roman"/>
          <w:szCs w:val="24"/>
          <w:vertAlign w:val="superscript"/>
          <w:lang w:eastAsia="ru-RU"/>
        </w:rPr>
        <w:t>8</w:t>
      </w:r>
      <w:r w:rsidRPr="00F50965">
        <w:rPr>
          <w:rFonts w:eastAsia="Times New Roman" w:cs="Times New Roman"/>
          <w:szCs w:val="24"/>
          <w:lang w:eastAsia="ru-RU"/>
        </w:rPr>
        <w:t xml:space="preserve"> изложить в следующей редакции: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 Первая часть заявки на участие в открытом аукционе в электронной форме должна содержать указанные в одном из следующих подпунктов сведения: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 при размещении заказа на поставку товара: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lastRenderedPageBreak/>
        <w:t>б)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2)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3) при размещении заказа на выполнение работ, оказание услуг, для выполнения, оказания которых используется товар:</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согласие, предусмотренное пунктом 2 настоящей части, а также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13) в статье 41</w:t>
      </w:r>
      <w:r w:rsidRPr="00F50965">
        <w:rPr>
          <w:rFonts w:eastAsia="Times New Roman" w:cs="Times New Roman"/>
          <w:szCs w:val="24"/>
          <w:vertAlign w:val="superscript"/>
          <w:lang w:eastAsia="ru-RU"/>
        </w:rPr>
        <w:t>10</w:t>
      </w:r>
      <w:r w:rsidRPr="00F50965">
        <w:rPr>
          <w:rFonts w:eastAsia="Times New Roman" w:cs="Times New Roman"/>
          <w:szCs w:val="24"/>
          <w:lang w:eastAsia="ru-RU"/>
        </w:rPr>
        <w:t>:</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в части 6 слова "одного процента" заменить словами "пяти процентов";</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в пункте 2 части 9 слова "сниженного на "шаг аукциона" заменить словами "сниженное в пределах "шага аукциона";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в) часть 11 дополнить новым вторым предложением следующего содержания: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после снижения начальной (максимальной) цены контракта или текущего минимального предложения о цене контракта на аукционе.";</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г) часть 12 изложить в следующей редакции: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"12. В течение десяти минут с момента завершения в соответствии с частью 11 настоящей статьи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1 и 3 части 9 настоящей статьи.";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д) часть 18 изложить в следующей редакции: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 xml:space="preserve">"18. В случае,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w:t>
      </w:r>
      <w:r w:rsidRPr="00F50965">
        <w:rPr>
          <w:rFonts w:eastAsia="Times New Roman" w:cs="Times New Roman"/>
          <w:szCs w:val="24"/>
          <w:lang w:eastAsia="ru-RU"/>
        </w:rPr>
        <w:lastRenderedPageBreak/>
        <w:t>цены контракта исходя из положений настоящего Федерального закона о порядке проведения открытого аукциона в электронной форме с учетом следующих особенностей: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 открытый аукцион в электронной форме в соответствии с настоящей частью проводится до достижения цены контракта не более чем сто миллионов рублей;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2) в случае проведения открытого аукциона в электронной форме в соответствии с настоящей частью участник открытого аукциона в электронной форме не вправе подавать предложения о цене контракта выше максимальной суммы сделки для такого участника размещения заказа, указанной в содержащемся в реестре участников размещения заказа, получивших аккредитацию на электронной площадке, решении об одобрении или о совершении по результатам открытых аукционов в электронной форме сделок от имени участника размещения заказа;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3) в случае проведения открытого аукциона в электронной форме на право заключить контракт до достижения цены контракта, превышающей соответствующее значение начальной (максимальной) цены контракта, обеспечение исполнения контракта предоставляется в размере обеспечения исполнения контракта, предусмотренном документацией об открытом аукционе в электронной форме, исходя из цены контракта, достигнутой на открытом аукционе в электронной форме, проводимом в соответствии с настоящей частью.";</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е) первое предложение части 20 дополнить словами ", а также документы указанных участников, предусмотренные пунктами 1, 3 - 5, 7 и 8 части 2 статьи 41</w:t>
      </w:r>
      <w:r w:rsidRPr="00F50965">
        <w:rPr>
          <w:rFonts w:eastAsia="Times New Roman" w:cs="Times New Roman"/>
          <w:szCs w:val="24"/>
          <w:vertAlign w:val="superscript"/>
          <w:lang w:eastAsia="ru-RU"/>
        </w:rPr>
        <w:t>4</w:t>
      </w:r>
      <w:r w:rsidRPr="00F50965">
        <w:rPr>
          <w:rFonts w:eastAsia="Times New Roman" w:cs="Times New Roman"/>
          <w:szCs w:val="24"/>
          <w:lang w:eastAsia="ru-RU"/>
        </w:rPr>
        <w:t xml:space="preserve"> настоящего Федерального закона 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14) в статье 41</w:t>
      </w:r>
      <w:r w:rsidRPr="00F50965">
        <w:rPr>
          <w:rFonts w:eastAsia="Times New Roman" w:cs="Times New Roman"/>
          <w:szCs w:val="24"/>
          <w:vertAlign w:val="superscript"/>
          <w:lang w:eastAsia="ru-RU"/>
        </w:rPr>
        <w:t>11</w:t>
      </w:r>
      <w:r w:rsidRPr="00F50965">
        <w:rPr>
          <w:rFonts w:eastAsia="Times New Roman" w:cs="Times New Roman"/>
          <w:szCs w:val="24"/>
          <w:lang w:eastAsia="ru-RU"/>
        </w:rPr>
        <w:t>:</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в части 1 слово "направленных" заменить словами "а также документы, направленные";</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пункт 1 части 6 изложить в следующей редакции: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 непредставления документов, определенных частью 6 статьи 41</w:t>
      </w:r>
      <w:r w:rsidRPr="00F50965">
        <w:rPr>
          <w:rFonts w:eastAsia="Times New Roman" w:cs="Times New Roman"/>
          <w:szCs w:val="24"/>
          <w:vertAlign w:val="superscript"/>
          <w:lang w:eastAsia="ru-RU"/>
        </w:rPr>
        <w:t>8</w:t>
      </w:r>
      <w:r w:rsidRPr="00F50965">
        <w:rPr>
          <w:rFonts w:eastAsia="Times New Roman" w:cs="Times New Roman"/>
          <w:szCs w:val="24"/>
          <w:lang w:eastAsia="ru-RU"/>
        </w:rPr>
        <w:t>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пунктами 1, 3 - 5, 7 и 8 части 2 статьи 41</w:t>
      </w:r>
      <w:r w:rsidRPr="00F50965">
        <w:rPr>
          <w:rFonts w:eastAsia="Times New Roman" w:cs="Times New Roman"/>
          <w:szCs w:val="24"/>
          <w:vertAlign w:val="superscript"/>
          <w:lang w:eastAsia="ru-RU"/>
        </w:rPr>
        <w:t>4</w:t>
      </w:r>
      <w:r w:rsidRPr="00F50965">
        <w:rPr>
          <w:rFonts w:eastAsia="Times New Roman" w:cs="Times New Roman"/>
          <w:szCs w:val="24"/>
          <w:lang w:eastAsia="ru-RU"/>
        </w:rPr>
        <w:t>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пунктами 1, 3 - 5, 7 и 8 части 2 статьи 41</w:t>
      </w:r>
      <w:r w:rsidRPr="00F50965">
        <w:rPr>
          <w:rFonts w:eastAsia="Times New Roman" w:cs="Times New Roman"/>
          <w:szCs w:val="24"/>
          <w:vertAlign w:val="superscript"/>
          <w:lang w:eastAsia="ru-RU"/>
        </w:rPr>
        <w:t>4</w:t>
      </w:r>
      <w:r w:rsidRPr="00F50965">
        <w:rPr>
          <w:rFonts w:eastAsia="Times New Roman" w:cs="Times New Roman"/>
          <w:szCs w:val="24"/>
          <w:lang w:eastAsia="ru-RU"/>
        </w:rPr>
        <w:t xml:space="preserve">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w:t>
      </w:r>
      <w:r w:rsidRPr="00F50965">
        <w:rPr>
          <w:rFonts w:eastAsia="Times New Roman" w:cs="Times New Roman"/>
          <w:szCs w:val="24"/>
          <w:vertAlign w:val="superscript"/>
          <w:lang w:eastAsia="ru-RU"/>
        </w:rPr>
        <w:t>4</w:t>
      </w:r>
      <w:r w:rsidRPr="00F50965">
        <w:rPr>
          <w:rFonts w:eastAsia="Times New Roman" w:cs="Times New Roman"/>
          <w:szCs w:val="24"/>
          <w:lang w:eastAsia="ru-RU"/>
        </w:rPr>
        <w:t xml:space="preserve"> настоящего Федерального закона, более чем за шесть месяцев до даты окончания срока подачи заявок на участие в открытом аукционе;";</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15) в статье 41</w:t>
      </w:r>
      <w:r w:rsidRPr="00F50965">
        <w:rPr>
          <w:rFonts w:eastAsia="Times New Roman" w:cs="Times New Roman"/>
          <w:szCs w:val="24"/>
          <w:vertAlign w:val="superscript"/>
          <w:lang w:eastAsia="ru-RU"/>
        </w:rPr>
        <w:t>12</w:t>
      </w:r>
      <w:r w:rsidRPr="00F50965">
        <w:rPr>
          <w:rFonts w:eastAsia="Times New Roman" w:cs="Times New Roman"/>
          <w:szCs w:val="24"/>
          <w:lang w:eastAsia="ru-RU"/>
        </w:rPr>
        <w:t>:</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в части 2 слова "в течение четырех" заменить словами "в течение пяти", после слов "с которым заключается контракт," дополнить словами "сведений о товаре (товарный знак и (или) конкретные показатели товара), указанных в заявке на участие в открытом аукционе в электронной форме такого участника,";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в части 4 слово "шести" заменить словом "пяти", дополнить словами "или предусмотренный частью 4</w:t>
      </w:r>
      <w:r w:rsidRPr="00F50965">
        <w:rPr>
          <w:rFonts w:eastAsia="Times New Roman" w:cs="Times New Roman"/>
          <w:szCs w:val="24"/>
          <w:vertAlign w:val="superscript"/>
          <w:lang w:eastAsia="ru-RU"/>
        </w:rPr>
        <w:t xml:space="preserve">1 </w:t>
      </w:r>
      <w:r w:rsidRPr="00F50965">
        <w:rPr>
          <w:rFonts w:eastAsia="Times New Roman" w:cs="Times New Roman"/>
          <w:szCs w:val="24"/>
          <w:lang w:eastAsia="ru-RU"/>
        </w:rPr>
        <w:t>настоящей статьи протокол разногласий";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lastRenderedPageBreak/>
        <w:t>в) дополнить частями 4</w:t>
      </w:r>
      <w:r w:rsidRPr="00F50965">
        <w:rPr>
          <w:rFonts w:eastAsia="Times New Roman" w:cs="Times New Roman"/>
          <w:szCs w:val="24"/>
          <w:vertAlign w:val="superscript"/>
          <w:lang w:eastAsia="ru-RU"/>
        </w:rPr>
        <w:t>1</w:t>
      </w:r>
      <w:r w:rsidRPr="00F50965">
        <w:rPr>
          <w:rFonts w:eastAsia="Times New Roman" w:cs="Times New Roman"/>
          <w:szCs w:val="24"/>
          <w:lang w:eastAsia="ru-RU"/>
        </w:rPr>
        <w:t xml:space="preserve"> - 4</w:t>
      </w:r>
      <w:r w:rsidRPr="00F50965">
        <w:rPr>
          <w:rFonts w:eastAsia="Times New Roman" w:cs="Times New Roman"/>
          <w:szCs w:val="24"/>
          <w:vertAlign w:val="superscript"/>
          <w:lang w:eastAsia="ru-RU"/>
        </w:rPr>
        <w:t>6</w:t>
      </w:r>
      <w:r w:rsidRPr="00F50965">
        <w:rPr>
          <w:rFonts w:eastAsia="Times New Roman" w:cs="Times New Roman"/>
          <w:szCs w:val="24"/>
          <w:lang w:eastAsia="ru-RU"/>
        </w:rPr>
        <w:t xml:space="preserve">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w:t>
      </w:r>
      <w:r w:rsidRPr="00F50965">
        <w:rPr>
          <w:rFonts w:eastAsia="Times New Roman" w:cs="Times New Roman"/>
          <w:szCs w:val="24"/>
          <w:vertAlign w:val="superscript"/>
          <w:lang w:eastAsia="ru-RU"/>
        </w:rPr>
        <w:t>1</w:t>
      </w:r>
      <w:r w:rsidRPr="00F50965">
        <w:rPr>
          <w:rFonts w:eastAsia="Times New Roman" w:cs="Times New Roman"/>
          <w:szCs w:val="24"/>
          <w:lang w:eastAsia="ru-RU"/>
        </w:rPr>
        <w:t>. Участник открытого аукциона в электронной форме, с которым заключается контракт, в случае наличия разногласий по проекту контракта, направленному в соответствии с положениями настоящей статьи, направляет протокол указанных разногласий, подписанный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протоколе разногласий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w:t>
      </w:r>
      <w:r w:rsidRPr="00F50965">
        <w:rPr>
          <w:rFonts w:eastAsia="Times New Roman" w:cs="Times New Roman"/>
          <w:szCs w:val="24"/>
          <w:vertAlign w:val="superscript"/>
          <w:lang w:eastAsia="ru-RU"/>
        </w:rPr>
        <w:t>2</w:t>
      </w:r>
      <w:r w:rsidRPr="00F50965">
        <w:rPr>
          <w:rFonts w:eastAsia="Times New Roman" w:cs="Times New Roman"/>
          <w:szCs w:val="24"/>
          <w:lang w:eastAsia="ru-RU"/>
        </w:rPr>
        <w:t>. 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заключается контракт, заказчик, уполномоченный орган рассматривают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w:t>
      </w:r>
      <w:r w:rsidRPr="00F50965">
        <w:rPr>
          <w:rFonts w:eastAsia="Times New Roman" w:cs="Times New Roman"/>
          <w:szCs w:val="24"/>
          <w:vertAlign w:val="superscript"/>
          <w:lang w:eastAsia="ru-RU"/>
        </w:rPr>
        <w:t>3</w:t>
      </w:r>
      <w:r w:rsidRPr="00F50965">
        <w:rPr>
          <w:rFonts w:eastAsia="Times New Roman" w:cs="Times New Roman"/>
          <w:szCs w:val="24"/>
          <w:lang w:eastAsia="ru-RU"/>
        </w:rPr>
        <w:t>. В течение часа с момента получения документов, предусмотренных частью 4</w:t>
      </w:r>
      <w:r w:rsidRPr="00F50965">
        <w:rPr>
          <w:rFonts w:eastAsia="Times New Roman" w:cs="Times New Roman"/>
          <w:szCs w:val="24"/>
          <w:vertAlign w:val="superscript"/>
          <w:lang w:eastAsia="ru-RU"/>
        </w:rPr>
        <w:t>2</w:t>
      </w:r>
      <w:r w:rsidRPr="00F50965">
        <w:rPr>
          <w:rFonts w:eastAsia="Times New Roman" w:cs="Times New Roman"/>
          <w:szCs w:val="24"/>
          <w:lang w:eastAsia="ru-RU"/>
        </w:rPr>
        <w:t xml:space="preserve"> настоящей статьи,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w:t>
      </w:r>
      <w:r w:rsidRPr="00F50965">
        <w:rPr>
          <w:rFonts w:eastAsia="Times New Roman" w:cs="Times New Roman"/>
          <w:szCs w:val="24"/>
          <w:vertAlign w:val="superscript"/>
          <w:lang w:eastAsia="ru-RU"/>
        </w:rPr>
        <w:t>4</w:t>
      </w:r>
      <w:r w:rsidRPr="00F50965">
        <w:rPr>
          <w:rFonts w:eastAsia="Times New Roman" w:cs="Times New Roman"/>
          <w:szCs w:val="24"/>
          <w:lang w:eastAsia="ru-RU"/>
        </w:rPr>
        <w:t xml:space="preserve"> . В течение трех дней со дня получения документов, предусмотренных частью 4</w:t>
      </w:r>
      <w:r w:rsidRPr="00F50965">
        <w:rPr>
          <w:rFonts w:eastAsia="Times New Roman" w:cs="Times New Roman"/>
          <w:szCs w:val="24"/>
          <w:vertAlign w:val="superscript"/>
          <w:lang w:eastAsia="ru-RU"/>
        </w:rPr>
        <w:t>2</w:t>
      </w:r>
      <w:r w:rsidRPr="00F50965">
        <w:rPr>
          <w:rFonts w:eastAsia="Times New Roman" w:cs="Times New Roman"/>
          <w:szCs w:val="24"/>
          <w:lang w:eastAsia="ru-RU"/>
        </w:rPr>
        <w:t xml:space="preserve"> настоящей статьи,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в случае, если заказчиком, уполномоченным органом установлено требование обеспечения исполнения контракта, или предусмотренный частью 4</w:t>
      </w:r>
      <w:r w:rsidRPr="00F50965">
        <w:rPr>
          <w:rFonts w:eastAsia="Times New Roman" w:cs="Times New Roman"/>
          <w:szCs w:val="24"/>
          <w:vertAlign w:val="superscript"/>
          <w:lang w:eastAsia="ru-RU"/>
        </w:rPr>
        <w:t>1</w:t>
      </w:r>
      <w:r w:rsidRPr="00F50965">
        <w:rPr>
          <w:rFonts w:eastAsia="Times New Roman" w:cs="Times New Roman"/>
          <w:szCs w:val="24"/>
          <w:lang w:eastAsia="ru-RU"/>
        </w:rPr>
        <w:t> настоящей статьи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w:t>
      </w:r>
      <w:r w:rsidRPr="00F50965">
        <w:rPr>
          <w:rFonts w:eastAsia="Times New Roman" w:cs="Times New Roman"/>
          <w:szCs w:val="24"/>
          <w:vertAlign w:val="superscript"/>
          <w:lang w:eastAsia="ru-RU"/>
        </w:rPr>
        <w:t>5</w:t>
      </w:r>
      <w:r w:rsidRPr="00F50965">
        <w:rPr>
          <w:rFonts w:eastAsia="Times New Roman" w:cs="Times New Roman"/>
          <w:szCs w:val="24"/>
          <w:lang w:eastAsia="ru-RU"/>
        </w:rPr>
        <w:t>. В случае направления в соответствии с частью 4</w:t>
      </w:r>
      <w:r w:rsidRPr="00F50965">
        <w:rPr>
          <w:rFonts w:eastAsia="Times New Roman" w:cs="Times New Roman"/>
          <w:szCs w:val="24"/>
          <w:vertAlign w:val="superscript"/>
          <w:lang w:eastAsia="ru-RU"/>
        </w:rPr>
        <w:t>4</w:t>
      </w:r>
      <w:r w:rsidRPr="00F50965">
        <w:rPr>
          <w:rFonts w:eastAsia="Times New Roman" w:cs="Times New Roman"/>
          <w:szCs w:val="24"/>
          <w:lang w:eastAsia="ru-RU"/>
        </w:rPr>
        <w:t> настоящей статьи оператором электронной площадки протокола разногласий заказчик, уполномоченный орган рассматривают данные разногласия в порядке, установленном частью 4</w:t>
      </w:r>
      <w:r w:rsidRPr="00F50965">
        <w:rPr>
          <w:rFonts w:eastAsia="Times New Roman" w:cs="Times New Roman"/>
          <w:szCs w:val="24"/>
          <w:vertAlign w:val="superscript"/>
          <w:lang w:eastAsia="ru-RU"/>
        </w:rPr>
        <w:t>2</w:t>
      </w:r>
      <w:r w:rsidRPr="00F50965">
        <w:rPr>
          <w:rFonts w:eastAsia="Times New Roman" w:cs="Times New Roman"/>
          <w:szCs w:val="24"/>
          <w:lang w:eastAsia="ru-RU"/>
        </w:rPr>
        <w:t> настоящей статьи, в течение трех дней со дня получения такого протокола разногласий. 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протокол разногласий, предусмотренный частью 4</w:t>
      </w:r>
      <w:r w:rsidRPr="00F50965">
        <w:rPr>
          <w:rFonts w:eastAsia="Times New Roman" w:cs="Times New Roman"/>
          <w:szCs w:val="24"/>
          <w:vertAlign w:val="superscript"/>
          <w:lang w:eastAsia="ru-RU"/>
        </w:rPr>
        <w:t>4</w:t>
      </w:r>
      <w:r w:rsidRPr="00F50965">
        <w:rPr>
          <w:rFonts w:eastAsia="Times New Roman" w:cs="Times New Roman"/>
          <w:szCs w:val="24"/>
          <w:lang w:eastAsia="ru-RU"/>
        </w:rPr>
        <w:t xml:space="preserve"> настоящей статьи, не позднее чем в течение тринадцати дней со дня размещения на электронной площадке протокола, указанного в части 8 статьи 41</w:t>
      </w:r>
      <w:r w:rsidRPr="00F50965">
        <w:rPr>
          <w:rFonts w:eastAsia="Times New Roman" w:cs="Times New Roman"/>
          <w:szCs w:val="24"/>
          <w:vertAlign w:val="superscript"/>
          <w:lang w:eastAsia="ru-RU"/>
        </w:rPr>
        <w:t>11</w:t>
      </w:r>
      <w:r w:rsidRPr="00F50965">
        <w:rPr>
          <w:rFonts w:eastAsia="Times New Roman" w:cs="Times New Roman"/>
          <w:szCs w:val="24"/>
          <w:lang w:eastAsia="ru-RU"/>
        </w:rPr>
        <w:t xml:space="preserve"> настоящего Федерального закона.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w:t>
      </w:r>
      <w:r w:rsidRPr="00F50965">
        <w:rPr>
          <w:rFonts w:eastAsia="Times New Roman" w:cs="Times New Roman"/>
          <w:szCs w:val="24"/>
          <w:vertAlign w:val="superscript"/>
          <w:lang w:eastAsia="ru-RU"/>
        </w:rPr>
        <w:t>6</w:t>
      </w:r>
      <w:r w:rsidRPr="00F50965">
        <w:rPr>
          <w:rFonts w:eastAsia="Times New Roman" w:cs="Times New Roman"/>
          <w:szCs w:val="24"/>
          <w:lang w:eastAsia="ru-RU"/>
        </w:rPr>
        <w:t>. В случаях, предусмотренных частями 4</w:t>
      </w:r>
      <w:r w:rsidRPr="00F50965">
        <w:rPr>
          <w:rFonts w:eastAsia="Times New Roman" w:cs="Times New Roman"/>
          <w:szCs w:val="24"/>
          <w:vertAlign w:val="superscript"/>
          <w:lang w:eastAsia="ru-RU"/>
        </w:rPr>
        <w:t>2</w:t>
      </w:r>
      <w:r w:rsidRPr="00F50965">
        <w:rPr>
          <w:rFonts w:eastAsia="Times New Roman" w:cs="Times New Roman"/>
          <w:szCs w:val="24"/>
          <w:lang w:eastAsia="ru-RU"/>
        </w:rPr>
        <w:t> и 4</w:t>
      </w:r>
      <w:r w:rsidRPr="00F50965">
        <w:rPr>
          <w:rFonts w:eastAsia="Times New Roman" w:cs="Times New Roman"/>
          <w:szCs w:val="24"/>
          <w:vertAlign w:val="superscript"/>
          <w:lang w:eastAsia="ru-RU"/>
        </w:rPr>
        <w:t>4</w:t>
      </w:r>
      <w:r w:rsidRPr="00F50965">
        <w:rPr>
          <w:rFonts w:eastAsia="Times New Roman" w:cs="Times New Roman"/>
          <w:szCs w:val="24"/>
          <w:lang w:eastAsia="ru-RU"/>
        </w:rPr>
        <w:t xml:space="preserve"> настоящей статьи,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w:t>
      </w:r>
      <w:r w:rsidRPr="00F50965">
        <w:rPr>
          <w:rFonts w:eastAsia="Times New Roman" w:cs="Times New Roman"/>
          <w:szCs w:val="24"/>
          <w:lang w:eastAsia="ru-RU"/>
        </w:rPr>
        <w:lastRenderedPageBreak/>
        <w:t>подписью указанного лица, если заказчиком, уполномоченным органом установлено требование обеспечения исполнения контракта.";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г) часть 5 изложить в следующей редакции: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"5. 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обеспечении исполнения контракта, подписанного электронной цифровой подписью указанного лица, но не ранее чем через десять дней со дня размещения на электронной площадке протокола, указанного в части 8 статьи 41</w:t>
      </w:r>
      <w:r w:rsidRPr="00F50965">
        <w:rPr>
          <w:rFonts w:eastAsia="Times New Roman" w:cs="Times New Roman"/>
          <w:szCs w:val="24"/>
          <w:vertAlign w:val="superscript"/>
          <w:lang w:eastAsia="ru-RU"/>
        </w:rPr>
        <w:t>11</w:t>
      </w:r>
      <w:r w:rsidRPr="00F50965">
        <w:rPr>
          <w:rFonts w:eastAsia="Times New Roman" w:cs="Times New Roman"/>
          <w:szCs w:val="24"/>
          <w:lang w:eastAsia="ru-RU"/>
        </w:rPr>
        <w:t xml:space="preserve"> настоящего Федерального закона, оператор электронной площадки направляет заказчику подписанный проект контракта и документ об обеспечении исполнения контракта.";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д) часть 6 дополнить словами ", за исключением случая, предусмотренного частью 6</w:t>
      </w:r>
      <w:r w:rsidRPr="00F50965">
        <w:rPr>
          <w:rFonts w:eastAsia="Times New Roman" w:cs="Times New Roman"/>
          <w:szCs w:val="24"/>
          <w:vertAlign w:val="superscript"/>
          <w:lang w:eastAsia="ru-RU"/>
        </w:rPr>
        <w:t>1</w:t>
      </w:r>
      <w:r w:rsidRPr="00F50965">
        <w:rPr>
          <w:rFonts w:eastAsia="Times New Roman" w:cs="Times New Roman"/>
          <w:szCs w:val="24"/>
          <w:lang w:eastAsia="ru-RU"/>
        </w:rPr>
        <w:t xml:space="preserve"> настоящей статьи";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е) дополнить частью 6</w:t>
      </w:r>
      <w:r w:rsidRPr="00F50965">
        <w:rPr>
          <w:rFonts w:eastAsia="Times New Roman" w:cs="Times New Roman"/>
          <w:szCs w:val="24"/>
          <w:vertAlign w:val="superscript"/>
          <w:lang w:eastAsia="ru-RU"/>
        </w:rPr>
        <w:t>1</w:t>
      </w:r>
      <w:r w:rsidRPr="00F50965">
        <w:rPr>
          <w:rFonts w:eastAsia="Times New Roman" w:cs="Times New Roman"/>
          <w:szCs w:val="24"/>
          <w:lang w:eastAsia="ru-RU"/>
        </w:rPr>
        <w:t xml:space="preserve">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"6</w:t>
      </w:r>
      <w:r w:rsidRPr="00F50965">
        <w:rPr>
          <w:rFonts w:eastAsia="Times New Roman" w:cs="Times New Roman"/>
          <w:szCs w:val="24"/>
          <w:vertAlign w:val="superscript"/>
          <w:lang w:eastAsia="ru-RU"/>
        </w:rPr>
        <w:t>1</w:t>
      </w:r>
      <w:r w:rsidRPr="00F50965">
        <w:rPr>
          <w:rFonts w:eastAsia="Times New Roman" w:cs="Times New Roman"/>
          <w:szCs w:val="24"/>
          <w:lang w:eastAsia="ru-RU"/>
        </w:rPr>
        <w:t>. В случае, предусмотренном решением о создании уполномоченного органа, направление оператору электронной площадки контракта в соответствии с частью 12 настоящей статьи может осуществляться уполномоченным органом путем направления подписанной электронной цифровой подписью лица, имеющего право действовать от имени уполномоченного органа, копии контракта, подписанного заказчиком. В этом случае контракт считается заключенным надлежащим образом.";</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ж) в части 7 слова "от заказчика, уполномоченного органа" исключить, после слов "от имени заказчика," дополнить словами "уполномоченного органа,", слова "в электронной форме" заменить словами ", с которым заключается контракт";</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з) в части 11 слова "частью 4" заменить словами "частями 4, 4</w:t>
      </w:r>
      <w:r w:rsidRPr="00F50965">
        <w:rPr>
          <w:rFonts w:eastAsia="Times New Roman" w:cs="Times New Roman"/>
          <w:szCs w:val="24"/>
          <w:vertAlign w:val="superscript"/>
          <w:lang w:eastAsia="ru-RU"/>
        </w:rPr>
        <w:t>4</w:t>
      </w:r>
      <w:r w:rsidRPr="00F50965">
        <w:rPr>
          <w:rFonts w:eastAsia="Times New Roman" w:cs="Times New Roman"/>
          <w:szCs w:val="24"/>
          <w:lang w:eastAsia="ru-RU"/>
        </w:rPr>
        <w:t xml:space="preserve"> и 4</w:t>
      </w:r>
      <w:r w:rsidRPr="00F50965">
        <w:rPr>
          <w:rFonts w:eastAsia="Times New Roman" w:cs="Times New Roman"/>
          <w:szCs w:val="24"/>
          <w:vertAlign w:val="superscript"/>
          <w:lang w:eastAsia="ru-RU"/>
        </w:rPr>
        <w:t>6</w:t>
      </w:r>
      <w:r w:rsidRPr="00F50965">
        <w:rPr>
          <w:rFonts w:eastAsia="Times New Roman" w:cs="Times New Roman"/>
          <w:szCs w:val="24"/>
          <w:lang w:eastAsia="ru-RU"/>
        </w:rPr>
        <w:t xml:space="preserve"> ", слова "проект контракта," исключить, после слов "от имени участника размещения заказа," дополнить словами "проект контракта или протокол разногласий в случаях, предусмотренных настоящей статьей, либо не направил подписанный электронной цифровой подписью указанного лица проект контракта по истечении тринадцати дней со дня размещения на электронной площадке указанного в части 8 статьи 41</w:t>
      </w:r>
      <w:r w:rsidRPr="00F50965">
        <w:rPr>
          <w:rFonts w:eastAsia="Times New Roman" w:cs="Times New Roman"/>
          <w:szCs w:val="24"/>
          <w:vertAlign w:val="superscript"/>
          <w:lang w:eastAsia="ru-RU"/>
        </w:rPr>
        <w:t>11</w:t>
      </w:r>
      <w:r w:rsidRPr="00F50965">
        <w:rPr>
          <w:rFonts w:eastAsia="Times New Roman" w:cs="Times New Roman"/>
          <w:szCs w:val="24"/>
          <w:lang w:eastAsia="ru-RU"/>
        </w:rPr>
        <w:t xml:space="preserve"> настоящего Федерального закона протокола в случае, предусмотренном частью 4</w:t>
      </w:r>
      <w:r w:rsidRPr="00F50965">
        <w:rPr>
          <w:rFonts w:eastAsia="Times New Roman" w:cs="Times New Roman"/>
          <w:szCs w:val="24"/>
          <w:vertAlign w:val="superscript"/>
          <w:lang w:eastAsia="ru-RU"/>
        </w:rPr>
        <w:t>4</w:t>
      </w:r>
      <w:r w:rsidRPr="00F50965">
        <w:rPr>
          <w:rFonts w:eastAsia="Times New Roman" w:cs="Times New Roman"/>
          <w:szCs w:val="24"/>
          <w:lang w:eastAsia="ru-RU"/>
        </w:rPr>
        <w:t xml:space="preserve"> настоящей статьи,";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и) в части 12 слова "всех участников" заменить словами "такого участника";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к) часть 19 изложить в следующей редакции: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"19.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л) дополнить частями 20 - 22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lastRenderedPageBreak/>
        <w:t>"20.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21. Соответствие поручителя требованиям, установленным частью 20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частью 20 настоящей статьи, определяется по данным бухгалтерской отчетности за каждый отчетный год.</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22.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открытого аукциона в электронной форме,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пунктах 3 и 5 части 2 статьи 41</w:t>
      </w:r>
      <w:r w:rsidRPr="00F50965">
        <w:rPr>
          <w:rFonts w:eastAsia="Times New Roman" w:cs="Times New Roman"/>
          <w:szCs w:val="24"/>
          <w:vertAlign w:val="superscript"/>
          <w:lang w:eastAsia="ru-RU"/>
        </w:rPr>
        <w:t>3</w:t>
      </w:r>
      <w:r w:rsidRPr="00F50965">
        <w:rPr>
          <w:rFonts w:eastAsia="Times New Roman" w:cs="Times New Roman"/>
          <w:szCs w:val="24"/>
          <w:lang w:eastAsia="ru-RU"/>
        </w:rPr>
        <w:t> настоящего Федерального закона и подтверждающих его полномочия.";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16) в статье 57:</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а) в первом предложении части 2 слова "за исключением случаев,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w:t>
      </w:r>
      <w:r w:rsidRPr="00F50965">
        <w:rPr>
          <w:rFonts w:eastAsia="Times New Roman" w:cs="Times New Roman"/>
          <w:szCs w:val="24"/>
          <w:vertAlign w:val="superscript"/>
          <w:lang w:eastAsia="ru-RU"/>
        </w:rPr>
        <w:t>1</w:t>
      </w:r>
      <w:r w:rsidRPr="00F50965">
        <w:rPr>
          <w:rFonts w:eastAsia="Times New Roman" w:cs="Times New Roman"/>
          <w:szCs w:val="24"/>
          <w:lang w:eastAsia="ru-RU"/>
        </w:rPr>
        <w:t xml:space="preserve"> настоящего Федерального закона" исключить, дополнить словами ", за исключением случаев, предусмотренных частями 2</w:t>
      </w:r>
      <w:r w:rsidRPr="00F50965">
        <w:rPr>
          <w:rFonts w:eastAsia="Times New Roman" w:cs="Times New Roman"/>
          <w:szCs w:val="24"/>
          <w:vertAlign w:val="superscript"/>
          <w:lang w:eastAsia="ru-RU"/>
        </w:rPr>
        <w:t>1</w:t>
      </w:r>
      <w:r w:rsidRPr="00F50965">
        <w:rPr>
          <w:rFonts w:eastAsia="Times New Roman" w:cs="Times New Roman"/>
          <w:szCs w:val="24"/>
          <w:lang w:eastAsia="ru-RU"/>
        </w:rPr>
        <w:t xml:space="preserve"> - 2</w:t>
      </w:r>
      <w:r w:rsidRPr="00F50965">
        <w:rPr>
          <w:rFonts w:eastAsia="Times New Roman" w:cs="Times New Roman"/>
          <w:szCs w:val="24"/>
          <w:vertAlign w:val="superscript"/>
          <w:lang w:eastAsia="ru-RU"/>
        </w:rPr>
        <w:t>3</w:t>
      </w:r>
      <w:r w:rsidRPr="00F50965">
        <w:rPr>
          <w:rFonts w:eastAsia="Times New Roman" w:cs="Times New Roman"/>
          <w:szCs w:val="24"/>
          <w:lang w:eastAsia="ru-RU"/>
        </w:rPr>
        <w:t> настоящей статьи";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б) дополнить частью 2</w:t>
      </w:r>
      <w:r w:rsidRPr="00F50965">
        <w:rPr>
          <w:rFonts w:eastAsia="Times New Roman" w:cs="Times New Roman"/>
          <w:szCs w:val="24"/>
          <w:vertAlign w:val="superscript"/>
          <w:lang w:eastAsia="ru-RU"/>
        </w:rPr>
        <w:t>3</w:t>
      </w:r>
      <w:r w:rsidRPr="00F50965">
        <w:rPr>
          <w:rFonts w:eastAsia="Times New Roman" w:cs="Times New Roman"/>
          <w:szCs w:val="24"/>
          <w:lang w:eastAsia="ru-RU"/>
        </w:rPr>
        <w:t>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"2</w:t>
      </w:r>
      <w:r w:rsidRPr="00F50965">
        <w:rPr>
          <w:rFonts w:eastAsia="Times New Roman" w:cs="Times New Roman"/>
          <w:szCs w:val="24"/>
          <w:vertAlign w:val="superscript"/>
          <w:lang w:eastAsia="ru-RU"/>
        </w:rPr>
        <w:t>3</w:t>
      </w:r>
      <w:r w:rsidRPr="00F50965">
        <w:rPr>
          <w:rFonts w:eastAsia="Times New Roman" w:cs="Times New Roman"/>
          <w:szCs w:val="24"/>
          <w:lang w:eastAsia="ru-RU"/>
        </w:rPr>
        <w:t>. Обжалование действий заказчика, уполномоченного органа, специализированной организации, оператора электронной площадки, связанных с заключением государственного или муниципального контракта, в порядке, установленном настоящей главой, допускается не позднее даты заключения государственного или муниципального контракта.";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в) в части 4 слова "в форме электронного документа или" исключить;</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г) дополнить частью 5</w:t>
      </w:r>
      <w:r w:rsidRPr="00F50965">
        <w:rPr>
          <w:rFonts w:eastAsia="Times New Roman" w:cs="Times New Roman"/>
          <w:szCs w:val="24"/>
          <w:vertAlign w:val="superscript"/>
          <w:lang w:eastAsia="ru-RU"/>
        </w:rPr>
        <w:t>1</w:t>
      </w:r>
      <w:r w:rsidRPr="00F50965">
        <w:rPr>
          <w:rFonts w:eastAsia="Times New Roman" w:cs="Times New Roman"/>
          <w:szCs w:val="24"/>
          <w:lang w:eastAsia="ru-RU"/>
        </w:rPr>
        <w:t xml:space="preserve"> следующего содержания: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"5</w:t>
      </w:r>
      <w:r w:rsidRPr="00F50965">
        <w:rPr>
          <w:rFonts w:eastAsia="Times New Roman" w:cs="Times New Roman"/>
          <w:szCs w:val="24"/>
          <w:vertAlign w:val="superscript"/>
          <w:lang w:eastAsia="ru-RU"/>
        </w:rPr>
        <w:t>1</w:t>
      </w:r>
      <w:r w:rsidRPr="00F50965">
        <w:rPr>
          <w:rFonts w:eastAsia="Times New Roman" w:cs="Times New Roman"/>
          <w:szCs w:val="24"/>
          <w:lang w:eastAsia="ru-RU"/>
        </w:rPr>
        <w:t xml:space="preserve">. Участник размещения заказа, подавший заявку на участие в открытом аукционе в электронной форме, вправе подать в форме электронного документа жалобу на действия (бездействие) заказчика, уполномоченного органа, специализированной организации, аукционной комиссии при размещении заказа на поставку товара, выполнение работы или оказание услуги для федеральных нужд, нужд </w:t>
      </w:r>
      <w:r w:rsidRPr="00F50965">
        <w:rPr>
          <w:rFonts w:eastAsia="Times New Roman" w:cs="Times New Roman"/>
          <w:szCs w:val="24"/>
          <w:lang w:eastAsia="ru-RU"/>
        </w:rPr>
        <w:lastRenderedPageBreak/>
        <w:t>субъекта Российской Федерации или муниципальных нужд путем проведения открытого аукциона в электронной форме в соответствии с положениями главы 3</w:t>
      </w:r>
      <w:r w:rsidRPr="00F50965">
        <w:rPr>
          <w:rFonts w:eastAsia="Times New Roman" w:cs="Times New Roman"/>
          <w:szCs w:val="24"/>
          <w:vertAlign w:val="superscript"/>
          <w:lang w:eastAsia="ru-RU"/>
        </w:rPr>
        <w:t>1</w:t>
      </w:r>
      <w:r w:rsidRPr="00F50965">
        <w:rPr>
          <w:rFonts w:eastAsia="Times New Roman" w:cs="Times New Roman"/>
          <w:szCs w:val="24"/>
          <w:lang w:eastAsia="ru-RU"/>
        </w:rPr>
        <w:t xml:space="preserve"> настоящего Федерального закона,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17) пункт 1 части 1 статьи 59 изложить в следующей редакции:</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 жалоба не содержит наименование заказчика, уполномоченного органа, специализированной организации при наличии данной информации на официальном сайте оператора электронной площадки, указание на конкурсную, аукционную или котировочную комиссию, действия (бездействие) которых обжалуются, и (или) сведения, предусмотренные пунктами 2 - 4 части 1 статьи 58 настоящего Федерального закона;".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b/>
          <w:bCs/>
          <w:szCs w:val="24"/>
          <w:lang w:eastAsia="ru-RU"/>
        </w:rPr>
        <w:t>Статья 6</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Часть 13 статьи 13 Федерального закона от 1 декабря 2007 года N 315-ФЗ "О саморегулируемых организациях" (Собрание законодательства Российской Федерации, 2007, N 49, ст. 6076; 2008, N 30, ст. 3604) после слова "лицами" дополнить словами ", если иное не предусмотрено федеральным законом", дополнить словами ", если иное не предусмотрено федеральным законом".</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b/>
          <w:bCs/>
          <w:szCs w:val="24"/>
          <w:lang w:eastAsia="ru-RU"/>
        </w:rPr>
        <w:t>Статья 7</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 Абзацы четвертый, седьмой и десятый пункта 10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 признать утратившими силу.</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2. Подпункт "ж" пункта 25, подпункт "е" пункта 40 и подпункт "н" пункта 48 статьи 21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исключить.</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b/>
          <w:bCs/>
          <w:szCs w:val="24"/>
          <w:lang w:eastAsia="ru-RU"/>
        </w:rPr>
        <w:t>Статья 8</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 До 1 октября 2010 года саморегулируемая организация в области архитектурно-строительного проектирования, строительства,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реконструкции, капитального ремонта объектов капитального строительства (далее в целях настоящей статьи - саморегулируемая организация) вправе выдавать соответственно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индивидуальным предпринимателям и юридическим лицам, которые соответствуют установленным саморегулируемой организацией в соответствии с Градостроительным кодексом Российской Федерации (в редакции, действовавшей до дня вступления в силу настоящего Федерального закона) требованиям и внесли взнос в компенсационный фонд саморегулируемой организации в размере, установленном саморегулируемой организацией в соответствии с Градостроительным кодексом Российской Федерации (в редакции, действовавшей до дня вступления в силу настоящего Федерального закона), или установить требования к выдаче свидетельств о допуске к указанным работам и размер взносов в компенсационный фонд саморегулируемой организации для индивидуальных предпринимателей, юридических лиц, которые намерены получить свидетельства о допуске к указанным работам в соответствии с требованиями Градостроительного кодекса Российской Федерации (в редакции настоящего Федерального закона), и выдавать свидетельства о допуске к указанным работам индивидуальным предпринимателям и юридическим лицам, которые соответствуют установленным саморегулируемой организацией требованиям и внесли взнос в компенсационный фонд саморегулируемой организации в установленном размере.</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lastRenderedPageBreak/>
        <w:t>2. С 1 октября 2010 года саморегулируемая организация вправе выдавать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только индивидуальным предпринимателям и юридическим лицам, которые соответствуют установленным саморегулируемой организацией в соответствии с Градостроительным кодексом Российской Федерации (в редакции настоящего Федерального закона) требованиям и внесли взнос в компенсационный фонд саморегулируемой организации в размере, установленном саморегулируемой организацией в соответствии с Градостроительным кодексом Российской Федерации (в редакции настоящего Федерального закона).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3. 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Российской Федерации (в редакции настоящего Федерального закона), прекращается.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4. До 1 октября 2010 года в случае, если работы по организации подготовки проектной документации, по организации строительства, реконструкции, капитального ремонта объекта капитального строительства включены в указанный в части 4 статьи 55</w:t>
      </w:r>
      <w:r w:rsidRPr="00F50965">
        <w:rPr>
          <w:rFonts w:eastAsia="Times New Roman" w:cs="Times New Roman"/>
          <w:szCs w:val="24"/>
          <w:vertAlign w:val="superscript"/>
          <w:lang w:eastAsia="ru-RU"/>
        </w:rPr>
        <w:t>8</w:t>
      </w:r>
      <w:r w:rsidRPr="00F50965">
        <w:rPr>
          <w:rFonts w:eastAsia="Times New Roman" w:cs="Times New Roman"/>
          <w:szCs w:val="24"/>
          <w:lang w:eastAsia="ru-RU"/>
        </w:rPr>
        <w:t xml:space="preserve"> Градостроительного кодекса Российской Федерации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застройщик, являющийся лицом, осуществляющим подготовку проектной документации или строительство, реконструкцию, капитальный ремонт такого объекта капитального строительства, вправе осуществлять указанные работы при отсутствии выдаваемого саморегулируемой организацией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объекта капитального строительства.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5. До приведения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соответствие с Градостроительным кодексом Российской Федерации (в редакции настоящего Федерального закона) застройщик, являющийся лицом, осуществляющим подготовку проектной документации или строительство, реконструкцию, капитальный ремонт объекта капитального строительства, должен иметь соответственно свидетельство о допуске к предусмотренным указанным перечнем работам по организации подготовки проектной документации привлекаемыми застройщиком или заказчиком на основании договора юридическим лицом или индивидуальным предпринимателем, свидетельство о допуске к предусмотренным указанным перечнем работам по организации строительства, реконструкции, капитального ремонта объекта капитального строительства привлекаемыми застройщиком или заказчиком на основании договора юридическим лицом или индивидуальным предпринимателем.</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6. В срок не позднее чем три месяца со дня вступления в силу настоящего Федерального закона национальные объединения саморегулируемых организаций обязаны привести уставы национальных объединений саморегулируемых организаций в соответствие с требованиями Градостроительного кодекса Российской Федерации (в редакции настоящего Федерального закона), созвать Всероссийский съезд саморегулируемых организаций соответствующего вида и избрать президента и совет национальных объединений саморегулируемых организаций. При этом положение, предусматривающее запрет занимать одним и тем же лицом должность президента Национального объединения саморегулируемых организаций соответствующего вида два срока подряд, не применяется.</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lastRenderedPageBreak/>
        <w:t>7. Свидетельства о допуске к определенным виду или видам работ, которые оказывают влияние на безопасность объектов капитального строительства, выданные саморегулируемой организацией до 1 июля 2010 года в соответствии с перечнем видов работ, которые оказывают влияние на безопасность объектов капитального строительства, в случае внесения уполномоченным федеральным органом исполнительной власти изменений в этот перечень в части изменения наименований тех же видов работ, о допуске к которым выдано указанное свидетельство, действуют до 1 января 2011 года.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b/>
          <w:bCs/>
          <w:szCs w:val="24"/>
          <w:lang w:eastAsia="ru-RU"/>
        </w:rPr>
        <w:t>Статья 9</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2. Подпункт "а" пункта 13 и подпункт "б" пункта 15 статьи 1 настоящего Федерального закона вступают в силу с 1 октября 2010 года.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szCs w:val="24"/>
          <w:lang w:eastAsia="ru-RU"/>
        </w:rPr>
        <w:t>3. Пункты 1 - 6, 9, 10, подпункт "а" пункта 11, пункты 12 - 14, подпункты "а" - "и" пункта 15, пункты 16 и 17 статьи 5 настоящего Федерального закона вступают в силу по истечении тридцати дней после дня официального опубликования настоящего Федерального закона.</w:t>
      </w:r>
    </w:p>
    <w:p w:rsidR="00F50965" w:rsidRPr="00F50965" w:rsidRDefault="00F50965" w:rsidP="00F50965">
      <w:pPr>
        <w:spacing w:before="100" w:beforeAutospacing="1" w:after="100" w:afterAutospacing="1" w:line="240" w:lineRule="auto"/>
        <w:rPr>
          <w:rFonts w:eastAsia="Times New Roman" w:cs="Times New Roman"/>
          <w:szCs w:val="24"/>
          <w:lang w:eastAsia="ru-RU"/>
        </w:rPr>
      </w:pPr>
      <w:r w:rsidRPr="00F50965">
        <w:rPr>
          <w:rFonts w:eastAsia="Times New Roman" w:cs="Times New Roman"/>
          <w:b/>
          <w:bCs/>
          <w:szCs w:val="24"/>
          <w:lang w:eastAsia="ru-RU"/>
        </w:rPr>
        <w:t>Президент Российской Федерации Д. Медведев</w:t>
      </w:r>
    </w:p>
    <w:p w:rsidR="00F50965" w:rsidRDefault="00F50965" w:rsidP="00420F56">
      <w:pPr>
        <w:spacing w:before="100" w:beforeAutospacing="1" w:after="100" w:afterAutospacing="1" w:line="240" w:lineRule="auto"/>
        <w:rPr>
          <w:rFonts w:eastAsia="Times New Roman" w:cs="Times New Roman"/>
          <w:szCs w:val="24"/>
          <w:lang w:eastAsia="ru-RU"/>
        </w:rPr>
      </w:pPr>
    </w:p>
    <w:p w:rsidR="00420F56" w:rsidRPr="00420F56" w:rsidRDefault="00420F56" w:rsidP="00420F56">
      <w:pPr>
        <w:spacing w:before="100" w:beforeAutospacing="1" w:after="100" w:afterAutospacing="1" w:line="240" w:lineRule="auto"/>
        <w:rPr>
          <w:rFonts w:eastAsia="Times New Roman" w:cs="Times New Roman"/>
          <w:szCs w:val="24"/>
          <w:lang w:eastAsia="ru-RU"/>
        </w:rPr>
      </w:pPr>
      <w:r w:rsidRPr="00420F56">
        <w:rPr>
          <w:rFonts w:eastAsia="Times New Roman" w:cs="Times New Roman"/>
          <w:szCs w:val="24"/>
          <w:lang w:eastAsia="ru-RU"/>
        </w:rPr>
        <w:t>Москва, Кремль</w:t>
      </w:r>
    </w:p>
    <w:p w:rsidR="00420F56" w:rsidRPr="00420F56" w:rsidRDefault="00420F56" w:rsidP="00420F56">
      <w:pPr>
        <w:spacing w:before="100" w:beforeAutospacing="1" w:after="100" w:afterAutospacing="1" w:line="240" w:lineRule="auto"/>
        <w:rPr>
          <w:rFonts w:eastAsia="Times New Roman" w:cs="Times New Roman"/>
          <w:szCs w:val="24"/>
          <w:lang w:eastAsia="ru-RU"/>
        </w:rPr>
      </w:pPr>
      <w:r w:rsidRPr="00420F56">
        <w:rPr>
          <w:rFonts w:eastAsia="Times New Roman" w:cs="Times New Roman"/>
          <w:szCs w:val="24"/>
          <w:lang w:eastAsia="ru-RU"/>
        </w:rPr>
        <w:t>27 июля 2010 года</w:t>
      </w:r>
    </w:p>
    <w:p w:rsidR="00420F56" w:rsidRPr="00420F56" w:rsidRDefault="00420F56" w:rsidP="00420F56">
      <w:pPr>
        <w:spacing w:before="100" w:beforeAutospacing="1" w:after="100" w:afterAutospacing="1" w:line="240" w:lineRule="auto"/>
        <w:rPr>
          <w:rFonts w:eastAsia="Times New Roman" w:cs="Times New Roman"/>
          <w:szCs w:val="24"/>
          <w:lang w:eastAsia="ru-RU"/>
        </w:rPr>
      </w:pPr>
      <w:r w:rsidRPr="00420F56">
        <w:rPr>
          <w:rFonts w:eastAsia="Times New Roman" w:cs="Times New Roman"/>
          <w:szCs w:val="24"/>
          <w:lang w:eastAsia="ru-RU"/>
        </w:rPr>
        <w:t>N 240-ФЗ</w:t>
      </w:r>
    </w:p>
    <w:p w:rsidR="00497574" w:rsidRDefault="003833B7" w:rsidP="00420F56">
      <w:pPr>
        <w:ind w:left="284"/>
      </w:pPr>
    </w:p>
    <w:sectPr w:rsidR="00497574" w:rsidSect="00420F56">
      <w:footerReference w:type="default" r:id="rId9"/>
      <w:pgSz w:w="11906" w:h="16838"/>
      <w:pgMar w:top="426" w:right="850" w:bottom="709" w:left="709"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3B7" w:rsidRDefault="003833B7" w:rsidP="00420F56">
      <w:pPr>
        <w:spacing w:after="0" w:line="240" w:lineRule="auto"/>
      </w:pPr>
      <w:r>
        <w:separator/>
      </w:r>
    </w:p>
  </w:endnote>
  <w:endnote w:type="continuationSeparator" w:id="1">
    <w:p w:rsidR="003833B7" w:rsidRDefault="003833B7" w:rsidP="00420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9032"/>
      <w:docPartObj>
        <w:docPartGallery w:val="Page Numbers (Bottom of Page)"/>
        <w:docPartUnique/>
      </w:docPartObj>
    </w:sdtPr>
    <w:sdtContent>
      <w:p w:rsidR="00420F56" w:rsidRDefault="00420F56">
        <w:pPr>
          <w:pStyle w:val="a7"/>
          <w:jc w:val="right"/>
        </w:pPr>
        <w:fldSimple w:instr=" PAGE   \* MERGEFORMAT ">
          <w:r w:rsidR="00F50965">
            <w:rPr>
              <w:noProof/>
            </w:rPr>
            <w:t>2</w:t>
          </w:r>
        </w:fldSimple>
      </w:p>
    </w:sdtContent>
  </w:sdt>
  <w:p w:rsidR="00420F56" w:rsidRDefault="00420F5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3B7" w:rsidRDefault="003833B7" w:rsidP="00420F56">
      <w:pPr>
        <w:spacing w:after="0" w:line="240" w:lineRule="auto"/>
      </w:pPr>
      <w:r>
        <w:separator/>
      </w:r>
    </w:p>
  </w:footnote>
  <w:footnote w:type="continuationSeparator" w:id="1">
    <w:p w:rsidR="003833B7" w:rsidRDefault="003833B7" w:rsidP="00420F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79CA"/>
    <w:multiLevelType w:val="multilevel"/>
    <w:tmpl w:val="01B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0F56"/>
    <w:rsid w:val="000B175C"/>
    <w:rsid w:val="002F132D"/>
    <w:rsid w:val="0035191C"/>
    <w:rsid w:val="003833B7"/>
    <w:rsid w:val="00420F56"/>
    <w:rsid w:val="00437241"/>
    <w:rsid w:val="006525A6"/>
    <w:rsid w:val="006D0D98"/>
    <w:rsid w:val="00AD49BE"/>
    <w:rsid w:val="00C03E5D"/>
    <w:rsid w:val="00F50965"/>
    <w:rsid w:val="00F97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0EA"/>
    <w:rPr>
      <w:rFonts w:ascii="Times New Roman" w:hAnsi="Times New Roman"/>
      <w:sz w:val="24"/>
    </w:rPr>
  </w:style>
  <w:style w:type="paragraph" w:styleId="1">
    <w:name w:val="heading 1"/>
    <w:basedOn w:val="a"/>
    <w:link w:val="10"/>
    <w:uiPriority w:val="9"/>
    <w:qFormat/>
    <w:rsid w:val="00420F56"/>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3">
    <w:name w:val="heading 3"/>
    <w:basedOn w:val="a"/>
    <w:link w:val="30"/>
    <w:uiPriority w:val="9"/>
    <w:qFormat/>
    <w:rsid w:val="00420F56"/>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F5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20F5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20F56"/>
    <w:rPr>
      <w:color w:val="0000FF"/>
      <w:u w:val="single"/>
    </w:rPr>
  </w:style>
  <w:style w:type="paragraph" w:styleId="a4">
    <w:name w:val="Normal (Web)"/>
    <w:basedOn w:val="a"/>
    <w:uiPriority w:val="99"/>
    <w:semiHidden/>
    <w:unhideWhenUsed/>
    <w:rsid w:val="00420F56"/>
    <w:pPr>
      <w:spacing w:before="100" w:beforeAutospacing="1" w:after="100" w:afterAutospacing="1" w:line="240" w:lineRule="auto"/>
    </w:pPr>
    <w:rPr>
      <w:rFonts w:eastAsia="Times New Roman" w:cs="Times New Roman"/>
      <w:szCs w:val="24"/>
      <w:lang w:eastAsia="ru-RU"/>
    </w:rPr>
  </w:style>
  <w:style w:type="paragraph" w:customStyle="1" w:styleId="revann">
    <w:name w:val="rev_ann"/>
    <w:basedOn w:val="a"/>
    <w:rsid w:val="00420F56"/>
    <w:pPr>
      <w:spacing w:before="100" w:beforeAutospacing="1" w:after="100" w:afterAutospacing="1" w:line="240" w:lineRule="auto"/>
    </w:pPr>
    <w:rPr>
      <w:rFonts w:eastAsia="Times New Roman" w:cs="Times New Roman"/>
      <w:szCs w:val="24"/>
      <w:lang w:eastAsia="ru-RU"/>
    </w:rPr>
  </w:style>
  <w:style w:type="paragraph" w:styleId="a5">
    <w:name w:val="header"/>
    <w:basedOn w:val="a"/>
    <w:link w:val="a6"/>
    <w:uiPriority w:val="99"/>
    <w:semiHidden/>
    <w:unhideWhenUsed/>
    <w:rsid w:val="00420F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0F56"/>
    <w:rPr>
      <w:rFonts w:ascii="Times New Roman" w:hAnsi="Times New Roman"/>
      <w:sz w:val="24"/>
    </w:rPr>
  </w:style>
  <w:style w:type="paragraph" w:styleId="a7">
    <w:name w:val="footer"/>
    <w:basedOn w:val="a"/>
    <w:link w:val="a8"/>
    <w:uiPriority w:val="99"/>
    <w:unhideWhenUsed/>
    <w:rsid w:val="00420F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0F56"/>
    <w:rPr>
      <w:rFonts w:ascii="Times New Roman" w:hAnsi="Times New Roman"/>
      <w:sz w:val="24"/>
    </w:rPr>
  </w:style>
  <w:style w:type="paragraph" w:customStyle="1" w:styleId="r">
    <w:name w:val="r"/>
    <w:basedOn w:val="a"/>
    <w:rsid w:val="00420F56"/>
    <w:pPr>
      <w:spacing w:before="100" w:beforeAutospacing="1" w:after="100" w:afterAutospacing="1" w:line="240" w:lineRule="auto"/>
    </w:pPr>
    <w:rPr>
      <w:rFonts w:eastAsia="Times New Roman" w:cs="Times New Roman"/>
      <w:szCs w:val="24"/>
      <w:lang w:eastAsia="ru-RU"/>
    </w:rPr>
  </w:style>
  <w:style w:type="paragraph" w:customStyle="1" w:styleId="u">
    <w:name w:val="u"/>
    <w:basedOn w:val="a"/>
    <w:rsid w:val="00420F56"/>
    <w:pPr>
      <w:spacing w:before="100" w:beforeAutospacing="1" w:after="100" w:afterAutospacing="1" w:line="240" w:lineRule="auto"/>
    </w:pPr>
    <w:rPr>
      <w:rFonts w:eastAsia="Times New Roman" w:cs="Times New Roman"/>
      <w:szCs w:val="24"/>
      <w:lang w:eastAsia="ru-RU"/>
    </w:rPr>
  </w:style>
  <w:style w:type="paragraph" w:customStyle="1" w:styleId="uv">
    <w:name w:val="uv"/>
    <w:basedOn w:val="a"/>
    <w:rsid w:val="00420F56"/>
    <w:pPr>
      <w:spacing w:before="100" w:beforeAutospacing="1" w:after="100" w:afterAutospacing="1" w:line="240" w:lineRule="auto"/>
    </w:pPr>
    <w:rPr>
      <w:rFonts w:eastAsia="Times New Roman" w:cs="Times New Roman"/>
      <w:szCs w:val="24"/>
      <w:lang w:eastAsia="ru-RU"/>
    </w:rPr>
  </w:style>
  <w:style w:type="paragraph" w:customStyle="1" w:styleId="l">
    <w:name w:val="l"/>
    <w:basedOn w:val="a"/>
    <w:rsid w:val="00420F56"/>
    <w:pPr>
      <w:spacing w:before="100" w:beforeAutospacing="1" w:after="100" w:afterAutospacing="1" w:line="240" w:lineRule="auto"/>
    </w:pPr>
    <w:rPr>
      <w:rFonts w:eastAsia="Times New Roman" w:cs="Times New Roman"/>
      <w:szCs w:val="24"/>
      <w:lang w:eastAsia="ru-RU"/>
    </w:rPr>
  </w:style>
  <w:style w:type="character" w:customStyle="1" w:styleId="bodyarticletext">
    <w:name w:val="bodyarticletext"/>
    <w:basedOn w:val="a0"/>
    <w:rsid w:val="00F50965"/>
  </w:style>
</w:styles>
</file>

<file path=word/webSettings.xml><?xml version="1.0" encoding="utf-8"?>
<w:webSettings xmlns:r="http://schemas.openxmlformats.org/officeDocument/2006/relationships" xmlns:w="http://schemas.openxmlformats.org/wordprocessingml/2006/main">
  <w:divs>
    <w:div w:id="72051161">
      <w:bodyDiv w:val="1"/>
      <w:marLeft w:val="0"/>
      <w:marRight w:val="0"/>
      <w:marTop w:val="0"/>
      <w:marBottom w:val="0"/>
      <w:divBdr>
        <w:top w:val="none" w:sz="0" w:space="0" w:color="auto"/>
        <w:left w:val="none" w:sz="0" w:space="0" w:color="auto"/>
        <w:bottom w:val="none" w:sz="0" w:space="0" w:color="auto"/>
        <w:right w:val="none" w:sz="0" w:space="0" w:color="auto"/>
      </w:divBdr>
    </w:div>
    <w:div w:id="1419595627">
      <w:bodyDiv w:val="1"/>
      <w:marLeft w:val="0"/>
      <w:marRight w:val="0"/>
      <w:marTop w:val="0"/>
      <w:marBottom w:val="0"/>
      <w:divBdr>
        <w:top w:val="none" w:sz="0" w:space="0" w:color="auto"/>
        <w:left w:val="none" w:sz="0" w:space="0" w:color="auto"/>
        <w:bottom w:val="none" w:sz="0" w:space="0" w:color="auto"/>
        <w:right w:val="none" w:sz="0" w:space="0" w:color="auto"/>
      </w:divBdr>
      <w:divsChild>
        <w:div w:id="729159508">
          <w:marLeft w:val="0"/>
          <w:marRight w:val="0"/>
          <w:marTop w:val="0"/>
          <w:marBottom w:val="0"/>
          <w:divBdr>
            <w:top w:val="none" w:sz="0" w:space="0" w:color="auto"/>
            <w:left w:val="none" w:sz="0" w:space="0" w:color="auto"/>
            <w:bottom w:val="none" w:sz="0" w:space="0" w:color="auto"/>
            <w:right w:val="none" w:sz="0" w:space="0" w:color="auto"/>
          </w:divBdr>
        </w:div>
        <w:div w:id="2035308312">
          <w:marLeft w:val="0"/>
          <w:marRight w:val="0"/>
          <w:marTop w:val="0"/>
          <w:marBottom w:val="0"/>
          <w:divBdr>
            <w:top w:val="none" w:sz="0" w:space="0" w:color="auto"/>
            <w:left w:val="none" w:sz="0" w:space="0" w:color="auto"/>
            <w:bottom w:val="none" w:sz="0" w:space="0" w:color="auto"/>
            <w:right w:val="none" w:sz="0" w:space="0" w:color="auto"/>
          </w:divBdr>
        </w:div>
        <w:div w:id="1540509306">
          <w:marLeft w:val="0"/>
          <w:marRight w:val="0"/>
          <w:marTop w:val="0"/>
          <w:marBottom w:val="0"/>
          <w:divBdr>
            <w:top w:val="none" w:sz="0" w:space="0" w:color="auto"/>
            <w:left w:val="none" w:sz="0" w:space="0" w:color="auto"/>
            <w:bottom w:val="none" w:sz="0" w:space="0" w:color="auto"/>
            <w:right w:val="none" w:sz="0" w:space="0" w:color="auto"/>
          </w:divBdr>
        </w:div>
        <w:div w:id="1172794523">
          <w:marLeft w:val="0"/>
          <w:marRight w:val="0"/>
          <w:marTop w:val="0"/>
          <w:marBottom w:val="0"/>
          <w:divBdr>
            <w:top w:val="none" w:sz="0" w:space="0" w:color="auto"/>
            <w:left w:val="none" w:sz="0" w:space="0" w:color="auto"/>
            <w:bottom w:val="none" w:sz="0" w:space="0" w:color="auto"/>
            <w:right w:val="none" w:sz="0" w:space="0" w:color="auto"/>
          </w:divBdr>
        </w:div>
        <w:div w:id="330838258">
          <w:marLeft w:val="0"/>
          <w:marRight w:val="0"/>
          <w:marTop w:val="0"/>
          <w:marBottom w:val="0"/>
          <w:divBdr>
            <w:top w:val="none" w:sz="0" w:space="0" w:color="auto"/>
            <w:left w:val="none" w:sz="0" w:space="0" w:color="auto"/>
            <w:bottom w:val="none" w:sz="0" w:space="0" w:color="auto"/>
            <w:right w:val="none" w:sz="0" w:space="0" w:color="auto"/>
          </w:divBdr>
        </w:div>
        <w:div w:id="1067342016">
          <w:marLeft w:val="0"/>
          <w:marRight w:val="0"/>
          <w:marTop w:val="0"/>
          <w:marBottom w:val="0"/>
          <w:divBdr>
            <w:top w:val="none" w:sz="0" w:space="0" w:color="auto"/>
            <w:left w:val="none" w:sz="0" w:space="0" w:color="auto"/>
            <w:bottom w:val="none" w:sz="0" w:space="0" w:color="auto"/>
            <w:right w:val="none" w:sz="0" w:space="0" w:color="auto"/>
          </w:divBdr>
        </w:div>
        <w:div w:id="1415978871">
          <w:marLeft w:val="0"/>
          <w:marRight w:val="0"/>
          <w:marTop w:val="0"/>
          <w:marBottom w:val="0"/>
          <w:divBdr>
            <w:top w:val="none" w:sz="0" w:space="0" w:color="auto"/>
            <w:left w:val="none" w:sz="0" w:space="0" w:color="auto"/>
            <w:bottom w:val="none" w:sz="0" w:space="0" w:color="auto"/>
            <w:right w:val="none" w:sz="0" w:space="0" w:color="auto"/>
          </w:divBdr>
        </w:div>
        <w:div w:id="824275744">
          <w:marLeft w:val="0"/>
          <w:marRight w:val="0"/>
          <w:marTop w:val="0"/>
          <w:marBottom w:val="0"/>
          <w:divBdr>
            <w:top w:val="none" w:sz="0" w:space="0" w:color="auto"/>
            <w:left w:val="none" w:sz="0" w:space="0" w:color="auto"/>
            <w:bottom w:val="none" w:sz="0" w:space="0" w:color="auto"/>
            <w:right w:val="none" w:sz="0" w:space="0" w:color="auto"/>
          </w:divBdr>
        </w:div>
        <w:div w:id="1334262006">
          <w:marLeft w:val="0"/>
          <w:marRight w:val="0"/>
          <w:marTop w:val="0"/>
          <w:marBottom w:val="0"/>
          <w:divBdr>
            <w:top w:val="none" w:sz="0" w:space="0" w:color="auto"/>
            <w:left w:val="none" w:sz="0" w:space="0" w:color="auto"/>
            <w:bottom w:val="none" w:sz="0" w:space="0" w:color="auto"/>
            <w:right w:val="none" w:sz="0" w:space="0" w:color="auto"/>
          </w:divBdr>
        </w:div>
      </w:divsChild>
    </w:div>
    <w:div w:id="1470779089">
      <w:bodyDiv w:val="1"/>
      <w:marLeft w:val="0"/>
      <w:marRight w:val="0"/>
      <w:marTop w:val="0"/>
      <w:marBottom w:val="0"/>
      <w:divBdr>
        <w:top w:val="none" w:sz="0" w:space="0" w:color="auto"/>
        <w:left w:val="none" w:sz="0" w:space="0" w:color="auto"/>
        <w:bottom w:val="none" w:sz="0" w:space="0" w:color="auto"/>
        <w:right w:val="none" w:sz="0" w:space="0" w:color="auto"/>
      </w:divBdr>
      <w:divsChild>
        <w:div w:id="1155728069">
          <w:marLeft w:val="0"/>
          <w:marRight w:val="0"/>
          <w:marTop w:val="0"/>
          <w:marBottom w:val="0"/>
          <w:divBdr>
            <w:top w:val="none" w:sz="0" w:space="0" w:color="auto"/>
            <w:left w:val="none" w:sz="0" w:space="0" w:color="auto"/>
            <w:bottom w:val="none" w:sz="0" w:space="0" w:color="auto"/>
            <w:right w:val="none" w:sz="0" w:space="0" w:color="auto"/>
          </w:divBdr>
        </w:div>
        <w:div w:id="1224559434">
          <w:marLeft w:val="0"/>
          <w:marRight w:val="0"/>
          <w:marTop w:val="0"/>
          <w:marBottom w:val="0"/>
          <w:divBdr>
            <w:top w:val="none" w:sz="0" w:space="0" w:color="auto"/>
            <w:left w:val="none" w:sz="0" w:space="0" w:color="auto"/>
            <w:bottom w:val="none" w:sz="0" w:space="0" w:color="auto"/>
            <w:right w:val="none" w:sz="0" w:space="0" w:color="auto"/>
          </w:divBdr>
        </w:div>
        <w:div w:id="1920557252">
          <w:marLeft w:val="0"/>
          <w:marRight w:val="0"/>
          <w:marTop w:val="0"/>
          <w:marBottom w:val="0"/>
          <w:divBdr>
            <w:top w:val="none" w:sz="0" w:space="0" w:color="auto"/>
            <w:left w:val="none" w:sz="0" w:space="0" w:color="auto"/>
            <w:bottom w:val="none" w:sz="0" w:space="0" w:color="auto"/>
            <w:right w:val="none" w:sz="0" w:space="0" w:color="auto"/>
          </w:divBdr>
        </w:div>
        <w:div w:id="1978872679">
          <w:marLeft w:val="0"/>
          <w:marRight w:val="0"/>
          <w:marTop w:val="0"/>
          <w:marBottom w:val="0"/>
          <w:divBdr>
            <w:top w:val="none" w:sz="0" w:space="0" w:color="auto"/>
            <w:left w:val="none" w:sz="0" w:space="0" w:color="auto"/>
            <w:bottom w:val="none" w:sz="0" w:space="0" w:color="auto"/>
            <w:right w:val="none" w:sz="0" w:space="0" w:color="auto"/>
          </w:divBdr>
        </w:div>
        <w:div w:id="150297369">
          <w:marLeft w:val="0"/>
          <w:marRight w:val="0"/>
          <w:marTop w:val="0"/>
          <w:marBottom w:val="0"/>
          <w:divBdr>
            <w:top w:val="none" w:sz="0" w:space="0" w:color="auto"/>
            <w:left w:val="none" w:sz="0" w:space="0" w:color="auto"/>
            <w:bottom w:val="none" w:sz="0" w:space="0" w:color="auto"/>
            <w:right w:val="none" w:sz="0" w:space="0" w:color="auto"/>
          </w:divBdr>
        </w:div>
        <w:div w:id="1808887647">
          <w:marLeft w:val="0"/>
          <w:marRight w:val="0"/>
          <w:marTop w:val="0"/>
          <w:marBottom w:val="0"/>
          <w:divBdr>
            <w:top w:val="none" w:sz="0" w:space="0" w:color="auto"/>
            <w:left w:val="none" w:sz="0" w:space="0" w:color="auto"/>
            <w:bottom w:val="none" w:sz="0" w:space="0" w:color="auto"/>
            <w:right w:val="none" w:sz="0" w:space="0" w:color="auto"/>
          </w:divBdr>
        </w:div>
        <w:div w:id="721560207">
          <w:marLeft w:val="0"/>
          <w:marRight w:val="0"/>
          <w:marTop w:val="0"/>
          <w:marBottom w:val="0"/>
          <w:divBdr>
            <w:top w:val="none" w:sz="0" w:space="0" w:color="auto"/>
            <w:left w:val="none" w:sz="0" w:space="0" w:color="auto"/>
            <w:bottom w:val="none" w:sz="0" w:space="0" w:color="auto"/>
            <w:right w:val="none" w:sz="0" w:space="0" w:color="auto"/>
          </w:divBdr>
        </w:div>
        <w:div w:id="1725133895">
          <w:marLeft w:val="0"/>
          <w:marRight w:val="0"/>
          <w:marTop w:val="0"/>
          <w:marBottom w:val="0"/>
          <w:divBdr>
            <w:top w:val="none" w:sz="0" w:space="0" w:color="auto"/>
            <w:left w:val="none" w:sz="0" w:space="0" w:color="auto"/>
            <w:bottom w:val="none" w:sz="0" w:space="0" w:color="auto"/>
            <w:right w:val="none" w:sz="0" w:space="0" w:color="auto"/>
          </w:divBdr>
        </w:div>
        <w:div w:id="1969119260">
          <w:marLeft w:val="0"/>
          <w:marRight w:val="0"/>
          <w:marTop w:val="0"/>
          <w:marBottom w:val="0"/>
          <w:divBdr>
            <w:top w:val="none" w:sz="0" w:space="0" w:color="auto"/>
            <w:left w:val="none" w:sz="0" w:space="0" w:color="auto"/>
            <w:bottom w:val="none" w:sz="0" w:space="0" w:color="auto"/>
            <w:right w:val="none" w:sz="0" w:space="0" w:color="auto"/>
          </w:divBdr>
        </w:div>
        <w:div w:id="921183688">
          <w:marLeft w:val="0"/>
          <w:marRight w:val="0"/>
          <w:marTop w:val="0"/>
          <w:marBottom w:val="0"/>
          <w:divBdr>
            <w:top w:val="none" w:sz="0" w:space="0" w:color="auto"/>
            <w:left w:val="none" w:sz="0" w:space="0" w:color="auto"/>
            <w:bottom w:val="none" w:sz="0" w:space="0" w:color="auto"/>
            <w:right w:val="none" w:sz="0" w:space="0" w:color="auto"/>
          </w:divBdr>
        </w:div>
        <w:div w:id="111557465">
          <w:marLeft w:val="0"/>
          <w:marRight w:val="0"/>
          <w:marTop w:val="0"/>
          <w:marBottom w:val="0"/>
          <w:divBdr>
            <w:top w:val="none" w:sz="0" w:space="0" w:color="auto"/>
            <w:left w:val="none" w:sz="0" w:space="0" w:color="auto"/>
            <w:bottom w:val="none" w:sz="0" w:space="0" w:color="auto"/>
            <w:right w:val="none" w:sz="0" w:space="0" w:color="auto"/>
          </w:divBdr>
        </w:div>
        <w:div w:id="1445617241">
          <w:marLeft w:val="0"/>
          <w:marRight w:val="0"/>
          <w:marTop w:val="0"/>
          <w:marBottom w:val="0"/>
          <w:divBdr>
            <w:top w:val="none" w:sz="0" w:space="0" w:color="auto"/>
            <w:left w:val="none" w:sz="0" w:space="0" w:color="auto"/>
            <w:bottom w:val="none" w:sz="0" w:space="0" w:color="auto"/>
            <w:right w:val="none" w:sz="0" w:space="0" w:color="auto"/>
          </w:divBdr>
        </w:div>
        <w:div w:id="846211049">
          <w:marLeft w:val="0"/>
          <w:marRight w:val="0"/>
          <w:marTop w:val="0"/>
          <w:marBottom w:val="0"/>
          <w:divBdr>
            <w:top w:val="none" w:sz="0" w:space="0" w:color="auto"/>
            <w:left w:val="none" w:sz="0" w:space="0" w:color="auto"/>
            <w:bottom w:val="none" w:sz="0" w:space="0" w:color="auto"/>
            <w:right w:val="none" w:sz="0" w:space="0" w:color="auto"/>
          </w:divBdr>
        </w:div>
        <w:div w:id="457794920">
          <w:marLeft w:val="0"/>
          <w:marRight w:val="0"/>
          <w:marTop w:val="0"/>
          <w:marBottom w:val="0"/>
          <w:divBdr>
            <w:top w:val="none" w:sz="0" w:space="0" w:color="auto"/>
            <w:left w:val="none" w:sz="0" w:space="0" w:color="auto"/>
            <w:bottom w:val="none" w:sz="0" w:space="0" w:color="auto"/>
            <w:right w:val="none" w:sz="0" w:space="0" w:color="auto"/>
          </w:divBdr>
        </w:div>
        <w:div w:id="1837963854">
          <w:marLeft w:val="0"/>
          <w:marRight w:val="0"/>
          <w:marTop w:val="0"/>
          <w:marBottom w:val="0"/>
          <w:divBdr>
            <w:top w:val="none" w:sz="0" w:space="0" w:color="auto"/>
            <w:left w:val="none" w:sz="0" w:space="0" w:color="auto"/>
            <w:bottom w:val="none" w:sz="0" w:space="0" w:color="auto"/>
            <w:right w:val="none" w:sz="0" w:space="0" w:color="auto"/>
          </w:divBdr>
        </w:div>
        <w:div w:id="560866693">
          <w:marLeft w:val="0"/>
          <w:marRight w:val="0"/>
          <w:marTop w:val="0"/>
          <w:marBottom w:val="0"/>
          <w:divBdr>
            <w:top w:val="none" w:sz="0" w:space="0" w:color="auto"/>
            <w:left w:val="none" w:sz="0" w:space="0" w:color="auto"/>
            <w:bottom w:val="none" w:sz="0" w:space="0" w:color="auto"/>
            <w:right w:val="none" w:sz="0" w:space="0" w:color="auto"/>
          </w:divBdr>
        </w:div>
        <w:div w:id="81607409">
          <w:marLeft w:val="0"/>
          <w:marRight w:val="0"/>
          <w:marTop w:val="0"/>
          <w:marBottom w:val="0"/>
          <w:divBdr>
            <w:top w:val="none" w:sz="0" w:space="0" w:color="auto"/>
            <w:left w:val="none" w:sz="0" w:space="0" w:color="auto"/>
            <w:bottom w:val="none" w:sz="0" w:space="0" w:color="auto"/>
            <w:right w:val="none" w:sz="0" w:space="0" w:color="auto"/>
          </w:divBdr>
        </w:div>
        <w:div w:id="930698014">
          <w:marLeft w:val="0"/>
          <w:marRight w:val="0"/>
          <w:marTop w:val="0"/>
          <w:marBottom w:val="0"/>
          <w:divBdr>
            <w:top w:val="none" w:sz="0" w:space="0" w:color="auto"/>
            <w:left w:val="none" w:sz="0" w:space="0" w:color="auto"/>
            <w:bottom w:val="none" w:sz="0" w:space="0" w:color="auto"/>
            <w:right w:val="none" w:sz="0" w:space="0" w:color="auto"/>
          </w:divBdr>
        </w:div>
      </w:divsChild>
    </w:div>
    <w:div w:id="1977758389">
      <w:bodyDiv w:val="1"/>
      <w:marLeft w:val="0"/>
      <w:marRight w:val="0"/>
      <w:marTop w:val="0"/>
      <w:marBottom w:val="0"/>
      <w:divBdr>
        <w:top w:val="none" w:sz="0" w:space="0" w:color="auto"/>
        <w:left w:val="none" w:sz="0" w:space="0" w:color="auto"/>
        <w:bottom w:val="none" w:sz="0" w:space="0" w:color="auto"/>
        <w:right w:val="none" w:sz="0" w:space="0" w:color="auto"/>
      </w:divBdr>
      <w:divsChild>
        <w:div w:id="259875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online/base/?req=doc;base=LAW;n=103114" TargetMode="External"/><Relationship Id="rId3" Type="http://schemas.openxmlformats.org/officeDocument/2006/relationships/settings" Target="settings.xml"/><Relationship Id="rId7" Type="http://schemas.openxmlformats.org/officeDocument/2006/relationships/hyperlink" Target="http://www.consultant.ru/law/review/fed/nw2010-08-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12181</Words>
  <Characters>69434</Characters>
  <Application>Microsoft Office Word</Application>
  <DocSecurity>0</DocSecurity>
  <Lines>578</Lines>
  <Paragraphs>162</Paragraphs>
  <ScaleCrop>false</ScaleCrop>
  <Company>WareZ Provider </Company>
  <LinksUpToDate>false</LinksUpToDate>
  <CharactersWithSpaces>81453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ASChereshnyuk</dc:creator>
  <cp:keywords/>
  <dc:description/>
  <cp:lastModifiedBy>ASChereshnyuk</cp:lastModifiedBy>
  <cp:revision>2</cp:revision>
  <dcterms:created xsi:type="dcterms:W3CDTF">2010-08-04T05:03:00Z</dcterms:created>
  <dcterms:modified xsi:type="dcterms:W3CDTF">2010-08-04T05:10:00Z</dcterms:modified>
</cp:coreProperties>
</file>