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E6DE670" wp14:editId="392E3386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7B778B" wp14:editId="67A5DD7F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A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F2595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апреля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F259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F2595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F2595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</w:t>
            </w:r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Нур</w:t>
            </w:r>
            <w:proofErr w:type="spellEnd"/>
            <w:r w:rsidR="00F259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-Султан</w:t>
            </w:r>
          </w:p>
        </w:tc>
      </w:tr>
    </w:tbl>
    <w:p w:rsidR="001F06BE" w:rsidRPr="00CB50AF" w:rsidRDefault="001F06BE" w:rsidP="0060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079B6" w:rsidRDefault="00606B1D" w:rsidP="00606B1D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606B1D">
        <w:rPr>
          <w:rFonts w:ascii="Times New Roman" w:hAnsi="Times New Roman"/>
          <w:b/>
          <w:sz w:val="30"/>
          <w:szCs w:val="30"/>
        </w:rPr>
        <w:t xml:space="preserve">О </w:t>
      </w:r>
      <w:r w:rsidR="00FD2CAC">
        <w:rPr>
          <w:rFonts w:ascii="Times New Roman" w:hAnsi="Times New Roman"/>
          <w:b/>
          <w:sz w:val="30"/>
          <w:szCs w:val="30"/>
        </w:rPr>
        <w:t xml:space="preserve">внесении </w:t>
      </w:r>
      <w:r w:rsidR="004079B6">
        <w:rPr>
          <w:rFonts w:ascii="Times New Roman" w:hAnsi="Times New Roman"/>
          <w:b/>
          <w:sz w:val="30"/>
          <w:szCs w:val="30"/>
        </w:rPr>
        <w:t>изменени</w:t>
      </w:r>
      <w:r w:rsidR="00FD2CAC">
        <w:rPr>
          <w:rFonts w:ascii="Times New Roman" w:hAnsi="Times New Roman"/>
          <w:b/>
          <w:sz w:val="30"/>
          <w:szCs w:val="30"/>
        </w:rPr>
        <w:t>й</w:t>
      </w:r>
      <w:r w:rsidR="009C0ACF">
        <w:rPr>
          <w:rFonts w:ascii="Times New Roman" w:hAnsi="Times New Roman"/>
          <w:b/>
          <w:sz w:val="30"/>
          <w:szCs w:val="30"/>
        </w:rPr>
        <w:t xml:space="preserve"> </w:t>
      </w:r>
      <w:r w:rsidR="004079B6">
        <w:rPr>
          <w:rFonts w:ascii="Times New Roman" w:hAnsi="Times New Roman"/>
          <w:b/>
          <w:sz w:val="30"/>
          <w:szCs w:val="30"/>
        </w:rPr>
        <w:t xml:space="preserve">в технический регламент </w:t>
      </w:r>
      <w:r w:rsidR="00FD2CAC">
        <w:rPr>
          <w:rFonts w:ascii="Times New Roman" w:hAnsi="Times New Roman"/>
          <w:b/>
          <w:sz w:val="30"/>
          <w:szCs w:val="30"/>
        </w:rPr>
        <w:br/>
      </w:r>
      <w:r w:rsidR="004079B6">
        <w:rPr>
          <w:rFonts w:ascii="Times New Roman" w:hAnsi="Times New Roman"/>
          <w:b/>
          <w:sz w:val="30"/>
          <w:szCs w:val="30"/>
        </w:rPr>
        <w:t xml:space="preserve">Таможенного союза «О безопасности </w:t>
      </w:r>
      <w:r w:rsidR="00A669D1">
        <w:rPr>
          <w:rFonts w:ascii="Times New Roman" w:hAnsi="Times New Roman"/>
          <w:b/>
          <w:sz w:val="30"/>
          <w:szCs w:val="30"/>
        </w:rPr>
        <w:t xml:space="preserve">оборудования, работающего под избыточным давлением» </w:t>
      </w:r>
      <w:r w:rsidR="004079B6">
        <w:rPr>
          <w:rFonts w:ascii="Times New Roman" w:hAnsi="Times New Roman"/>
          <w:b/>
          <w:sz w:val="30"/>
          <w:szCs w:val="30"/>
        </w:rPr>
        <w:t>(ТР</w:t>
      </w:r>
      <w:r w:rsidR="00C2650B">
        <w:rPr>
          <w:rFonts w:ascii="Times New Roman" w:hAnsi="Times New Roman"/>
          <w:b/>
          <w:sz w:val="30"/>
          <w:szCs w:val="30"/>
        </w:rPr>
        <w:t> </w:t>
      </w:r>
      <w:r w:rsidR="004079B6">
        <w:rPr>
          <w:rFonts w:ascii="Times New Roman" w:hAnsi="Times New Roman"/>
          <w:b/>
          <w:sz w:val="30"/>
          <w:szCs w:val="30"/>
        </w:rPr>
        <w:t>ТС</w:t>
      </w:r>
      <w:r w:rsidR="00C2650B">
        <w:rPr>
          <w:rFonts w:ascii="Times New Roman" w:hAnsi="Times New Roman"/>
          <w:b/>
          <w:sz w:val="30"/>
          <w:szCs w:val="30"/>
        </w:rPr>
        <w:t> </w:t>
      </w:r>
      <w:r w:rsidR="004079B6">
        <w:rPr>
          <w:rFonts w:ascii="Times New Roman" w:hAnsi="Times New Roman"/>
          <w:b/>
          <w:sz w:val="30"/>
          <w:szCs w:val="30"/>
        </w:rPr>
        <w:t>0</w:t>
      </w:r>
      <w:r w:rsidR="00A669D1">
        <w:rPr>
          <w:rFonts w:ascii="Times New Roman" w:hAnsi="Times New Roman"/>
          <w:b/>
          <w:sz w:val="30"/>
          <w:szCs w:val="30"/>
        </w:rPr>
        <w:t>32/2013</w:t>
      </w:r>
      <w:r w:rsidR="004079B6">
        <w:rPr>
          <w:rFonts w:ascii="Times New Roman" w:hAnsi="Times New Roman"/>
          <w:b/>
          <w:sz w:val="30"/>
          <w:szCs w:val="30"/>
        </w:rPr>
        <w:t>)</w:t>
      </w:r>
    </w:p>
    <w:p w:rsidR="00606B1D" w:rsidRDefault="00606B1D" w:rsidP="00606B1D">
      <w:pPr>
        <w:spacing w:after="0" w:line="240" w:lineRule="auto"/>
        <w:jc w:val="center"/>
        <w:rPr>
          <w:rStyle w:val="s1"/>
          <w:b w:val="0"/>
          <w:sz w:val="30"/>
          <w:szCs w:val="30"/>
        </w:rPr>
      </w:pPr>
    </w:p>
    <w:p w:rsidR="00606B1D" w:rsidRPr="004079B6" w:rsidRDefault="00606B1D" w:rsidP="001479B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9B6">
        <w:rPr>
          <w:rFonts w:ascii="Times New Roman" w:hAnsi="Times New Roman" w:cs="Times New Roman"/>
          <w:color w:val="000000"/>
          <w:sz w:val="30"/>
          <w:szCs w:val="30"/>
        </w:rPr>
        <w:t>В соответствии со статьей 52 Договора о Евразийском экономическом союзе от 29 мая 2014 года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t xml:space="preserve"> и пунктом 29 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br/>
        <w:t>приложения №</w:t>
      </w:r>
      <w:r w:rsidR="002A56B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t>1 к Регламенту работы Евразийской экономической комиссии, утвержденному Решением Высшего Евразийского экономического совета от 23 декабря 2014 г. №</w:t>
      </w:r>
      <w:r w:rsidR="002A56B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143B53">
        <w:rPr>
          <w:rFonts w:ascii="Times New Roman" w:hAnsi="Times New Roman" w:cs="Times New Roman"/>
          <w:color w:val="000000"/>
          <w:sz w:val="30"/>
          <w:szCs w:val="30"/>
        </w:rPr>
        <w:t xml:space="preserve">98, </w:t>
      </w:r>
      <w:r w:rsidRPr="004079B6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4079B6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4079B6">
        <w:rPr>
          <w:rFonts w:ascii="Times New Roman" w:hAnsi="Times New Roman" w:cs="Times New Roman"/>
          <w:b/>
          <w:sz w:val="30"/>
          <w:szCs w:val="30"/>
        </w:rPr>
        <w:t>л:</w:t>
      </w:r>
    </w:p>
    <w:p w:rsidR="004079B6" w:rsidRDefault="000618C2" w:rsidP="001479BA">
      <w:pPr>
        <w:shd w:val="clear" w:color="auto" w:fill="FFFFFF"/>
        <w:spacing w:after="0" w:line="30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 </w:t>
      </w:r>
      <w:r w:rsidR="00143B53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079B6" w:rsidRPr="004079B6">
        <w:rPr>
          <w:rFonts w:ascii="Times New Roman" w:hAnsi="Times New Roman" w:cs="Times New Roman"/>
          <w:sz w:val="30"/>
          <w:szCs w:val="30"/>
        </w:rPr>
        <w:t xml:space="preserve">технический регламент Таможенного союза </w:t>
      </w:r>
      <w:r w:rsidR="00143B53">
        <w:rPr>
          <w:rFonts w:ascii="Times New Roman" w:hAnsi="Times New Roman" w:cs="Times New Roman"/>
          <w:sz w:val="30"/>
          <w:szCs w:val="30"/>
        </w:rPr>
        <w:br/>
      </w:r>
      <w:r w:rsidR="004079B6" w:rsidRPr="004079B6">
        <w:rPr>
          <w:rFonts w:ascii="Times New Roman" w:hAnsi="Times New Roman" w:cs="Times New Roman"/>
          <w:sz w:val="30"/>
          <w:szCs w:val="30"/>
        </w:rPr>
        <w:t>«О безопасности</w:t>
      </w:r>
      <w:r w:rsidR="00A669D1">
        <w:rPr>
          <w:rFonts w:ascii="Times New Roman" w:hAnsi="Times New Roman" w:cs="Times New Roman"/>
          <w:sz w:val="30"/>
          <w:szCs w:val="30"/>
        </w:rPr>
        <w:t xml:space="preserve"> оборудования, работающего под избыточным давлением» (ТР ТС 032</w:t>
      </w:r>
      <w:r w:rsidR="00143B53">
        <w:rPr>
          <w:rFonts w:ascii="Times New Roman" w:hAnsi="Times New Roman" w:cs="Times New Roman"/>
          <w:sz w:val="30"/>
          <w:szCs w:val="30"/>
        </w:rPr>
        <w:t>/201</w:t>
      </w:r>
      <w:r w:rsidR="00A669D1">
        <w:rPr>
          <w:rFonts w:ascii="Times New Roman" w:hAnsi="Times New Roman" w:cs="Times New Roman"/>
          <w:sz w:val="30"/>
          <w:szCs w:val="30"/>
        </w:rPr>
        <w:t>3</w:t>
      </w:r>
      <w:r w:rsidR="00143B53">
        <w:rPr>
          <w:rFonts w:ascii="Times New Roman" w:hAnsi="Times New Roman" w:cs="Times New Roman"/>
          <w:sz w:val="30"/>
          <w:szCs w:val="30"/>
        </w:rPr>
        <w:t xml:space="preserve">), </w:t>
      </w:r>
      <w:r w:rsidR="005C7814">
        <w:rPr>
          <w:rFonts w:ascii="Times New Roman" w:hAnsi="Times New Roman" w:cs="Times New Roman"/>
          <w:sz w:val="30"/>
          <w:szCs w:val="30"/>
        </w:rPr>
        <w:t>принятый</w:t>
      </w:r>
      <w:r w:rsidR="00143B53">
        <w:rPr>
          <w:rFonts w:ascii="Times New Roman" w:hAnsi="Times New Roman" w:cs="Times New Roman"/>
          <w:sz w:val="30"/>
          <w:szCs w:val="30"/>
        </w:rPr>
        <w:t xml:space="preserve"> Решением </w:t>
      </w:r>
      <w:r w:rsidR="00A669D1">
        <w:rPr>
          <w:rFonts w:ascii="Times New Roman" w:hAnsi="Times New Roman" w:cs="Times New Roman"/>
          <w:sz w:val="30"/>
          <w:szCs w:val="30"/>
        </w:rPr>
        <w:t>Совета Евразийской экономической комиссии</w:t>
      </w:r>
      <w:r w:rsidR="00143B53">
        <w:rPr>
          <w:rFonts w:ascii="Times New Roman" w:hAnsi="Times New Roman" w:cs="Times New Roman"/>
          <w:sz w:val="30"/>
          <w:szCs w:val="30"/>
        </w:rPr>
        <w:t xml:space="preserve"> от </w:t>
      </w:r>
      <w:r w:rsidR="00A669D1">
        <w:rPr>
          <w:rFonts w:ascii="Times New Roman" w:hAnsi="Times New Roman" w:cs="Times New Roman"/>
          <w:sz w:val="30"/>
          <w:szCs w:val="30"/>
        </w:rPr>
        <w:t>2 июля 2013</w:t>
      </w:r>
      <w:r w:rsidR="00143B53">
        <w:rPr>
          <w:rFonts w:ascii="Times New Roman" w:hAnsi="Times New Roman" w:cs="Times New Roman"/>
          <w:sz w:val="30"/>
          <w:szCs w:val="30"/>
        </w:rPr>
        <w:t xml:space="preserve"> г. №</w:t>
      </w:r>
      <w:r w:rsidR="00C2650B">
        <w:rPr>
          <w:rFonts w:ascii="Times New Roman" w:hAnsi="Times New Roman" w:cs="Times New Roman"/>
          <w:sz w:val="30"/>
          <w:szCs w:val="30"/>
        </w:rPr>
        <w:t> </w:t>
      </w:r>
      <w:r w:rsidR="00A669D1">
        <w:rPr>
          <w:rFonts w:ascii="Times New Roman" w:hAnsi="Times New Roman" w:cs="Times New Roman"/>
          <w:sz w:val="30"/>
          <w:szCs w:val="30"/>
        </w:rPr>
        <w:t>41</w:t>
      </w:r>
      <w:r w:rsidR="006774D0">
        <w:rPr>
          <w:rFonts w:ascii="Times New Roman" w:hAnsi="Times New Roman" w:cs="Times New Roman"/>
          <w:sz w:val="30"/>
          <w:szCs w:val="30"/>
        </w:rPr>
        <w:t>, изменени</w:t>
      </w:r>
      <w:r w:rsidR="00FD2CAC">
        <w:rPr>
          <w:rFonts w:ascii="Times New Roman" w:hAnsi="Times New Roman" w:cs="Times New Roman"/>
          <w:sz w:val="30"/>
          <w:szCs w:val="30"/>
        </w:rPr>
        <w:t>я</w:t>
      </w:r>
      <w:r w:rsidR="00143B53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FA1E0C" w:rsidRPr="00A8387E" w:rsidRDefault="00C2650B" w:rsidP="001479BA">
      <w:pPr>
        <w:shd w:val="clear" w:color="auto" w:fill="FFFFFF"/>
        <w:spacing w:after="0" w:line="30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5BB4">
        <w:rPr>
          <w:rFonts w:ascii="Times New Roman" w:hAnsi="Times New Roman" w:cs="Times New Roman"/>
          <w:sz w:val="30"/>
          <w:szCs w:val="30"/>
        </w:rPr>
        <w:t>2</w:t>
      </w:r>
      <w:r w:rsidR="002D207E" w:rsidRPr="00AC5BB4">
        <w:rPr>
          <w:rFonts w:ascii="Times New Roman" w:hAnsi="Times New Roman" w:cs="Times New Roman"/>
          <w:sz w:val="30"/>
          <w:szCs w:val="30"/>
        </w:rPr>
        <w:t>.</w:t>
      </w:r>
      <w:r w:rsidR="000618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 </w:t>
      </w:r>
      <w:r w:rsidR="00FA1E0C" w:rsidRPr="00AC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Решение вступает в силу по истечении </w:t>
      </w:r>
      <w:r w:rsidR="00D639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A1E0C" w:rsidRPr="00AC5B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180 календарных дней с даты его официального опубликования</w:t>
      </w:r>
      <w:r w:rsidR="00A838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479BA" w:rsidRPr="00C30136" w:rsidRDefault="001479BA" w:rsidP="001479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1479BA" w:rsidRPr="00C30136" w:rsidRDefault="001479BA" w:rsidP="001479B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5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3"/>
        <w:gridCol w:w="2024"/>
        <w:gridCol w:w="1943"/>
      </w:tblGrid>
      <w:tr w:rsidR="001479BA" w:rsidRPr="00C30136" w:rsidTr="008A34F3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1479BA" w:rsidRPr="00C30136" w:rsidRDefault="001479BA" w:rsidP="008A34F3">
            <w:pPr>
              <w:spacing w:after="0" w:line="240" w:lineRule="auto"/>
              <w:ind w:left="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1479BA" w:rsidRPr="00C30136" w:rsidRDefault="001479BA" w:rsidP="008A34F3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1479BA" w:rsidRPr="00C30136" w:rsidRDefault="001479BA" w:rsidP="008A34F3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  <w:hideMark/>
          </w:tcPr>
          <w:p w:rsidR="001479BA" w:rsidRPr="00C30136" w:rsidRDefault="001479BA" w:rsidP="008A34F3">
            <w:pPr>
              <w:spacing w:after="0" w:line="240" w:lineRule="auto"/>
              <w:ind w:left="-57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  <w:hideMark/>
          </w:tcPr>
          <w:p w:rsidR="001479BA" w:rsidRPr="00C30136" w:rsidRDefault="001479BA" w:rsidP="008A34F3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1479BA" w:rsidRPr="00C30136" w:rsidTr="008A34F3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М. Григорян</w:t>
            </w:r>
          </w:p>
        </w:tc>
        <w:tc>
          <w:tcPr>
            <w:tcW w:w="2127" w:type="dxa"/>
            <w:vAlign w:val="center"/>
          </w:tcPr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firstLine="5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И. </w:t>
            </w:r>
            <w:proofErr w:type="spellStart"/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Петришенко</w:t>
            </w:r>
            <w:proofErr w:type="spellEnd"/>
          </w:p>
        </w:tc>
        <w:tc>
          <w:tcPr>
            <w:tcW w:w="1944" w:type="dxa"/>
            <w:vAlign w:val="center"/>
          </w:tcPr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1479BA" w:rsidRPr="00A41D41" w:rsidRDefault="001479BA" w:rsidP="008A34F3">
            <w:pPr>
              <w:spacing w:after="0" w:line="240" w:lineRule="auto"/>
              <w:ind w:right="-68" w:hanging="142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</w:pPr>
            <w:r w:rsidRPr="00C30136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А. 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Смаилов</w:t>
            </w:r>
            <w:proofErr w:type="spellEnd"/>
          </w:p>
        </w:tc>
        <w:tc>
          <w:tcPr>
            <w:tcW w:w="2025" w:type="dxa"/>
            <w:vAlign w:val="bottom"/>
            <w:hideMark/>
          </w:tcPr>
          <w:p w:rsidR="001479BA" w:rsidRPr="008355E7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8"/>
                <w:sz w:val="28"/>
                <w:szCs w:val="28"/>
              </w:rPr>
            </w:pPr>
            <w:r w:rsidRPr="008355E7">
              <w:rPr>
                <w:rFonts w:ascii="Times New Roman Полужирный" w:eastAsia="Calibri" w:hAnsi="Times New Roman Полужирный" w:cs="Times New Roman"/>
                <w:b/>
                <w:spacing w:val="-18"/>
                <w:sz w:val="28"/>
                <w:szCs w:val="28"/>
              </w:rPr>
              <w:t xml:space="preserve">У. </w:t>
            </w:r>
            <w:proofErr w:type="spellStart"/>
            <w:r w:rsidRPr="008355E7">
              <w:rPr>
                <w:rFonts w:ascii="Times New Roman Полужирный" w:eastAsia="Calibri" w:hAnsi="Times New Roman Полужирный" w:cs="Times New Roman"/>
                <w:b/>
                <w:spacing w:val="-18"/>
                <w:sz w:val="28"/>
                <w:szCs w:val="28"/>
              </w:rPr>
              <w:t>Кармышаков</w:t>
            </w:r>
            <w:proofErr w:type="spellEnd"/>
          </w:p>
        </w:tc>
        <w:tc>
          <w:tcPr>
            <w:tcW w:w="1944" w:type="dxa"/>
            <w:vAlign w:val="bottom"/>
            <w:hideMark/>
          </w:tcPr>
          <w:p w:rsidR="001479BA" w:rsidRPr="00C30136" w:rsidRDefault="001479BA" w:rsidP="008A34F3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C30136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А.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Оверчук</w:t>
            </w:r>
            <w:proofErr w:type="spellEnd"/>
          </w:p>
        </w:tc>
      </w:tr>
    </w:tbl>
    <w:p w:rsidR="00DB7649" w:rsidRPr="00DB7649" w:rsidRDefault="00DB7649" w:rsidP="001479B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DB7649" w:rsidRPr="00DB7649" w:rsidSect="008B17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F3" w:rsidRDefault="000832F3" w:rsidP="008B175E">
      <w:pPr>
        <w:spacing w:after="0" w:line="240" w:lineRule="auto"/>
      </w:pPr>
      <w:r>
        <w:separator/>
      </w:r>
    </w:p>
  </w:endnote>
  <w:endnote w:type="continuationSeparator" w:id="0">
    <w:p w:rsidR="000832F3" w:rsidRDefault="000832F3" w:rsidP="008B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F3" w:rsidRDefault="000832F3" w:rsidP="008B175E">
      <w:pPr>
        <w:spacing w:after="0" w:line="240" w:lineRule="auto"/>
      </w:pPr>
      <w:r>
        <w:separator/>
      </w:r>
    </w:p>
  </w:footnote>
  <w:footnote w:type="continuationSeparator" w:id="0">
    <w:p w:rsidR="000832F3" w:rsidRDefault="000832F3" w:rsidP="008B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724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B175E" w:rsidRPr="008B175E" w:rsidRDefault="008B175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175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175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175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2595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B175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B175E" w:rsidRDefault="008B17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618C2"/>
    <w:rsid w:val="00063477"/>
    <w:rsid w:val="00065DD5"/>
    <w:rsid w:val="000832F3"/>
    <w:rsid w:val="000B1B28"/>
    <w:rsid w:val="000C6541"/>
    <w:rsid w:val="000E4359"/>
    <w:rsid w:val="00101047"/>
    <w:rsid w:val="0010367C"/>
    <w:rsid w:val="001130AF"/>
    <w:rsid w:val="00143B53"/>
    <w:rsid w:val="001479BA"/>
    <w:rsid w:val="00190A8F"/>
    <w:rsid w:val="001A0333"/>
    <w:rsid w:val="001A34DE"/>
    <w:rsid w:val="001F06BE"/>
    <w:rsid w:val="00247ADC"/>
    <w:rsid w:val="002A56B9"/>
    <w:rsid w:val="002D207E"/>
    <w:rsid w:val="003A7BCA"/>
    <w:rsid w:val="004079B6"/>
    <w:rsid w:val="00423231"/>
    <w:rsid w:val="004569FC"/>
    <w:rsid w:val="004C3067"/>
    <w:rsid w:val="004D35D0"/>
    <w:rsid w:val="004F3203"/>
    <w:rsid w:val="00523363"/>
    <w:rsid w:val="005C7814"/>
    <w:rsid w:val="005D3422"/>
    <w:rsid w:val="005E430B"/>
    <w:rsid w:val="00606B1D"/>
    <w:rsid w:val="006535A4"/>
    <w:rsid w:val="006774D0"/>
    <w:rsid w:val="00712BC8"/>
    <w:rsid w:val="00754930"/>
    <w:rsid w:val="007D5CA7"/>
    <w:rsid w:val="007D7721"/>
    <w:rsid w:val="00830716"/>
    <w:rsid w:val="008577F0"/>
    <w:rsid w:val="008B175E"/>
    <w:rsid w:val="00910002"/>
    <w:rsid w:val="009121D2"/>
    <w:rsid w:val="00934B9F"/>
    <w:rsid w:val="009C0ACF"/>
    <w:rsid w:val="009E2DCF"/>
    <w:rsid w:val="00A07321"/>
    <w:rsid w:val="00A4629F"/>
    <w:rsid w:val="00A669D1"/>
    <w:rsid w:val="00A8387E"/>
    <w:rsid w:val="00AC5BB4"/>
    <w:rsid w:val="00B63E2F"/>
    <w:rsid w:val="00B80ABA"/>
    <w:rsid w:val="00BF04FE"/>
    <w:rsid w:val="00C2650B"/>
    <w:rsid w:val="00C600D5"/>
    <w:rsid w:val="00C67E60"/>
    <w:rsid w:val="00CB50AF"/>
    <w:rsid w:val="00D639FE"/>
    <w:rsid w:val="00DA2C20"/>
    <w:rsid w:val="00DB7649"/>
    <w:rsid w:val="00E26410"/>
    <w:rsid w:val="00E320C9"/>
    <w:rsid w:val="00EF3A3E"/>
    <w:rsid w:val="00F254E6"/>
    <w:rsid w:val="00F2595C"/>
    <w:rsid w:val="00F54793"/>
    <w:rsid w:val="00F55E0E"/>
    <w:rsid w:val="00F77CDC"/>
    <w:rsid w:val="00FA1E0C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7DF3F-696F-41FA-A386-EB1C36E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NoSpacing1">
    <w:name w:val="No Spacing1"/>
    <w:rsid w:val="0060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606B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4D3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75E"/>
  </w:style>
  <w:style w:type="paragraph" w:styleId="a9">
    <w:name w:val="footer"/>
    <w:basedOn w:val="a"/>
    <w:link w:val="aa"/>
    <w:uiPriority w:val="99"/>
    <w:unhideWhenUsed/>
    <w:rsid w:val="008B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7"/>
    <w:rsid w:val="00001C6A"/>
    <w:rsid w:val="000041C4"/>
    <w:rsid w:val="00067321"/>
    <w:rsid w:val="000E6652"/>
    <w:rsid w:val="00155FDC"/>
    <w:rsid w:val="001574A8"/>
    <w:rsid w:val="001D2ACE"/>
    <w:rsid w:val="001E36FF"/>
    <w:rsid w:val="00214A57"/>
    <w:rsid w:val="002B620E"/>
    <w:rsid w:val="003379D7"/>
    <w:rsid w:val="003C022A"/>
    <w:rsid w:val="004D5BBC"/>
    <w:rsid w:val="00504119"/>
    <w:rsid w:val="00555EA8"/>
    <w:rsid w:val="005651D0"/>
    <w:rsid w:val="00586B7A"/>
    <w:rsid w:val="005B0E03"/>
    <w:rsid w:val="00890594"/>
    <w:rsid w:val="00A523A4"/>
    <w:rsid w:val="00AA189B"/>
    <w:rsid w:val="00B351C3"/>
    <w:rsid w:val="00BE2AEA"/>
    <w:rsid w:val="00BF0F94"/>
    <w:rsid w:val="00BF3F8B"/>
    <w:rsid w:val="00C36A84"/>
    <w:rsid w:val="00C42B74"/>
    <w:rsid w:val="00C54476"/>
    <w:rsid w:val="00D14D82"/>
    <w:rsid w:val="00DB323A"/>
    <w:rsid w:val="00E20E7E"/>
    <w:rsid w:val="00E21E0C"/>
    <w:rsid w:val="00E6049A"/>
    <w:rsid w:val="00EA2ED0"/>
    <w:rsid w:val="00EC3352"/>
    <w:rsid w:val="00F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EA8"/>
    <w:rPr>
      <w:color w:val="808080"/>
    </w:rPr>
  </w:style>
  <w:style w:type="paragraph" w:customStyle="1" w:styleId="031DA2E0AA4B43638B4A44C418B778B6">
    <w:name w:val="031DA2E0AA4B43638B4A44C418B778B6"/>
    <w:rsid w:val="00001C6A"/>
  </w:style>
  <w:style w:type="paragraph" w:customStyle="1" w:styleId="7FEDF1D4C6CE4E8B88A2A281C12BA104">
    <w:name w:val="7FEDF1D4C6CE4E8B88A2A281C12BA104"/>
    <w:rsid w:val="0055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05EE-BC8F-4438-9D5B-B263164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Реутская Мария Юрьевна</cp:lastModifiedBy>
  <cp:revision>2</cp:revision>
  <cp:lastPrinted>2021-05-25T12:47:00Z</cp:lastPrinted>
  <dcterms:created xsi:type="dcterms:W3CDTF">2021-05-25T12:48:00Z</dcterms:created>
  <dcterms:modified xsi:type="dcterms:W3CDTF">2021-05-25T12:48:00Z</dcterms:modified>
</cp:coreProperties>
</file>