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134"/>
        <w:gridCol w:w="2268"/>
      </w:tblGrid>
      <w:tr w:rsidR="00AB1635" w14:paraId="5869399F" w14:textId="77777777" w:rsidTr="00AD42C8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86FE3" w14:textId="02D0D3EF" w:rsidR="00AB1635" w:rsidRDefault="00D05FB3" w:rsidP="00AB1635">
            <w:pPr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3B3C3B1" wp14:editId="08DA49F8">
                  <wp:extent cx="666750" cy="7334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635" w14:paraId="76CADA71" w14:textId="77777777" w:rsidTr="00AD42C8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460A7" w14:textId="77777777" w:rsidR="00AB1635" w:rsidRPr="00701000" w:rsidRDefault="00AB1635" w:rsidP="00AB163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pacing w:val="20"/>
              </w:rPr>
            </w:pPr>
          </w:p>
          <w:p w14:paraId="098CC2FC" w14:textId="77777777" w:rsidR="00AB1635" w:rsidRPr="00A56AE6" w:rsidRDefault="00AB1635" w:rsidP="00AB163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pacing w:val="20"/>
              </w:rPr>
            </w:pPr>
            <w:r w:rsidRPr="00A56AE6">
              <w:rPr>
                <w:rFonts w:ascii="Times New Roman" w:hAnsi="Times New Roman"/>
                <w:b/>
                <w:spacing w:val="20"/>
              </w:rPr>
              <w:t>ФЕДЕРАЛЬНАЯ СЛУЖБА</w:t>
            </w:r>
          </w:p>
          <w:p w14:paraId="7820E8A1" w14:textId="77777777" w:rsidR="00AB1635" w:rsidRPr="00A56AE6" w:rsidRDefault="00AB1635" w:rsidP="00AB163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pacing w:val="20"/>
              </w:rPr>
            </w:pPr>
            <w:r w:rsidRPr="00A56AE6">
              <w:rPr>
                <w:rFonts w:ascii="Times New Roman" w:hAnsi="Times New Roman"/>
                <w:b/>
                <w:spacing w:val="20"/>
              </w:rPr>
              <w:t>ПО ЭКОЛОГИЧЕСКОМУ, ТЕХНОЛОГИЧЕСКОМУ И АТОМНОМУ НАДЗОРУ</w:t>
            </w:r>
          </w:p>
          <w:p w14:paraId="21895357" w14:textId="77777777" w:rsidR="00AB1635" w:rsidRPr="00C924A9" w:rsidRDefault="00AB1635" w:rsidP="00AB1635">
            <w:pPr>
              <w:pStyle w:val="aa"/>
              <w:spacing w:before="120"/>
              <w:contextualSpacing/>
              <w:rPr>
                <w:color w:val="000000"/>
                <w:sz w:val="22"/>
                <w:szCs w:val="22"/>
              </w:rPr>
            </w:pPr>
            <w:r w:rsidRPr="00C924A9">
              <w:rPr>
                <w:color w:val="000000"/>
                <w:sz w:val="22"/>
                <w:szCs w:val="22"/>
              </w:rPr>
              <w:t>(РОСТЕХНАДЗОР)</w:t>
            </w:r>
          </w:p>
          <w:p w14:paraId="2C4EE4FB" w14:textId="77777777" w:rsidR="00AB1635" w:rsidRPr="00701000" w:rsidRDefault="00AB1635" w:rsidP="00AB1635">
            <w:pPr>
              <w:spacing w:line="240" w:lineRule="atLeast"/>
              <w:contextualSpacing/>
              <w:jc w:val="center"/>
              <w:rPr>
                <w:rFonts w:ascii="NTTimes/Cyrillic" w:hAnsi="NTTimes/Cyrillic"/>
                <w:sz w:val="20"/>
              </w:rPr>
            </w:pPr>
          </w:p>
          <w:p w14:paraId="1E21190D" w14:textId="30963A2B" w:rsidR="00AB1635" w:rsidRPr="00D05FB3" w:rsidRDefault="00D05FB3" w:rsidP="00D05FB3">
            <w:pPr>
              <w:pStyle w:val="1"/>
              <w:contextualSpacing/>
              <w:rPr>
                <w:color w:val="auto"/>
                <w:spacing w:val="100"/>
                <w:sz w:val="32"/>
                <w:szCs w:val="32"/>
              </w:rPr>
            </w:pPr>
            <w:r>
              <w:rPr>
                <w:color w:val="auto"/>
                <w:spacing w:val="100"/>
                <w:sz w:val="32"/>
                <w:szCs w:val="32"/>
              </w:rPr>
              <w:t>ПРИКАЗ</w:t>
            </w:r>
          </w:p>
        </w:tc>
      </w:tr>
      <w:tr w:rsidR="00AB1635" w14:paraId="5A0E0368" w14:textId="77777777" w:rsidTr="00AD42C8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0F45" w14:textId="77777777" w:rsidR="00AB1635" w:rsidRDefault="00AB1635" w:rsidP="00AB1635">
            <w:pPr>
              <w:contextualSpacing/>
              <w:rPr>
                <w:b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F5AB67" w14:textId="77777777" w:rsidR="00AB1635" w:rsidRDefault="00AB1635" w:rsidP="00AB1635">
            <w:pPr>
              <w:pStyle w:val="2"/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BD4006" w14:textId="77777777" w:rsidR="00AB1635" w:rsidRDefault="00AB1635" w:rsidP="00AB163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E319" w14:textId="77777777" w:rsidR="00AB1635" w:rsidRDefault="00AB1635" w:rsidP="00AB163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  <w:tr w:rsidR="00AB1635" w14:paraId="0ECAC3D3" w14:textId="77777777" w:rsidTr="00AD42C8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A59800" w14:textId="77777777" w:rsidR="00AB1635" w:rsidRDefault="00AB1635" w:rsidP="00AB1635">
            <w:pPr>
              <w:contextualSpacing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C5356D" w14:textId="77777777" w:rsidR="00AB1635" w:rsidRPr="004D3E53" w:rsidRDefault="00AB1635" w:rsidP="00AB16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E5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F995A" w14:textId="77777777" w:rsidR="00AB1635" w:rsidRDefault="00AB1635" w:rsidP="00AB1635">
            <w:pPr>
              <w:contextualSpacing/>
            </w:pPr>
          </w:p>
        </w:tc>
      </w:tr>
    </w:tbl>
    <w:p w14:paraId="73ACC567" w14:textId="77777777" w:rsidR="00D05FB3" w:rsidRDefault="00D05FB3" w:rsidP="00AB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815D2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3A7C67">
        <w:rPr>
          <w:rFonts w:ascii="Times New Roman" w:hAnsi="Times New Roman"/>
          <w:b/>
          <w:sz w:val="28"/>
          <w:szCs w:val="28"/>
        </w:rPr>
        <w:t xml:space="preserve"> федеральные нормы </w:t>
      </w:r>
    </w:p>
    <w:p w14:paraId="5CB9C233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C67">
        <w:rPr>
          <w:rFonts w:ascii="Times New Roman" w:hAnsi="Times New Roman"/>
          <w:b/>
          <w:sz w:val="28"/>
          <w:szCs w:val="28"/>
        </w:rPr>
        <w:t xml:space="preserve">и правила в области промышленной безопасности «Правила </w:t>
      </w:r>
    </w:p>
    <w:p w14:paraId="5D5BFF1C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C67">
        <w:rPr>
          <w:rFonts w:ascii="Times New Roman" w:hAnsi="Times New Roman"/>
          <w:b/>
          <w:sz w:val="28"/>
          <w:szCs w:val="28"/>
        </w:rPr>
        <w:t xml:space="preserve">безопасности опасных производственных объектов, на которых используются подъемные сооружения», утвержденные приказом </w:t>
      </w:r>
    </w:p>
    <w:p w14:paraId="2D56BFA5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C67">
        <w:rPr>
          <w:rFonts w:ascii="Times New Roman" w:hAnsi="Times New Roman"/>
          <w:b/>
          <w:sz w:val="28"/>
          <w:szCs w:val="28"/>
        </w:rPr>
        <w:t xml:space="preserve">Федеральной службы по экологическому, технологическому </w:t>
      </w:r>
    </w:p>
    <w:p w14:paraId="7402FB0C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C67">
        <w:rPr>
          <w:rFonts w:ascii="Times New Roman" w:hAnsi="Times New Roman"/>
          <w:b/>
          <w:sz w:val="28"/>
          <w:szCs w:val="28"/>
        </w:rPr>
        <w:t>и атомному надзору от 26 ноября 2020 г. № 461</w:t>
      </w:r>
    </w:p>
    <w:p w14:paraId="316600F5" w14:textId="77777777" w:rsidR="00344294" w:rsidRPr="006213BD" w:rsidRDefault="00344294" w:rsidP="00344294">
      <w:pPr>
        <w:pStyle w:val="2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13F8BC0" w14:textId="4EE02EFD" w:rsidR="00344294" w:rsidRPr="00375E83" w:rsidRDefault="00344294" w:rsidP="00C038E0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B48">
        <w:rPr>
          <w:rFonts w:ascii="Times New Roman" w:hAnsi="Times New Roman"/>
          <w:sz w:val="28"/>
          <w:szCs w:val="28"/>
        </w:rPr>
        <w:t xml:space="preserve">В соответствии с пунктом 1 статьи 3, пунктом 1 статьи 4 и пунктом 1 </w:t>
      </w:r>
      <w:r w:rsidR="00D26084">
        <w:rPr>
          <w:rFonts w:ascii="Times New Roman" w:hAnsi="Times New Roman"/>
          <w:sz w:val="28"/>
          <w:szCs w:val="28"/>
        </w:rPr>
        <w:br/>
      </w:r>
      <w:r w:rsidRPr="000D4B48">
        <w:rPr>
          <w:rFonts w:ascii="Times New Roman" w:hAnsi="Times New Roman"/>
          <w:sz w:val="28"/>
          <w:szCs w:val="28"/>
        </w:rPr>
        <w:t>статьи 5 Федерального зако</w:t>
      </w:r>
      <w:r>
        <w:rPr>
          <w:rFonts w:ascii="Times New Roman" w:hAnsi="Times New Roman"/>
          <w:sz w:val="28"/>
          <w:szCs w:val="28"/>
        </w:rPr>
        <w:t>на от 21 июля 1997 г. № 116-ФЗ «</w:t>
      </w:r>
      <w:r w:rsidRPr="000D4B48">
        <w:rPr>
          <w:rFonts w:ascii="Times New Roman" w:hAnsi="Times New Roman"/>
          <w:sz w:val="28"/>
          <w:szCs w:val="28"/>
        </w:rPr>
        <w:t>О промышленной безопасности оп</w:t>
      </w:r>
      <w:r>
        <w:rPr>
          <w:rFonts w:ascii="Times New Roman" w:hAnsi="Times New Roman"/>
          <w:sz w:val="28"/>
          <w:szCs w:val="28"/>
        </w:rPr>
        <w:t>асных производственных объектов»</w:t>
      </w:r>
      <w:r w:rsidRPr="000D4B48">
        <w:rPr>
          <w:rFonts w:ascii="Times New Roman" w:hAnsi="Times New Roman"/>
          <w:sz w:val="28"/>
          <w:szCs w:val="28"/>
        </w:rPr>
        <w:t>, пунктом</w:t>
      </w:r>
      <w:r w:rsidR="00D26084">
        <w:rPr>
          <w:rFonts w:ascii="Times New Roman" w:hAnsi="Times New Roman"/>
          <w:sz w:val="28"/>
          <w:szCs w:val="28"/>
        </w:rPr>
        <w:t> </w:t>
      </w:r>
      <w:r w:rsidRPr="000D4B48">
        <w:rPr>
          <w:rFonts w:ascii="Times New Roman" w:hAnsi="Times New Roman"/>
          <w:sz w:val="28"/>
          <w:szCs w:val="28"/>
        </w:rPr>
        <w:t xml:space="preserve">1 </w:t>
      </w:r>
      <w:r w:rsidR="00D26084">
        <w:rPr>
          <w:rFonts w:ascii="Times New Roman" w:hAnsi="Times New Roman"/>
          <w:sz w:val="28"/>
          <w:szCs w:val="28"/>
        </w:rPr>
        <w:br/>
      </w:r>
      <w:r w:rsidRPr="000D4B48">
        <w:rPr>
          <w:rFonts w:ascii="Times New Roman" w:hAnsi="Times New Roman"/>
          <w:sz w:val="28"/>
          <w:szCs w:val="28"/>
        </w:rPr>
        <w:t>и подпунктом 5.2.2.</w:t>
      </w:r>
      <w:r>
        <w:rPr>
          <w:rFonts w:ascii="Times New Roman" w:hAnsi="Times New Roman"/>
          <w:sz w:val="28"/>
          <w:szCs w:val="28"/>
        </w:rPr>
        <w:t>16(1)</w:t>
      </w:r>
      <w:r w:rsidRPr="000D4B48">
        <w:rPr>
          <w:rFonts w:ascii="Times New Roman" w:hAnsi="Times New Roman"/>
          <w:sz w:val="28"/>
          <w:szCs w:val="28"/>
        </w:rPr>
        <w:t xml:space="preserve"> пункта 5 Положения о Федеральной службе </w:t>
      </w:r>
      <w:r w:rsidR="00D26084">
        <w:rPr>
          <w:rFonts w:ascii="Times New Roman" w:hAnsi="Times New Roman"/>
          <w:sz w:val="28"/>
          <w:szCs w:val="28"/>
        </w:rPr>
        <w:br/>
      </w:r>
      <w:r w:rsidRPr="000D4B48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надзору, утвержденного постановлением Правительства Российской Федерации от 30 июля 2004 г. </w:t>
      </w:r>
      <w:r>
        <w:rPr>
          <w:rFonts w:ascii="Times New Roman" w:hAnsi="Times New Roman"/>
          <w:sz w:val="28"/>
          <w:szCs w:val="28"/>
        </w:rPr>
        <w:t>№</w:t>
      </w:r>
      <w:r w:rsidRPr="000D4B48">
        <w:rPr>
          <w:rFonts w:ascii="Times New Roman" w:hAnsi="Times New Roman"/>
          <w:sz w:val="28"/>
          <w:szCs w:val="28"/>
        </w:rPr>
        <w:t xml:space="preserve"> 401</w:t>
      </w:r>
      <w:r w:rsidRPr="00375E83">
        <w:rPr>
          <w:rFonts w:ascii="Times New Roman" w:hAnsi="Times New Roman"/>
          <w:sz w:val="28"/>
          <w:szCs w:val="28"/>
        </w:rPr>
        <w:t xml:space="preserve">, </w:t>
      </w:r>
      <w:r w:rsidRPr="00D26084">
        <w:rPr>
          <w:rFonts w:ascii="Times New Roman" w:hAnsi="Times New Roman"/>
          <w:spacing w:val="40"/>
          <w:sz w:val="28"/>
          <w:szCs w:val="28"/>
        </w:rPr>
        <w:t>приказываю</w:t>
      </w:r>
      <w:r w:rsidRPr="00375E83">
        <w:rPr>
          <w:rFonts w:ascii="Times New Roman" w:hAnsi="Times New Roman"/>
          <w:spacing w:val="30"/>
          <w:sz w:val="28"/>
          <w:szCs w:val="28"/>
        </w:rPr>
        <w:t>:</w:t>
      </w:r>
    </w:p>
    <w:p w14:paraId="6DE108EF" w14:textId="4A60AB93" w:rsidR="00344294" w:rsidRDefault="00344294" w:rsidP="00C038E0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В</w:t>
      </w:r>
      <w:r w:rsidRPr="00FE45DF">
        <w:rPr>
          <w:rFonts w:ascii="Times New Roman" w:hAnsi="Times New Roman"/>
          <w:bCs/>
          <w:sz w:val="28"/>
          <w:szCs w:val="28"/>
        </w:rPr>
        <w:t>нести изменения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DC78C4">
        <w:rPr>
          <w:rFonts w:ascii="Times New Roman" w:hAnsi="Times New Roman"/>
          <w:bCs/>
          <w:sz w:val="28"/>
          <w:szCs w:val="28"/>
        </w:rPr>
        <w:t xml:space="preserve">федеральные нормы и правила в области промышленной безопасности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5914D5">
        <w:rPr>
          <w:rFonts w:ascii="Times New Roman" w:hAnsi="Times New Roman"/>
          <w:bCs/>
          <w:sz w:val="28"/>
          <w:szCs w:val="28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DC78C4">
        <w:rPr>
          <w:rFonts w:ascii="Times New Roman" w:hAnsi="Times New Roman"/>
          <w:bCs/>
          <w:sz w:val="28"/>
          <w:szCs w:val="28"/>
        </w:rPr>
        <w:t xml:space="preserve">, утвержденные приказом Федеральной службы по экологическому, технологическому и атомному надзору </w:t>
      </w:r>
      <w:r w:rsidRPr="00FE45DF">
        <w:rPr>
          <w:rFonts w:ascii="Times New Roman" w:hAnsi="Times New Roman"/>
          <w:bCs/>
          <w:sz w:val="28"/>
          <w:szCs w:val="28"/>
        </w:rPr>
        <w:t>от 2</w:t>
      </w:r>
      <w:r>
        <w:rPr>
          <w:rFonts w:ascii="Times New Roman" w:hAnsi="Times New Roman"/>
          <w:bCs/>
          <w:sz w:val="28"/>
          <w:szCs w:val="28"/>
        </w:rPr>
        <w:t>6</w:t>
      </w:r>
      <w:r w:rsidRPr="00FE45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FE45DF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0</w:t>
      </w:r>
      <w:r w:rsidRPr="00FE45DF">
        <w:rPr>
          <w:rFonts w:ascii="Times New Roman" w:hAnsi="Times New Roman"/>
          <w:bCs/>
          <w:sz w:val="28"/>
          <w:szCs w:val="28"/>
        </w:rPr>
        <w:t xml:space="preserve"> г. № </w:t>
      </w:r>
      <w:r>
        <w:rPr>
          <w:rFonts w:ascii="Times New Roman" w:hAnsi="Times New Roman"/>
          <w:bCs/>
          <w:sz w:val="28"/>
          <w:szCs w:val="28"/>
        </w:rPr>
        <w:t>461</w:t>
      </w:r>
      <w:r w:rsidRPr="00FE45DF">
        <w:rPr>
          <w:rFonts w:ascii="Times New Roman" w:hAnsi="Times New Roman"/>
          <w:bCs/>
          <w:sz w:val="28"/>
          <w:szCs w:val="28"/>
        </w:rPr>
        <w:t xml:space="preserve"> (</w:t>
      </w:r>
      <w:r w:rsidRPr="000D4B48">
        <w:rPr>
          <w:rFonts w:ascii="Times New Roman" w:hAnsi="Times New Roman"/>
          <w:bCs/>
          <w:sz w:val="28"/>
          <w:szCs w:val="28"/>
        </w:rPr>
        <w:t>зарегистрирован Министерство</w:t>
      </w:r>
      <w:r>
        <w:rPr>
          <w:rFonts w:ascii="Times New Roman" w:hAnsi="Times New Roman"/>
          <w:bCs/>
          <w:sz w:val="28"/>
          <w:szCs w:val="28"/>
        </w:rPr>
        <w:t xml:space="preserve">м юстиции Российской Федерации </w:t>
      </w:r>
      <w:r w:rsidR="00D26084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30</w:t>
      </w:r>
      <w:r w:rsidRPr="000D4B48">
        <w:rPr>
          <w:rFonts w:ascii="Times New Roman" w:hAnsi="Times New Roman"/>
          <w:bCs/>
          <w:sz w:val="28"/>
          <w:szCs w:val="28"/>
        </w:rPr>
        <w:t xml:space="preserve"> декабря 2020 г., регистрационный </w:t>
      </w:r>
      <w:r>
        <w:rPr>
          <w:rFonts w:ascii="Times New Roman" w:hAnsi="Times New Roman"/>
          <w:bCs/>
          <w:sz w:val="28"/>
          <w:szCs w:val="28"/>
        </w:rPr>
        <w:t>№</w:t>
      </w:r>
      <w:r w:rsidRPr="000D4B48">
        <w:rPr>
          <w:rFonts w:ascii="Times New Roman" w:hAnsi="Times New Roman"/>
          <w:bCs/>
          <w:sz w:val="28"/>
          <w:szCs w:val="28"/>
        </w:rPr>
        <w:t xml:space="preserve"> 61</w:t>
      </w:r>
      <w:r>
        <w:rPr>
          <w:rFonts w:ascii="Times New Roman" w:hAnsi="Times New Roman"/>
          <w:bCs/>
          <w:sz w:val="28"/>
          <w:szCs w:val="28"/>
        </w:rPr>
        <w:t>983</w:t>
      </w:r>
      <w:r w:rsidRPr="00FE45DF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согласно </w:t>
      </w:r>
      <w:proofErr w:type="gramStart"/>
      <w:r>
        <w:rPr>
          <w:rFonts w:ascii="Times New Roman" w:hAnsi="Times New Roman"/>
          <w:bCs/>
          <w:sz w:val="28"/>
          <w:szCs w:val="28"/>
        </w:rPr>
        <w:t>приложени</w:t>
      </w:r>
      <w:r w:rsidR="0060107E">
        <w:rPr>
          <w:rFonts w:ascii="Times New Roman" w:hAnsi="Times New Roman"/>
          <w:bCs/>
          <w:sz w:val="28"/>
          <w:szCs w:val="28"/>
        </w:rPr>
        <w:t>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26084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к настоящему приказу.</w:t>
      </w:r>
    </w:p>
    <w:p w14:paraId="6D209DE6" w14:textId="33DA2966" w:rsidR="00344294" w:rsidRPr="00421CB8" w:rsidRDefault="00344294" w:rsidP="00C038E0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21CB8">
        <w:rPr>
          <w:rFonts w:ascii="Times New Roman" w:hAnsi="Times New Roman"/>
          <w:bCs/>
          <w:sz w:val="28"/>
          <w:szCs w:val="28"/>
        </w:rPr>
        <w:t xml:space="preserve">. Настоящий приказ вступает в силу с 1 </w:t>
      </w:r>
      <w:r w:rsidR="00921DCC">
        <w:rPr>
          <w:rFonts w:ascii="Times New Roman" w:hAnsi="Times New Roman"/>
          <w:bCs/>
          <w:sz w:val="28"/>
          <w:szCs w:val="28"/>
        </w:rPr>
        <w:t>марта</w:t>
      </w:r>
      <w:r w:rsidRPr="00421CB8">
        <w:rPr>
          <w:rFonts w:ascii="Times New Roman" w:hAnsi="Times New Roman"/>
          <w:bCs/>
          <w:sz w:val="28"/>
          <w:szCs w:val="28"/>
        </w:rPr>
        <w:t xml:space="preserve"> 202</w:t>
      </w:r>
      <w:r w:rsidR="00921DCC">
        <w:rPr>
          <w:rFonts w:ascii="Times New Roman" w:hAnsi="Times New Roman"/>
          <w:bCs/>
          <w:sz w:val="28"/>
          <w:szCs w:val="28"/>
        </w:rPr>
        <w:t>4</w:t>
      </w:r>
      <w:r w:rsidRPr="00421CB8">
        <w:rPr>
          <w:rFonts w:ascii="Times New Roman" w:hAnsi="Times New Roman"/>
          <w:bCs/>
          <w:sz w:val="28"/>
          <w:szCs w:val="28"/>
        </w:rPr>
        <w:t xml:space="preserve"> г. и действует </w:t>
      </w:r>
      <w:r w:rsidRPr="00421CB8">
        <w:rPr>
          <w:rFonts w:ascii="Times New Roman" w:hAnsi="Times New Roman"/>
          <w:bCs/>
          <w:sz w:val="28"/>
          <w:szCs w:val="28"/>
        </w:rPr>
        <w:br/>
        <w:t xml:space="preserve">до 1 </w:t>
      </w:r>
      <w:r w:rsidR="00921DCC">
        <w:rPr>
          <w:rFonts w:ascii="Times New Roman" w:hAnsi="Times New Roman"/>
          <w:bCs/>
          <w:sz w:val="28"/>
          <w:szCs w:val="28"/>
        </w:rPr>
        <w:t>марта</w:t>
      </w:r>
      <w:r w:rsidRPr="00421CB8">
        <w:rPr>
          <w:rFonts w:ascii="Times New Roman" w:hAnsi="Times New Roman"/>
          <w:bCs/>
          <w:sz w:val="28"/>
          <w:szCs w:val="28"/>
        </w:rPr>
        <w:t xml:space="preserve"> 2027 г.</w:t>
      </w:r>
    </w:p>
    <w:p w14:paraId="1756821C" w14:textId="4500F19D" w:rsidR="00344294" w:rsidRDefault="00921DCC" w:rsidP="00C038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0BF3" wp14:editId="1B3D8AAF">
                <wp:simplePos x="0" y="0"/>
                <wp:positionH relativeFrom="margin">
                  <wp:posOffset>1343025</wp:posOffset>
                </wp:positionH>
                <wp:positionV relativeFrom="paragraph">
                  <wp:posOffset>65405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9D5B7" w14:textId="77777777" w:rsidR="008F6CA6" w:rsidRPr="008832F1" w:rsidRDefault="008F6CA6" w:rsidP="008F6CA6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0B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5.75pt;margin-top:5.15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PnJAIAAPkDAAAOAAAAZHJzL2Uyb0RvYy54bWysU81uEzEQviPxDpbvZLObpE1X2VSlpQip&#10;/EiFB3C83qyF7TG2k91y484r8A4cOHDjFdI3YuxN0whuiD1Y9s7MN/N9/rw477UiW+G8BFPRfDSm&#10;RBgOtTTrin54f/1sTokPzNRMgREVvROeni+fPll0thQFtKBq4QiCGF92tqJtCLbMMs9boZkfgRUG&#10;gw04zQIe3TqrHesQXausGI9Psg5cbR1w4T3+vRqCdJnwm0bw8LZpvAhEVRRnC2l1aV3FNVsuWLl2&#10;zLaS78dg/zCFZtJg0wPUFQuMbJz8C0pL7sBDE0YcdAZNI7lIHJBNPv6DzW3LrEhcUBxvDzL5/wfL&#10;32zfOSLrihaUGKbxinbfdt93P3a/dj/vv9x/JUXUqLO+xNRbi8mhfw493nXi6+0N8I+eGLhsmVmL&#10;C+egawWrccY8VmZHpQOOjyCr7jXU2IxtAiSgvnE6CoiSEETHu7o73I/oA+H4czIZ55OTGSUcYzle&#10;/+l8lnqw8qHcOh9eCtAkbirq0AAJnm1vfIjjsPIhJXYzcC2VSiZQhnQVPZsVs1RwFNEyoEeV1BWd&#10;j+M3uCayfGHqVByYVMMeGyizpx2ZDpxDv+oxMWqxgvoOBXAweBHfDm5acJ8p6dCHFfWfNswJStQr&#10;gyKe5dNpNG46TGenBR7ccWR1HGGGI1RFAyXD9jIksw9cL1DsRiYZHifZz4r+Surs30I08PE5ZT2+&#10;2OVvAAAA//8DAFBLAwQUAAYACAAAACEAmchUht4AAAAKAQAADwAAAGRycy9kb3ducmV2LnhtbEyP&#10;TU/DMAyG70j7D5EncWNJtw5o13RCIK6gjQ9pt6zx2orGqZpsLf8ec4Kj/T56/bjYTq4TFxxC60lD&#10;slAgkCpvW6o1vL8939yDCNGQNZ0n1PCNAbbl7KowufUj7fCyj7XgEgq50dDE2OdShqpBZ8LC90ic&#10;nfzgTORxqKUdzMjlrpNLpW6lMy3xhcb0+Nhg9bU/Ow0fL6fDZ6pe6ye37kc/KUkuk1pfz6eHDYiI&#10;U/yD4Vef1aFkp6M/kw2i07BMkjWjHKgVCAbuVkkK4siLLEtBloX8/0L5AwAA//8DAFBLAQItABQA&#10;BgAIAAAAIQC2gziS/gAAAOEBAAATAAAAAAAAAAAAAAAAAAAAAABbQ29udGVudF9UeXBlc10ueG1s&#10;UEsBAi0AFAAGAAgAAAAhADj9If/WAAAAlAEAAAsAAAAAAAAAAAAAAAAALwEAAF9yZWxzLy5yZWxz&#10;UEsBAi0AFAAGAAgAAAAhANDQ4+ckAgAA+QMAAA4AAAAAAAAAAAAAAAAALgIAAGRycy9lMm9Eb2Mu&#10;eG1sUEsBAi0AFAAGAAgAAAAhAJnIVIbeAAAACgEAAA8AAAAAAAAAAAAAAAAAfgQAAGRycy9kb3du&#10;cmV2LnhtbFBLBQYAAAAABAAEAPMAAACJBQAAAAA=&#10;" filled="f" stroked="f">
                <v:textbox>
                  <w:txbxContent>
                    <w:p w14:paraId="6559D5B7" w14:textId="77777777" w:rsidR="008F6CA6" w:rsidRPr="008832F1" w:rsidRDefault="008F6CA6" w:rsidP="008F6CA6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429A0" w14:textId="0173729F" w:rsidR="00C038E0" w:rsidRDefault="00C038E0" w:rsidP="00C038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1833119" w14:textId="2B9AB6AC" w:rsidR="00344294" w:rsidRDefault="00344294" w:rsidP="00344294">
      <w:pPr>
        <w:pStyle w:val="21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56C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CD56C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Трембицкий</w:t>
      </w:r>
      <w:proofErr w:type="spellEnd"/>
      <w:r w:rsidRPr="00421CB8">
        <w:rPr>
          <w:rFonts w:ascii="Times New Roman" w:hAnsi="Times New Roman"/>
          <w:bCs/>
          <w:sz w:val="28"/>
          <w:szCs w:val="28"/>
        </w:rPr>
        <w:t xml:space="preserve"> </w:t>
      </w:r>
    </w:p>
    <w:p w14:paraId="70FDE9B2" w14:textId="0D578EDC" w:rsidR="00CB7104" w:rsidRDefault="00CB7104" w:rsidP="00344294">
      <w:pPr>
        <w:pStyle w:val="21"/>
        <w:spacing w:after="0" w:line="36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14:paraId="32B0EF16" w14:textId="77777777" w:rsidR="00CB7104" w:rsidRDefault="00CB7104" w:rsidP="00344294">
      <w:pPr>
        <w:pStyle w:val="21"/>
        <w:spacing w:after="0" w:line="36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14:paraId="53730FAF" w14:textId="77777777" w:rsidR="00921DCC" w:rsidRDefault="00921DCC" w:rsidP="00344294">
      <w:pPr>
        <w:pStyle w:val="21"/>
        <w:spacing w:after="0" w:line="36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14:paraId="002DA06B" w14:textId="77777777" w:rsidR="00921DCC" w:rsidRDefault="00921DCC" w:rsidP="00344294">
      <w:pPr>
        <w:pStyle w:val="21"/>
        <w:spacing w:after="0" w:line="360" w:lineRule="auto"/>
        <w:ind w:left="1069"/>
        <w:jc w:val="both"/>
        <w:rPr>
          <w:rFonts w:ascii="Times New Roman" w:hAnsi="Times New Roman"/>
          <w:bCs/>
          <w:sz w:val="28"/>
          <w:szCs w:val="28"/>
        </w:rPr>
        <w:sectPr w:rsidR="00921DCC" w:rsidSect="00B61AC3">
          <w:headerReference w:type="even" r:id="rId9"/>
          <w:headerReference w:type="default" r:id="rId10"/>
          <w:headerReference w:type="first" r:id="rId11"/>
          <w:pgSz w:w="11906" w:h="16838" w:code="9"/>
          <w:pgMar w:top="567" w:right="851" w:bottom="284" w:left="1418" w:header="720" w:footer="720" w:gutter="0"/>
          <w:pgNumType w:start="1"/>
          <w:cols w:space="720"/>
          <w:titlePg/>
          <w:docGrid w:linePitch="326"/>
        </w:sectPr>
      </w:pPr>
    </w:p>
    <w:p w14:paraId="1F9CEFED" w14:textId="77777777" w:rsidR="00344294" w:rsidRPr="00421CB8" w:rsidRDefault="00344294" w:rsidP="00D260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8"/>
          <w:szCs w:val="28"/>
        </w:rPr>
      </w:pPr>
      <w:r w:rsidRPr="00421CB8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62AD2C4A" w14:textId="77777777" w:rsidR="00344294" w:rsidRPr="00421CB8" w:rsidRDefault="00344294" w:rsidP="00D2608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21CB8">
        <w:rPr>
          <w:rFonts w:ascii="Times New Roman" w:hAnsi="Times New Roman"/>
          <w:bCs/>
          <w:sz w:val="28"/>
          <w:szCs w:val="28"/>
        </w:rPr>
        <w:t>к приказу Федеральной службы</w:t>
      </w:r>
    </w:p>
    <w:p w14:paraId="288900E1" w14:textId="77777777" w:rsidR="00344294" w:rsidRPr="00421CB8" w:rsidRDefault="00344294" w:rsidP="00D2608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21CB8">
        <w:rPr>
          <w:rFonts w:ascii="Times New Roman" w:hAnsi="Times New Roman"/>
          <w:bCs/>
          <w:sz w:val="28"/>
          <w:szCs w:val="28"/>
        </w:rPr>
        <w:t>по экологическому, технологическому</w:t>
      </w:r>
    </w:p>
    <w:p w14:paraId="2AF38418" w14:textId="77777777" w:rsidR="00344294" w:rsidRPr="00421CB8" w:rsidRDefault="00344294" w:rsidP="00D2608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21CB8">
        <w:rPr>
          <w:rFonts w:ascii="Times New Roman" w:hAnsi="Times New Roman"/>
          <w:bCs/>
          <w:sz w:val="28"/>
          <w:szCs w:val="28"/>
        </w:rPr>
        <w:t>и атомному надзору</w:t>
      </w:r>
    </w:p>
    <w:p w14:paraId="5B1F43B7" w14:textId="77777777" w:rsidR="00344294" w:rsidRPr="00421CB8" w:rsidRDefault="00344294" w:rsidP="00D2608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______________ </w:t>
      </w:r>
      <w:r w:rsidRPr="00421CB8">
        <w:rPr>
          <w:rFonts w:ascii="Times New Roman" w:hAnsi="Times New Roman"/>
          <w:bCs/>
          <w:sz w:val="28"/>
          <w:szCs w:val="28"/>
        </w:rPr>
        <w:t>2023 г. №</w:t>
      </w:r>
      <w:r>
        <w:rPr>
          <w:rFonts w:ascii="Times New Roman" w:hAnsi="Times New Roman"/>
          <w:bCs/>
          <w:sz w:val="28"/>
          <w:szCs w:val="28"/>
        </w:rPr>
        <w:t>____</w:t>
      </w:r>
    </w:p>
    <w:p w14:paraId="5975A9C2" w14:textId="77777777" w:rsidR="00344294" w:rsidRDefault="00344294" w:rsidP="00C038E0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6429461B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</w:t>
      </w:r>
      <w:r w:rsidRPr="003A7C67">
        <w:rPr>
          <w:rFonts w:ascii="Times New Roman" w:hAnsi="Times New Roman"/>
          <w:b/>
          <w:sz w:val="28"/>
          <w:szCs w:val="28"/>
        </w:rPr>
        <w:t xml:space="preserve"> федеральные нормы </w:t>
      </w:r>
    </w:p>
    <w:p w14:paraId="1E735FDD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C67">
        <w:rPr>
          <w:rFonts w:ascii="Times New Roman" w:hAnsi="Times New Roman"/>
          <w:b/>
          <w:sz w:val="28"/>
          <w:szCs w:val="28"/>
        </w:rPr>
        <w:t xml:space="preserve">и правила в области промышленной безопасности «Правила </w:t>
      </w:r>
    </w:p>
    <w:p w14:paraId="4B3163E5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C67">
        <w:rPr>
          <w:rFonts w:ascii="Times New Roman" w:hAnsi="Times New Roman"/>
          <w:b/>
          <w:sz w:val="28"/>
          <w:szCs w:val="28"/>
        </w:rPr>
        <w:t xml:space="preserve">безопасности опасных производственных объектов, на которых используются подъемные сооружения», утвержденные приказом </w:t>
      </w:r>
    </w:p>
    <w:p w14:paraId="40D23463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C67">
        <w:rPr>
          <w:rFonts w:ascii="Times New Roman" w:hAnsi="Times New Roman"/>
          <w:b/>
          <w:sz w:val="28"/>
          <w:szCs w:val="28"/>
        </w:rPr>
        <w:t xml:space="preserve">Федеральной службы по экологическому, технологическому </w:t>
      </w:r>
    </w:p>
    <w:p w14:paraId="5B309EE4" w14:textId="77777777" w:rsidR="00344294" w:rsidRDefault="00344294" w:rsidP="00C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C67">
        <w:rPr>
          <w:rFonts w:ascii="Times New Roman" w:hAnsi="Times New Roman"/>
          <w:b/>
          <w:sz w:val="28"/>
          <w:szCs w:val="28"/>
        </w:rPr>
        <w:t>и атомному надзору от 26 ноября 2020 г. № 461</w:t>
      </w:r>
    </w:p>
    <w:p w14:paraId="734C845D" w14:textId="77777777" w:rsidR="00344294" w:rsidRDefault="00344294" w:rsidP="00344294">
      <w:pPr>
        <w:pStyle w:val="21"/>
        <w:spacing w:after="0" w:line="36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14:paraId="597EE76F" w14:textId="77777777" w:rsidR="00344294" w:rsidRDefault="00344294" w:rsidP="00344294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3 дополнить подпунктом «м» следующего содержания:</w:t>
      </w:r>
    </w:p>
    <w:p w14:paraId="74816CB4" w14:textId="77777777" w:rsidR="00344294" w:rsidRDefault="00344294" w:rsidP="00344294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«м) ПС, не подлежащие учету в государственном реестре опасных производственных объектов (далее – реестр ОПО) в соответствии с пунктом 145 настоящих ФНП.».</w:t>
      </w:r>
    </w:p>
    <w:p w14:paraId="24343E5D" w14:textId="77777777" w:rsidR="00344294" w:rsidRDefault="00344294" w:rsidP="00344294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пункте 58: </w:t>
      </w:r>
    </w:p>
    <w:p w14:paraId="03492AC3" w14:textId="77777777" w:rsidR="00344294" w:rsidRDefault="00344294" w:rsidP="00344294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в абзаце первом слова «для ПС, подлежащих учету, согласно пункту 144 настоящих ФНП» исключить;</w:t>
      </w:r>
    </w:p>
    <w:p w14:paraId="28FA3E6D" w14:textId="77777777" w:rsidR="00344294" w:rsidRDefault="00344294" w:rsidP="00344294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 абзац второй изложить в следующей редакции:</w:t>
      </w:r>
    </w:p>
    <w:p w14:paraId="2339AF4C" w14:textId="6A089E9B" w:rsidR="00344294" w:rsidRDefault="00344294" w:rsidP="003442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 переводе кранов мостового типа и консольных кранов грузоподъемностью до 10 т включительно на дистанционное управление (радиоуправление) они подпадают в разряд не подлежащих учету </w:t>
      </w:r>
      <w:r>
        <w:rPr>
          <w:rFonts w:ascii="Times New Roman" w:hAnsi="Times New Roman"/>
          <w:sz w:val="28"/>
          <w:szCs w:val="28"/>
        </w:rPr>
        <w:br/>
        <w:t xml:space="preserve">в реестре ОПО в соответствии </w:t>
      </w:r>
      <w:r w:rsidRPr="00350F5E">
        <w:rPr>
          <w:rFonts w:ascii="Times New Roman" w:hAnsi="Times New Roman"/>
          <w:sz w:val="28"/>
          <w:szCs w:val="28"/>
        </w:rPr>
        <w:t xml:space="preserve">с </w:t>
      </w:r>
      <w:hyperlink r:id="rId12" w:history="1">
        <w:r w:rsidRPr="00350F5E">
          <w:rPr>
            <w:rFonts w:ascii="Times New Roman" w:hAnsi="Times New Roman"/>
            <w:sz w:val="28"/>
            <w:szCs w:val="28"/>
          </w:rPr>
          <w:t>подпунктом «а» пункта 145</w:t>
        </w:r>
      </w:hyperlink>
      <w:r>
        <w:rPr>
          <w:rFonts w:ascii="Times New Roman" w:hAnsi="Times New Roman"/>
          <w:sz w:val="28"/>
          <w:szCs w:val="28"/>
        </w:rPr>
        <w:t xml:space="preserve"> настоящих ФНП </w:t>
      </w:r>
      <w:r>
        <w:rPr>
          <w:rFonts w:ascii="Times New Roman" w:hAnsi="Times New Roman"/>
          <w:sz w:val="28"/>
          <w:szCs w:val="28"/>
        </w:rPr>
        <w:br/>
        <w:t xml:space="preserve">и подлежат снятию с учета </w:t>
      </w:r>
      <w:r w:rsidR="00D37913" w:rsidRPr="00D37913">
        <w:rPr>
          <w:rFonts w:ascii="Times New Roman" w:hAnsi="Times New Roman"/>
          <w:sz w:val="28"/>
          <w:szCs w:val="28"/>
        </w:rPr>
        <w:t xml:space="preserve">в </w:t>
      </w:r>
      <w:r w:rsidR="003E6CB9">
        <w:rPr>
          <w:rFonts w:ascii="Times New Roman" w:hAnsi="Times New Roman"/>
          <w:sz w:val="28"/>
          <w:szCs w:val="28"/>
        </w:rPr>
        <w:t xml:space="preserve">территориальных </w:t>
      </w:r>
      <w:r w:rsidR="00D37913" w:rsidRPr="00D37913">
        <w:rPr>
          <w:rFonts w:ascii="Times New Roman" w:hAnsi="Times New Roman"/>
          <w:sz w:val="28"/>
          <w:szCs w:val="28"/>
        </w:rPr>
        <w:t>органах Федеральной службы по экологическому, технологическому и атомному надзору и иных</w:t>
      </w:r>
      <w:r w:rsidR="00D37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федеральных органах исполнительной власти в области промышленной безопасности, которым предоставлено право осуществления регистрации подведомственных объектов в государственном реестре опасных производственных объектов </w:t>
      </w:r>
      <w:r w:rsidR="00B61A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(далее - федеральные органы исполнительной власти, осуществляющие ведение реестра ОПО), или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 при условии демонтажа кабины управления ПС путем внесения изменений в сведения, содержащиеся в реестре ОПО.».</w:t>
      </w:r>
    </w:p>
    <w:p w14:paraId="7706BCF7" w14:textId="63E31D44" w:rsidR="00344294" w:rsidRDefault="00344294" w:rsidP="00344294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="00CF531A">
        <w:rPr>
          <w:rFonts w:ascii="Times New Roman" w:hAnsi="Times New Roman"/>
          <w:bCs/>
          <w:sz w:val="28"/>
          <w:szCs w:val="28"/>
        </w:rPr>
        <w:t xml:space="preserve">абзаце первом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CF531A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60 слова «постановке на учет (кроме ПС, не подлежащих постановке на учет согласно пункту 145 настоящих ФНП) и» исключить.</w:t>
      </w:r>
    </w:p>
    <w:p w14:paraId="588C3F13" w14:textId="77777777" w:rsidR="00344294" w:rsidRPr="00FE45DF" w:rsidRDefault="00344294" w:rsidP="00344294">
      <w:pPr>
        <w:pStyle w:val="2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«а» пункта 135 изложить в следующей редакции:</w:t>
      </w:r>
    </w:p>
    <w:p w14:paraId="175C92BF" w14:textId="77777777" w:rsidR="00344294" w:rsidRDefault="00344294" w:rsidP="00344294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45D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а) перед пуском в работу;».</w:t>
      </w:r>
    </w:p>
    <w:p w14:paraId="557670DE" w14:textId="77777777" w:rsidR="00344294" w:rsidRDefault="00344294" w:rsidP="007F1152">
      <w:pPr>
        <w:pStyle w:val="21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142 изложить в следующей редакции:</w:t>
      </w:r>
    </w:p>
    <w:p w14:paraId="3BD4D96D" w14:textId="39641FAC" w:rsidR="00344294" w:rsidRDefault="00344294" w:rsidP="00402A4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«142. </w:t>
      </w:r>
      <w:r w:rsidRPr="0076109A">
        <w:rPr>
          <w:rFonts w:ascii="Times New Roman" w:hAnsi="Times New Roman"/>
          <w:bCs/>
          <w:sz w:val="28"/>
          <w:szCs w:val="28"/>
        </w:rPr>
        <w:t>Регистрация ОПО, где эксплуатируются ПС, должна выполняться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6084">
        <w:rPr>
          <w:rFonts w:ascii="Times New Roman" w:hAnsi="Times New Roman"/>
          <w:bCs/>
          <w:sz w:val="28"/>
          <w:szCs w:val="28"/>
        </w:rPr>
        <w:br/>
      </w:r>
      <w:r w:rsidRPr="00F03454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соответствии с Федеральным законом № 116-ФЗ.».</w:t>
      </w:r>
    </w:p>
    <w:p w14:paraId="6FA61033" w14:textId="77777777" w:rsidR="00344294" w:rsidRDefault="00344294" w:rsidP="00344294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«и» пункта 251 слова «</w:t>
      </w:r>
      <w:r w:rsidRPr="00F77627">
        <w:rPr>
          <w:rFonts w:ascii="Times New Roman" w:hAnsi="Times New Roman"/>
          <w:bCs/>
          <w:sz w:val="28"/>
          <w:szCs w:val="28"/>
        </w:rPr>
        <w:t xml:space="preserve">постановке ПС на учет </w:t>
      </w:r>
      <w:r>
        <w:rPr>
          <w:rFonts w:ascii="Times New Roman" w:hAnsi="Times New Roman"/>
          <w:bCs/>
          <w:sz w:val="28"/>
          <w:szCs w:val="28"/>
        </w:rPr>
        <w:br/>
      </w:r>
      <w:r w:rsidRPr="00F77627">
        <w:rPr>
          <w:rFonts w:ascii="Times New Roman" w:hAnsi="Times New Roman"/>
          <w:bCs/>
          <w:sz w:val="28"/>
          <w:szCs w:val="28"/>
        </w:rPr>
        <w:t xml:space="preserve">в федеральных органах исполнительной власти в области промышленной безопасности, осуществляющих ведение </w:t>
      </w:r>
      <w:r>
        <w:rPr>
          <w:rFonts w:ascii="Times New Roman" w:hAnsi="Times New Roman"/>
          <w:bCs/>
          <w:sz w:val="28"/>
          <w:szCs w:val="28"/>
        </w:rPr>
        <w:t xml:space="preserve">реестра ОПО, или </w:t>
      </w:r>
      <w:proofErr w:type="spellStart"/>
      <w:r>
        <w:rPr>
          <w:rFonts w:ascii="Times New Roman" w:hAnsi="Times New Roman"/>
          <w:bCs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bCs/>
          <w:sz w:val="28"/>
          <w:szCs w:val="28"/>
        </w:rPr>
        <w:t>» заменить словами «внесении ПС в реестр ОПО».</w:t>
      </w:r>
    </w:p>
    <w:p w14:paraId="50C85A0E" w14:textId="4F36D748" w:rsidR="00344294" w:rsidRDefault="003E6CB9" w:rsidP="00344294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258 изложить в следующей редакции:</w:t>
      </w:r>
    </w:p>
    <w:p w14:paraId="05EDCC1D" w14:textId="4E8FBB1B" w:rsidR="003E6CB9" w:rsidRDefault="003E6CB9" w:rsidP="003E6CB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«258. Экспертиза промышленной безопасности проводится только для ПС, которые подлежат учету в реестре ОПО. ПС, перечисленные в пункте 145 настоящих ФНП и не подлежащие учету, экспертизе промышленной безопасности не подлежат.».</w:t>
      </w:r>
    </w:p>
    <w:p w14:paraId="3133A9B9" w14:textId="77777777" w:rsidR="00344294" w:rsidRDefault="00344294" w:rsidP="00344294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602E17F" w14:textId="77777777" w:rsidR="00344294" w:rsidRDefault="00344294" w:rsidP="00344294">
      <w:pPr>
        <w:pStyle w:val="21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</w:t>
      </w:r>
    </w:p>
    <w:p w14:paraId="710FE855" w14:textId="77777777" w:rsidR="00796B95" w:rsidRDefault="00796B95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6C06D" w14:textId="022847FE" w:rsidR="00344294" w:rsidRDefault="00DC1701" w:rsidP="00344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96179" wp14:editId="7B2E00B3">
                <wp:simplePos x="0" y="0"/>
                <wp:positionH relativeFrom="margin">
                  <wp:posOffset>112282</wp:posOffset>
                </wp:positionH>
                <wp:positionV relativeFrom="paragraph">
                  <wp:posOffset>219119</wp:posOffset>
                </wp:positionV>
                <wp:extent cx="3301365" cy="120078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6691" w14:textId="77777777" w:rsidR="008F6CA6" w:rsidRPr="008832F1" w:rsidRDefault="008F6CA6" w:rsidP="008F6CA6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6179" id="Надпись 6" o:spid="_x0000_s1027" type="#_x0000_t202" style="position:absolute;margin-left:8.85pt;margin-top:17.25pt;width:259.9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IYJQIAAAAEAAAOAAAAZHJzL2Uyb0RvYy54bWysU0uOEzEQ3SNxB8t70un8JtNKZzTMMAhp&#10;+EgDB3Dc7rSF7TK2k+6wY88VuAMLFuy4QuZGlN2ZTAQ7RC8su8v1qt6r58VFpxXZCuclmJLmgyEl&#10;wnCopFmX9MP7m2dzSnxgpmIKjCjpTnh6sXz6ZNHaQoygAVUJRxDE+KK1JW1CsEWWed4IzfwArDAY&#10;rMFpFvDo1lnlWIvoWmWj4XCWteAq64AL7/HvdR+ky4Rf14KHt3XtRSCqpNhbSKtL6yqu2XLBirVj&#10;tpH80Ab7hy40kwaLHqGuWWBk4+RfUFpyBx7qMOCgM6hryUXigGzy4R9s7hpmReKC4nh7lMn/P1j+&#10;ZvvOEVmVdEaJYRpHtP+2/77/sf+1/3n/5f4rmUWNWusLvHpn8XLonkOHs058vb0F/tETA1cNM2tx&#10;6Ry0jWAV9pjHzOwktcfxEWTVvoYKi7FNgATU1U5HAVESgug4q91xPqILhOPP8XiYj2dTSjjGchz/&#10;2XyaarDiId06H14K0CRuSurQAAmebW99iO2w4uFKrGbgRiqVTKAMaUt6Ph1NU8JJRMuAHlVSl3Q+&#10;jF/vmsjyhalScmBS9XssoMyBdmTacw7dqksqJ02iJCuodqiDg96S+IRw04D7TEmLdiyp/7RhTlCi&#10;XhnU8jyfTKJ/02EyPRvhwZ1GVqcRZjhClTRQ0m+vQvJ8T/kSNa9lUuOxk0PLaLMk0uFJRB+fntOt&#10;x4e7/A0AAP//AwBQSwMEFAAGAAgAAAAhAGfv9hzdAAAACQEAAA8AAABkcnMvZG93bnJldi54bWxM&#10;j81OwzAQhO9IvIO1SNyoTdIkEOJUCMQV1PIjcXPjbRIRr6PYbcLbs5zgOJrRzDfVZnGDOOEUek8a&#10;rlcKBFLjbU+thrfXp6sbECEasmbwhBq+McCmPj+rTGn9TFs87WIruIRCaTR0MY6llKHp0Jmw8iMS&#10;ewc/ORNZTq20k5m53A0yUSqXzvTEC50Z8aHD5mt3dBrenw+fH2v10j66bJz9oiS5W6n15cVyfwci&#10;4hL/wvCLz+hQM9PeH8kGMbAuCk5qSNcZCPaztMhB7DUkSZqDrCv5/0H9AwAA//8DAFBLAQItABQA&#10;BgAIAAAAIQC2gziS/gAAAOEBAAATAAAAAAAAAAAAAAAAAAAAAABbQ29udGVudF9UeXBlc10ueG1s&#10;UEsBAi0AFAAGAAgAAAAhADj9If/WAAAAlAEAAAsAAAAAAAAAAAAAAAAALwEAAF9yZWxzLy5yZWxz&#10;UEsBAi0AFAAGAAgAAAAhAORCohglAgAAAAQAAA4AAAAAAAAAAAAAAAAALgIAAGRycy9lMm9Eb2Mu&#10;eG1sUEsBAi0AFAAGAAgAAAAhAGfv9hzdAAAACQEAAA8AAAAAAAAAAAAAAAAAfwQAAGRycy9kb3du&#10;cmV2LnhtbFBLBQYAAAAABAAEAPMAAACJBQAAAAA=&#10;" filled="f" stroked="f">
                <v:textbox>
                  <w:txbxContent>
                    <w:p w14:paraId="58676691" w14:textId="77777777" w:rsidR="008F6CA6" w:rsidRPr="008832F1" w:rsidRDefault="008F6CA6" w:rsidP="008F6CA6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bookmarkStart w:id="3" w:name="_GoBack"/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C9C69" w14:textId="7739DEE1" w:rsidR="00344294" w:rsidRDefault="00344294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618D65" w14:textId="598A6837" w:rsidR="00344294" w:rsidRDefault="00344294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FC0732" w14:textId="0088F246" w:rsidR="00344294" w:rsidRDefault="00344294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45B8B5" w14:textId="1E60F2BA" w:rsidR="008F6CA6" w:rsidRDefault="008F6CA6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CCB49F" w14:textId="39AF383E" w:rsidR="008F6CA6" w:rsidRDefault="008F6CA6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72BFBC" w14:textId="0A60EA03" w:rsidR="008F6CA6" w:rsidRDefault="008F6CA6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944B30" w14:textId="7EBDB618" w:rsidR="008F6CA6" w:rsidRDefault="008F6CA6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614ACB" w14:textId="77777777" w:rsidR="008F6CA6" w:rsidRDefault="008F6CA6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A4899" w14:textId="77777777" w:rsidR="008F6CA6" w:rsidRDefault="008F6CA6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BFB59" w14:textId="77777777" w:rsidR="008F6CA6" w:rsidRDefault="008F6CA6" w:rsidP="003442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DD45FB" w14:textId="318D7BCC" w:rsidR="00796B95" w:rsidRPr="009B1036" w:rsidRDefault="00796B95" w:rsidP="00DC1701">
      <w:pPr>
        <w:tabs>
          <w:tab w:val="left" w:pos="2552"/>
          <w:tab w:val="left" w:pos="3119"/>
          <w:tab w:val="left" w:pos="5387"/>
          <w:tab w:val="left" w:pos="5812"/>
        </w:tabs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796B95" w:rsidRPr="009B1036" w:rsidSect="00344294">
      <w:headerReference w:type="first" r:id="rId13"/>
      <w:pgSz w:w="11906" w:h="16838"/>
      <w:pgMar w:top="426" w:right="851" w:bottom="284" w:left="1418" w:header="283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4F917" w14:textId="77777777" w:rsidR="0095491F" w:rsidRDefault="0095491F" w:rsidP="00617B40">
      <w:pPr>
        <w:spacing w:after="0" w:line="240" w:lineRule="auto"/>
      </w:pPr>
      <w:r>
        <w:separator/>
      </w:r>
    </w:p>
  </w:endnote>
  <w:endnote w:type="continuationSeparator" w:id="0">
    <w:p w14:paraId="612285B9" w14:textId="77777777" w:rsidR="0095491F" w:rsidRDefault="0095491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42FEB" w14:textId="77777777" w:rsidR="0095491F" w:rsidRDefault="0095491F" w:rsidP="00617B40">
      <w:pPr>
        <w:spacing w:after="0" w:line="240" w:lineRule="auto"/>
      </w:pPr>
      <w:r>
        <w:separator/>
      </w:r>
    </w:p>
  </w:footnote>
  <w:footnote w:type="continuationSeparator" w:id="0">
    <w:p w14:paraId="783BF40D" w14:textId="77777777" w:rsidR="0095491F" w:rsidRDefault="0095491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7CF5" w14:textId="77777777" w:rsidR="00344294" w:rsidRPr="00CA5046" w:rsidRDefault="00344294">
    <w:pPr>
      <w:pStyle w:val="a6"/>
      <w:jc w:val="center"/>
      <w:rPr>
        <w:rFonts w:ascii="Times New Roman" w:hAnsi="Times New Roman"/>
      </w:rPr>
    </w:pPr>
    <w:r w:rsidRPr="00CA5046">
      <w:rPr>
        <w:rFonts w:ascii="Times New Roman" w:hAnsi="Times New Roman"/>
      </w:rPr>
      <w:fldChar w:fldCharType="begin"/>
    </w:r>
    <w:r w:rsidRPr="00CA5046">
      <w:rPr>
        <w:rFonts w:ascii="Times New Roman" w:hAnsi="Times New Roman"/>
      </w:rPr>
      <w:instrText>PAGE   \* MERGEFORMAT</w:instrText>
    </w:r>
    <w:r w:rsidRPr="00CA504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CA5046">
      <w:rPr>
        <w:rFonts w:ascii="Times New Roman" w:hAnsi="Times New Roman"/>
      </w:rPr>
      <w:fldChar w:fldCharType="end"/>
    </w:r>
  </w:p>
  <w:p w14:paraId="0373A936" w14:textId="77777777" w:rsidR="00344294" w:rsidRDefault="003442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242882"/>
      <w:docPartObj>
        <w:docPartGallery w:val="Page Numbers (Top of Page)"/>
        <w:docPartUnique/>
      </w:docPartObj>
    </w:sdtPr>
    <w:sdtEndPr/>
    <w:sdtContent>
      <w:p w14:paraId="666FA130" w14:textId="63838671" w:rsidR="00B61AC3" w:rsidRDefault="00B61A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C8">
          <w:rPr>
            <w:noProof/>
          </w:rPr>
          <w:t>2</w:t>
        </w:r>
        <w:r>
          <w:fldChar w:fldCharType="end"/>
        </w:r>
      </w:p>
    </w:sdtContent>
  </w:sdt>
  <w:p w14:paraId="36F06A6E" w14:textId="27D236B2" w:rsidR="00344294" w:rsidRPr="00C038E0" w:rsidRDefault="00344294" w:rsidP="00C038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1FB2C" w14:textId="77777777" w:rsidR="00C038E0" w:rsidRDefault="00C038E0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9E0D" w14:textId="5E97AE62" w:rsidR="00344294" w:rsidRDefault="00344294">
    <w:pPr>
      <w:pStyle w:val="a6"/>
      <w:jc w:val="center"/>
    </w:pPr>
  </w:p>
  <w:p w14:paraId="008247FF" w14:textId="77777777" w:rsidR="00344294" w:rsidRDefault="003442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167"/>
    <w:multiLevelType w:val="hybridMultilevel"/>
    <w:tmpl w:val="1BB68ED4"/>
    <w:lvl w:ilvl="0" w:tplc="77E062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965"/>
    <w:rsid w:val="00013E90"/>
    <w:rsid w:val="00040065"/>
    <w:rsid w:val="00042E44"/>
    <w:rsid w:val="000462CF"/>
    <w:rsid w:val="00094C89"/>
    <w:rsid w:val="000A44A9"/>
    <w:rsid w:val="000D246A"/>
    <w:rsid w:val="000F242D"/>
    <w:rsid w:val="000F6092"/>
    <w:rsid w:val="000F7E71"/>
    <w:rsid w:val="00104EE2"/>
    <w:rsid w:val="0012448F"/>
    <w:rsid w:val="001245C6"/>
    <w:rsid w:val="00172A06"/>
    <w:rsid w:val="0018600B"/>
    <w:rsid w:val="001C5C3F"/>
    <w:rsid w:val="001D6485"/>
    <w:rsid w:val="001E5506"/>
    <w:rsid w:val="001F06CD"/>
    <w:rsid w:val="001F1804"/>
    <w:rsid w:val="00202DB5"/>
    <w:rsid w:val="00220034"/>
    <w:rsid w:val="00252D66"/>
    <w:rsid w:val="002547D0"/>
    <w:rsid w:val="00281996"/>
    <w:rsid w:val="002833FD"/>
    <w:rsid w:val="002B46E5"/>
    <w:rsid w:val="002E02D5"/>
    <w:rsid w:val="002E3172"/>
    <w:rsid w:val="002E624D"/>
    <w:rsid w:val="00301280"/>
    <w:rsid w:val="003023FD"/>
    <w:rsid w:val="0033782F"/>
    <w:rsid w:val="00344294"/>
    <w:rsid w:val="00383455"/>
    <w:rsid w:val="003B6711"/>
    <w:rsid w:val="003D0618"/>
    <w:rsid w:val="003E05D4"/>
    <w:rsid w:val="003E6CB9"/>
    <w:rsid w:val="003F3BDC"/>
    <w:rsid w:val="003F3E27"/>
    <w:rsid w:val="00402A43"/>
    <w:rsid w:val="00421E36"/>
    <w:rsid w:val="00423270"/>
    <w:rsid w:val="00476734"/>
    <w:rsid w:val="00483138"/>
    <w:rsid w:val="004919CF"/>
    <w:rsid w:val="00494EE5"/>
    <w:rsid w:val="00496D5D"/>
    <w:rsid w:val="004B2FD3"/>
    <w:rsid w:val="004C2715"/>
    <w:rsid w:val="004E4EA2"/>
    <w:rsid w:val="004F0068"/>
    <w:rsid w:val="005176C1"/>
    <w:rsid w:val="005439BD"/>
    <w:rsid w:val="00553742"/>
    <w:rsid w:val="00560A73"/>
    <w:rsid w:val="00565186"/>
    <w:rsid w:val="005922A5"/>
    <w:rsid w:val="00595AE7"/>
    <w:rsid w:val="005A66B0"/>
    <w:rsid w:val="005A745C"/>
    <w:rsid w:val="005B38D5"/>
    <w:rsid w:val="005B5052"/>
    <w:rsid w:val="005B7083"/>
    <w:rsid w:val="005D6B2F"/>
    <w:rsid w:val="005E2E78"/>
    <w:rsid w:val="005E5F96"/>
    <w:rsid w:val="005F0864"/>
    <w:rsid w:val="0060107E"/>
    <w:rsid w:val="00617B40"/>
    <w:rsid w:val="0062229D"/>
    <w:rsid w:val="00626321"/>
    <w:rsid w:val="00636F28"/>
    <w:rsid w:val="006445D1"/>
    <w:rsid w:val="00657FD6"/>
    <w:rsid w:val="006722F9"/>
    <w:rsid w:val="006C37AF"/>
    <w:rsid w:val="006C4207"/>
    <w:rsid w:val="006D1520"/>
    <w:rsid w:val="006D7611"/>
    <w:rsid w:val="006F7787"/>
    <w:rsid w:val="0070530A"/>
    <w:rsid w:val="00717090"/>
    <w:rsid w:val="0072730A"/>
    <w:rsid w:val="007343BF"/>
    <w:rsid w:val="007415A3"/>
    <w:rsid w:val="00796B95"/>
    <w:rsid w:val="007E722C"/>
    <w:rsid w:val="007F1152"/>
    <w:rsid w:val="007F2C4F"/>
    <w:rsid w:val="00860187"/>
    <w:rsid w:val="0086620E"/>
    <w:rsid w:val="008750FD"/>
    <w:rsid w:val="00891A2D"/>
    <w:rsid w:val="008A383F"/>
    <w:rsid w:val="008A48F9"/>
    <w:rsid w:val="008B6CEB"/>
    <w:rsid w:val="008C2ACB"/>
    <w:rsid w:val="008C6991"/>
    <w:rsid w:val="008E4601"/>
    <w:rsid w:val="008E672A"/>
    <w:rsid w:val="008F6CA6"/>
    <w:rsid w:val="009021AE"/>
    <w:rsid w:val="009141F1"/>
    <w:rsid w:val="0091599B"/>
    <w:rsid w:val="00921DCC"/>
    <w:rsid w:val="00933810"/>
    <w:rsid w:val="00940AF8"/>
    <w:rsid w:val="0095491F"/>
    <w:rsid w:val="00970743"/>
    <w:rsid w:val="009710E1"/>
    <w:rsid w:val="0098346C"/>
    <w:rsid w:val="009C0855"/>
    <w:rsid w:val="009D6BE7"/>
    <w:rsid w:val="009F19EE"/>
    <w:rsid w:val="009F6EC2"/>
    <w:rsid w:val="00A119ED"/>
    <w:rsid w:val="00A33D50"/>
    <w:rsid w:val="00A62E15"/>
    <w:rsid w:val="00A975D4"/>
    <w:rsid w:val="00AB1635"/>
    <w:rsid w:val="00AB7D6B"/>
    <w:rsid w:val="00AC194A"/>
    <w:rsid w:val="00AD42C8"/>
    <w:rsid w:val="00AF3285"/>
    <w:rsid w:val="00B006AB"/>
    <w:rsid w:val="00B13092"/>
    <w:rsid w:val="00B254B1"/>
    <w:rsid w:val="00B25F67"/>
    <w:rsid w:val="00B31990"/>
    <w:rsid w:val="00B540A0"/>
    <w:rsid w:val="00B61AC3"/>
    <w:rsid w:val="00B934F7"/>
    <w:rsid w:val="00BA6B74"/>
    <w:rsid w:val="00BA7DF6"/>
    <w:rsid w:val="00BC458C"/>
    <w:rsid w:val="00BC6B64"/>
    <w:rsid w:val="00BF262A"/>
    <w:rsid w:val="00C038E0"/>
    <w:rsid w:val="00C16B03"/>
    <w:rsid w:val="00C26DD4"/>
    <w:rsid w:val="00C32318"/>
    <w:rsid w:val="00C36F5A"/>
    <w:rsid w:val="00C50D1C"/>
    <w:rsid w:val="00C67040"/>
    <w:rsid w:val="00CA026D"/>
    <w:rsid w:val="00CA3431"/>
    <w:rsid w:val="00CA3E0B"/>
    <w:rsid w:val="00CB7104"/>
    <w:rsid w:val="00CF531A"/>
    <w:rsid w:val="00D05FB3"/>
    <w:rsid w:val="00D26084"/>
    <w:rsid w:val="00D26095"/>
    <w:rsid w:val="00D3270B"/>
    <w:rsid w:val="00D37913"/>
    <w:rsid w:val="00D505D5"/>
    <w:rsid w:val="00D53BAF"/>
    <w:rsid w:val="00D62D2F"/>
    <w:rsid w:val="00DC1701"/>
    <w:rsid w:val="00DD277F"/>
    <w:rsid w:val="00DD5833"/>
    <w:rsid w:val="00E004FA"/>
    <w:rsid w:val="00E05251"/>
    <w:rsid w:val="00E448C1"/>
    <w:rsid w:val="00E624C3"/>
    <w:rsid w:val="00E90B33"/>
    <w:rsid w:val="00E93B28"/>
    <w:rsid w:val="00E97522"/>
    <w:rsid w:val="00EA2EDB"/>
    <w:rsid w:val="00EB0BFB"/>
    <w:rsid w:val="00EF214F"/>
    <w:rsid w:val="00F155DA"/>
    <w:rsid w:val="00F262C9"/>
    <w:rsid w:val="00F44FCA"/>
    <w:rsid w:val="00F85F0F"/>
    <w:rsid w:val="00F97083"/>
    <w:rsid w:val="00FA6561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936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635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16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Body Text"/>
    <w:basedOn w:val="a"/>
    <w:link w:val="ab"/>
    <w:rsid w:val="005E2E78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2E78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styleId="ac">
    <w:name w:val="Hyperlink"/>
    <w:rsid w:val="005E2E78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DD583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AB1635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1635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1">
    <w:name w:val="Body Text Indent 2"/>
    <w:basedOn w:val="a"/>
    <w:link w:val="22"/>
    <w:rsid w:val="00AB1635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635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1F6DAA896D119343E289A4406C83D2DE6588F2E63A7D3F905067AD32E3CC1E972482D336D59C576A7A9597C400F0BF0A3AB05D6BAF8C25ZAB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74D8-91F5-4E93-A2E4-8926D8BD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2023-06-21T15:13:00Z</dcterms:created>
  <dcterms:modified xsi:type="dcterms:W3CDTF">2023-06-21T15:13:00Z</dcterms:modified>
</cp:coreProperties>
</file>